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2D1" w:rsidRPr="00EE78AA" w:rsidRDefault="009302D1" w:rsidP="009302D1">
      <w:pPr>
        <w:tabs>
          <w:tab w:val="left" w:pos="2616"/>
        </w:tabs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Довбня К.В.</w:t>
      </w:r>
      <w:r>
        <w:rPr>
          <w:b/>
          <w:sz w:val="20"/>
          <w:szCs w:val="20"/>
          <w:lang w:val="uk-UA"/>
        </w:rPr>
        <w:tab/>
      </w:r>
    </w:p>
    <w:p w:rsidR="009302D1" w:rsidRPr="00EE78AA" w:rsidRDefault="009302D1" w:rsidP="009302D1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ПРОФЕСІЙНО ВАЖЛИВІ ЯКОСТІ МАЙБУТНЬОГО ІНЖЕНЕРА-ПЕДАГОГА</w:t>
      </w:r>
    </w:p>
    <w:p w:rsidR="009302D1" w:rsidRPr="00EE78AA" w:rsidRDefault="009302D1" w:rsidP="009302D1">
      <w:pPr>
        <w:ind w:firstLine="709"/>
        <w:jc w:val="both"/>
        <w:rPr>
          <w:sz w:val="20"/>
          <w:szCs w:val="20"/>
          <w:lang w:val="uk-UA" w:eastAsia="uk-UA"/>
        </w:rPr>
      </w:pPr>
      <w:r w:rsidRPr="00EE78AA">
        <w:rPr>
          <w:sz w:val="20"/>
          <w:szCs w:val="20"/>
          <w:lang w:val="uk-UA"/>
        </w:rPr>
        <w:t xml:space="preserve">Суть системи підготовки кадрів вищої кваліфікації майбутніх інженерів-педагогів в наш час визначається пріоритетним значенням підготовки для економіки України конкурентоспроможних, високопрофесійних і компетентних фахівців. Особливе значення мають вимоги до професійно важливих якостей майбутнього інженера-педагога, що передбачають наявність особистого творчого потенціалу, глибоке розуміння педагогічних явищ. </w:t>
      </w:r>
      <w:r w:rsidRPr="00EE78AA">
        <w:rPr>
          <w:sz w:val="20"/>
          <w:szCs w:val="20"/>
          <w:lang w:val="uk-UA" w:eastAsia="uk-UA"/>
        </w:rPr>
        <w:t>Важливим чинником, що впливає на ефективність інженерно-педагогічної діяльності, є особові якості інженера-педагога, які мають професійну значущість.</w:t>
      </w:r>
    </w:p>
    <w:p w:rsidR="009302D1" w:rsidRPr="00EE78AA" w:rsidRDefault="009302D1" w:rsidP="009302D1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Питання професійної діяльності та особистості інженера-педагога широко відображені в роботах таких вчених як </w:t>
      </w:r>
      <w:r w:rsidRPr="00EE78AA">
        <w:rPr>
          <w:sz w:val="20"/>
          <w:szCs w:val="20"/>
          <w:lang w:val="uk-UA" w:eastAsia="uk-UA"/>
        </w:rPr>
        <w:t xml:space="preserve">Р.М. Асадлін, Н.В. Маркова, Т.І. Анісімова, Л.Я. Єлісєєва, С.В. Тарасов, О.Ю. Дмитрієва, О.О. Кудряшов, В.Л. Марищук, А.Я. Наін, А.В. Суркова, Г.Д. Бухарова, К.М. Дурай-Новакова, В.М. Шуман, </w:t>
      </w:r>
      <w:r w:rsidRPr="00EE78AA">
        <w:rPr>
          <w:sz w:val="20"/>
          <w:szCs w:val="20"/>
          <w:lang w:val="uk-UA"/>
        </w:rPr>
        <w:t xml:space="preserve">Л.А. Шипуліна, Н.Н. Тулькибаєва, Л.В. Лидак, </w:t>
      </w:r>
      <w:r w:rsidRPr="00EE78AA">
        <w:rPr>
          <w:sz w:val="20"/>
          <w:szCs w:val="20"/>
          <w:lang w:val="uk-UA" w:eastAsia="uk-UA"/>
        </w:rPr>
        <w:t>О.І. Гура,</w:t>
      </w:r>
      <w:r w:rsidRPr="00EE78AA">
        <w:rPr>
          <w:sz w:val="20"/>
          <w:szCs w:val="20"/>
          <w:lang w:val="uk-UA"/>
        </w:rPr>
        <w:t xml:space="preserve"> Е.Ф. Зеєр, Н.С. Мойсеюк та ін.</w:t>
      </w:r>
    </w:p>
    <w:p w:rsidR="009302D1" w:rsidRPr="00EE78AA" w:rsidRDefault="009302D1" w:rsidP="009302D1">
      <w:pPr>
        <w:ind w:firstLine="709"/>
        <w:jc w:val="both"/>
        <w:rPr>
          <w:sz w:val="20"/>
          <w:szCs w:val="20"/>
          <w:lang w:val="uk-UA" w:eastAsia="uk-UA"/>
        </w:rPr>
      </w:pPr>
      <w:r w:rsidRPr="00EE78AA">
        <w:rPr>
          <w:sz w:val="20"/>
          <w:szCs w:val="20"/>
          <w:lang w:val="uk-UA" w:eastAsia="uk-UA"/>
        </w:rPr>
        <w:t>Аналіз психолого-педагогічної літератури показує, що предметом серйозних досліджень в академічній науці стали питання формування професійно важливих якостей та професійно значущих якостей.</w:t>
      </w:r>
    </w:p>
    <w:p w:rsidR="009302D1" w:rsidRPr="00EE78AA" w:rsidRDefault="009302D1" w:rsidP="009302D1">
      <w:pPr>
        <w:shd w:val="clear" w:color="auto" w:fill="FFFFFF"/>
        <w:ind w:firstLine="709"/>
        <w:jc w:val="both"/>
        <w:rPr>
          <w:sz w:val="20"/>
          <w:szCs w:val="20"/>
          <w:lang w:val="uk-UA" w:eastAsia="uk-UA"/>
        </w:rPr>
      </w:pPr>
      <w:r w:rsidRPr="00EE78AA">
        <w:rPr>
          <w:sz w:val="20"/>
          <w:szCs w:val="20"/>
          <w:lang w:val="uk-UA" w:eastAsia="uk-UA"/>
        </w:rPr>
        <w:t xml:space="preserve">Якості кожної з цих груп по-різному </w:t>
      </w:r>
      <w:r w:rsidRPr="00EE78AA">
        <w:rPr>
          <w:spacing w:val="-2"/>
          <w:sz w:val="20"/>
          <w:szCs w:val="20"/>
          <w:lang w:val="uk-UA" w:eastAsia="uk-UA"/>
        </w:rPr>
        <w:t xml:space="preserve">впливають на виконання професійних функцій фахівця. Так, наприклад, професійно </w:t>
      </w:r>
      <w:r w:rsidRPr="00EE78AA">
        <w:rPr>
          <w:spacing w:val="-6"/>
          <w:sz w:val="20"/>
          <w:szCs w:val="20"/>
          <w:lang w:val="uk-UA" w:eastAsia="uk-UA"/>
        </w:rPr>
        <w:t xml:space="preserve">значущі якості визначають відношення людини до професійних </w:t>
      </w:r>
      <w:r w:rsidRPr="00EE78AA">
        <w:rPr>
          <w:sz w:val="20"/>
          <w:szCs w:val="20"/>
          <w:lang w:val="uk-UA" w:eastAsia="uk-UA"/>
        </w:rPr>
        <w:t xml:space="preserve">функцій і процесу професіоналізації в цілому. Щодо професійно важливих якостей, то вони визначають успішність трудового процесу і його </w:t>
      </w:r>
      <w:r w:rsidRPr="00EE78AA">
        <w:rPr>
          <w:spacing w:val="-4"/>
          <w:sz w:val="20"/>
          <w:szCs w:val="20"/>
          <w:lang w:val="uk-UA" w:eastAsia="uk-UA"/>
        </w:rPr>
        <w:t xml:space="preserve">результат. Таким чином, можна констатувати, що професійно </w:t>
      </w:r>
      <w:r w:rsidRPr="00EE78AA">
        <w:rPr>
          <w:sz w:val="20"/>
          <w:szCs w:val="20"/>
          <w:lang w:val="uk-UA" w:eastAsia="uk-UA"/>
        </w:rPr>
        <w:t xml:space="preserve">значущі якості – це потенціал людини в професійній </w:t>
      </w:r>
      <w:r w:rsidRPr="00EE78AA">
        <w:rPr>
          <w:spacing w:val="-5"/>
          <w:sz w:val="20"/>
          <w:szCs w:val="20"/>
          <w:lang w:val="uk-UA" w:eastAsia="uk-UA"/>
        </w:rPr>
        <w:t xml:space="preserve">діяльності, а професійно важливі якості — це якості необхідні для </w:t>
      </w:r>
      <w:r w:rsidRPr="00EE78AA">
        <w:rPr>
          <w:sz w:val="20"/>
          <w:szCs w:val="20"/>
          <w:lang w:val="uk-UA" w:eastAsia="uk-UA"/>
        </w:rPr>
        <w:t>виконання цієї діяльності.</w:t>
      </w:r>
    </w:p>
    <w:p w:rsidR="009302D1" w:rsidRPr="00EE78AA" w:rsidRDefault="009302D1" w:rsidP="009302D1">
      <w:pPr>
        <w:shd w:val="clear" w:color="auto" w:fill="FFFFFF"/>
        <w:ind w:firstLine="709"/>
        <w:jc w:val="both"/>
        <w:rPr>
          <w:sz w:val="20"/>
          <w:szCs w:val="20"/>
          <w:lang w:val="uk-UA" w:eastAsia="uk-UA"/>
        </w:rPr>
      </w:pPr>
      <w:r w:rsidRPr="00EE78AA">
        <w:rPr>
          <w:sz w:val="20"/>
          <w:szCs w:val="20"/>
          <w:lang w:val="uk-UA" w:eastAsia="uk-UA"/>
        </w:rPr>
        <w:t>В нашій роботі ми дотримуємося терміну «професійно важливі якості». При цьому, під професійно-важливими якостями інженера-педагога ми розуміємо  «індивідуальні якості суб'єкта діяльності, що впливають на ефективність діяльності і успішність її освоєння».</w:t>
      </w:r>
    </w:p>
    <w:p w:rsidR="009302D1" w:rsidRPr="00EE78AA" w:rsidRDefault="009302D1" w:rsidP="009302D1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На основі аналізу професіограми інженера-електроенергетика, професіограми педагога і класифікації професійно важливих якостей педагога, автором якої є О.І. Гура, нами виділено п’ять основних груп класифікації професійно важливих якостей майбутнього інженера-педагога, це: професійне мислення (розвинена увага, точність, чіткість, креативність); професійна спрямованість (відповідальність, спостережливість, ініціативність, почуття обов’язків); організаційні якості (цілеспрямованість, працьовитість, вимогливість, професійна активність); комунікативні якості (толерантність, комунікабельність, культура мови, привітність); експресивні якості (витривалість, впевненість в собі).</w:t>
      </w:r>
    </w:p>
    <w:p w:rsidR="009302D1" w:rsidRPr="00EE78AA" w:rsidRDefault="009302D1" w:rsidP="009302D1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У подальшій роботі нами планується розробити методику формування професійно важливих якостей майбутнього інженера-педагога.</w:t>
      </w:r>
    </w:p>
    <w:p w:rsidR="009302D1" w:rsidRPr="00EE78AA" w:rsidRDefault="009302D1" w:rsidP="009302D1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Робота виконана під керівництвом ас. кафедри ПМПН Корольової</w:t>
      </w:r>
      <w:r>
        <w:rPr>
          <w:sz w:val="20"/>
          <w:szCs w:val="20"/>
          <w:lang w:val="uk-UA"/>
        </w:rPr>
        <w:t> </w:t>
      </w:r>
      <w:r w:rsidRPr="00EE78AA">
        <w:rPr>
          <w:sz w:val="20"/>
          <w:szCs w:val="20"/>
          <w:lang w:val="uk-UA"/>
        </w:rPr>
        <w:t>Н.В.</w:t>
      </w:r>
    </w:p>
    <w:p w:rsidR="00440278" w:rsidRDefault="00440278"/>
    <w:sectPr w:rsidR="00440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9302D1"/>
    <w:rsid w:val="00440278"/>
    <w:rsid w:val="00930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2012-11-29T09:26:00Z</dcterms:created>
  <dcterms:modified xsi:type="dcterms:W3CDTF">2012-11-29T09:26:00Z</dcterms:modified>
</cp:coreProperties>
</file>