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7C31" w:rsidRDefault="00637C31" w:rsidP="00491A3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УДК 378.147.227</w:t>
      </w:r>
    </w:p>
    <w:p w:rsidR="00085606" w:rsidRDefault="00637C31" w:rsidP="00491A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637C31">
        <w:rPr>
          <w:rFonts w:ascii="Times New Roman" w:hAnsi="Times New Roman" w:cs="Times New Roman"/>
          <w:b/>
          <w:sz w:val="28"/>
          <w:szCs w:val="28"/>
          <w:lang w:val="uk-UA"/>
        </w:rPr>
        <w:t>Гончарова</w:t>
      </w:r>
      <w:proofErr w:type="spellEnd"/>
      <w:r w:rsidRPr="00637C31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Т.</w:t>
      </w:r>
      <w:proofErr w:type="spellStart"/>
      <w:r w:rsidRPr="00637C31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proofErr w:type="spellEnd"/>
      <w:r w:rsidRPr="00637C31">
        <w:rPr>
          <w:rFonts w:ascii="Times New Roman" w:hAnsi="Times New Roman" w:cs="Times New Roman"/>
          <w:b/>
          <w:sz w:val="28"/>
          <w:szCs w:val="28"/>
          <w:lang w:val="uk-UA"/>
        </w:rPr>
        <w:t>С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.</w:t>
      </w:r>
      <w:r w:rsidRPr="00637C31">
        <w:rPr>
          <w:rFonts w:ascii="Times New Roman" w:hAnsi="Times New Roman" w:cs="Times New Roman"/>
          <w:sz w:val="28"/>
          <w:szCs w:val="28"/>
          <w:lang w:val="uk-UA"/>
        </w:rPr>
        <w:t>, студентка групи ДТ-Ш13-1</w:t>
      </w:r>
    </w:p>
    <w:p w:rsidR="00637C31" w:rsidRDefault="00637C31" w:rsidP="00491A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37C31">
        <w:rPr>
          <w:rFonts w:ascii="Times New Roman" w:hAnsi="Times New Roman" w:cs="Times New Roman"/>
          <w:b/>
          <w:sz w:val="28"/>
          <w:szCs w:val="28"/>
          <w:lang w:val="uk-UA"/>
        </w:rPr>
        <w:t>Борисенко В. М.</w:t>
      </w:r>
      <w:r>
        <w:rPr>
          <w:rFonts w:ascii="Times New Roman" w:hAnsi="Times New Roman" w:cs="Times New Roman"/>
          <w:sz w:val="28"/>
          <w:szCs w:val="28"/>
          <w:lang w:val="uk-UA"/>
        </w:rPr>
        <w:t>, старший викладач кафедри «Технологій і дизайну»</w:t>
      </w:r>
    </w:p>
    <w:p w:rsidR="00637C31" w:rsidRDefault="00637C31" w:rsidP="00491A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37C31" w:rsidRPr="00637C31" w:rsidRDefault="00637C31" w:rsidP="00491A3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637C31">
        <w:rPr>
          <w:rFonts w:ascii="Times New Roman" w:hAnsi="Times New Roman" w:cs="Times New Roman"/>
          <w:b/>
          <w:sz w:val="28"/>
          <w:szCs w:val="28"/>
          <w:lang w:val="uk-UA"/>
        </w:rPr>
        <w:t>О</w:t>
      </w:r>
      <w:r w:rsidRPr="00637C31">
        <w:rPr>
          <w:rFonts w:ascii="Times New Roman" w:hAnsi="Times New Roman" w:cs="Times New Roman"/>
          <w:b/>
          <w:sz w:val="28"/>
          <w:szCs w:val="28"/>
          <w:lang w:val="uk-UA"/>
        </w:rPr>
        <w:t>СОБЛИВОСТІ ФОРМУВАННЯ КОМПОЗИЦІЙНОГО ЦЕНТРУ ПРИ СТВОРЕННІ ДИЗАЙН-ПРОДУКТУ</w:t>
      </w:r>
    </w:p>
    <w:p w:rsidR="00637C31" w:rsidRPr="00637C31" w:rsidRDefault="00637C31" w:rsidP="00491A3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37C31">
        <w:rPr>
          <w:rFonts w:ascii="Times New Roman" w:hAnsi="Times New Roman" w:cs="Times New Roman"/>
          <w:sz w:val="28"/>
          <w:szCs w:val="28"/>
          <w:lang w:val="uk-UA"/>
        </w:rPr>
        <w:t>В основі композиційних принципів лежать об'єктивні закони природи і закони суспільного розвитку.</w:t>
      </w:r>
      <w:r w:rsidR="00491A31" w:rsidRPr="00491A31">
        <w:rPr>
          <w:rFonts w:ascii="Times New Roman" w:hAnsi="Times New Roman" w:cs="Times New Roman"/>
          <w:sz w:val="28"/>
          <w:szCs w:val="28"/>
        </w:rPr>
        <w:t xml:space="preserve"> </w:t>
      </w:r>
      <w:r w:rsidRPr="00637C31">
        <w:rPr>
          <w:rFonts w:ascii="Times New Roman" w:hAnsi="Times New Roman" w:cs="Times New Roman"/>
          <w:sz w:val="28"/>
          <w:szCs w:val="28"/>
          <w:lang w:val="uk-UA"/>
        </w:rPr>
        <w:t>Першими</w:t>
      </w:r>
      <w:r w:rsidR="00491A31">
        <w:rPr>
          <w:rFonts w:ascii="Times New Roman" w:hAnsi="Times New Roman" w:cs="Times New Roman"/>
          <w:sz w:val="28"/>
          <w:szCs w:val="28"/>
          <w:lang w:val="uk-UA"/>
        </w:rPr>
        <w:t xml:space="preserve"> пояснюються наше фізичне буття</w:t>
      </w:r>
      <w:r w:rsidRPr="00637C31">
        <w:rPr>
          <w:rFonts w:ascii="Times New Roman" w:hAnsi="Times New Roman" w:cs="Times New Roman"/>
          <w:sz w:val="28"/>
          <w:szCs w:val="28"/>
          <w:lang w:val="uk-UA"/>
        </w:rPr>
        <w:t>, орієнтація в просторі, фізи</w:t>
      </w:r>
      <w:r w:rsidR="00491A31">
        <w:rPr>
          <w:rFonts w:ascii="Times New Roman" w:hAnsi="Times New Roman" w:cs="Times New Roman"/>
          <w:sz w:val="28"/>
          <w:szCs w:val="28"/>
          <w:lang w:val="uk-UA"/>
        </w:rPr>
        <w:t>чні реакції на вплив середовища</w:t>
      </w:r>
      <w:r w:rsidR="00491A31" w:rsidRPr="00491A31">
        <w:rPr>
          <w:rFonts w:ascii="Times New Roman" w:hAnsi="Times New Roman" w:cs="Times New Roman"/>
          <w:sz w:val="28"/>
          <w:szCs w:val="28"/>
        </w:rPr>
        <w:t xml:space="preserve"> </w:t>
      </w:r>
      <w:r w:rsidR="00491A31">
        <w:rPr>
          <w:rFonts w:ascii="Times New Roman" w:hAnsi="Times New Roman" w:cs="Times New Roman"/>
          <w:sz w:val="28"/>
          <w:szCs w:val="28"/>
          <w:lang w:val="uk-UA"/>
        </w:rPr>
        <w:t>на людину, біологічні потреби</w:t>
      </w:r>
      <w:r w:rsidRPr="00637C31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491A31">
        <w:rPr>
          <w:rFonts w:ascii="Times New Roman" w:hAnsi="Times New Roman" w:cs="Times New Roman"/>
          <w:sz w:val="28"/>
          <w:szCs w:val="28"/>
          <w:lang w:val="uk-UA"/>
        </w:rPr>
        <w:t xml:space="preserve"> Останні</w:t>
      </w:r>
      <w:r w:rsidRPr="00637C31">
        <w:rPr>
          <w:rFonts w:ascii="Times New Roman" w:hAnsi="Times New Roman" w:cs="Times New Roman"/>
          <w:sz w:val="28"/>
          <w:szCs w:val="28"/>
          <w:lang w:val="uk-UA"/>
        </w:rPr>
        <w:t xml:space="preserve"> обумовлю</w:t>
      </w:r>
      <w:r w:rsidR="00491A31">
        <w:rPr>
          <w:rFonts w:ascii="Times New Roman" w:hAnsi="Times New Roman" w:cs="Times New Roman"/>
          <w:sz w:val="28"/>
          <w:szCs w:val="28"/>
          <w:lang w:val="uk-UA"/>
        </w:rPr>
        <w:t>ють людську психологію</w:t>
      </w:r>
      <w:r w:rsidRPr="00637C31">
        <w:rPr>
          <w:rFonts w:ascii="Times New Roman" w:hAnsi="Times New Roman" w:cs="Times New Roman"/>
          <w:sz w:val="28"/>
          <w:szCs w:val="28"/>
          <w:lang w:val="uk-UA"/>
        </w:rPr>
        <w:t>, соціальну свідомість.</w:t>
      </w:r>
    </w:p>
    <w:p w:rsidR="00637C31" w:rsidRPr="00637C31" w:rsidRDefault="00491A31" w:rsidP="00491A3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Діалектичний розвиток, притаманне матерії</w:t>
      </w:r>
      <w:r w:rsidR="00637C31" w:rsidRPr="00637C31">
        <w:rPr>
          <w:rFonts w:ascii="Times New Roman" w:hAnsi="Times New Roman" w:cs="Times New Roman"/>
          <w:sz w:val="28"/>
          <w:szCs w:val="28"/>
          <w:lang w:val="uk-UA"/>
        </w:rPr>
        <w:t>, знаходить своє відображення в продуктах духо</w:t>
      </w:r>
      <w:r>
        <w:rPr>
          <w:rFonts w:ascii="Times New Roman" w:hAnsi="Times New Roman" w:cs="Times New Roman"/>
          <w:sz w:val="28"/>
          <w:szCs w:val="28"/>
          <w:lang w:val="uk-UA"/>
        </w:rPr>
        <w:t>вної діяльності людини, зокрема</w:t>
      </w:r>
      <w:r w:rsidR="00637C31" w:rsidRPr="00637C31">
        <w:rPr>
          <w:rFonts w:ascii="Times New Roman" w:hAnsi="Times New Roman" w:cs="Times New Roman"/>
          <w:sz w:val="28"/>
          <w:szCs w:val="28"/>
          <w:lang w:val="uk-UA"/>
        </w:rPr>
        <w:t xml:space="preserve">, в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креативній діяльності людини та мистецтві. </w:t>
      </w:r>
      <w:r w:rsidR="00637C31" w:rsidRPr="00637C31">
        <w:rPr>
          <w:rFonts w:ascii="Times New Roman" w:hAnsi="Times New Roman" w:cs="Times New Roman"/>
          <w:sz w:val="28"/>
          <w:szCs w:val="28"/>
          <w:lang w:val="uk-UA"/>
        </w:rPr>
        <w:t xml:space="preserve">Закони діалектики безпосередньо проявляються в композиційній побудові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та організації </w:t>
      </w:r>
      <w:r>
        <w:rPr>
          <w:rFonts w:ascii="Times New Roman" w:hAnsi="Times New Roman" w:cs="Times New Roman"/>
          <w:sz w:val="28"/>
          <w:szCs w:val="28"/>
          <w:lang w:val="uk-UA"/>
        </w:rPr>
        <w:t>процес</w:t>
      </w:r>
      <w:r>
        <w:rPr>
          <w:rFonts w:ascii="Times New Roman" w:hAnsi="Times New Roman" w:cs="Times New Roman"/>
          <w:sz w:val="28"/>
          <w:szCs w:val="28"/>
          <w:lang w:val="uk-UA"/>
        </w:rPr>
        <w:t>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створення дизайн-продукту</w:t>
      </w:r>
      <w:r>
        <w:rPr>
          <w:rFonts w:ascii="Times New Roman" w:hAnsi="Times New Roman" w:cs="Times New Roman"/>
          <w:sz w:val="28"/>
          <w:szCs w:val="28"/>
          <w:lang w:val="uk-UA"/>
        </w:rPr>
        <w:t>. Саме поняття "композиція", означаючи зв'язок</w:t>
      </w:r>
      <w:r w:rsidR="00637C31" w:rsidRPr="00637C31">
        <w:rPr>
          <w:rFonts w:ascii="Times New Roman" w:hAnsi="Times New Roman" w:cs="Times New Roman"/>
          <w:sz w:val="28"/>
          <w:szCs w:val="28"/>
          <w:lang w:val="uk-UA"/>
        </w:rPr>
        <w:t>, зіставлення, вже має на увазі наявність протилежних начал.</w:t>
      </w:r>
    </w:p>
    <w:p w:rsidR="00637C31" w:rsidRPr="00637C31" w:rsidRDefault="00637C31" w:rsidP="00491A3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37C31">
        <w:rPr>
          <w:rFonts w:ascii="Times New Roman" w:hAnsi="Times New Roman" w:cs="Times New Roman"/>
          <w:sz w:val="28"/>
          <w:szCs w:val="28"/>
          <w:lang w:val="uk-UA"/>
        </w:rPr>
        <w:t>У композиційній побудові знаходять своє відображення основоположні фізичні закони природи. Одним з</w:t>
      </w:r>
      <w:r w:rsidR="00491A31">
        <w:rPr>
          <w:rFonts w:ascii="Times New Roman" w:hAnsi="Times New Roman" w:cs="Times New Roman"/>
          <w:sz w:val="28"/>
          <w:szCs w:val="28"/>
          <w:lang w:val="uk-UA"/>
        </w:rPr>
        <w:t xml:space="preserve"> основоположних законів природи</w:t>
      </w:r>
      <w:r w:rsidRPr="00637C31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491A31">
        <w:rPr>
          <w:rFonts w:ascii="Times New Roman" w:hAnsi="Times New Roman" w:cs="Times New Roman"/>
          <w:sz w:val="28"/>
          <w:szCs w:val="28"/>
          <w:lang w:val="uk-UA"/>
        </w:rPr>
        <w:t>який віді</w:t>
      </w:r>
      <w:r w:rsidRPr="00637C31">
        <w:rPr>
          <w:rFonts w:ascii="Times New Roman" w:hAnsi="Times New Roman" w:cs="Times New Roman"/>
          <w:sz w:val="28"/>
          <w:szCs w:val="28"/>
          <w:lang w:val="uk-UA"/>
        </w:rPr>
        <w:t>грає важливу роль у формоутворенні орг</w:t>
      </w:r>
      <w:r w:rsidR="00491A31">
        <w:rPr>
          <w:rFonts w:ascii="Times New Roman" w:hAnsi="Times New Roman" w:cs="Times New Roman"/>
          <w:sz w:val="28"/>
          <w:szCs w:val="28"/>
          <w:lang w:val="uk-UA"/>
        </w:rPr>
        <w:t>анічної та неорганічної матерії</w:t>
      </w:r>
      <w:r w:rsidRPr="00637C31">
        <w:rPr>
          <w:rFonts w:ascii="Times New Roman" w:hAnsi="Times New Roman" w:cs="Times New Roman"/>
          <w:sz w:val="28"/>
          <w:szCs w:val="28"/>
          <w:lang w:val="uk-UA"/>
        </w:rPr>
        <w:t>, а також виявляється у всіх областях лю</w:t>
      </w:r>
      <w:r w:rsidR="00491A31">
        <w:rPr>
          <w:rFonts w:ascii="Times New Roman" w:hAnsi="Times New Roman" w:cs="Times New Roman"/>
          <w:sz w:val="28"/>
          <w:szCs w:val="28"/>
          <w:lang w:val="uk-UA"/>
        </w:rPr>
        <w:t>дської діяльності</w:t>
      </w:r>
      <w:r w:rsidRPr="00637C31">
        <w:rPr>
          <w:rFonts w:ascii="Times New Roman" w:hAnsi="Times New Roman" w:cs="Times New Roman"/>
          <w:sz w:val="28"/>
          <w:szCs w:val="28"/>
          <w:lang w:val="uk-UA"/>
        </w:rPr>
        <w:t>, є закон гравіт</w:t>
      </w:r>
      <w:r w:rsidR="00491A31">
        <w:rPr>
          <w:rFonts w:ascii="Times New Roman" w:hAnsi="Times New Roman" w:cs="Times New Roman"/>
          <w:sz w:val="28"/>
          <w:szCs w:val="28"/>
          <w:lang w:val="uk-UA"/>
        </w:rPr>
        <w:t>ації. Він проявляється в усьому</w:t>
      </w:r>
      <w:r w:rsidRPr="00637C31">
        <w:rPr>
          <w:rFonts w:ascii="Times New Roman" w:hAnsi="Times New Roman" w:cs="Times New Roman"/>
          <w:sz w:val="28"/>
          <w:szCs w:val="28"/>
          <w:lang w:val="uk-UA"/>
        </w:rPr>
        <w:t>, почин</w:t>
      </w:r>
      <w:r w:rsidR="00491A31">
        <w:rPr>
          <w:rFonts w:ascii="Times New Roman" w:hAnsi="Times New Roman" w:cs="Times New Roman"/>
          <w:sz w:val="28"/>
          <w:szCs w:val="28"/>
          <w:lang w:val="uk-UA"/>
        </w:rPr>
        <w:t>аючи з розташування руху планет</w:t>
      </w:r>
      <w:r w:rsidRPr="00637C31">
        <w:rPr>
          <w:rFonts w:ascii="Times New Roman" w:hAnsi="Times New Roman" w:cs="Times New Roman"/>
          <w:sz w:val="28"/>
          <w:szCs w:val="28"/>
          <w:lang w:val="uk-UA"/>
        </w:rPr>
        <w:t xml:space="preserve">, і </w:t>
      </w:r>
      <w:r w:rsidR="00FA6FA8">
        <w:rPr>
          <w:rFonts w:ascii="Times New Roman" w:hAnsi="Times New Roman" w:cs="Times New Roman"/>
          <w:sz w:val="28"/>
          <w:szCs w:val="28"/>
          <w:lang w:val="uk-UA"/>
        </w:rPr>
        <w:t>завершаючи</w:t>
      </w:r>
      <w:r w:rsidR="00491A31">
        <w:rPr>
          <w:rFonts w:ascii="Times New Roman" w:hAnsi="Times New Roman" w:cs="Times New Roman"/>
          <w:sz w:val="28"/>
          <w:szCs w:val="28"/>
          <w:lang w:val="uk-UA"/>
        </w:rPr>
        <w:t xml:space="preserve"> будовою тіла комашки. Законом гравітації пояснюється, наприклад, симетричність</w:t>
      </w:r>
      <w:r w:rsidRPr="00637C31">
        <w:rPr>
          <w:rFonts w:ascii="Times New Roman" w:hAnsi="Times New Roman" w:cs="Times New Roman"/>
          <w:sz w:val="28"/>
          <w:szCs w:val="28"/>
          <w:lang w:val="uk-UA"/>
        </w:rPr>
        <w:t xml:space="preserve"> будови живих організмів</w:t>
      </w:r>
      <w:r w:rsidR="00491A31">
        <w:rPr>
          <w:rFonts w:ascii="Times New Roman" w:hAnsi="Times New Roman" w:cs="Times New Roman"/>
          <w:sz w:val="28"/>
          <w:szCs w:val="28"/>
          <w:lang w:val="uk-UA"/>
        </w:rPr>
        <w:t xml:space="preserve"> (необхідність рівноваги)</w:t>
      </w:r>
      <w:r w:rsidRPr="00637C31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491A31" w:rsidRPr="00637C31">
        <w:rPr>
          <w:rFonts w:ascii="Times New Roman" w:hAnsi="Times New Roman" w:cs="Times New Roman"/>
          <w:sz w:val="28"/>
          <w:szCs w:val="28"/>
          <w:lang w:val="uk-UA"/>
        </w:rPr>
        <w:t>обґрунтовуються</w:t>
      </w:r>
      <w:r w:rsidRPr="00637C31">
        <w:rPr>
          <w:rFonts w:ascii="Times New Roman" w:hAnsi="Times New Roman" w:cs="Times New Roman"/>
          <w:sz w:val="28"/>
          <w:szCs w:val="28"/>
          <w:lang w:val="uk-UA"/>
        </w:rPr>
        <w:t xml:space="preserve"> закони руху (закони механіки) і закони небесної механіки. У мистецтві закон гра</w:t>
      </w:r>
      <w:r w:rsidR="00491A31">
        <w:rPr>
          <w:rFonts w:ascii="Times New Roman" w:hAnsi="Times New Roman" w:cs="Times New Roman"/>
          <w:sz w:val="28"/>
          <w:szCs w:val="28"/>
          <w:lang w:val="uk-UA"/>
        </w:rPr>
        <w:t>вітації визначає роль вертикалі</w:t>
      </w:r>
      <w:r w:rsidRPr="00637C31">
        <w:rPr>
          <w:rFonts w:ascii="Times New Roman" w:hAnsi="Times New Roman" w:cs="Times New Roman"/>
          <w:sz w:val="28"/>
          <w:szCs w:val="28"/>
          <w:lang w:val="uk-UA"/>
        </w:rPr>
        <w:t>, горизо</w:t>
      </w:r>
      <w:r w:rsidR="00491A31">
        <w:rPr>
          <w:rFonts w:ascii="Times New Roman" w:hAnsi="Times New Roman" w:cs="Times New Roman"/>
          <w:sz w:val="28"/>
          <w:szCs w:val="28"/>
          <w:lang w:val="uk-UA"/>
        </w:rPr>
        <w:t>нталі та діагоналі в композиції</w:t>
      </w:r>
      <w:r w:rsidRPr="00637C31">
        <w:rPr>
          <w:rFonts w:ascii="Times New Roman" w:hAnsi="Times New Roman" w:cs="Times New Roman"/>
          <w:sz w:val="28"/>
          <w:szCs w:val="28"/>
          <w:lang w:val="uk-UA"/>
        </w:rPr>
        <w:t>, їм пояснюється необхідність рівноваги , значення симетрични</w:t>
      </w:r>
      <w:r w:rsidR="00491A31">
        <w:rPr>
          <w:rFonts w:ascii="Times New Roman" w:hAnsi="Times New Roman" w:cs="Times New Roman"/>
          <w:sz w:val="28"/>
          <w:szCs w:val="28"/>
          <w:lang w:val="uk-UA"/>
        </w:rPr>
        <w:t>х форм</w:t>
      </w:r>
      <w:r w:rsidRPr="00637C31">
        <w:rPr>
          <w:rFonts w:ascii="Times New Roman" w:hAnsi="Times New Roman" w:cs="Times New Roman"/>
          <w:sz w:val="28"/>
          <w:szCs w:val="28"/>
          <w:lang w:val="uk-UA"/>
        </w:rPr>
        <w:t xml:space="preserve">, поняття верху і низу в картині </w:t>
      </w:r>
      <w:r w:rsidR="00491A31">
        <w:rPr>
          <w:rFonts w:ascii="Times New Roman" w:hAnsi="Times New Roman" w:cs="Times New Roman"/>
          <w:sz w:val="28"/>
          <w:szCs w:val="28"/>
          <w:lang w:val="uk-UA"/>
        </w:rPr>
        <w:t>та інше</w:t>
      </w:r>
      <w:r w:rsidRPr="00637C31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637C31" w:rsidRPr="00637C31" w:rsidRDefault="00637C31" w:rsidP="00491A3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37C31">
        <w:rPr>
          <w:rFonts w:ascii="Times New Roman" w:hAnsi="Times New Roman" w:cs="Times New Roman"/>
          <w:sz w:val="28"/>
          <w:szCs w:val="28"/>
          <w:lang w:val="uk-UA"/>
        </w:rPr>
        <w:t xml:space="preserve">Інший </w:t>
      </w:r>
      <w:r w:rsidR="00491A31">
        <w:rPr>
          <w:rFonts w:ascii="Times New Roman" w:hAnsi="Times New Roman" w:cs="Times New Roman"/>
          <w:sz w:val="28"/>
          <w:szCs w:val="28"/>
          <w:lang w:val="uk-UA"/>
        </w:rPr>
        <w:t xml:space="preserve">не менш важливий - це закон </w:t>
      </w:r>
      <w:r w:rsidRPr="00637C3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91A31">
        <w:rPr>
          <w:rFonts w:ascii="Times New Roman" w:hAnsi="Times New Roman" w:cs="Times New Roman"/>
          <w:sz w:val="28"/>
          <w:szCs w:val="28"/>
          <w:lang w:val="uk-UA"/>
        </w:rPr>
        <w:t>(</w:t>
      </w:r>
      <w:r w:rsidRPr="00637C31">
        <w:rPr>
          <w:rFonts w:ascii="Times New Roman" w:hAnsi="Times New Roman" w:cs="Times New Roman"/>
          <w:sz w:val="28"/>
          <w:szCs w:val="28"/>
          <w:lang w:val="uk-UA"/>
        </w:rPr>
        <w:t>зак</w:t>
      </w:r>
      <w:r w:rsidR="00491A31">
        <w:rPr>
          <w:rFonts w:ascii="Times New Roman" w:hAnsi="Times New Roman" w:cs="Times New Roman"/>
          <w:sz w:val="28"/>
          <w:szCs w:val="28"/>
          <w:lang w:val="uk-UA"/>
        </w:rPr>
        <w:t>они) поширення світла в природі</w:t>
      </w:r>
      <w:r w:rsidRPr="00637C31">
        <w:rPr>
          <w:rFonts w:ascii="Times New Roman" w:hAnsi="Times New Roman" w:cs="Times New Roman"/>
          <w:sz w:val="28"/>
          <w:szCs w:val="28"/>
          <w:lang w:val="uk-UA"/>
        </w:rPr>
        <w:t xml:space="preserve">, закон оптики. Завдяки пристрою мозку і органів </w:t>
      </w:r>
      <w:r w:rsidR="00491A31">
        <w:rPr>
          <w:rFonts w:ascii="Times New Roman" w:hAnsi="Times New Roman" w:cs="Times New Roman"/>
          <w:sz w:val="28"/>
          <w:szCs w:val="28"/>
          <w:lang w:val="uk-UA"/>
        </w:rPr>
        <w:t>сприйняття ми сприймаємо світло, розрізняємо кольори</w:t>
      </w:r>
      <w:r w:rsidRPr="00637C31">
        <w:rPr>
          <w:rFonts w:ascii="Times New Roman" w:hAnsi="Times New Roman" w:cs="Times New Roman"/>
          <w:sz w:val="28"/>
          <w:szCs w:val="28"/>
          <w:lang w:val="uk-UA"/>
        </w:rPr>
        <w:t>, форми предм</w:t>
      </w:r>
      <w:r w:rsidR="00491A31">
        <w:rPr>
          <w:rFonts w:ascii="Times New Roman" w:hAnsi="Times New Roman" w:cs="Times New Roman"/>
          <w:sz w:val="28"/>
          <w:szCs w:val="28"/>
          <w:lang w:val="uk-UA"/>
        </w:rPr>
        <w:t>етів і сприймаємо їх просторово</w:t>
      </w:r>
      <w:r w:rsidRPr="00637C31">
        <w:rPr>
          <w:rFonts w:ascii="Times New Roman" w:hAnsi="Times New Roman" w:cs="Times New Roman"/>
          <w:sz w:val="28"/>
          <w:szCs w:val="28"/>
          <w:lang w:val="uk-UA"/>
        </w:rPr>
        <w:t>. Законами оптики і пристро</w:t>
      </w:r>
      <w:r w:rsidR="00491A31">
        <w:rPr>
          <w:rFonts w:ascii="Times New Roman" w:hAnsi="Times New Roman" w:cs="Times New Roman"/>
          <w:sz w:val="28"/>
          <w:szCs w:val="28"/>
          <w:lang w:val="uk-UA"/>
        </w:rPr>
        <w:t>я</w:t>
      </w:r>
      <w:r w:rsidRPr="00637C31">
        <w:rPr>
          <w:rFonts w:ascii="Times New Roman" w:hAnsi="Times New Roman" w:cs="Times New Roman"/>
          <w:sz w:val="28"/>
          <w:szCs w:val="28"/>
          <w:lang w:val="uk-UA"/>
        </w:rPr>
        <w:t>м нашого зорового апарату обумовлено наше сприйняття простору і випливає звідс</w:t>
      </w:r>
      <w:r w:rsidR="00491A31">
        <w:rPr>
          <w:rFonts w:ascii="Times New Roman" w:hAnsi="Times New Roman" w:cs="Times New Roman"/>
          <w:sz w:val="28"/>
          <w:szCs w:val="28"/>
          <w:lang w:val="uk-UA"/>
        </w:rPr>
        <w:t>и відкриття законів перспективи</w:t>
      </w:r>
      <w:r w:rsidRPr="00637C31">
        <w:rPr>
          <w:rFonts w:ascii="Times New Roman" w:hAnsi="Times New Roman" w:cs="Times New Roman"/>
          <w:sz w:val="28"/>
          <w:szCs w:val="28"/>
          <w:lang w:val="uk-UA"/>
        </w:rPr>
        <w:t>, важливого композиційного засобу .</w:t>
      </w:r>
    </w:p>
    <w:p w:rsidR="00FA6FA8" w:rsidRDefault="00637C31" w:rsidP="00FA6FA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37C31">
        <w:rPr>
          <w:rFonts w:ascii="Times New Roman" w:hAnsi="Times New Roman" w:cs="Times New Roman"/>
          <w:sz w:val="28"/>
          <w:szCs w:val="28"/>
          <w:lang w:val="uk-UA"/>
        </w:rPr>
        <w:t>Зорове сприйняття у поєднанні зі здатністю дотику дозво</w:t>
      </w:r>
      <w:r w:rsidR="00491A31">
        <w:rPr>
          <w:rFonts w:ascii="Times New Roman" w:hAnsi="Times New Roman" w:cs="Times New Roman"/>
          <w:sz w:val="28"/>
          <w:szCs w:val="28"/>
          <w:lang w:val="uk-UA"/>
        </w:rPr>
        <w:t>ляє сприймати форми як об'ємно-</w:t>
      </w:r>
      <w:r w:rsidRPr="00637C31">
        <w:rPr>
          <w:rFonts w:ascii="Times New Roman" w:hAnsi="Times New Roman" w:cs="Times New Roman"/>
          <w:sz w:val="28"/>
          <w:szCs w:val="28"/>
          <w:lang w:val="uk-UA"/>
        </w:rPr>
        <w:t xml:space="preserve">просторові структури , що також знаходить відображення в мистецтві , в </w:t>
      </w:r>
      <w:r w:rsidR="00491A31">
        <w:rPr>
          <w:rFonts w:ascii="Times New Roman" w:hAnsi="Times New Roman" w:cs="Times New Roman"/>
          <w:sz w:val="28"/>
          <w:szCs w:val="28"/>
          <w:lang w:val="uk-UA"/>
        </w:rPr>
        <w:t>створенні об'ємно-</w:t>
      </w:r>
      <w:r w:rsidRPr="00637C31">
        <w:rPr>
          <w:rFonts w:ascii="Times New Roman" w:hAnsi="Times New Roman" w:cs="Times New Roman"/>
          <w:sz w:val="28"/>
          <w:szCs w:val="28"/>
          <w:lang w:val="uk-UA"/>
        </w:rPr>
        <w:t>просторових форм</w:t>
      </w:r>
      <w:r w:rsidR="00491A31">
        <w:rPr>
          <w:rFonts w:ascii="Times New Roman" w:hAnsi="Times New Roman" w:cs="Times New Roman"/>
          <w:sz w:val="28"/>
          <w:szCs w:val="28"/>
          <w:lang w:val="uk-UA"/>
        </w:rPr>
        <w:t>, дизайн-продукту</w:t>
      </w:r>
      <w:r w:rsidR="00FA6FA8">
        <w:rPr>
          <w:rFonts w:ascii="Times New Roman" w:hAnsi="Times New Roman" w:cs="Times New Roman"/>
          <w:sz w:val="28"/>
          <w:szCs w:val="28"/>
          <w:lang w:val="uk-UA"/>
        </w:rPr>
        <w:t>. Відомі д</w:t>
      </w:r>
      <w:r w:rsidR="00FA6FA8" w:rsidRPr="00FA6FA8">
        <w:rPr>
          <w:rFonts w:ascii="Times New Roman" w:hAnsi="Times New Roman" w:cs="Times New Roman"/>
          <w:sz w:val="28"/>
          <w:szCs w:val="28"/>
          <w:lang w:val="uk-UA"/>
        </w:rPr>
        <w:t>іячі мистецтва</w:t>
      </w:r>
      <w:r w:rsidR="00FA6FA8">
        <w:rPr>
          <w:rFonts w:ascii="Times New Roman" w:hAnsi="Times New Roman" w:cs="Times New Roman"/>
          <w:sz w:val="28"/>
          <w:szCs w:val="28"/>
          <w:lang w:val="uk-UA"/>
        </w:rPr>
        <w:t xml:space="preserve">, враховуючи вище згадані закони, також </w:t>
      </w:r>
      <w:r w:rsidR="00FA6FA8" w:rsidRPr="00FA6FA8">
        <w:rPr>
          <w:rFonts w:ascii="Times New Roman" w:hAnsi="Times New Roman" w:cs="Times New Roman"/>
          <w:sz w:val="28"/>
          <w:szCs w:val="28"/>
          <w:lang w:val="uk-UA"/>
        </w:rPr>
        <w:t>приділяють особливу увагу пошуку найбіл</w:t>
      </w:r>
      <w:r w:rsidR="00FA6FA8">
        <w:rPr>
          <w:rFonts w:ascii="Times New Roman" w:hAnsi="Times New Roman" w:cs="Times New Roman"/>
          <w:sz w:val="28"/>
          <w:szCs w:val="28"/>
          <w:lang w:val="uk-UA"/>
        </w:rPr>
        <w:t>ьш виразних композиційних схем  і</w:t>
      </w:r>
      <w:r w:rsidR="00FA6FA8" w:rsidRPr="00FA6FA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A6FA8">
        <w:rPr>
          <w:rFonts w:ascii="Times New Roman" w:hAnsi="Times New Roman" w:cs="Times New Roman"/>
          <w:sz w:val="28"/>
          <w:szCs w:val="28"/>
          <w:lang w:val="uk-UA"/>
        </w:rPr>
        <w:t>п</w:t>
      </w:r>
      <w:r w:rsidR="00FA6FA8" w:rsidRPr="00FA6FA8">
        <w:rPr>
          <w:rFonts w:ascii="Times New Roman" w:hAnsi="Times New Roman" w:cs="Times New Roman"/>
          <w:sz w:val="28"/>
          <w:szCs w:val="28"/>
          <w:lang w:val="uk-UA"/>
        </w:rPr>
        <w:t>ротягом довгих століть створювалися твори з різними композиційними ріш</w:t>
      </w:r>
      <w:r w:rsidR="00FA6FA8">
        <w:rPr>
          <w:rFonts w:ascii="Times New Roman" w:hAnsi="Times New Roman" w:cs="Times New Roman"/>
          <w:sz w:val="28"/>
          <w:szCs w:val="28"/>
          <w:lang w:val="uk-UA"/>
        </w:rPr>
        <w:t>еннями</w:t>
      </w:r>
      <w:r w:rsidR="00FA6FA8" w:rsidRPr="00FA6FA8">
        <w:rPr>
          <w:rFonts w:ascii="Times New Roman" w:hAnsi="Times New Roman" w:cs="Times New Roman"/>
          <w:sz w:val="28"/>
          <w:szCs w:val="28"/>
          <w:lang w:val="uk-UA"/>
        </w:rPr>
        <w:t xml:space="preserve">, у тому числі і </w:t>
      </w:r>
      <w:r w:rsidR="00FA6FA8">
        <w:rPr>
          <w:rFonts w:ascii="Times New Roman" w:hAnsi="Times New Roman" w:cs="Times New Roman"/>
          <w:sz w:val="28"/>
          <w:szCs w:val="28"/>
          <w:lang w:val="uk-UA"/>
        </w:rPr>
        <w:t xml:space="preserve">твори образотворчого мистецтва. А також це зачіпає і особливості розробки дизайн-проекту. </w:t>
      </w:r>
    </w:p>
    <w:p w:rsidR="00FA6FA8" w:rsidRPr="00FA6FA8" w:rsidRDefault="00FA6FA8" w:rsidP="00FA6FA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Таким чином, сама </w:t>
      </w:r>
      <w:r w:rsidRPr="00FA6FA8">
        <w:rPr>
          <w:rFonts w:ascii="Times New Roman" w:hAnsi="Times New Roman" w:cs="Times New Roman"/>
          <w:sz w:val="28"/>
          <w:szCs w:val="28"/>
          <w:lang w:val="uk-UA"/>
        </w:rPr>
        <w:t>композиці</w:t>
      </w:r>
      <w:r>
        <w:rPr>
          <w:rFonts w:ascii="Times New Roman" w:hAnsi="Times New Roman" w:cs="Times New Roman"/>
          <w:sz w:val="28"/>
          <w:szCs w:val="28"/>
          <w:lang w:val="uk-UA"/>
        </w:rPr>
        <w:t>я</w:t>
      </w:r>
      <w:r w:rsidRPr="00FA6FA8">
        <w:rPr>
          <w:rFonts w:ascii="Times New Roman" w:hAnsi="Times New Roman" w:cs="Times New Roman"/>
          <w:sz w:val="28"/>
          <w:szCs w:val="28"/>
          <w:lang w:val="uk-UA"/>
        </w:rPr>
        <w:t xml:space="preserve"> розгля</w:t>
      </w:r>
      <w:r>
        <w:rPr>
          <w:rFonts w:ascii="Times New Roman" w:hAnsi="Times New Roman" w:cs="Times New Roman"/>
          <w:sz w:val="28"/>
          <w:szCs w:val="28"/>
          <w:lang w:val="uk-UA"/>
        </w:rPr>
        <w:t>дається</w:t>
      </w:r>
      <w:r w:rsidRPr="00FA6FA8">
        <w:rPr>
          <w:rFonts w:ascii="Times New Roman" w:hAnsi="Times New Roman" w:cs="Times New Roman"/>
          <w:sz w:val="28"/>
          <w:szCs w:val="28"/>
          <w:lang w:val="uk-UA"/>
        </w:rPr>
        <w:t xml:space="preserve"> як правильне ро</w:t>
      </w:r>
      <w:r>
        <w:rPr>
          <w:rFonts w:ascii="Times New Roman" w:hAnsi="Times New Roman" w:cs="Times New Roman"/>
          <w:sz w:val="28"/>
          <w:szCs w:val="28"/>
          <w:lang w:val="uk-UA"/>
        </w:rPr>
        <w:t>зташування елементів зображення</w:t>
      </w:r>
      <w:r w:rsidRPr="00FA6FA8">
        <w:rPr>
          <w:rFonts w:ascii="Times New Roman" w:hAnsi="Times New Roman" w:cs="Times New Roman"/>
          <w:sz w:val="28"/>
          <w:szCs w:val="28"/>
          <w:lang w:val="uk-UA"/>
        </w:rPr>
        <w:t>, зас</w:t>
      </w:r>
      <w:r>
        <w:rPr>
          <w:rFonts w:ascii="Times New Roman" w:hAnsi="Times New Roman" w:cs="Times New Roman"/>
          <w:sz w:val="28"/>
          <w:szCs w:val="28"/>
          <w:lang w:val="uk-UA"/>
        </w:rPr>
        <w:t>т</w:t>
      </w:r>
      <w:r w:rsidRPr="00FA6FA8">
        <w:rPr>
          <w:rFonts w:ascii="Times New Roman" w:hAnsi="Times New Roman" w:cs="Times New Roman"/>
          <w:sz w:val="28"/>
          <w:szCs w:val="28"/>
          <w:lang w:val="uk-UA"/>
        </w:rPr>
        <w:t>о</w:t>
      </w:r>
      <w:r>
        <w:rPr>
          <w:rFonts w:ascii="Times New Roman" w:hAnsi="Times New Roman" w:cs="Times New Roman"/>
          <w:sz w:val="28"/>
          <w:szCs w:val="28"/>
          <w:lang w:val="uk-UA"/>
        </w:rPr>
        <w:t>сування</w:t>
      </w:r>
      <w:r w:rsidRPr="00FA6FA8">
        <w:rPr>
          <w:rFonts w:ascii="Times New Roman" w:hAnsi="Times New Roman" w:cs="Times New Roman"/>
          <w:sz w:val="28"/>
          <w:szCs w:val="28"/>
          <w:lang w:val="uk-UA"/>
        </w:rPr>
        <w:t xml:space="preserve"> на предметному вивченні сприйняття людиною зорової інформації.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Далі мова піде, насамперед, про г</w:t>
      </w:r>
      <w:r w:rsidRPr="00FA6FA8">
        <w:rPr>
          <w:rFonts w:ascii="Times New Roman" w:hAnsi="Times New Roman" w:cs="Times New Roman"/>
          <w:sz w:val="28"/>
          <w:szCs w:val="28"/>
          <w:lang w:val="uk-UA"/>
        </w:rPr>
        <w:t>еом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етричний і </w:t>
      </w: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>композиційний центри</w:t>
      </w:r>
      <w:r w:rsidRPr="00FA6FA8">
        <w:rPr>
          <w:rFonts w:ascii="Times New Roman" w:hAnsi="Times New Roman" w:cs="Times New Roman"/>
          <w:sz w:val="28"/>
          <w:szCs w:val="28"/>
          <w:lang w:val="uk-UA"/>
        </w:rPr>
        <w:t xml:space="preserve">, засоби </w:t>
      </w:r>
      <w:r>
        <w:rPr>
          <w:rFonts w:ascii="Times New Roman" w:hAnsi="Times New Roman" w:cs="Times New Roman"/>
          <w:sz w:val="28"/>
          <w:szCs w:val="28"/>
          <w:lang w:val="uk-UA"/>
        </w:rPr>
        <w:t>виділення композиційного центру</w:t>
      </w:r>
      <w:r w:rsidRPr="00FA6FA8">
        <w:rPr>
          <w:rFonts w:ascii="Times New Roman" w:hAnsi="Times New Roman" w:cs="Times New Roman"/>
          <w:sz w:val="28"/>
          <w:szCs w:val="28"/>
          <w:lang w:val="uk-UA"/>
        </w:rPr>
        <w:t>, плановість в композиції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FA6FA8" w:rsidRPr="00FA6FA8" w:rsidRDefault="00FA6FA8" w:rsidP="00FA6FA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A6FA8">
        <w:rPr>
          <w:rFonts w:ascii="Times New Roman" w:hAnsi="Times New Roman" w:cs="Times New Roman"/>
          <w:sz w:val="28"/>
          <w:szCs w:val="28"/>
          <w:lang w:val="uk-UA"/>
        </w:rPr>
        <w:t>Ми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будуємо композицію на площині, будь то фотографія</w:t>
      </w:r>
      <w:r w:rsidRPr="00FA6FA8">
        <w:rPr>
          <w:rFonts w:ascii="Times New Roman" w:hAnsi="Times New Roman" w:cs="Times New Roman"/>
          <w:sz w:val="28"/>
          <w:szCs w:val="28"/>
          <w:lang w:val="uk-UA"/>
        </w:rPr>
        <w:t>, аркуш паперу або монітор комп'ютера. Якщо через цю площину провести дві діаго</w:t>
      </w:r>
      <w:r>
        <w:rPr>
          <w:rFonts w:ascii="Times New Roman" w:hAnsi="Times New Roman" w:cs="Times New Roman"/>
          <w:sz w:val="28"/>
          <w:szCs w:val="28"/>
          <w:lang w:val="uk-UA"/>
        </w:rPr>
        <w:t>нальні лінії</w:t>
      </w:r>
      <w:r w:rsidRPr="00FA6FA8">
        <w:rPr>
          <w:rFonts w:ascii="Times New Roman" w:hAnsi="Times New Roman" w:cs="Times New Roman"/>
          <w:sz w:val="28"/>
          <w:szCs w:val="28"/>
          <w:lang w:val="uk-UA"/>
        </w:rPr>
        <w:t>, точка їх перетину вкаже на геометричний центр нашої майбутньої композиції.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Це елементарна та ун</w:t>
      </w:r>
      <w:r w:rsidR="00FD5503">
        <w:rPr>
          <w:rFonts w:ascii="Times New Roman" w:hAnsi="Times New Roman" w:cs="Times New Roman"/>
          <w:sz w:val="28"/>
          <w:szCs w:val="28"/>
          <w:lang w:val="uk-UA"/>
        </w:rPr>
        <w:t>і</w:t>
      </w:r>
      <w:r>
        <w:rPr>
          <w:rFonts w:ascii="Times New Roman" w:hAnsi="Times New Roman" w:cs="Times New Roman"/>
          <w:sz w:val="28"/>
          <w:szCs w:val="28"/>
          <w:lang w:val="uk-UA"/>
        </w:rPr>
        <w:t>версальна модель знаходження центру в композиції</w:t>
      </w:r>
    </w:p>
    <w:p w:rsidR="00FA6FA8" w:rsidRPr="00FA6FA8" w:rsidRDefault="00FD5503" w:rsidP="00FA6FA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Будь-який предмет, вписаний в цей центр,</w:t>
      </w:r>
      <w:r w:rsidR="00FA6FA8" w:rsidRPr="00FA6FA8">
        <w:rPr>
          <w:rFonts w:ascii="Times New Roman" w:hAnsi="Times New Roman" w:cs="Times New Roman"/>
          <w:sz w:val="28"/>
          <w:szCs w:val="28"/>
          <w:lang w:val="uk-UA"/>
        </w:rPr>
        <w:t xml:space="preserve"> буде </w:t>
      </w:r>
      <w:r>
        <w:rPr>
          <w:rFonts w:ascii="Times New Roman" w:hAnsi="Times New Roman" w:cs="Times New Roman"/>
          <w:sz w:val="28"/>
          <w:szCs w:val="28"/>
          <w:lang w:val="uk-UA"/>
        </w:rPr>
        <w:t>відчувати себе цілком упевнено. Тим самим к</w:t>
      </w:r>
      <w:r w:rsidR="00FA6FA8" w:rsidRPr="00FA6FA8">
        <w:rPr>
          <w:rFonts w:ascii="Times New Roman" w:hAnsi="Times New Roman" w:cs="Times New Roman"/>
          <w:sz w:val="28"/>
          <w:szCs w:val="28"/>
          <w:lang w:val="uk-UA"/>
        </w:rPr>
        <w:t xml:space="preserve">омпозиційний центр </w:t>
      </w:r>
      <w:r>
        <w:rPr>
          <w:rFonts w:ascii="Times New Roman" w:hAnsi="Times New Roman" w:cs="Times New Roman"/>
          <w:sz w:val="28"/>
          <w:szCs w:val="28"/>
          <w:lang w:val="uk-UA"/>
        </w:rPr>
        <w:t>слугує</w:t>
      </w:r>
      <w:r w:rsidR="00FA6FA8" w:rsidRPr="00FA6FA8">
        <w:rPr>
          <w:rFonts w:ascii="Times New Roman" w:hAnsi="Times New Roman" w:cs="Times New Roman"/>
          <w:sz w:val="28"/>
          <w:szCs w:val="28"/>
          <w:lang w:val="uk-UA"/>
        </w:rPr>
        <w:t xml:space="preserve"> для фокусування уваги глядача на деталях компо</w:t>
      </w:r>
      <w:r>
        <w:rPr>
          <w:rFonts w:ascii="Times New Roman" w:hAnsi="Times New Roman" w:cs="Times New Roman"/>
          <w:sz w:val="28"/>
          <w:szCs w:val="28"/>
          <w:lang w:val="uk-UA"/>
        </w:rPr>
        <w:t>зиції. У фотографії</w:t>
      </w:r>
      <w:r w:rsidR="00FA6FA8" w:rsidRPr="00FA6FA8">
        <w:rPr>
          <w:rFonts w:ascii="Times New Roman" w:hAnsi="Times New Roman" w:cs="Times New Roman"/>
          <w:sz w:val="28"/>
          <w:szCs w:val="28"/>
          <w:lang w:val="uk-UA"/>
        </w:rPr>
        <w:t>, живопис</w:t>
      </w:r>
      <w:r>
        <w:rPr>
          <w:rFonts w:ascii="Times New Roman" w:hAnsi="Times New Roman" w:cs="Times New Roman"/>
          <w:sz w:val="28"/>
          <w:szCs w:val="28"/>
          <w:lang w:val="uk-UA"/>
        </w:rPr>
        <w:t>і та малюнку , як правило, виділяються сюжетно-к</w:t>
      </w:r>
      <w:r w:rsidR="00FA6FA8" w:rsidRPr="00FA6FA8">
        <w:rPr>
          <w:rFonts w:ascii="Times New Roman" w:hAnsi="Times New Roman" w:cs="Times New Roman"/>
          <w:sz w:val="28"/>
          <w:szCs w:val="28"/>
          <w:lang w:val="uk-UA"/>
        </w:rPr>
        <w:t xml:space="preserve">омпозиційні центри. Тобто , в композиційному центрі знаходиться основний сюжет твору. У рекламі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та дизайн-продукті </w:t>
      </w:r>
      <w:r w:rsidR="00FA6FA8" w:rsidRPr="00FA6FA8">
        <w:rPr>
          <w:rFonts w:ascii="Times New Roman" w:hAnsi="Times New Roman" w:cs="Times New Roman"/>
          <w:sz w:val="28"/>
          <w:szCs w:val="28"/>
          <w:lang w:val="uk-UA"/>
        </w:rPr>
        <w:t>виділення композиційного центру може стати в нагоді для залучення уваги потенційного покупця до цікавої йому інформації</w:t>
      </w:r>
      <w:r>
        <w:rPr>
          <w:rFonts w:ascii="Times New Roman" w:hAnsi="Times New Roman" w:cs="Times New Roman"/>
          <w:sz w:val="28"/>
          <w:szCs w:val="28"/>
          <w:lang w:val="uk-UA"/>
        </w:rPr>
        <w:t>, особливостях та параметричних даних продукту</w:t>
      </w:r>
      <w:r w:rsidR="00FA6FA8" w:rsidRPr="00FA6FA8">
        <w:rPr>
          <w:rFonts w:ascii="Times New Roman" w:hAnsi="Times New Roman" w:cs="Times New Roman"/>
          <w:sz w:val="28"/>
          <w:szCs w:val="28"/>
          <w:lang w:val="uk-UA"/>
        </w:rPr>
        <w:t>. Це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може бути текст або зображення</w:t>
      </w:r>
      <w:r w:rsidR="00FA6FA8" w:rsidRPr="00FA6FA8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FA6FA8" w:rsidRPr="00FA6FA8" w:rsidRDefault="00FA6FA8" w:rsidP="00FA6FA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A6FA8">
        <w:rPr>
          <w:rFonts w:ascii="Times New Roman" w:hAnsi="Times New Roman" w:cs="Times New Roman"/>
          <w:sz w:val="28"/>
          <w:szCs w:val="28"/>
          <w:lang w:val="uk-UA"/>
        </w:rPr>
        <w:t>Композиційний центр і геометричний центр композиції можуть не збігатися.</w:t>
      </w:r>
      <w:r w:rsidR="00FD550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FA6FA8">
        <w:rPr>
          <w:rFonts w:ascii="Times New Roman" w:hAnsi="Times New Roman" w:cs="Times New Roman"/>
          <w:sz w:val="28"/>
          <w:szCs w:val="28"/>
          <w:lang w:val="uk-UA"/>
        </w:rPr>
        <w:t xml:space="preserve">Композиційних центрів </w:t>
      </w:r>
      <w:r w:rsidR="00FD5503">
        <w:rPr>
          <w:rFonts w:ascii="Times New Roman" w:hAnsi="Times New Roman" w:cs="Times New Roman"/>
          <w:sz w:val="28"/>
          <w:szCs w:val="28"/>
          <w:lang w:val="uk-UA"/>
        </w:rPr>
        <w:t>в композиції може бути декілька, в той час</w:t>
      </w:r>
      <w:r w:rsidRPr="00FA6FA8">
        <w:rPr>
          <w:rFonts w:ascii="Times New Roman" w:hAnsi="Times New Roman" w:cs="Times New Roman"/>
          <w:sz w:val="28"/>
          <w:szCs w:val="28"/>
          <w:lang w:val="uk-UA"/>
        </w:rPr>
        <w:t>, як геометричний центр один.</w:t>
      </w:r>
    </w:p>
    <w:p w:rsidR="00FA6FA8" w:rsidRPr="00FA6FA8" w:rsidRDefault="00FD5503" w:rsidP="00FD55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Виділяють деякі особливості композиційного центру, який </w:t>
      </w:r>
      <w:r w:rsidR="00FA6FA8" w:rsidRPr="00FA6FA8">
        <w:rPr>
          <w:rFonts w:ascii="Times New Roman" w:hAnsi="Times New Roman" w:cs="Times New Roman"/>
          <w:sz w:val="28"/>
          <w:szCs w:val="28"/>
          <w:lang w:val="uk-UA"/>
        </w:rPr>
        <w:t>може бути виділений :</w:t>
      </w:r>
    </w:p>
    <w:p w:rsidR="00FA6FA8" w:rsidRPr="00FD5503" w:rsidRDefault="00FA6FA8" w:rsidP="00FD5503">
      <w:pPr>
        <w:pStyle w:val="a4"/>
        <w:numPr>
          <w:ilvl w:val="0"/>
          <w:numId w:val="1"/>
        </w:numPr>
        <w:spacing w:after="0" w:line="240" w:lineRule="auto"/>
        <w:ind w:left="1066" w:hanging="35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D5503">
        <w:rPr>
          <w:rFonts w:ascii="Times New Roman" w:hAnsi="Times New Roman" w:cs="Times New Roman"/>
          <w:sz w:val="28"/>
          <w:szCs w:val="28"/>
          <w:lang w:val="uk-UA"/>
        </w:rPr>
        <w:t>контрастом світла і тіні</w:t>
      </w:r>
    </w:p>
    <w:p w:rsidR="00FA6FA8" w:rsidRPr="00FD5503" w:rsidRDefault="00FA6FA8" w:rsidP="00FD5503">
      <w:pPr>
        <w:pStyle w:val="a4"/>
        <w:numPr>
          <w:ilvl w:val="0"/>
          <w:numId w:val="1"/>
        </w:numPr>
        <w:spacing w:after="0" w:line="240" w:lineRule="auto"/>
        <w:ind w:left="1066" w:hanging="35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D5503">
        <w:rPr>
          <w:rFonts w:ascii="Times New Roman" w:hAnsi="Times New Roman" w:cs="Times New Roman"/>
          <w:sz w:val="28"/>
          <w:szCs w:val="28"/>
          <w:lang w:val="uk-UA"/>
        </w:rPr>
        <w:t>контрастом кольору</w:t>
      </w:r>
    </w:p>
    <w:p w:rsidR="00FA6FA8" w:rsidRPr="00FD5503" w:rsidRDefault="00FA6FA8" w:rsidP="00FD5503">
      <w:pPr>
        <w:pStyle w:val="a4"/>
        <w:numPr>
          <w:ilvl w:val="0"/>
          <w:numId w:val="1"/>
        </w:numPr>
        <w:spacing w:after="0" w:line="240" w:lineRule="auto"/>
        <w:ind w:left="1066" w:hanging="35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D5503">
        <w:rPr>
          <w:rFonts w:ascii="Times New Roman" w:hAnsi="Times New Roman" w:cs="Times New Roman"/>
          <w:sz w:val="28"/>
          <w:szCs w:val="28"/>
          <w:lang w:val="uk-UA"/>
        </w:rPr>
        <w:t>розміром</w:t>
      </w:r>
    </w:p>
    <w:p w:rsidR="00FA6FA8" w:rsidRPr="00FD5503" w:rsidRDefault="00FA6FA8" w:rsidP="00FD5503">
      <w:pPr>
        <w:pStyle w:val="a4"/>
        <w:numPr>
          <w:ilvl w:val="0"/>
          <w:numId w:val="1"/>
        </w:numPr>
        <w:spacing w:after="0" w:line="240" w:lineRule="auto"/>
        <w:ind w:left="1066" w:hanging="35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D5503">
        <w:rPr>
          <w:rFonts w:ascii="Times New Roman" w:hAnsi="Times New Roman" w:cs="Times New Roman"/>
          <w:sz w:val="28"/>
          <w:szCs w:val="28"/>
          <w:lang w:val="uk-UA"/>
        </w:rPr>
        <w:t>формою</w:t>
      </w:r>
    </w:p>
    <w:p w:rsidR="00FA6FA8" w:rsidRPr="00637C31" w:rsidRDefault="00FA6FA8" w:rsidP="00FD55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A6FA8">
        <w:rPr>
          <w:rFonts w:ascii="Times New Roman" w:hAnsi="Times New Roman" w:cs="Times New Roman"/>
          <w:sz w:val="28"/>
          <w:szCs w:val="28"/>
          <w:lang w:val="uk-UA"/>
        </w:rPr>
        <w:t xml:space="preserve">У класичній </w:t>
      </w:r>
      <w:r w:rsidR="00FD5503">
        <w:rPr>
          <w:rFonts w:ascii="Times New Roman" w:hAnsi="Times New Roman" w:cs="Times New Roman"/>
          <w:sz w:val="28"/>
          <w:szCs w:val="28"/>
          <w:lang w:val="uk-UA"/>
        </w:rPr>
        <w:t>графічній мові , як правило, сюжетно-</w:t>
      </w:r>
      <w:r w:rsidRPr="00FA6FA8">
        <w:rPr>
          <w:rFonts w:ascii="Times New Roman" w:hAnsi="Times New Roman" w:cs="Times New Roman"/>
          <w:sz w:val="28"/>
          <w:szCs w:val="28"/>
          <w:lang w:val="uk-UA"/>
        </w:rPr>
        <w:t xml:space="preserve">композиційний центр зображують </w:t>
      </w:r>
      <w:r w:rsidR="00FD5503">
        <w:rPr>
          <w:rFonts w:ascii="Times New Roman" w:hAnsi="Times New Roman" w:cs="Times New Roman"/>
          <w:sz w:val="28"/>
          <w:szCs w:val="28"/>
          <w:lang w:val="uk-UA"/>
        </w:rPr>
        <w:t>на другому плані, а  передній план слугує як би вступом</w:t>
      </w:r>
      <w:r w:rsidRPr="00FA6FA8">
        <w:rPr>
          <w:rFonts w:ascii="Times New Roman" w:hAnsi="Times New Roman" w:cs="Times New Roman"/>
          <w:sz w:val="28"/>
          <w:szCs w:val="28"/>
          <w:lang w:val="uk-UA"/>
        </w:rPr>
        <w:t>, запрошенням поглянути на основну подію . На другому пла</w:t>
      </w:r>
      <w:r w:rsidR="00FD5503">
        <w:rPr>
          <w:rFonts w:ascii="Times New Roman" w:hAnsi="Times New Roman" w:cs="Times New Roman"/>
          <w:sz w:val="28"/>
          <w:szCs w:val="28"/>
          <w:lang w:val="uk-UA"/>
        </w:rPr>
        <w:t>ні знаходиться весь сюжет твору</w:t>
      </w:r>
      <w:r w:rsidRPr="00FA6FA8">
        <w:rPr>
          <w:rFonts w:ascii="Times New Roman" w:hAnsi="Times New Roman" w:cs="Times New Roman"/>
          <w:sz w:val="28"/>
          <w:szCs w:val="28"/>
          <w:lang w:val="uk-UA"/>
        </w:rPr>
        <w:t>, а трет</w:t>
      </w:r>
      <w:r w:rsidR="00FD5503">
        <w:rPr>
          <w:rFonts w:ascii="Times New Roman" w:hAnsi="Times New Roman" w:cs="Times New Roman"/>
          <w:sz w:val="28"/>
          <w:szCs w:val="28"/>
          <w:lang w:val="uk-UA"/>
        </w:rPr>
        <w:t>ій служить продовженням картини</w:t>
      </w:r>
      <w:r w:rsidRPr="00FA6FA8">
        <w:rPr>
          <w:rFonts w:ascii="Times New Roman" w:hAnsi="Times New Roman" w:cs="Times New Roman"/>
          <w:sz w:val="28"/>
          <w:szCs w:val="28"/>
          <w:lang w:val="uk-UA"/>
        </w:rPr>
        <w:t>, фон</w:t>
      </w:r>
      <w:r w:rsidR="00FD5503">
        <w:rPr>
          <w:rFonts w:ascii="Times New Roman" w:hAnsi="Times New Roman" w:cs="Times New Roman"/>
          <w:sz w:val="28"/>
          <w:szCs w:val="28"/>
          <w:lang w:val="uk-UA"/>
        </w:rPr>
        <w:t>ом , на якому розгортається дія</w:t>
      </w:r>
      <w:r w:rsidRPr="00FA6FA8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FD5503">
        <w:rPr>
          <w:rFonts w:ascii="Times New Roman" w:hAnsi="Times New Roman" w:cs="Times New Roman"/>
          <w:sz w:val="28"/>
          <w:szCs w:val="28"/>
          <w:lang w:val="uk-UA"/>
        </w:rPr>
        <w:t xml:space="preserve"> Такі особисті можливо виявити і при створенні дизайн-продукту, в якому виділяються зони з частковим заповненням, з повним заповненням та зони для «зорового відпочинку». Перші дві являються втіленням другого плану в графічній мові, а остання – перший план. Аналогічність та принципові процесу створення креативних ідей запорука композиційного рішення, а також  обов’язкового врахування композиційного центру.</w:t>
      </w:r>
      <w:bookmarkStart w:id="0" w:name="_GoBack"/>
      <w:bookmarkEnd w:id="0"/>
    </w:p>
    <w:sectPr w:rsidR="00FA6FA8" w:rsidRPr="00637C31" w:rsidSect="00637C31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6178FF"/>
    <w:multiLevelType w:val="hybridMultilevel"/>
    <w:tmpl w:val="52D2A348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2D49"/>
    <w:rsid w:val="00000C88"/>
    <w:rsid w:val="000014C7"/>
    <w:rsid w:val="00001618"/>
    <w:rsid w:val="000025F8"/>
    <w:rsid w:val="00005C98"/>
    <w:rsid w:val="00005D6B"/>
    <w:rsid w:val="0000636C"/>
    <w:rsid w:val="000078E2"/>
    <w:rsid w:val="000122E7"/>
    <w:rsid w:val="00012A34"/>
    <w:rsid w:val="00013E35"/>
    <w:rsid w:val="00017653"/>
    <w:rsid w:val="000213E8"/>
    <w:rsid w:val="0002228A"/>
    <w:rsid w:val="0002471E"/>
    <w:rsid w:val="00032184"/>
    <w:rsid w:val="00032E3E"/>
    <w:rsid w:val="000349BB"/>
    <w:rsid w:val="00034E4C"/>
    <w:rsid w:val="00035E51"/>
    <w:rsid w:val="00042ECE"/>
    <w:rsid w:val="00045344"/>
    <w:rsid w:val="00045D9F"/>
    <w:rsid w:val="00046482"/>
    <w:rsid w:val="000476D2"/>
    <w:rsid w:val="00047D9B"/>
    <w:rsid w:val="000506C1"/>
    <w:rsid w:val="00050886"/>
    <w:rsid w:val="00051E45"/>
    <w:rsid w:val="00052F27"/>
    <w:rsid w:val="000532C5"/>
    <w:rsid w:val="000553C9"/>
    <w:rsid w:val="00060177"/>
    <w:rsid w:val="00060E38"/>
    <w:rsid w:val="00063968"/>
    <w:rsid w:val="000644B4"/>
    <w:rsid w:val="0006531A"/>
    <w:rsid w:val="00065EC0"/>
    <w:rsid w:val="00066441"/>
    <w:rsid w:val="0006673E"/>
    <w:rsid w:val="00070634"/>
    <w:rsid w:val="00072140"/>
    <w:rsid w:val="00075C80"/>
    <w:rsid w:val="000775B2"/>
    <w:rsid w:val="00077EF7"/>
    <w:rsid w:val="0008116D"/>
    <w:rsid w:val="000823FF"/>
    <w:rsid w:val="00082EC5"/>
    <w:rsid w:val="000837F2"/>
    <w:rsid w:val="00085606"/>
    <w:rsid w:val="00085A9C"/>
    <w:rsid w:val="00090A7E"/>
    <w:rsid w:val="00091D38"/>
    <w:rsid w:val="00092973"/>
    <w:rsid w:val="00094AC3"/>
    <w:rsid w:val="00094EE0"/>
    <w:rsid w:val="00095B4A"/>
    <w:rsid w:val="00095E39"/>
    <w:rsid w:val="000A028B"/>
    <w:rsid w:val="000A3A3E"/>
    <w:rsid w:val="000A3B3D"/>
    <w:rsid w:val="000A4401"/>
    <w:rsid w:val="000B3818"/>
    <w:rsid w:val="000B5BFD"/>
    <w:rsid w:val="000B6841"/>
    <w:rsid w:val="000C01C0"/>
    <w:rsid w:val="000D1D21"/>
    <w:rsid w:val="000D1FD3"/>
    <w:rsid w:val="000D5A5F"/>
    <w:rsid w:val="000D773A"/>
    <w:rsid w:val="000D7BC1"/>
    <w:rsid w:val="000E0393"/>
    <w:rsid w:val="000E4E1A"/>
    <w:rsid w:val="000F1925"/>
    <w:rsid w:val="000F233B"/>
    <w:rsid w:val="000F5134"/>
    <w:rsid w:val="000F5482"/>
    <w:rsid w:val="000F6C65"/>
    <w:rsid w:val="000F77D0"/>
    <w:rsid w:val="000F7F0C"/>
    <w:rsid w:val="0010035C"/>
    <w:rsid w:val="00100CE7"/>
    <w:rsid w:val="00100E90"/>
    <w:rsid w:val="00101939"/>
    <w:rsid w:val="0010474F"/>
    <w:rsid w:val="001051B7"/>
    <w:rsid w:val="00105BA5"/>
    <w:rsid w:val="00112D68"/>
    <w:rsid w:val="00113F88"/>
    <w:rsid w:val="001142F7"/>
    <w:rsid w:val="00121672"/>
    <w:rsid w:val="00123054"/>
    <w:rsid w:val="001277DD"/>
    <w:rsid w:val="00130126"/>
    <w:rsid w:val="00130D16"/>
    <w:rsid w:val="00131800"/>
    <w:rsid w:val="0013447A"/>
    <w:rsid w:val="00141BDC"/>
    <w:rsid w:val="001422D2"/>
    <w:rsid w:val="0014657F"/>
    <w:rsid w:val="00147AAA"/>
    <w:rsid w:val="0015131A"/>
    <w:rsid w:val="001529CD"/>
    <w:rsid w:val="0015340F"/>
    <w:rsid w:val="001566DD"/>
    <w:rsid w:val="00157FA6"/>
    <w:rsid w:val="00161AFB"/>
    <w:rsid w:val="00162876"/>
    <w:rsid w:val="0016410D"/>
    <w:rsid w:val="001644A3"/>
    <w:rsid w:val="00164E92"/>
    <w:rsid w:val="0016565D"/>
    <w:rsid w:val="00165B8B"/>
    <w:rsid w:val="00165F9D"/>
    <w:rsid w:val="00166362"/>
    <w:rsid w:val="0017049F"/>
    <w:rsid w:val="00170581"/>
    <w:rsid w:val="00170F15"/>
    <w:rsid w:val="001710FB"/>
    <w:rsid w:val="00171C17"/>
    <w:rsid w:val="0017280F"/>
    <w:rsid w:val="0017382B"/>
    <w:rsid w:val="001766EC"/>
    <w:rsid w:val="00177FE5"/>
    <w:rsid w:val="00180B05"/>
    <w:rsid w:val="00181B80"/>
    <w:rsid w:val="00183166"/>
    <w:rsid w:val="00185E7B"/>
    <w:rsid w:val="00186052"/>
    <w:rsid w:val="00187C49"/>
    <w:rsid w:val="001938AF"/>
    <w:rsid w:val="001942A4"/>
    <w:rsid w:val="00194A1A"/>
    <w:rsid w:val="00196F31"/>
    <w:rsid w:val="001A3A9E"/>
    <w:rsid w:val="001A4C42"/>
    <w:rsid w:val="001A6386"/>
    <w:rsid w:val="001A710D"/>
    <w:rsid w:val="001B10A1"/>
    <w:rsid w:val="001B266B"/>
    <w:rsid w:val="001B3A67"/>
    <w:rsid w:val="001B632F"/>
    <w:rsid w:val="001B7032"/>
    <w:rsid w:val="001D1DD9"/>
    <w:rsid w:val="001D447C"/>
    <w:rsid w:val="001D5841"/>
    <w:rsid w:val="001D6474"/>
    <w:rsid w:val="001E08BE"/>
    <w:rsid w:val="001E50B5"/>
    <w:rsid w:val="001F4219"/>
    <w:rsid w:val="001F4BBA"/>
    <w:rsid w:val="001F7279"/>
    <w:rsid w:val="00202567"/>
    <w:rsid w:val="00202CA4"/>
    <w:rsid w:val="00206848"/>
    <w:rsid w:val="002114A2"/>
    <w:rsid w:val="00212783"/>
    <w:rsid w:val="00213343"/>
    <w:rsid w:val="002140A5"/>
    <w:rsid w:val="0021473D"/>
    <w:rsid w:val="00222DF7"/>
    <w:rsid w:val="002231CD"/>
    <w:rsid w:val="00224499"/>
    <w:rsid w:val="00224B01"/>
    <w:rsid w:val="002252A6"/>
    <w:rsid w:val="00226352"/>
    <w:rsid w:val="0022644B"/>
    <w:rsid w:val="00226DF2"/>
    <w:rsid w:val="00227D7B"/>
    <w:rsid w:val="0023000B"/>
    <w:rsid w:val="00231349"/>
    <w:rsid w:val="00235B28"/>
    <w:rsid w:val="0023605F"/>
    <w:rsid w:val="002374D4"/>
    <w:rsid w:val="00240FE8"/>
    <w:rsid w:val="00241F8D"/>
    <w:rsid w:val="0024232B"/>
    <w:rsid w:val="00246FDC"/>
    <w:rsid w:val="00247EBA"/>
    <w:rsid w:val="00250AA7"/>
    <w:rsid w:val="0025173E"/>
    <w:rsid w:val="00251DB7"/>
    <w:rsid w:val="00256A3D"/>
    <w:rsid w:val="00257318"/>
    <w:rsid w:val="002574E7"/>
    <w:rsid w:val="002627EB"/>
    <w:rsid w:val="00264017"/>
    <w:rsid w:val="00266D3A"/>
    <w:rsid w:val="0027256D"/>
    <w:rsid w:val="002746C3"/>
    <w:rsid w:val="002819E6"/>
    <w:rsid w:val="00281D92"/>
    <w:rsid w:val="00283057"/>
    <w:rsid w:val="00283503"/>
    <w:rsid w:val="00287352"/>
    <w:rsid w:val="00292E72"/>
    <w:rsid w:val="00293912"/>
    <w:rsid w:val="002957FE"/>
    <w:rsid w:val="002967DA"/>
    <w:rsid w:val="002A245E"/>
    <w:rsid w:val="002A299F"/>
    <w:rsid w:val="002A3A17"/>
    <w:rsid w:val="002A4DAE"/>
    <w:rsid w:val="002A7FE7"/>
    <w:rsid w:val="002B2A24"/>
    <w:rsid w:val="002B30BF"/>
    <w:rsid w:val="002B7937"/>
    <w:rsid w:val="002C229C"/>
    <w:rsid w:val="002C23F7"/>
    <w:rsid w:val="002C351D"/>
    <w:rsid w:val="002C4E9A"/>
    <w:rsid w:val="002C718A"/>
    <w:rsid w:val="002C7A7C"/>
    <w:rsid w:val="002D06F1"/>
    <w:rsid w:val="002D1256"/>
    <w:rsid w:val="002D2D7E"/>
    <w:rsid w:val="002D52FC"/>
    <w:rsid w:val="002D6D89"/>
    <w:rsid w:val="002D6F3E"/>
    <w:rsid w:val="002E2D9B"/>
    <w:rsid w:val="002E513B"/>
    <w:rsid w:val="002E56DE"/>
    <w:rsid w:val="002F19C6"/>
    <w:rsid w:val="002F25AF"/>
    <w:rsid w:val="002F5E43"/>
    <w:rsid w:val="00301F8D"/>
    <w:rsid w:val="00302253"/>
    <w:rsid w:val="0030634F"/>
    <w:rsid w:val="00310150"/>
    <w:rsid w:val="00311522"/>
    <w:rsid w:val="00311C8B"/>
    <w:rsid w:val="00315E1D"/>
    <w:rsid w:val="0031639A"/>
    <w:rsid w:val="003163E7"/>
    <w:rsid w:val="00320724"/>
    <w:rsid w:val="00320907"/>
    <w:rsid w:val="00325CAF"/>
    <w:rsid w:val="00331642"/>
    <w:rsid w:val="00332EF4"/>
    <w:rsid w:val="003333BE"/>
    <w:rsid w:val="00334967"/>
    <w:rsid w:val="00336630"/>
    <w:rsid w:val="00337290"/>
    <w:rsid w:val="00344EAD"/>
    <w:rsid w:val="0034755E"/>
    <w:rsid w:val="003477B7"/>
    <w:rsid w:val="00350C18"/>
    <w:rsid w:val="00351CE2"/>
    <w:rsid w:val="003523B4"/>
    <w:rsid w:val="00353E39"/>
    <w:rsid w:val="00354E48"/>
    <w:rsid w:val="003562E6"/>
    <w:rsid w:val="00357C30"/>
    <w:rsid w:val="003634F8"/>
    <w:rsid w:val="00363B09"/>
    <w:rsid w:val="00364924"/>
    <w:rsid w:val="003701A3"/>
    <w:rsid w:val="00371AC4"/>
    <w:rsid w:val="00371D5F"/>
    <w:rsid w:val="003722BA"/>
    <w:rsid w:val="003757E5"/>
    <w:rsid w:val="0038529F"/>
    <w:rsid w:val="00395F1E"/>
    <w:rsid w:val="003A09F6"/>
    <w:rsid w:val="003A0A5A"/>
    <w:rsid w:val="003A2D51"/>
    <w:rsid w:val="003A357B"/>
    <w:rsid w:val="003A4DD1"/>
    <w:rsid w:val="003B091B"/>
    <w:rsid w:val="003B1C80"/>
    <w:rsid w:val="003B3BA1"/>
    <w:rsid w:val="003B61AA"/>
    <w:rsid w:val="003B7874"/>
    <w:rsid w:val="003C1384"/>
    <w:rsid w:val="003C3B1D"/>
    <w:rsid w:val="003C463A"/>
    <w:rsid w:val="003C4CDA"/>
    <w:rsid w:val="003C4CFA"/>
    <w:rsid w:val="003C549D"/>
    <w:rsid w:val="003C5715"/>
    <w:rsid w:val="003D0988"/>
    <w:rsid w:val="003D351F"/>
    <w:rsid w:val="003D380F"/>
    <w:rsid w:val="003D4DB2"/>
    <w:rsid w:val="003D5438"/>
    <w:rsid w:val="003E425D"/>
    <w:rsid w:val="003E553E"/>
    <w:rsid w:val="003E7827"/>
    <w:rsid w:val="003F3353"/>
    <w:rsid w:val="003F357D"/>
    <w:rsid w:val="00400A74"/>
    <w:rsid w:val="004013D6"/>
    <w:rsid w:val="00403C07"/>
    <w:rsid w:val="004041D2"/>
    <w:rsid w:val="004047E6"/>
    <w:rsid w:val="00410E3B"/>
    <w:rsid w:val="00411A6F"/>
    <w:rsid w:val="004138D3"/>
    <w:rsid w:val="00415FA0"/>
    <w:rsid w:val="0042341E"/>
    <w:rsid w:val="00424775"/>
    <w:rsid w:val="00426FFA"/>
    <w:rsid w:val="004324CE"/>
    <w:rsid w:val="00434CCC"/>
    <w:rsid w:val="00436379"/>
    <w:rsid w:val="00442912"/>
    <w:rsid w:val="00444026"/>
    <w:rsid w:val="00444424"/>
    <w:rsid w:val="00446BDC"/>
    <w:rsid w:val="00447B21"/>
    <w:rsid w:val="004537E1"/>
    <w:rsid w:val="0045438B"/>
    <w:rsid w:val="00460E15"/>
    <w:rsid w:val="00465E46"/>
    <w:rsid w:val="00467BD4"/>
    <w:rsid w:val="00471AFF"/>
    <w:rsid w:val="004744E7"/>
    <w:rsid w:val="00477732"/>
    <w:rsid w:val="004814E1"/>
    <w:rsid w:val="004818D5"/>
    <w:rsid w:val="00483AC2"/>
    <w:rsid w:val="004846F9"/>
    <w:rsid w:val="00486BD4"/>
    <w:rsid w:val="00490EA7"/>
    <w:rsid w:val="00491A31"/>
    <w:rsid w:val="00492705"/>
    <w:rsid w:val="00494E49"/>
    <w:rsid w:val="004A074E"/>
    <w:rsid w:val="004A340E"/>
    <w:rsid w:val="004A5696"/>
    <w:rsid w:val="004A5BC7"/>
    <w:rsid w:val="004A6BAE"/>
    <w:rsid w:val="004A76D0"/>
    <w:rsid w:val="004A782C"/>
    <w:rsid w:val="004A7EA5"/>
    <w:rsid w:val="004B0146"/>
    <w:rsid w:val="004B0ADC"/>
    <w:rsid w:val="004B1B01"/>
    <w:rsid w:val="004B2165"/>
    <w:rsid w:val="004B325B"/>
    <w:rsid w:val="004B4F99"/>
    <w:rsid w:val="004B65DC"/>
    <w:rsid w:val="004B71B8"/>
    <w:rsid w:val="004B743D"/>
    <w:rsid w:val="004C0333"/>
    <w:rsid w:val="004C05FB"/>
    <w:rsid w:val="004C3AF0"/>
    <w:rsid w:val="004C5141"/>
    <w:rsid w:val="004C650A"/>
    <w:rsid w:val="004C688D"/>
    <w:rsid w:val="004C6B5B"/>
    <w:rsid w:val="004D3E2D"/>
    <w:rsid w:val="004D6812"/>
    <w:rsid w:val="004D6C4D"/>
    <w:rsid w:val="004E0E0D"/>
    <w:rsid w:val="004E1774"/>
    <w:rsid w:val="004E38FC"/>
    <w:rsid w:val="004E53B2"/>
    <w:rsid w:val="004F2566"/>
    <w:rsid w:val="004F588A"/>
    <w:rsid w:val="004F6BF7"/>
    <w:rsid w:val="004F72F1"/>
    <w:rsid w:val="005029C3"/>
    <w:rsid w:val="00503B4E"/>
    <w:rsid w:val="00504CF2"/>
    <w:rsid w:val="00505435"/>
    <w:rsid w:val="00510353"/>
    <w:rsid w:val="00510C0F"/>
    <w:rsid w:val="00511050"/>
    <w:rsid w:val="005152DC"/>
    <w:rsid w:val="00521D41"/>
    <w:rsid w:val="00522749"/>
    <w:rsid w:val="00523F7D"/>
    <w:rsid w:val="0052461E"/>
    <w:rsid w:val="00526646"/>
    <w:rsid w:val="00541098"/>
    <w:rsid w:val="00544886"/>
    <w:rsid w:val="00544F15"/>
    <w:rsid w:val="00546E67"/>
    <w:rsid w:val="00547D2E"/>
    <w:rsid w:val="0055148E"/>
    <w:rsid w:val="00556215"/>
    <w:rsid w:val="00557214"/>
    <w:rsid w:val="00557A05"/>
    <w:rsid w:val="00557FD5"/>
    <w:rsid w:val="00561E84"/>
    <w:rsid w:val="005629C2"/>
    <w:rsid w:val="00574310"/>
    <w:rsid w:val="0057741E"/>
    <w:rsid w:val="00580EA2"/>
    <w:rsid w:val="00584DC1"/>
    <w:rsid w:val="00585A13"/>
    <w:rsid w:val="00591CD3"/>
    <w:rsid w:val="005920DC"/>
    <w:rsid w:val="0059310C"/>
    <w:rsid w:val="00593DA3"/>
    <w:rsid w:val="005978B6"/>
    <w:rsid w:val="0059795A"/>
    <w:rsid w:val="005A41DE"/>
    <w:rsid w:val="005B26AC"/>
    <w:rsid w:val="005B328D"/>
    <w:rsid w:val="005B7EE8"/>
    <w:rsid w:val="005C1252"/>
    <w:rsid w:val="005C2D4A"/>
    <w:rsid w:val="005C69A4"/>
    <w:rsid w:val="005C6A85"/>
    <w:rsid w:val="005D2304"/>
    <w:rsid w:val="005D2951"/>
    <w:rsid w:val="005D6B3B"/>
    <w:rsid w:val="005D75C2"/>
    <w:rsid w:val="005D7AE0"/>
    <w:rsid w:val="005E1C8B"/>
    <w:rsid w:val="005E2D54"/>
    <w:rsid w:val="005E3FF7"/>
    <w:rsid w:val="005E40B2"/>
    <w:rsid w:val="005E5A73"/>
    <w:rsid w:val="005E5B35"/>
    <w:rsid w:val="005E5E1E"/>
    <w:rsid w:val="005E7E87"/>
    <w:rsid w:val="005F0A34"/>
    <w:rsid w:val="005F21E4"/>
    <w:rsid w:val="005F2AB7"/>
    <w:rsid w:val="005F31DF"/>
    <w:rsid w:val="00603E46"/>
    <w:rsid w:val="00606E3E"/>
    <w:rsid w:val="00606F53"/>
    <w:rsid w:val="00607376"/>
    <w:rsid w:val="00607B6F"/>
    <w:rsid w:val="00615CFB"/>
    <w:rsid w:val="0061713B"/>
    <w:rsid w:val="006201C4"/>
    <w:rsid w:val="00620B32"/>
    <w:rsid w:val="006312B6"/>
    <w:rsid w:val="00632506"/>
    <w:rsid w:val="00633B90"/>
    <w:rsid w:val="00634B5B"/>
    <w:rsid w:val="00635563"/>
    <w:rsid w:val="00635E04"/>
    <w:rsid w:val="006360C0"/>
    <w:rsid w:val="00636B74"/>
    <w:rsid w:val="00637C31"/>
    <w:rsid w:val="00641C58"/>
    <w:rsid w:val="0064385D"/>
    <w:rsid w:val="0064571D"/>
    <w:rsid w:val="00645805"/>
    <w:rsid w:val="00646C77"/>
    <w:rsid w:val="00650470"/>
    <w:rsid w:val="0065057D"/>
    <w:rsid w:val="0065178C"/>
    <w:rsid w:val="00653D5D"/>
    <w:rsid w:val="00653E6D"/>
    <w:rsid w:val="006547FC"/>
    <w:rsid w:val="00656843"/>
    <w:rsid w:val="00656F47"/>
    <w:rsid w:val="006579C7"/>
    <w:rsid w:val="006610EF"/>
    <w:rsid w:val="00661589"/>
    <w:rsid w:val="00665965"/>
    <w:rsid w:val="006671E0"/>
    <w:rsid w:val="0067179F"/>
    <w:rsid w:val="006723BE"/>
    <w:rsid w:val="006727D2"/>
    <w:rsid w:val="00673E26"/>
    <w:rsid w:val="00676A62"/>
    <w:rsid w:val="00681060"/>
    <w:rsid w:val="00682F24"/>
    <w:rsid w:val="00685FE6"/>
    <w:rsid w:val="0068690A"/>
    <w:rsid w:val="006902E3"/>
    <w:rsid w:val="00691E28"/>
    <w:rsid w:val="006943C0"/>
    <w:rsid w:val="006960C9"/>
    <w:rsid w:val="0069686D"/>
    <w:rsid w:val="006A0058"/>
    <w:rsid w:val="006A3B90"/>
    <w:rsid w:val="006A4A7B"/>
    <w:rsid w:val="006A61BD"/>
    <w:rsid w:val="006B43F3"/>
    <w:rsid w:val="006B586C"/>
    <w:rsid w:val="006B5DCB"/>
    <w:rsid w:val="006C6186"/>
    <w:rsid w:val="006D173F"/>
    <w:rsid w:val="006D42FB"/>
    <w:rsid w:val="006D4A31"/>
    <w:rsid w:val="006D60C6"/>
    <w:rsid w:val="006D6555"/>
    <w:rsid w:val="006D7C1F"/>
    <w:rsid w:val="006E2750"/>
    <w:rsid w:val="006E3AFD"/>
    <w:rsid w:val="006E70E9"/>
    <w:rsid w:val="006E769B"/>
    <w:rsid w:val="006F0294"/>
    <w:rsid w:val="006F3B4D"/>
    <w:rsid w:val="006F5970"/>
    <w:rsid w:val="006F665E"/>
    <w:rsid w:val="006F7943"/>
    <w:rsid w:val="00700A38"/>
    <w:rsid w:val="007014F0"/>
    <w:rsid w:val="00701AFC"/>
    <w:rsid w:val="0070265C"/>
    <w:rsid w:val="00702DDB"/>
    <w:rsid w:val="00703412"/>
    <w:rsid w:val="00706271"/>
    <w:rsid w:val="0071233C"/>
    <w:rsid w:val="007163C1"/>
    <w:rsid w:val="00723562"/>
    <w:rsid w:val="007249CB"/>
    <w:rsid w:val="00724A3E"/>
    <w:rsid w:val="0072531F"/>
    <w:rsid w:val="00730830"/>
    <w:rsid w:val="00732980"/>
    <w:rsid w:val="00736897"/>
    <w:rsid w:val="007459F8"/>
    <w:rsid w:val="00745E9A"/>
    <w:rsid w:val="00746E11"/>
    <w:rsid w:val="007526BA"/>
    <w:rsid w:val="0075386C"/>
    <w:rsid w:val="00753B99"/>
    <w:rsid w:val="007541B0"/>
    <w:rsid w:val="00761417"/>
    <w:rsid w:val="00761BC1"/>
    <w:rsid w:val="00762828"/>
    <w:rsid w:val="007630D4"/>
    <w:rsid w:val="00763D10"/>
    <w:rsid w:val="007644A7"/>
    <w:rsid w:val="00765317"/>
    <w:rsid w:val="00766FC6"/>
    <w:rsid w:val="0077036B"/>
    <w:rsid w:val="0077329B"/>
    <w:rsid w:val="00773EEA"/>
    <w:rsid w:val="00780C9A"/>
    <w:rsid w:val="00781127"/>
    <w:rsid w:val="00781360"/>
    <w:rsid w:val="0078318C"/>
    <w:rsid w:val="00783234"/>
    <w:rsid w:val="007839E1"/>
    <w:rsid w:val="00784596"/>
    <w:rsid w:val="00784B96"/>
    <w:rsid w:val="00786559"/>
    <w:rsid w:val="00790A60"/>
    <w:rsid w:val="00792AB1"/>
    <w:rsid w:val="007979A4"/>
    <w:rsid w:val="007A23AF"/>
    <w:rsid w:val="007A27B4"/>
    <w:rsid w:val="007B522E"/>
    <w:rsid w:val="007C7BEB"/>
    <w:rsid w:val="007D101E"/>
    <w:rsid w:val="007D7527"/>
    <w:rsid w:val="007E19E4"/>
    <w:rsid w:val="007E1BDD"/>
    <w:rsid w:val="007E1FD9"/>
    <w:rsid w:val="007E2E94"/>
    <w:rsid w:val="007E47C1"/>
    <w:rsid w:val="007E4C8B"/>
    <w:rsid w:val="007E5D1B"/>
    <w:rsid w:val="007E6EF1"/>
    <w:rsid w:val="007F0A8D"/>
    <w:rsid w:val="007F227E"/>
    <w:rsid w:val="007F2EA7"/>
    <w:rsid w:val="007F6011"/>
    <w:rsid w:val="00800F17"/>
    <w:rsid w:val="00801FD4"/>
    <w:rsid w:val="00802739"/>
    <w:rsid w:val="0080513C"/>
    <w:rsid w:val="008059E4"/>
    <w:rsid w:val="00810057"/>
    <w:rsid w:val="00810071"/>
    <w:rsid w:val="00811D18"/>
    <w:rsid w:val="00811F54"/>
    <w:rsid w:val="00813F81"/>
    <w:rsid w:val="00815174"/>
    <w:rsid w:val="0082496C"/>
    <w:rsid w:val="0082588A"/>
    <w:rsid w:val="008269EA"/>
    <w:rsid w:val="00826C11"/>
    <w:rsid w:val="00827104"/>
    <w:rsid w:val="008308A4"/>
    <w:rsid w:val="00833DCD"/>
    <w:rsid w:val="00834376"/>
    <w:rsid w:val="00843AA7"/>
    <w:rsid w:val="0084410B"/>
    <w:rsid w:val="00845AC8"/>
    <w:rsid w:val="00845BA1"/>
    <w:rsid w:val="00855B64"/>
    <w:rsid w:val="008577C5"/>
    <w:rsid w:val="008604FA"/>
    <w:rsid w:val="00863172"/>
    <w:rsid w:val="008670BD"/>
    <w:rsid w:val="008717CD"/>
    <w:rsid w:val="0087647F"/>
    <w:rsid w:val="00877DBE"/>
    <w:rsid w:val="00884B6E"/>
    <w:rsid w:val="008877A9"/>
    <w:rsid w:val="00887BDC"/>
    <w:rsid w:val="00891787"/>
    <w:rsid w:val="008952A7"/>
    <w:rsid w:val="00896453"/>
    <w:rsid w:val="00896926"/>
    <w:rsid w:val="008A1A4F"/>
    <w:rsid w:val="008A1C30"/>
    <w:rsid w:val="008A2A6F"/>
    <w:rsid w:val="008A6E1B"/>
    <w:rsid w:val="008A6EA0"/>
    <w:rsid w:val="008B19EF"/>
    <w:rsid w:val="008B1B1E"/>
    <w:rsid w:val="008B5169"/>
    <w:rsid w:val="008B7ED4"/>
    <w:rsid w:val="008C3094"/>
    <w:rsid w:val="008C3620"/>
    <w:rsid w:val="008C5F20"/>
    <w:rsid w:val="008D1232"/>
    <w:rsid w:val="008D14DF"/>
    <w:rsid w:val="008D2F1F"/>
    <w:rsid w:val="008D3CDC"/>
    <w:rsid w:val="008D3DF8"/>
    <w:rsid w:val="008D48C4"/>
    <w:rsid w:val="008E21AA"/>
    <w:rsid w:val="008E2957"/>
    <w:rsid w:val="008E7754"/>
    <w:rsid w:val="008F07B2"/>
    <w:rsid w:val="008F270B"/>
    <w:rsid w:val="008F6104"/>
    <w:rsid w:val="008F6DCB"/>
    <w:rsid w:val="008F7BF0"/>
    <w:rsid w:val="00901847"/>
    <w:rsid w:val="0090252B"/>
    <w:rsid w:val="00903C5C"/>
    <w:rsid w:val="00906C98"/>
    <w:rsid w:val="0090768B"/>
    <w:rsid w:val="00912FE2"/>
    <w:rsid w:val="00912FF0"/>
    <w:rsid w:val="009154D5"/>
    <w:rsid w:val="00917949"/>
    <w:rsid w:val="00921553"/>
    <w:rsid w:val="00924099"/>
    <w:rsid w:val="00924D77"/>
    <w:rsid w:val="00926023"/>
    <w:rsid w:val="009309C3"/>
    <w:rsid w:val="009327E4"/>
    <w:rsid w:val="00932B05"/>
    <w:rsid w:val="00933FA8"/>
    <w:rsid w:val="00935A68"/>
    <w:rsid w:val="009428F7"/>
    <w:rsid w:val="0094372B"/>
    <w:rsid w:val="00945BB3"/>
    <w:rsid w:val="00945F21"/>
    <w:rsid w:val="00946A47"/>
    <w:rsid w:val="009475CA"/>
    <w:rsid w:val="00953C5B"/>
    <w:rsid w:val="00955210"/>
    <w:rsid w:val="00955F2D"/>
    <w:rsid w:val="00956EC4"/>
    <w:rsid w:val="0096487C"/>
    <w:rsid w:val="00972126"/>
    <w:rsid w:val="009730AF"/>
    <w:rsid w:val="00973A64"/>
    <w:rsid w:val="00974760"/>
    <w:rsid w:val="00976399"/>
    <w:rsid w:val="00977812"/>
    <w:rsid w:val="00980017"/>
    <w:rsid w:val="00980A35"/>
    <w:rsid w:val="00981755"/>
    <w:rsid w:val="00984D09"/>
    <w:rsid w:val="00991083"/>
    <w:rsid w:val="009945B6"/>
    <w:rsid w:val="00994B42"/>
    <w:rsid w:val="009959F1"/>
    <w:rsid w:val="009967E8"/>
    <w:rsid w:val="00996CFB"/>
    <w:rsid w:val="009A16A3"/>
    <w:rsid w:val="009A20A7"/>
    <w:rsid w:val="009B0A6F"/>
    <w:rsid w:val="009B13E7"/>
    <w:rsid w:val="009B1BFC"/>
    <w:rsid w:val="009B255E"/>
    <w:rsid w:val="009B2DAC"/>
    <w:rsid w:val="009B3B6B"/>
    <w:rsid w:val="009B453B"/>
    <w:rsid w:val="009B7350"/>
    <w:rsid w:val="009B746C"/>
    <w:rsid w:val="009C0990"/>
    <w:rsid w:val="009C30BC"/>
    <w:rsid w:val="009C4543"/>
    <w:rsid w:val="009C695A"/>
    <w:rsid w:val="009C7FD1"/>
    <w:rsid w:val="009D1D0D"/>
    <w:rsid w:val="009D65E8"/>
    <w:rsid w:val="009D7410"/>
    <w:rsid w:val="009E1513"/>
    <w:rsid w:val="009E1B26"/>
    <w:rsid w:val="009E21FA"/>
    <w:rsid w:val="009F0C1D"/>
    <w:rsid w:val="009F137D"/>
    <w:rsid w:val="009F3449"/>
    <w:rsid w:val="009F36DF"/>
    <w:rsid w:val="009F476D"/>
    <w:rsid w:val="009F5B7F"/>
    <w:rsid w:val="009F5D32"/>
    <w:rsid w:val="009F5E2F"/>
    <w:rsid w:val="00A003AF"/>
    <w:rsid w:val="00A01BDB"/>
    <w:rsid w:val="00A021F5"/>
    <w:rsid w:val="00A0377D"/>
    <w:rsid w:val="00A049A9"/>
    <w:rsid w:val="00A0505E"/>
    <w:rsid w:val="00A0777E"/>
    <w:rsid w:val="00A10CAC"/>
    <w:rsid w:val="00A11157"/>
    <w:rsid w:val="00A11705"/>
    <w:rsid w:val="00A133A0"/>
    <w:rsid w:val="00A1363A"/>
    <w:rsid w:val="00A15DB0"/>
    <w:rsid w:val="00A2172C"/>
    <w:rsid w:val="00A225C7"/>
    <w:rsid w:val="00A22A92"/>
    <w:rsid w:val="00A24806"/>
    <w:rsid w:val="00A252B2"/>
    <w:rsid w:val="00A3424C"/>
    <w:rsid w:val="00A3654B"/>
    <w:rsid w:val="00A367B6"/>
    <w:rsid w:val="00A3684B"/>
    <w:rsid w:val="00A36E8C"/>
    <w:rsid w:val="00A4182B"/>
    <w:rsid w:val="00A42621"/>
    <w:rsid w:val="00A42910"/>
    <w:rsid w:val="00A433D7"/>
    <w:rsid w:val="00A43836"/>
    <w:rsid w:val="00A50524"/>
    <w:rsid w:val="00A51A29"/>
    <w:rsid w:val="00A51D49"/>
    <w:rsid w:val="00A53598"/>
    <w:rsid w:val="00A54578"/>
    <w:rsid w:val="00A54A36"/>
    <w:rsid w:val="00A552CC"/>
    <w:rsid w:val="00A56069"/>
    <w:rsid w:val="00A62FB8"/>
    <w:rsid w:val="00A6431C"/>
    <w:rsid w:val="00A659F4"/>
    <w:rsid w:val="00A65BFB"/>
    <w:rsid w:val="00A71C1C"/>
    <w:rsid w:val="00A753E5"/>
    <w:rsid w:val="00A85040"/>
    <w:rsid w:val="00A87FEC"/>
    <w:rsid w:val="00A913C0"/>
    <w:rsid w:val="00A9447F"/>
    <w:rsid w:val="00A94E0A"/>
    <w:rsid w:val="00A953AD"/>
    <w:rsid w:val="00A95D2C"/>
    <w:rsid w:val="00A95D2F"/>
    <w:rsid w:val="00A97E6D"/>
    <w:rsid w:val="00AA1BD1"/>
    <w:rsid w:val="00AA1DEA"/>
    <w:rsid w:val="00AA24AA"/>
    <w:rsid w:val="00AA5C18"/>
    <w:rsid w:val="00AA7E08"/>
    <w:rsid w:val="00AB141D"/>
    <w:rsid w:val="00AB1764"/>
    <w:rsid w:val="00AB196E"/>
    <w:rsid w:val="00AB26EF"/>
    <w:rsid w:val="00AB63D4"/>
    <w:rsid w:val="00AB6656"/>
    <w:rsid w:val="00AB6A35"/>
    <w:rsid w:val="00AB7064"/>
    <w:rsid w:val="00AB796F"/>
    <w:rsid w:val="00AC4400"/>
    <w:rsid w:val="00AC5D7C"/>
    <w:rsid w:val="00AC7F9F"/>
    <w:rsid w:val="00AD2C53"/>
    <w:rsid w:val="00AD4121"/>
    <w:rsid w:val="00AD470D"/>
    <w:rsid w:val="00AF13C8"/>
    <w:rsid w:val="00B02BD7"/>
    <w:rsid w:val="00B05EDC"/>
    <w:rsid w:val="00B06769"/>
    <w:rsid w:val="00B12E30"/>
    <w:rsid w:val="00B2052F"/>
    <w:rsid w:val="00B23CC9"/>
    <w:rsid w:val="00B26296"/>
    <w:rsid w:val="00B275B3"/>
    <w:rsid w:val="00B31512"/>
    <w:rsid w:val="00B31C5B"/>
    <w:rsid w:val="00B333A8"/>
    <w:rsid w:val="00B33D48"/>
    <w:rsid w:val="00B4153B"/>
    <w:rsid w:val="00B42219"/>
    <w:rsid w:val="00B44EB9"/>
    <w:rsid w:val="00B51754"/>
    <w:rsid w:val="00B51E54"/>
    <w:rsid w:val="00B52B3A"/>
    <w:rsid w:val="00B5348E"/>
    <w:rsid w:val="00B537FC"/>
    <w:rsid w:val="00B610F7"/>
    <w:rsid w:val="00B621B0"/>
    <w:rsid w:val="00B633C3"/>
    <w:rsid w:val="00B63A56"/>
    <w:rsid w:val="00B6708B"/>
    <w:rsid w:val="00B75313"/>
    <w:rsid w:val="00B803D4"/>
    <w:rsid w:val="00B838F7"/>
    <w:rsid w:val="00B83B59"/>
    <w:rsid w:val="00B84A9A"/>
    <w:rsid w:val="00B85990"/>
    <w:rsid w:val="00B90167"/>
    <w:rsid w:val="00B96E60"/>
    <w:rsid w:val="00BA0F7B"/>
    <w:rsid w:val="00BA2133"/>
    <w:rsid w:val="00BA3B5D"/>
    <w:rsid w:val="00BB0045"/>
    <w:rsid w:val="00BB0123"/>
    <w:rsid w:val="00BB1E1D"/>
    <w:rsid w:val="00BB570A"/>
    <w:rsid w:val="00BB7DC7"/>
    <w:rsid w:val="00BC0CD3"/>
    <w:rsid w:val="00BC2F0D"/>
    <w:rsid w:val="00BC3259"/>
    <w:rsid w:val="00BC3EDF"/>
    <w:rsid w:val="00BC6C8D"/>
    <w:rsid w:val="00BC6D98"/>
    <w:rsid w:val="00BC760A"/>
    <w:rsid w:val="00BC7E95"/>
    <w:rsid w:val="00BD348E"/>
    <w:rsid w:val="00BD5795"/>
    <w:rsid w:val="00BE20F0"/>
    <w:rsid w:val="00BE3E2D"/>
    <w:rsid w:val="00BE517D"/>
    <w:rsid w:val="00BE525F"/>
    <w:rsid w:val="00BF0185"/>
    <w:rsid w:val="00BF1F07"/>
    <w:rsid w:val="00BF244C"/>
    <w:rsid w:val="00BF3E63"/>
    <w:rsid w:val="00BF48FB"/>
    <w:rsid w:val="00BF5BA8"/>
    <w:rsid w:val="00C005CA"/>
    <w:rsid w:val="00C02EE6"/>
    <w:rsid w:val="00C10CA2"/>
    <w:rsid w:val="00C12D49"/>
    <w:rsid w:val="00C16A84"/>
    <w:rsid w:val="00C17751"/>
    <w:rsid w:val="00C25D35"/>
    <w:rsid w:val="00C264C0"/>
    <w:rsid w:val="00C346B2"/>
    <w:rsid w:val="00C3521E"/>
    <w:rsid w:val="00C35A75"/>
    <w:rsid w:val="00C3656C"/>
    <w:rsid w:val="00C40693"/>
    <w:rsid w:val="00C42FF4"/>
    <w:rsid w:val="00C4480E"/>
    <w:rsid w:val="00C46D3B"/>
    <w:rsid w:val="00C500EC"/>
    <w:rsid w:val="00C52A02"/>
    <w:rsid w:val="00C53B21"/>
    <w:rsid w:val="00C53D11"/>
    <w:rsid w:val="00C54476"/>
    <w:rsid w:val="00C545B5"/>
    <w:rsid w:val="00C55581"/>
    <w:rsid w:val="00C56D43"/>
    <w:rsid w:val="00C62413"/>
    <w:rsid w:val="00C630A0"/>
    <w:rsid w:val="00C677E2"/>
    <w:rsid w:val="00C710CD"/>
    <w:rsid w:val="00C72B18"/>
    <w:rsid w:val="00C72C3C"/>
    <w:rsid w:val="00C74205"/>
    <w:rsid w:val="00C74EB8"/>
    <w:rsid w:val="00C7662B"/>
    <w:rsid w:val="00C77518"/>
    <w:rsid w:val="00C801D5"/>
    <w:rsid w:val="00C8058D"/>
    <w:rsid w:val="00C816F4"/>
    <w:rsid w:val="00C82A71"/>
    <w:rsid w:val="00C82D77"/>
    <w:rsid w:val="00C93A62"/>
    <w:rsid w:val="00C93D55"/>
    <w:rsid w:val="00C94848"/>
    <w:rsid w:val="00C94CAA"/>
    <w:rsid w:val="00C970A8"/>
    <w:rsid w:val="00CA2DD7"/>
    <w:rsid w:val="00CB4EDC"/>
    <w:rsid w:val="00CB74B5"/>
    <w:rsid w:val="00CC216D"/>
    <w:rsid w:val="00CC6786"/>
    <w:rsid w:val="00CD00EC"/>
    <w:rsid w:val="00CD1AC8"/>
    <w:rsid w:val="00CD2190"/>
    <w:rsid w:val="00CE0B6D"/>
    <w:rsid w:val="00CE1D03"/>
    <w:rsid w:val="00CE3FFE"/>
    <w:rsid w:val="00CE40C4"/>
    <w:rsid w:val="00CE5B8D"/>
    <w:rsid w:val="00CE625F"/>
    <w:rsid w:val="00CE715D"/>
    <w:rsid w:val="00CF10A1"/>
    <w:rsid w:val="00CF3546"/>
    <w:rsid w:val="00CF59EF"/>
    <w:rsid w:val="00D0113F"/>
    <w:rsid w:val="00D021A8"/>
    <w:rsid w:val="00D025C5"/>
    <w:rsid w:val="00D026A4"/>
    <w:rsid w:val="00D04980"/>
    <w:rsid w:val="00D05FB8"/>
    <w:rsid w:val="00D11F35"/>
    <w:rsid w:val="00D121CB"/>
    <w:rsid w:val="00D13297"/>
    <w:rsid w:val="00D13917"/>
    <w:rsid w:val="00D20BCE"/>
    <w:rsid w:val="00D2580D"/>
    <w:rsid w:val="00D25964"/>
    <w:rsid w:val="00D30E78"/>
    <w:rsid w:val="00D3165A"/>
    <w:rsid w:val="00D34036"/>
    <w:rsid w:val="00D340C6"/>
    <w:rsid w:val="00D40526"/>
    <w:rsid w:val="00D40ABA"/>
    <w:rsid w:val="00D4110A"/>
    <w:rsid w:val="00D4203F"/>
    <w:rsid w:val="00D52843"/>
    <w:rsid w:val="00D556D1"/>
    <w:rsid w:val="00D60912"/>
    <w:rsid w:val="00D60DCE"/>
    <w:rsid w:val="00D62348"/>
    <w:rsid w:val="00D638F5"/>
    <w:rsid w:val="00D76A1E"/>
    <w:rsid w:val="00D830F7"/>
    <w:rsid w:val="00D846EC"/>
    <w:rsid w:val="00D852B4"/>
    <w:rsid w:val="00D92698"/>
    <w:rsid w:val="00D9617B"/>
    <w:rsid w:val="00DA250E"/>
    <w:rsid w:val="00DA2F87"/>
    <w:rsid w:val="00DA3AF8"/>
    <w:rsid w:val="00DA68E8"/>
    <w:rsid w:val="00DA6948"/>
    <w:rsid w:val="00DA6C54"/>
    <w:rsid w:val="00DA7EC0"/>
    <w:rsid w:val="00DB032A"/>
    <w:rsid w:val="00DB1D11"/>
    <w:rsid w:val="00DB5641"/>
    <w:rsid w:val="00DB75FD"/>
    <w:rsid w:val="00DC277F"/>
    <w:rsid w:val="00DC3B1F"/>
    <w:rsid w:val="00DC545E"/>
    <w:rsid w:val="00DC719A"/>
    <w:rsid w:val="00DD0EA3"/>
    <w:rsid w:val="00DD5946"/>
    <w:rsid w:val="00DE1EE6"/>
    <w:rsid w:val="00DE3E5B"/>
    <w:rsid w:val="00DE3FD1"/>
    <w:rsid w:val="00DE7475"/>
    <w:rsid w:val="00DE7D62"/>
    <w:rsid w:val="00DF03C5"/>
    <w:rsid w:val="00DF21DD"/>
    <w:rsid w:val="00DF2AEB"/>
    <w:rsid w:val="00E00B71"/>
    <w:rsid w:val="00E01501"/>
    <w:rsid w:val="00E03A7B"/>
    <w:rsid w:val="00E03CA0"/>
    <w:rsid w:val="00E05BF7"/>
    <w:rsid w:val="00E0687C"/>
    <w:rsid w:val="00E07C31"/>
    <w:rsid w:val="00E07E58"/>
    <w:rsid w:val="00E10D2F"/>
    <w:rsid w:val="00E110CE"/>
    <w:rsid w:val="00E12398"/>
    <w:rsid w:val="00E14092"/>
    <w:rsid w:val="00E164FB"/>
    <w:rsid w:val="00E16B67"/>
    <w:rsid w:val="00E17563"/>
    <w:rsid w:val="00E20941"/>
    <w:rsid w:val="00E214C4"/>
    <w:rsid w:val="00E2215C"/>
    <w:rsid w:val="00E223C9"/>
    <w:rsid w:val="00E25AF9"/>
    <w:rsid w:val="00E33CEC"/>
    <w:rsid w:val="00E3639D"/>
    <w:rsid w:val="00E37031"/>
    <w:rsid w:val="00E4047D"/>
    <w:rsid w:val="00E40AAC"/>
    <w:rsid w:val="00E441D5"/>
    <w:rsid w:val="00E443B5"/>
    <w:rsid w:val="00E45935"/>
    <w:rsid w:val="00E45CB5"/>
    <w:rsid w:val="00E464E1"/>
    <w:rsid w:val="00E466E7"/>
    <w:rsid w:val="00E468F7"/>
    <w:rsid w:val="00E4790A"/>
    <w:rsid w:val="00E5018B"/>
    <w:rsid w:val="00E51E77"/>
    <w:rsid w:val="00E5262E"/>
    <w:rsid w:val="00E5339B"/>
    <w:rsid w:val="00E5719B"/>
    <w:rsid w:val="00E61D85"/>
    <w:rsid w:val="00E61EFF"/>
    <w:rsid w:val="00E646C7"/>
    <w:rsid w:val="00E65795"/>
    <w:rsid w:val="00E67329"/>
    <w:rsid w:val="00E67813"/>
    <w:rsid w:val="00E732DB"/>
    <w:rsid w:val="00E73620"/>
    <w:rsid w:val="00E865D8"/>
    <w:rsid w:val="00E86F70"/>
    <w:rsid w:val="00E871F9"/>
    <w:rsid w:val="00E923B2"/>
    <w:rsid w:val="00E92DA5"/>
    <w:rsid w:val="00E96608"/>
    <w:rsid w:val="00E9764C"/>
    <w:rsid w:val="00EA028B"/>
    <w:rsid w:val="00EA1589"/>
    <w:rsid w:val="00EA517D"/>
    <w:rsid w:val="00EB2B4B"/>
    <w:rsid w:val="00EB6685"/>
    <w:rsid w:val="00EB7B66"/>
    <w:rsid w:val="00EC078F"/>
    <w:rsid w:val="00EC2C3E"/>
    <w:rsid w:val="00EC2DC7"/>
    <w:rsid w:val="00EC542F"/>
    <w:rsid w:val="00EC6BC1"/>
    <w:rsid w:val="00EC7303"/>
    <w:rsid w:val="00ED1FDD"/>
    <w:rsid w:val="00ED2C72"/>
    <w:rsid w:val="00ED3D26"/>
    <w:rsid w:val="00ED63EF"/>
    <w:rsid w:val="00ED6B58"/>
    <w:rsid w:val="00EE089E"/>
    <w:rsid w:val="00EF1CF8"/>
    <w:rsid w:val="00EF1D56"/>
    <w:rsid w:val="00EF36F4"/>
    <w:rsid w:val="00EF5EFD"/>
    <w:rsid w:val="00EF65C0"/>
    <w:rsid w:val="00EF67E6"/>
    <w:rsid w:val="00F00C68"/>
    <w:rsid w:val="00F0291D"/>
    <w:rsid w:val="00F05338"/>
    <w:rsid w:val="00F06608"/>
    <w:rsid w:val="00F13C4E"/>
    <w:rsid w:val="00F13D0B"/>
    <w:rsid w:val="00F3659B"/>
    <w:rsid w:val="00F367DA"/>
    <w:rsid w:val="00F36A0F"/>
    <w:rsid w:val="00F40564"/>
    <w:rsid w:val="00F40A72"/>
    <w:rsid w:val="00F420D2"/>
    <w:rsid w:val="00F4267B"/>
    <w:rsid w:val="00F44A1F"/>
    <w:rsid w:val="00F44E05"/>
    <w:rsid w:val="00F46086"/>
    <w:rsid w:val="00F46EE0"/>
    <w:rsid w:val="00F50ABE"/>
    <w:rsid w:val="00F53128"/>
    <w:rsid w:val="00F56152"/>
    <w:rsid w:val="00F568DD"/>
    <w:rsid w:val="00F57D6D"/>
    <w:rsid w:val="00F6050A"/>
    <w:rsid w:val="00F63C54"/>
    <w:rsid w:val="00F6504B"/>
    <w:rsid w:val="00F70994"/>
    <w:rsid w:val="00F7223F"/>
    <w:rsid w:val="00F7503B"/>
    <w:rsid w:val="00F76E71"/>
    <w:rsid w:val="00F802BC"/>
    <w:rsid w:val="00F819D4"/>
    <w:rsid w:val="00F8422A"/>
    <w:rsid w:val="00F87E9C"/>
    <w:rsid w:val="00F9168A"/>
    <w:rsid w:val="00F91F15"/>
    <w:rsid w:val="00F9626B"/>
    <w:rsid w:val="00F96CBD"/>
    <w:rsid w:val="00F97601"/>
    <w:rsid w:val="00FA1C1B"/>
    <w:rsid w:val="00FA29BA"/>
    <w:rsid w:val="00FA3573"/>
    <w:rsid w:val="00FA36E5"/>
    <w:rsid w:val="00FA6FA8"/>
    <w:rsid w:val="00FB2154"/>
    <w:rsid w:val="00FB22AD"/>
    <w:rsid w:val="00FB285F"/>
    <w:rsid w:val="00FB2EA7"/>
    <w:rsid w:val="00FB34C3"/>
    <w:rsid w:val="00FB479C"/>
    <w:rsid w:val="00FB620B"/>
    <w:rsid w:val="00FB78DF"/>
    <w:rsid w:val="00FC14CA"/>
    <w:rsid w:val="00FC1621"/>
    <w:rsid w:val="00FC3A1F"/>
    <w:rsid w:val="00FC5E72"/>
    <w:rsid w:val="00FC6D7C"/>
    <w:rsid w:val="00FC7866"/>
    <w:rsid w:val="00FD39DC"/>
    <w:rsid w:val="00FD4FD5"/>
    <w:rsid w:val="00FD5503"/>
    <w:rsid w:val="00FE06C6"/>
    <w:rsid w:val="00FE0877"/>
    <w:rsid w:val="00FE2EBE"/>
    <w:rsid w:val="00FE43DD"/>
    <w:rsid w:val="00FF0E7A"/>
    <w:rsid w:val="00FF18EA"/>
    <w:rsid w:val="00FF3F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 Знак Знак Знак Знак"/>
    <w:basedOn w:val="a"/>
    <w:rsid w:val="00637C31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a4">
    <w:name w:val="List Paragraph"/>
    <w:basedOn w:val="a"/>
    <w:uiPriority w:val="34"/>
    <w:qFormat/>
    <w:rsid w:val="00FD550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 Знак Знак Знак Знак"/>
    <w:basedOn w:val="a"/>
    <w:rsid w:val="00637C31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a4">
    <w:name w:val="List Paragraph"/>
    <w:basedOn w:val="a"/>
    <w:uiPriority w:val="34"/>
    <w:qFormat/>
    <w:rsid w:val="00FD550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704</Words>
  <Characters>4019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4714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2</cp:revision>
  <dcterms:created xsi:type="dcterms:W3CDTF">2013-12-16T13:06:00Z</dcterms:created>
  <dcterms:modified xsi:type="dcterms:W3CDTF">2013-12-16T13:45:00Z</dcterms:modified>
</cp:coreProperties>
</file>