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250" w:rsidRPr="00204268" w:rsidRDefault="004C7250" w:rsidP="004C7250">
      <w:pPr>
        <w:spacing w:line="312" w:lineRule="auto"/>
        <w:ind w:firstLine="720"/>
        <w:rPr>
          <w:b/>
          <w:sz w:val="28"/>
          <w:szCs w:val="28"/>
          <w:lang w:val="uk-UA"/>
        </w:rPr>
      </w:pPr>
      <w:r w:rsidRPr="00204268">
        <w:rPr>
          <w:b/>
          <w:sz w:val="28"/>
          <w:szCs w:val="28"/>
          <w:lang w:val="uk-UA"/>
        </w:rPr>
        <w:t>Ляшенко К.</w:t>
      </w:r>
    </w:p>
    <w:p w:rsidR="004C7250" w:rsidRPr="00204268" w:rsidRDefault="004C7250" w:rsidP="004C7250">
      <w:pPr>
        <w:ind w:firstLine="709"/>
        <w:jc w:val="both"/>
        <w:rPr>
          <w:b/>
          <w:bCs/>
          <w:color w:val="000000"/>
          <w:sz w:val="28"/>
          <w:szCs w:val="28"/>
          <w:lang w:val="uk-UA"/>
        </w:rPr>
      </w:pPr>
      <w:r w:rsidRPr="00204268">
        <w:rPr>
          <w:b/>
          <w:bCs/>
          <w:color w:val="000000"/>
          <w:sz w:val="28"/>
          <w:szCs w:val="28"/>
          <w:lang w:val="uk-UA"/>
        </w:rPr>
        <w:t xml:space="preserve">ІСТОРІЯ КАЛЕНДАРЯ </w:t>
      </w:r>
    </w:p>
    <w:p w:rsidR="004C7250" w:rsidRPr="00204268" w:rsidRDefault="004C7250" w:rsidP="004C7250">
      <w:pPr>
        <w:ind w:firstLine="709"/>
        <w:jc w:val="both"/>
        <w:rPr>
          <w:bCs/>
          <w:color w:val="000000"/>
          <w:sz w:val="28"/>
          <w:szCs w:val="28"/>
          <w:lang w:val="uk-UA"/>
        </w:rPr>
      </w:pPr>
    </w:p>
    <w:p w:rsidR="004C7250" w:rsidRPr="00204268" w:rsidRDefault="004C7250" w:rsidP="004C7250">
      <w:pPr>
        <w:ind w:firstLine="709"/>
        <w:jc w:val="both"/>
        <w:rPr>
          <w:bCs/>
          <w:color w:val="000000"/>
          <w:sz w:val="28"/>
          <w:szCs w:val="28"/>
          <w:lang w:val="uk-UA"/>
        </w:rPr>
      </w:pPr>
      <w:r w:rsidRPr="00204268">
        <w:rPr>
          <w:bCs/>
          <w:color w:val="000000"/>
          <w:sz w:val="28"/>
          <w:szCs w:val="28"/>
          <w:lang w:val="uk-UA"/>
        </w:rPr>
        <w:t>Календар – це періодичне видання, у якім послідовно викладений перелік днів, тижнів, місяців певного року. Зрідка зустрічаються календарі, у яких викладений і перелік літ.</w:t>
      </w:r>
    </w:p>
    <w:p w:rsidR="004C7250" w:rsidRPr="00204268" w:rsidRDefault="004C7250" w:rsidP="004C7250">
      <w:pPr>
        <w:ind w:firstLine="709"/>
        <w:jc w:val="both"/>
        <w:rPr>
          <w:bCs/>
          <w:color w:val="000000"/>
          <w:sz w:val="28"/>
          <w:szCs w:val="28"/>
          <w:lang w:val="uk-UA"/>
        </w:rPr>
      </w:pPr>
      <w:r w:rsidRPr="00204268">
        <w:rPr>
          <w:bCs/>
          <w:color w:val="000000"/>
          <w:sz w:val="28"/>
          <w:szCs w:val="28"/>
          <w:lang w:val="uk-UA"/>
        </w:rPr>
        <w:t>У більшості людей слово «календар» найчастіше асоціюється з маленьким відривним календарем або великим настінним, який прикрашає інтер’єр квартири впродовж всього року. Проте такий вид календар придбав відносно недавно. У ході історії змінювався сам календар, принципи його складання, а також його зовнішній вигляд. Приміром, на території стародавнього Вавилона археологами були виявлені химерні глиняні пластинки, які містять безліч отворів. Як вони з’ясували згодом, ці платівки були не чим іншим, як прабатьком сучасного календаря. Стародавні жителі щодня переставляли палички з одного отвору в інше і таким чином вели відлік часу.</w:t>
      </w:r>
    </w:p>
    <w:p w:rsidR="004C7250" w:rsidRPr="00204268" w:rsidRDefault="004C7250" w:rsidP="004C7250">
      <w:pPr>
        <w:ind w:firstLine="709"/>
        <w:jc w:val="both"/>
        <w:rPr>
          <w:bCs/>
          <w:color w:val="000000"/>
          <w:sz w:val="28"/>
          <w:szCs w:val="28"/>
          <w:lang w:val="uk-UA"/>
        </w:rPr>
      </w:pPr>
      <w:r w:rsidRPr="00204268">
        <w:rPr>
          <w:bCs/>
          <w:color w:val="000000"/>
          <w:sz w:val="28"/>
          <w:szCs w:val="28"/>
          <w:lang w:val="uk-UA"/>
        </w:rPr>
        <w:t>Спроби створення календарів можна знайти в культурі Майя і стародавніх інків. Більшість стародавніх календарів збереглися на стінах храмів та інших архітектурних споруд. У Древній Русі календарем був своєрідний альбом, що складався з декількох сторінок. На першій сторінці розміщувався сам календар, а всі наступні містили інформацію з астрономії, фізики, а також правила відліку часу.</w:t>
      </w:r>
    </w:p>
    <w:p w:rsidR="004C7250" w:rsidRPr="00204268" w:rsidRDefault="004C7250" w:rsidP="004C7250">
      <w:pPr>
        <w:ind w:firstLine="709"/>
        <w:jc w:val="both"/>
        <w:rPr>
          <w:bCs/>
          <w:color w:val="000000"/>
          <w:sz w:val="28"/>
          <w:szCs w:val="28"/>
          <w:lang w:val="uk-UA"/>
        </w:rPr>
      </w:pPr>
      <w:r w:rsidRPr="00204268">
        <w:rPr>
          <w:bCs/>
          <w:color w:val="000000"/>
          <w:sz w:val="28"/>
          <w:szCs w:val="28"/>
          <w:lang w:val="uk-UA"/>
        </w:rPr>
        <w:t xml:space="preserve">В даний час існує величезна кількість календарів, які можна класифікувати по різних підставах. Наприклад, в залежності від того, на цикл якого небесного тіла орієнтований календар, виділяють місячний, сонячний і місячно-сонячний календарі. У культурі кожного народу існують свої способи відліку часу, в основі яких також може лежати місячний або сонячних цикли. Наприклад, існує православний, мусульманський, єврейський, китайську та інші календарі. Офіційно визнаним є григоріанський календар, на який орієнтуються більшість країн світу. </w:t>
      </w:r>
    </w:p>
    <w:p w:rsidR="004C7250" w:rsidRPr="00204268" w:rsidRDefault="004C7250" w:rsidP="004C7250">
      <w:pPr>
        <w:ind w:firstLine="709"/>
        <w:jc w:val="both"/>
        <w:rPr>
          <w:bCs/>
          <w:color w:val="000000"/>
          <w:sz w:val="28"/>
          <w:szCs w:val="28"/>
          <w:lang w:val="uk-UA"/>
        </w:rPr>
      </w:pPr>
      <w:r w:rsidRPr="00204268">
        <w:rPr>
          <w:bCs/>
          <w:color w:val="000000"/>
          <w:sz w:val="28"/>
          <w:szCs w:val="28"/>
          <w:lang w:val="uk-UA"/>
        </w:rPr>
        <w:t>Існує велика кількість видів календарів, кожен з яких має свої особливості. Разом з тим, будь-який календар виконує дві найважливіші функції — фіксація дат та вимірювання часових проміжків. Тому при виборі календаря слід орієнтуватися , перш за все, на конкретні практичні завдання, які він буде виконувати.</w:t>
      </w:r>
    </w:p>
    <w:p w:rsidR="004C7250" w:rsidRPr="00204268" w:rsidRDefault="004C7250" w:rsidP="004C7250">
      <w:pPr>
        <w:ind w:firstLine="709"/>
        <w:jc w:val="both"/>
        <w:rPr>
          <w:bCs/>
          <w:color w:val="000000"/>
          <w:sz w:val="28"/>
          <w:szCs w:val="28"/>
          <w:lang w:val="uk-UA"/>
        </w:rPr>
      </w:pPr>
    </w:p>
    <w:p w:rsidR="004C7250" w:rsidRPr="00204268" w:rsidRDefault="004C7250" w:rsidP="004C7250">
      <w:pPr>
        <w:ind w:firstLine="709"/>
        <w:jc w:val="both"/>
        <w:rPr>
          <w:bCs/>
          <w:color w:val="000000"/>
          <w:sz w:val="28"/>
          <w:szCs w:val="28"/>
          <w:lang w:val="uk-UA"/>
        </w:rPr>
      </w:pPr>
    </w:p>
    <w:p w:rsidR="004C7250" w:rsidRPr="00204268" w:rsidRDefault="004C7250" w:rsidP="004C7250">
      <w:pPr>
        <w:ind w:firstLine="709"/>
        <w:jc w:val="both"/>
        <w:rPr>
          <w:bCs/>
          <w:color w:val="000000"/>
          <w:sz w:val="28"/>
          <w:szCs w:val="28"/>
          <w:lang w:val="uk-UA"/>
        </w:rPr>
      </w:pPr>
    </w:p>
    <w:p w:rsidR="004C7250" w:rsidRPr="00204268" w:rsidRDefault="004C7250" w:rsidP="004C7250">
      <w:pPr>
        <w:ind w:firstLine="709"/>
        <w:jc w:val="both"/>
        <w:rPr>
          <w:bCs/>
          <w:color w:val="000000"/>
          <w:sz w:val="28"/>
          <w:szCs w:val="28"/>
          <w:lang w:val="uk-UA"/>
        </w:rPr>
      </w:pPr>
    </w:p>
    <w:p w:rsidR="004C7250" w:rsidRPr="00204268" w:rsidRDefault="004C7250" w:rsidP="004C7250">
      <w:pPr>
        <w:ind w:firstLine="709"/>
        <w:jc w:val="both"/>
        <w:rPr>
          <w:bCs/>
          <w:color w:val="000000"/>
          <w:sz w:val="28"/>
          <w:szCs w:val="28"/>
          <w:lang w:val="uk-UA"/>
        </w:rPr>
      </w:pPr>
    </w:p>
    <w:p w:rsidR="004C7250" w:rsidRPr="00204268" w:rsidRDefault="004C7250" w:rsidP="004C7250">
      <w:pPr>
        <w:ind w:firstLine="709"/>
        <w:jc w:val="both"/>
        <w:rPr>
          <w:bCs/>
          <w:color w:val="000000"/>
          <w:sz w:val="28"/>
          <w:szCs w:val="28"/>
          <w:lang w:val="uk-UA"/>
        </w:rPr>
      </w:pPr>
    </w:p>
    <w:p w:rsidR="004C7250" w:rsidRPr="00204268" w:rsidRDefault="004C7250" w:rsidP="004C7250">
      <w:pPr>
        <w:ind w:firstLine="709"/>
        <w:jc w:val="center"/>
        <w:rPr>
          <w:bCs/>
          <w:color w:val="000000"/>
          <w:sz w:val="28"/>
          <w:szCs w:val="28"/>
          <w:lang w:val="uk-UA"/>
        </w:rPr>
      </w:pPr>
      <w:r>
        <w:rPr>
          <w:bCs/>
          <w:color w:val="000000"/>
          <w:sz w:val="28"/>
          <w:szCs w:val="28"/>
          <w:lang w:val="uk-UA"/>
        </w:rPr>
        <w:t>_______________________________________________________________</w:t>
      </w:r>
    </w:p>
    <w:p w:rsidR="00D15BB4" w:rsidRDefault="004C7250" w:rsidP="004C7250">
      <w:pPr>
        <w:ind w:firstLine="709"/>
        <w:jc w:val="center"/>
      </w:pPr>
      <w:r w:rsidRPr="00204268">
        <w:rPr>
          <w:bCs/>
          <w:color w:val="000000"/>
          <w:sz w:val="28"/>
          <w:szCs w:val="28"/>
          <w:lang w:val="uk-UA"/>
        </w:rPr>
        <w:t xml:space="preserve">Робота виконана під керівництвом доц. каф. </w:t>
      </w:r>
      <w:proofErr w:type="spellStart"/>
      <w:r w:rsidRPr="00204268">
        <w:rPr>
          <w:bCs/>
          <w:color w:val="000000"/>
          <w:sz w:val="28"/>
          <w:szCs w:val="28"/>
          <w:lang w:val="uk-UA"/>
        </w:rPr>
        <w:t>ПВ</w:t>
      </w:r>
      <w:proofErr w:type="spellEnd"/>
      <w:r w:rsidRPr="00204268">
        <w:rPr>
          <w:bCs/>
          <w:color w:val="000000"/>
          <w:sz w:val="28"/>
          <w:szCs w:val="28"/>
          <w:lang w:val="uk-UA"/>
        </w:rPr>
        <w:t xml:space="preserve"> і КГ Островського О.С.</w:t>
      </w:r>
    </w:p>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4C7250"/>
    <w:rsid w:val="0007502A"/>
    <w:rsid w:val="00164619"/>
    <w:rsid w:val="004C7250"/>
    <w:rsid w:val="009D03D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25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1408</Words>
  <Characters>803</Characters>
  <Application>Microsoft Office Word</Application>
  <DocSecurity>0</DocSecurity>
  <Lines>6</Lines>
  <Paragraphs>4</Paragraphs>
  <ScaleCrop>false</ScaleCrop>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2014-10-20T10:42:00Z</dcterms:created>
  <dcterms:modified xsi:type="dcterms:W3CDTF">2014-10-20T10:42:00Z</dcterms:modified>
</cp:coreProperties>
</file>