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8A7" w:rsidRPr="00C705DF" w:rsidRDefault="005358A7" w:rsidP="005358A7">
      <w:pPr>
        <w:ind w:firstLine="709"/>
        <w:rPr>
          <w:rFonts w:eastAsia="Arial"/>
          <w:b/>
          <w:sz w:val="28"/>
          <w:szCs w:val="28"/>
          <w:lang w:val="uk-UA"/>
        </w:rPr>
      </w:pPr>
      <w:r w:rsidRPr="00C705DF">
        <w:rPr>
          <w:b/>
          <w:sz w:val="28"/>
          <w:szCs w:val="28"/>
          <w:lang w:val="uk-UA"/>
        </w:rPr>
        <w:t xml:space="preserve">Федорова Ю.В., </w:t>
      </w:r>
      <w:r w:rsidRPr="00C705DF">
        <w:rPr>
          <w:rFonts w:eastAsia="Arial"/>
          <w:b/>
          <w:sz w:val="28"/>
          <w:szCs w:val="28"/>
        </w:rPr>
        <w:t>Черкасов А.В.</w:t>
      </w:r>
    </w:p>
    <w:p w:rsidR="005358A7" w:rsidRPr="00060DDB" w:rsidRDefault="005358A7" w:rsidP="005358A7">
      <w:pPr>
        <w:ind w:firstLine="709"/>
        <w:jc w:val="both"/>
        <w:rPr>
          <w:rFonts w:eastAsia="Arial"/>
          <w:b/>
          <w:sz w:val="28"/>
          <w:szCs w:val="28"/>
          <w:lang w:val="uk-UA"/>
        </w:rPr>
      </w:pPr>
      <w:r w:rsidRPr="00060DDB">
        <w:rPr>
          <w:rFonts w:eastAsia="Arial"/>
          <w:b/>
          <w:sz w:val="28"/>
          <w:szCs w:val="28"/>
          <w:lang w:val="uk-UA"/>
        </w:rPr>
        <w:t>МЕТОДИ АКТИВІЗАЦІЇ НАВЧАЛЬНОЇ ДІЯЛЬНОСТІ СТУДЕНТІВ НА ПРАКТИЧНИХ  ЗАНЯТТЯХ З ЕКОНОМІЧНИХ ДИСЦИПЛІН</w:t>
      </w:r>
    </w:p>
    <w:p w:rsidR="005358A7" w:rsidRPr="00060DDB" w:rsidRDefault="005358A7" w:rsidP="005358A7">
      <w:pPr>
        <w:ind w:firstLine="709"/>
        <w:jc w:val="both"/>
        <w:rPr>
          <w:sz w:val="28"/>
          <w:szCs w:val="28"/>
          <w:lang w:val="uk-UA"/>
        </w:rPr>
      </w:pPr>
      <w:r w:rsidRPr="00060DDB">
        <w:rPr>
          <w:sz w:val="28"/>
          <w:szCs w:val="28"/>
          <w:lang w:val="uk-UA"/>
        </w:rPr>
        <w:t>Сучасні економічні перетворення в Україні потребують значних змін у системі підготовки кадрів. Ринок праці вимагає від випускників уміння працювати активно й професійно, поєднувати набуті знання з власними творчими здібностями, уміння використовувати новаторський підхід у вирішенні практичних завдань.</w:t>
      </w:r>
    </w:p>
    <w:p w:rsidR="005358A7" w:rsidRPr="00060DDB" w:rsidRDefault="005358A7" w:rsidP="005358A7">
      <w:pPr>
        <w:ind w:firstLine="709"/>
        <w:jc w:val="both"/>
        <w:rPr>
          <w:sz w:val="28"/>
          <w:szCs w:val="28"/>
          <w:lang w:val="uk-UA"/>
        </w:rPr>
      </w:pPr>
      <w:r w:rsidRPr="00060DDB">
        <w:rPr>
          <w:sz w:val="28"/>
          <w:szCs w:val="28"/>
          <w:lang w:val="uk-UA"/>
        </w:rPr>
        <w:t>При підготовці фахівців з економіки вкрай важливим залишається застосування в процесі навчання методик активної групової роботи, що сприяють всебічному гармонійному розвитку умінь, навичок і особистісних якостей студентів, створенню сприятливої атмосфери на практично-семінарських заняттях, а також формуванню навичок роботи в колективі.</w:t>
      </w:r>
    </w:p>
    <w:p w:rsidR="005358A7" w:rsidRPr="00060DDB" w:rsidRDefault="005358A7" w:rsidP="005358A7">
      <w:pPr>
        <w:ind w:firstLine="709"/>
        <w:jc w:val="both"/>
        <w:rPr>
          <w:sz w:val="28"/>
          <w:szCs w:val="28"/>
          <w:lang w:val="uk-UA"/>
        </w:rPr>
      </w:pPr>
      <w:r w:rsidRPr="00060DDB">
        <w:rPr>
          <w:sz w:val="28"/>
          <w:szCs w:val="28"/>
          <w:lang w:val="uk-UA"/>
        </w:rPr>
        <w:t>Сьогодні студенти зацікавлені у набутті практичних навич</w:t>
      </w:r>
      <w:r>
        <w:rPr>
          <w:sz w:val="28"/>
          <w:szCs w:val="28"/>
          <w:lang w:val="uk-UA"/>
        </w:rPr>
        <w:t>ок</w:t>
      </w:r>
      <w:r w:rsidRPr="00060DDB">
        <w:rPr>
          <w:sz w:val="28"/>
          <w:szCs w:val="28"/>
          <w:lang w:val="uk-UA"/>
        </w:rPr>
        <w:t xml:space="preserve"> вирішення бізнес завдань. Залучення студентів до практичної діяльності  наряду з отриманням теоретичної інформації, здатне спонукати пробудженню в них потягу до знань сприяти всебічному розвитку особистості, формуванню професійних умінь студентів як майбутніх фахівців.</w:t>
      </w:r>
    </w:p>
    <w:p w:rsidR="005358A7" w:rsidRPr="00060DDB" w:rsidRDefault="005358A7" w:rsidP="005358A7">
      <w:pPr>
        <w:ind w:firstLine="709"/>
        <w:jc w:val="both"/>
        <w:rPr>
          <w:sz w:val="28"/>
          <w:szCs w:val="28"/>
          <w:lang w:val="uk-UA"/>
        </w:rPr>
      </w:pPr>
      <w:r w:rsidRPr="00060DDB">
        <w:rPr>
          <w:sz w:val="28"/>
          <w:szCs w:val="28"/>
          <w:lang w:val="uk-UA"/>
        </w:rPr>
        <w:t>Найбільш ефективною та дієвою методикою активізації навчання студентів є тренінг. Він передбачає навчання через дію та передбачає модифікацію набутих знань та навичок студентів. Тренінги націлені на розвиток здібностей студентів.</w:t>
      </w:r>
    </w:p>
    <w:p w:rsidR="005358A7" w:rsidRPr="00060DDB" w:rsidRDefault="005358A7" w:rsidP="005358A7">
      <w:pPr>
        <w:ind w:firstLine="709"/>
        <w:jc w:val="both"/>
        <w:rPr>
          <w:sz w:val="28"/>
          <w:szCs w:val="28"/>
          <w:lang w:val="uk-UA"/>
        </w:rPr>
      </w:pPr>
      <w:r w:rsidRPr="00060DDB">
        <w:rPr>
          <w:sz w:val="28"/>
          <w:szCs w:val="28"/>
          <w:lang w:val="uk-UA"/>
        </w:rPr>
        <w:t>Проведення тренінгів усуває бар’єри між організаційними вимогами та наявними знаннями і навичками студентів. Основними перевагами тренінгів перед іншими формами навчальних занять є можливість використання кінцевих результатів; посилення мотивації та ентузіазму студентів у процесі вивчення економічних дисциплін;  можливість кожному студенту спробувати себе в ролі учасника ринкових процесів.</w:t>
      </w:r>
    </w:p>
    <w:p w:rsidR="005358A7" w:rsidRPr="00060DDB" w:rsidRDefault="005358A7" w:rsidP="005358A7">
      <w:pPr>
        <w:ind w:firstLine="709"/>
        <w:jc w:val="both"/>
        <w:rPr>
          <w:sz w:val="28"/>
          <w:szCs w:val="28"/>
          <w:lang w:val="uk-UA"/>
        </w:rPr>
      </w:pPr>
      <w:r w:rsidRPr="00060DDB">
        <w:rPr>
          <w:sz w:val="28"/>
          <w:szCs w:val="28"/>
          <w:lang w:val="uk-UA"/>
        </w:rPr>
        <w:t xml:space="preserve">Ділова гра з економічних дисциплін максимально наближає студентів до реальних ринкових умов, вимагає від них розширення кругозору та відповідальності за прийняті рішення. У діловій грі студенти мають </w:t>
      </w:r>
      <w:proofErr w:type="spellStart"/>
      <w:r w:rsidRPr="00060DDB">
        <w:rPr>
          <w:sz w:val="28"/>
          <w:szCs w:val="28"/>
          <w:lang w:val="uk-UA"/>
        </w:rPr>
        <w:t>креативно</w:t>
      </w:r>
      <w:proofErr w:type="spellEnd"/>
      <w:r w:rsidRPr="00060DDB">
        <w:rPr>
          <w:sz w:val="28"/>
          <w:szCs w:val="28"/>
          <w:lang w:val="uk-UA"/>
        </w:rPr>
        <w:t xml:space="preserve"> мислити для підвищення конкурентоспроможності підприємства. Вони мають приймати правильні рішення щодо вирішення інвестиційних та фінансових питань, а також застосовувати знання психології для управління персоналом власної фірми. Змодельовані бізнес-проекти та практичні завдання за прикладом </w:t>
      </w:r>
      <w:proofErr w:type="spellStart"/>
      <w:r w:rsidRPr="00060DDB">
        <w:rPr>
          <w:sz w:val="28"/>
          <w:szCs w:val="28"/>
          <w:lang w:val="uk-UA"/>
        </w:rPr>
        <w:t>МВА</w:t>
      </w:r>
      <w:proofErr w:type="spellEnd"/>
      <w:r w:rsidRPr="00060DDB">
        <w:rPr>
          <w:sz w:val="28"/>
          <w:szCs w:val="28"/>
          <w:lang w:val="uk-UA"/>
        </w:rPr>
        <w:t xml:space="preserve"> є дуже цікавими та необхідними для практичної підготовки майбутніх підприємців та менеджерів.</w:t>
      </w:r>
    </w:p>
    <w:p w:rsidR="005358A7" w:rsidRDefault="005358A7" w:rsidP="005358A7">
      <w:pPr>
        <w:ind w:firstLine="709"/>
        <w:jc w:val="both"/>
        <w:rPr>
          <w:sz w:val="28"/>
          <w:szCs w:val="28"/>
        </w:rPr>
      </w:pPr>
      <w:bookmarkStart w:id="0" w:name="page3"/>
      <w:bookmarkEnd w:id="0"/>
      <w:r w:rsidRPr="00060DDB">
        <w:rPr>
          <w:sz w:val="28"/>
          <w:szCs w:val="28"/>
          <w:lang w:val="uk-UA"/>
        </w:rPr>
        <w:t>На нашу думку, організація та проведення тренінгів на практичних заняттях надасть можливість студентам застосувати свої теоретичні знання при вирішенні конкретних практичних завдань, навчить студентів поєднувати набуті знання з власними творчими здібностями, сприятиме формуванню в них таких професійних умінь та особистісних якостей, які необхідні для успішного здійснення майбутньої професійної діяльності.</w:t>
      </w:r>
      <w:r w:rsidRPr="00616F27">
        <w:rPr>
          <w:sz w:val="28"/>
          <w:szCs w:val="28"/>
        </w:rPr>
        <w:t xml:space="preserve"> 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5358A7"/>
    <w:rsid w:val="0007502A"/>
    <w:rsid w:val="00164619"/>
    <w:rsid w:val="00453984"/>
    <w:rsid w:val="005358A7"/>
    <w:rsid w:val="0062579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1740</Words>
  <Characters>993</Characters>
  <Application>Microsoft Office Word</Application>
  <DocSecurity>0</DocSecurity>
  <Lines>8</Lines>
  <Paragraphs>5</Paragraphs>
  <ScaleCrop>false</ScaleCrop>
  <Company/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2017-10-10T08:51:00Z</dcterms:created>
  <dcterms:modified xsi:type="dcterms:W3CDTF">2017-10-10T08:51:00Z</dcterms:modified>
</cp:coreProperties>
</file>