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6DEA" w:rsidRPr="00FC6E84" w:rsidRDefault="009D6DEA" w:rsidP="009D6DEA">
      <w:pPr>
        <w:ind w:firstLine="709"/>
        <w:jc w:val="both"/>
        <w:rPr>
          <w:sz w:val="28"/>
          <w:szCs w:val="28"/>
          <w:lang w:val="uk-UA"/>
        </w:rPr>
      </w:pPr>
      <w:proofErr w:type="spellStart"/>
      <w:r w:rsidRPr="00FC6E84">
        <w:rPr>
          <w:b/>
          <w:sz w:val="28"/>
          <w:szCs w:val="28"/>
          <w:lang w:val="uk-UA"/>
        </w:rPr>
        <w:t>Безкоровайна</w:t>
      </w:r>
      <w:proofErr w:type="spellEnd"/>
      <w:r w:rsidRPr="00FC6E84">
        <w:rPr>
          <w:b/>
          <w:sz w:val="28"/>
          <w:szCs w:val="28"/>
          <w:lang w:val="uk-UA"/>
        </w:rPr>
        <w:t xml:space="preserve"> К. М., </w:t>
      </w:r>
      <w:r w:rsidRPr="00FC6E84">
        <w:rPr>
          <w:sz w:val="28"/>
          <w:szCs w:val="28"/>
          <w:lang w:val="uk-UA"/>
        </w:rPr>
        <w:t>студентка УІПА, м. Харків</w:t>
      </w:r>
    </w:p>
    <w:p w:rsidR="009D6DEA" w:rsidRPr="00FC6E84" w:rsidRDefault="009D6DEA" w:rsidP="009D6DEA">
      <w:pPr>
        <w:ind w:firstLine="709"/>
        <w:jc w:val="both"/>
        <w:rPr>
          <w:b/>
          <w:caps/>
          <w:sz w:val="28"/>
          <w:szCs w:val="28"/>
          <w:lang w:val="uk-UA"/>
        </w:rPr>
      </w:pPr>
      <w:r w:rsidRPr="00FC6E84">
        <w:rPr>
          <w:b/>
          <w:caps/>
          <w:sz w:val="28"/>
          <w:szCs w:val="28"/>
          <w:lang w:val="uk-UA"/>
        </w:rPr>
        <w:t>удосконалення технології виготовлення страви «Пельмені відварні» для вагітних з розладами видільної системи</w:t>
      </w:r>
    </w:p>
    <w:p w:rsidR="009D6DEA" w:rsidRPr="00FC6E84" w:rsidRDefault="009D6DEA" w:rsidP="009D6DEA">
      <w:pPr>
        <w:ind w:firstLine="709"/>
        <w:jc w:val="both"/>
        <w:rPr>
          <w:b/>
          <w:caps/>
          <w:sz w:val="28"/>
          <w:szCs w:val="28"/>
          <w:lang w:val="uk-UA"/>
        </w:rPr>
      </w:pPr>
    </w:p>
    <w:p w:rsidR="009D6DEA" w:rsidRPr="00FC6E84" w:rsidRDefault="009D6DEA" w:rsidP="009D6DEA">
      <w:pPr>
        <w:ind w:firstLine="709"/>
        <w:jc w:val="both"/>
        <w:rPr>
          <w:sz w:val="28"/>
          <w:szCs w:val="28"/>
          <w:lang w:val="uk-UA"/>
        </w:rPr>
      </w:pPr>
      <w:r w:rsidRPr="00FC6E84">
        <w:rPr>
          <w:sz w:val="28"/>
          <w:szCs w:val="28"/>
          <w:lang w:val="uk-UA"/>
        </w:rPr>
        <w:t>Запальні захворювання видільної системи людини є актуальною проблемою, зокрема серед вагітних, оскільки вони впливають на розвиток плоду. Пельмені відварні є поширеною та улюбленою стравою серед різних верст населення. З метою удосконалення рецептурного складу та технології виготовлення цієї страви пропонується замінити частину пшеничного борошна кавуновим, що надасть можливості покращити стан видільної системи вагітних.</w:t>
      </w:r>
    </w:p>
    <w:p w:rsidR="009D6DEA" w:rsidRPr="00FC6E84" w:rsidRDefault="009D6DEA" w:rsidP="009D6DEA">
      <w:pPr>
        <w:ind w:firstLine="709"/>
        <w:jc w:val="both"/>
        <w:rPr>
          <w:sz w:val="28"/>
          <w:szCs w:val="28"/>
          <w:lang w:val="uk-UA"/>
        </w:rPr>
      </w:pPr>
      <w:r w:rsidRPr="00FC6E84">
        <w:rPr>
          <w:sz w:val="28"/>
          <w:szCs w:val="28"/>
          <w:lang w:val="uk-UA"/>
        </w:rPr>
        <w:t xml:space="preserve">Кавунове борошно виготовляють методом тонкого подрібнення шроту насіння кавуна, з якого було вичавлено олію. Головними властивостями кавунового борошна є: очищення організму; регулювання хімічного складу сечі; підсилення виведення сечової кислоти; запобігання утворенню та сприяння розчинення піску та солей у нирках; виявлення легкої діуретичної дії, зниження набряків; регулювання функцій репродуктивної системи, нормалізація сперматогенезу і </w:t>
      </w:r>
      <w:proofErr w:type="spellStart"/>
      <w:r w:rsidRPr="00FC6E84">
        <w:rPr>
          <w:sz w:val="28"/>
          <w:szCs w:val="28"/>
          <w:lang w:val="uk-UA"/>
        </w:rPr>
        <w:t>оваріального</w:t>
      </w:r>
      <w:proofErr w:type="spellEnd"/>
      <w:r w:rsidRPr="00FC6E84">
        <w:rPr>
          <w:sz w:val="28"/>
          <w:szCs w:val="28"/>
          <w:lang w:val="uk-UA"/>
        </w:rPr>
        <w:t xml:space="preserve"> циклу; зниження ризику розвитку хронічної ниркової недостатності. Кавунове борошно містить у своєму складі вітаміни С, А, Е, а також мінерали Калій, Селен, Магній та Хром, необхідні для відновлення функцій видільної системи організму вагітних. В таблиці представлено тенденцію збільшення вітамінів та мінералів.</w:t>
      </w:r>
    </w:p>
    <w:p w:rsidR="009D6DEA" w:rsidRPr="00FC6E84" w:rsidRDefault="009D6DEA" w:rsidP="009D6DEA">
      <w:pPr>
        <w:ind w:firstLine="709"/>
        <w:jc w:val="right"/>
        <w:rPr>
          <w:sz w:val="28"/>
          <w:szCs w:val="28"/>
          <w:lang w:val="uk-UA"/>
        </w:rPr>
      </w:pPr>
      <w:r w:rsidRPr="00FC6E84">
        <w:rPr>
          <w:sz w:val="28"/>
          <w:szCs w:val="28"/>
          <w:lang w:val="uk-UA"/>
        </w:rPr>
        <w:t>Таблиця 1.</w:t>
      </w:r>
    </w:p>
    <w:p w:rsidR="009D6DEA" w:rsidRPr="00FC6E84" w:rsidRDefault="009D6DEA" w:rsidP="009D6DEA">
      <w:pPr>
        <w:ind w:firstLine="709"/>
        <w:jc w:val="center"/>
        <w:rPr>
          <w:sz w:val="28"/>
          <w:szCs w:val="28"/>
          <w:lang w:val="uk-UA"/>
        </w:rPr>
      </w:pPr>
      <w:r w:rsidRPr="00FC6E84">
        <w:rPr>
          <w:sz w:val="28"/>
          <w:szCs w:val="28"/>
          <w:lang w:val="uk-UA"/>
        </w:rPr>
        <w:t>Зміни хімічного складу удосконаленої рецептури напівфабрикатів пельменів</w:t>
      </w:r>
    </w:p>
    <w:tbl>
      <w:tblPr>
        <w:tblW w:w="5044" w:type="pct"/>
        <w:jc w:val="center"/>
        <w:tblInd w:w="3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00"/>
        <w:gridCol w:w="1223"/>
        <w:gridCol w:w="1351"/>
        <w:gridCol w:w="1224"/>
        <w:gridCol w:w="1226"/>
        <w:gridCol w:w="1098"/>
        <w:gridCol w:w="1226"/>
        <w:gridCol w:w="1094"/>
      </w:tblGrid>
      <w:tr w:rsidR="009D6DEA" w:rsidRPr="00FC6E84" w:rsidTr="00CE630E">
        <w:trPr>
          <w:trHeight w:val="777"/>
          <w:jc w:val="center"/>
        </w:trPr>
        <w:tc>
          <w:tcPr>
            <w:tcW w:w="582" w:type="pct"/>
            <w:shd w:val="clear" w:color="auto" w:fill="D9D9D9"/>
            <w:vAlign w:val="center"/>
          </w:tcPr>
          <w:p w:rsidR="009D6DEA" w:rsidRPr="00017312" w:rsidRDefault="009D6DEA" w:rsidP="00CE630E">
            <w:pPr>
              <w:ind w:hanging="31"/>
              <w:jc w:val="center"/>
              <w:rPr>
                <w:lang w:val="uk-UA"/>
              </w:rPr>
            </w:pPr>
            <w:r w:rsidRPr="00017312">
              <w:rPr>
                <w:lang w:val="uk-UA"/>
              </w:rPr>
              <w:t>Вітаміни та мінерали</w:t>
            </w:r>
          </w:p>
        </w:tc>
        <w:tc>
          <w:tcPr>
            <w:tcW w:w="640" w:type="pct"/>
            <w:shd w:val="clear" w:color="auto" w:fill="D9D9D9"/>
            <w:vAlign w:val="center"/>
          </w:tcPr>
          <w:p w:rsidR="009D6DEA" w:rsidRPr="00017312" w:rsidRDefault="009D6DEA" w:rsidP="00CE630E">
            <w:pPr>
              <w:ind w:hanging="31"/>
              <w:jc w:val="center"/>
              <w:rPr>
                <w:lang w:val="uk-UA"/>
              </w:rPr>
            </w:pPr>
            <w:proofErr w:type="spellStart"/>
            <w:r w:rsidRPr="00017312">
              <w:rPr>
                <w:lang w:val="uk-UA"/>
              </w:rPr>
              <w:t>Se</w:t>
            </w:r>
            <w:proofErr w:type="spellEnd"/>
            <w:r w:rsidRPr="00017312">
              <w:rPr>
                <w:lang w:val="uk-UA"/>
              </w:rPr>
              <w:t xml:space="preserve">, </w:t>
            </w:r>
            <w:proofErr w:type="spellStart"/>
            <w:r w:rsidRPr="00017312">
              <w:rPr>
                <w:lang w:val="uk-UA"/>
              </w:rPr>
              <w:t>мкг</w:t>
            </w:r>
            <w:proofErr w:type="spellEnd"/>
          </w:p>
        </w:tc>
        <w:tc>
          <w:tcPr>
            <w:tcW w:w="704" w:type="pct"/>
            <w:shd w:val="clear" w:color="auto" w:fill="D9D9D9"/>
            <w:vAlign w:val="center"/>
          </w:tcPr>
          <w:p w:rsidR="009D6DEA" w:rsidRPr="00017312" w:rsidRDefault="009D6DEA" w:rsidP="00CE630E">
            <w:pPr>
              <w:ind w:hanging="31"/>
              <w:jc w:val="center"/>
              <w:rPr>
                <w:lang w:val="uk-UA"/>
              </w:rPr>
            </w:pPr>
            <w:r w:rsidRPr="00017312">
              <w:rPr>
                <w:lang w:val="uk-UA"/>
              </w:rPr>
              <w:t>К, мг</w:t>
            </w:r>
          </w:p>
        </w:tc>
        <w:tc>
          <w:tcPr>
            <w:tcW w:w="640" w:type="pct"/>
            <w:shd w:val="clear" w:color="auto" w:fill="D9D9D9"/>
            <w:vAlign w:val="center"/>
          </w:tcPr>
          <w:p w:rsidR="009D6DEA" w:rsidRPr="00017312" w:rsidRDefault="009D6DEA" w:rsidP="00CE630E">
            <w:pPr>
              <w:ind w:hanging="31"/>
              <w:jc w:val="center"/>
              <w:rPr>
                <w:lang w:val="uk-UA"/>
              </w:rPr>
            </w:pPr>
            <w:proofErr w:type="spellStart"/>
            <w:r w:rsidRPr="00017312">
              <w:rPr>
                <w:lang w:val="uk-UA"/>
              </w:rPr>
              <w:t>Мg</w:t>
            </w:r>
            <w:proofErr w:type="spellEnd"/>
            <w:r w:rsidRPr="00017312">
              <w:rPr>
                <w:lang w:val="uk-UA"/>
              </w:rPr>
              <w:t>, мг</w:t>
            </w:r>
          </w:p>
        </w:tc>
        <w:tc>
          <w:tcPr>
            <w:tcW w:w="641" w:type="pct"/>
            <w:shd w:val="clear" w:color="auto" w:fill="D9D9D9"/>
            <w:vAlign w:val="center"/>
          </w:tcPr>
          <w:p w:rsidR="009D6DEA" w:rsidRPr="00017312" w:rsidRDefault="009D6DEA" w:rsidP="00CE630E">
            <w:pPr>
              <w:ind w:hanging="31"/>
              <w:jc w:val="center"/>
              <w:rPr>
                <w:lang w:val="uk-UA"/>
              </w:rPr>
            </w:pPr>
            <w:proofErr w:type="spellStart"/>
            <w:r w:rsidRPr="00017312">
              <w:rPr>
                <w:lang w:val="uk-UA"/>
              </w:rPr>
              <w:t>Cr</w:t>
            </w:r>
            <w:proofErr w:type="spellEnd"/>
            <w:r w:rsidRPr="00017312">
              <w:rPr>
                <w:lang w:val="uk-UA"/>
              </w:rPr>
              <w:t xml:space="preserve">, </w:t>
            </w:r>
            <w:proofErr w:type="spellStart"/>
            <w:r w:rsidRPr="00017312">
              <w:rPr>
                <w:lang w:val="uk-UA"/>
              </w:rPr>
              <w:t>мкг</w:t>
            </w:r>
            <w:proofErr w:type="spellEnd"/>
          </w:p>
        </w:tc>
        <w:tc>
          <w:tcPr>
            <w:tcW w:w="577" w:type="pct"/>
            <w:shd w:val="clear" w:color="auto" w:fill="D9D9D9"/>
            <w:vAlign w:val="center"/>
          </w:tcPr>
          <w:p w:rsidR="009D6DEA" w:rsidRPr="00017312" w:rsidRDefault="009D6DEA" w:rsidP="00CE630E">
            <w:pPr>
              <w:ind w:hanging="31"/>
              <w:jc w:val="center"/>
              <w:rPr>
                <w:lang w:val="uk-UA"/>
              </w:rPr>
            </w:pPr>
            <w:r w:rsidRPr="00017312">
              <w:rPr>
                <w:lang w:val="uk-UA"/>
              </w:rPr>
              <w:t>С, мг</w:t>
            </w:r>
          </w:p>
        </w:tc>
        <w:tc>
          <w:tcPr>
            <w:tcW w:w="641" w:type="pct"/>
            <w:shd w:val="clear" w:color="auto" w:fill="D9D9D9"/>
            <w:vAlign w:val="center"/>
          </w:tcPr>
          <w:p w:rsidR="009D6DEA" w:rsidRPr="00017312" w:rsidRDefault="009D6DEA" w:rsidP="00CE630E">
            <w:pPr>
              <w:ind w:hanging="31"/>
              <w:jc w:val="center"/>
              <w:rPr>
                <w:lang w:val="uk-UA"/>
              </w:rPr>
            </w:pPr>
            <w:r w:rsidRPr="00017312">
              <w:rPr>
                <w:lang w:val="uk-UA"/>
              </w:rPr>
              <w:t>А, мг</w:t>
            </w:r>
          </w:p>
        </w:tc>
        <w:tc>
          <w:tcPr>
            <w:tcW w:w="576" w:type="pct"/>
            <w:shd w:val="clear" w:color="auto" w:fill="D9D9D9"/>
            <w:vAlign w:val="center"/>
          </w:tcPr>
          <w:p w:rsidR="009D6DEA" w:rsidRPr="00017312" w:rsidRDefault="009D6DEA" w:rsidP="00CE630E">
            <w:pPr>
              <w:ind w:hanging="31"/>
              <w:jc w:val="center"/>
              <w:rPr>
                <w:lang w:val="uk-UA"/>
              </w:rPr>
            </w:pPr>
            <w:r w:rsidRPr="00017312">
              <w:rPr>
                <w:lang w:val="uk-UA"/>
              </w:rPr>
              <w:t>Е, мг</w:t>
            </w:r>
          </w:p>
        </w:tc>
      </w:tr>
      <w:tr w:rsidR="009D6DEA" w:rsidRPr="00FC6E84" w:rsidTr="00CE630E">
        <w:trPr>
          <w:trHeight w:val="1264"/>
          <w:jc w:val="center"/>
        </w:trPr>
        <w:tc>
          <w:tcPr>
            <w:tcW w:w="582" w:type="pct"/>
            <w:shd w:val="clear" w:color="auto" w:fill="F2F2F2"/>
          </w:tcPr>
          <w:p w:rsidR="009D6DEA" w:rsidRPr="00017312" w:rsidRDefault="009D6DEA" w:rsidP="00CE630E">
            <w:pPr>
              <w:ind w:hanging="31"/>
              <w:jc w:val="center"/>
              <w:rPr>
                <w:lang w:val="uk-UA"/>
              </w:rPr>
            </w:pPr>
            <w:r w:rsidRPr="00017312">
              <w:rPr>
                <w:lang w:val="uk-UA"/>
              </w:rPr>
              <w:t>Пельмені відварні</w:t>
            </w:r>
          </w:p>
          <w:p w:rsidR="009D6DEA" w:rsidRPr="00017312" w:rsidRDefault="009D6DEA" w:rsidP="00CE630E">
            <w:pPr>
              <w:ind w:hanging="31"/>
              <w:jc w:val="center"/>
              <w:rPr>
                <w:lang w:val="uk-UA"/>
              </w:rPr>
            </w:pPr>
            <w:r w:rsidRPr="00017312">
              <w:rPr>
                <w:lang w:val="uk-UA"/>
              </w:rPr>
              <w:t>(за класичною рецептурою)</w:t>
            </w:r>
          </w:p>
        </w:tc>
        <w:tc>
          <w:tcPr>
            <w:tcW w:w="640" w:type="pct"/>
            <w:vAlign w:val="center"/>
          </w:tcPr>
          <w:p w:rsidR="009D6DEA" w:rsidRPr="00017312" w:rsidRDefault="009D6DEA" w:rsidP="00CE630E">
            <w:pPr>
              <w:ind w:hanging="31"/>
              <w:jc w:val="center"/>
              <w:rPr>
                <w:color w:val="000000"/>
                <w:shd w:val="clear" w:color="auto" w:fill="FFFFFF"/>
                <w:lang w:val="uk-UA"/>
              </w:rPr>
            </w:pPr>
            <w:r w:rsidRPr="00017312">
              <w:rPr>
                <w:color w:val="000000"/>
                <w:shd w:val="clear" w:color="auto" w:fill="FFFFFF"/>
                <w:lang w:val="uk-UA"/>
              </w:rPr>
              <w:t>3,1</w:t>
            </w:r>
          </w:p>
        </w:tc>
        <w:tc>
          <w:tcPr>
            <w:tcW w:w="704" w:type="pct"/>
            <w:vAlign w:val="center"/>
          </w:tcPr>
          <w:p w:rsidR="009D6DEA" w:rsidRPr="00017312" w:rsidRDefault="009D6DEA" w:rsidP="00CE630E">
            <w:pPr>
              <w:ind w:hanging="31"/>
              <w:jc w:val="center"/>
              <w:rPr>
                <w:color w:val="000000"/>
                <w:shd w:val="clear" w:color="auto" w:fill="FFFFFF"/>
                <w:lang w:val="uk-UA"/>
              </w:rPr>
            </w:pPr>
            <w:r w:rsidRPr="00017312">
              <w:rPr>
                <w:color w:val="000000"/>
                <w:shd w:val="clear" w:color="auto" w:fill="FFFFFF"/>
                <w:lang w:val="uk-UA"/>
              </w:rPr>
              <w:t>388,8</w:t>
            </w:r>
          </w:p>
        </w:tc>
        <w:tc>
          <w:tcPr>
            <w:tcW w:w="640" w:type="pct"/>
            <w:vAlign w:val="center"/>
          </w:tcPr>
          <w:p w:rsidR="009D6DEA" w:rsidRPr="00017312" w:rsidRDefault="009D6DEA" w:rsidP="00CE630E">
            <w:pPr>
              <w:ind w:hanging="31"/>
              <w:jc w:val="center"/>
              <w:rPr>
                <w:color w:val="000000"/>
                <w:shd w:val="clear" w:color="auto" w:fill="FFFFFF"/>
                <w:lang w:val="uk-UA"/>
              </w:rPr>
            </w:pPr>
            <w:r w:rsidRPr="00017312">
              <w:rPr>
                <w:color w:val="000000"/>
                <w:shd w:val="clear" w:color="auto" w:fill="FFFFFF"/>
                <w:lang w:val="uk-UA"/>
              </w:rPr>
              <w:t>31,6</w:t>
            </w:r>
          </w:p>
        </w:tc>
        <w:tc>
          <w:tcPr>
            <w:tcW w:w="641" w:type="pct"/>
            <w:vAlign w:val="center"/>
          </w:tcPr>
          <w:p w:rsidR="009D6DEA" w:rsidRPr="00017312" w:rsidRDefault="009D6DEA" w:rsidP="00CE630E">
            <w:pPr>
              <w:ind w:hanging="31"/>
              <w:jc w:val="center"/>
              <w:rPr>
                <w:color w:val="000000"/>
                <w:shd w:val="clear" w:color="auto" w:fill="FFFFFF"/>
                <w:lang w:val="uk-UA"/>
              </w:rPr>
            </w:pPr>
            <w:r w:rsidRPr="00017312">
              <w:rPr>
                <w:color w:val="000000"/>
                <w:shd w:val="clear" w:color="auto" w:fill="FFFFFF"/>
                <w:lang w:val="uk-UA"/>
              </w:rPr>
              <w:t>12,3</w:t>
            </w:r>
          </w:p>
        </w:tc>
        <w:tc>
          <w:tcPr>
            <w:tcW w:w="577" w:type="pct"/>
            <w:shd w:val="clear" w:color="auto" w:fill="auto"/>
            <w:vAlign w:val="center"/>
          </w:tcPr>
          <w:p w:rsidR="009D6DEA" w:rsidRPr="00017312" w:rsidRDefault="009D6DEA" w:rsidP="00CE630E">
            <w:pPr>
              <w:ind w:hanging="31"/>
              <w:jc w:val="center"/>
              <w:rPr>
                <w:shd w:val="clear" w:color="auto" w:fill="FFFFFF"/>
                <w:lang w:val="uk-UA"/>
              </w:rPr>
            </w:pPr>
            <w:r w:rsidRPr="00017312">
              <w:rPr>
                <w:shd w:val="clear" w:color="auto" w:fill="FFFFFF"/>
                <w:lang w:val="uk-UA"/>
              </w:rPr>
              <w:t>0,5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9D6DEA" w:rsidRPr="00017312" w:rsidRDefault="009D6DEA" w:rsidP="00CE630E">
            <w:pPr>
              <w:ind w:hanging="31"/>
              <w:jc w:val="center"/>
              <w:rPr>
                <w:shd w:val="clear" w:color="auto" w:fill="FFFFFF"/>
                <w:lang w:val="uk-UA"/>
              </w:rPr>
            </w:pPr>
            <w:r w:rsidRPr="00017312">
              <w:rPr>
                <w:shd w:val="clear" w:color="auto" w:fill="FFFFFF"/>
                <w:lang w:val="uk-UA"/>
              </w:rPr>
              <w:t>0,02</w:t>
            </w:r>
          </w:p>
        </w:tc>
        <w:tc>
          <w:tcPr>
            <w:tcW w:w="576" w:type="pct"/>
            <w:shd w:val="clear" w:color="auto" w:fill="auto"/>
            <w:vAlign w:val="center"/>
          </w:tcPr>
          <w:p w:rsidR="009D6DEA" w:rsidRPr="00017312" w:rsidRDefault="009D6DEA" w:rsidP="00CE630E">
            <w:pPr>
              <w:ind w:hanging="31"/>
              <w:jc w:val="center"/>
              <w:rPr>
                <w:shd w:val="clear" w:color="auto" w:fill="FFFFFF"/>
                <w:lang w:val="uk-UA"/>
              </w:rPr>
            </w:pPr>
            <w:r w:rsidRPr="00017312">
              <w:rPr>
                <w:shd w:val="clear" w:color="auto" w:fill="FFFFFF"/>
                <w:lang w:val="uk-UA"/>
              </w:rPr>
              <w:t>1,3</w:t>
            </w:r>
          </w:p>
        </w:tc>
      </w:tr>
      <w:tr w:rsidR="009D6DEA" w:rsidRPr="00FC6E84" w:rsidTr="00CE630E">
        <w:trPr>
          <w:trHeight w:val="1507"/>
          <w:jc w:val="center"/>
        </w:trPr>
        <w:tc>
          <w:tcPr>
            <w:tcW w:w="582" w:type="pct"/>
            <w:shd w:val="clear" w:color="auto" w:fill="F2F2F2"/>
          </w:tcPr>
          <w:p w:rsidR="009D6DEA" w:rsidRPr="00017312" w:rsidRDefault="009D6DEA" w:rsidP="00CE630E">
            <w:pPr>
              <w:ind w:hanging="31"/>
              <w:jc w:val="center"/>
              <w:rPr>
                <w:lang w:val="uk-UA"/>
              </w:rPr>
            </w:pPr>
            <w:r w:rsidRPr="00017312">
              <w:rPr>
                <w:lang w:val="uk-UA"/>
              </w:rPr>
              <w:t>Пельмені відварні</w:t>
            </w:r>
          </w:p>
          <w:p w:rsidR="009D6DEA" w:rsidRPr="00017312" w:rsidRDefault="009D6DEA" w:rsidP="00CE630E">
            <w:pPr>
              <w:ind w:hanging="31"/>
              <w:jc w:val="center"/>
              <w:rPr>
                <w:lang w:val="uk-UA"/>
              </w:rPr>
            </w:pPr>
            <w:r w:rsidRPr="00017312">
              <w:rPr>
                <w:lang w:val="uk-UA"/>
              </w:rPr>
              <w:t>(з додаванням кавунового борошна)</w:t>
            </w:r>
          </w:p>
        </w:tc>
        <w:tc>
          <w:tcPr>
            <w:tcW w:w="640" w:type="pct"/>
            <w:vAlign w:val="center"/>
          </w:tcPr>
          <w:p w:rsidR="009D6DEA" w:rsidRPr="00017312" w:rsidRDefault="009D6DEA" w:rsidP="00CE630E">
            <w:pPr>
              <w:ind w:hanging="31"/>
              <w:jc w:val="center"/>
              <w:rPr>
                <w:color w:val="000000"/>
                <w:shd w:val="clear" w:color="auto" w:fill="FFFFFF"/>
                <w:lang w:val="uk-UA"/>
              </w:rPr>
            </w:pPr>
            <w:r w:rsidRPr="00017312">
              <w:rPr>
                <w:color w:val="000000"/>
                <w:shd w:val="clear" w:color="auto" w:fill="FFFFFF"/>
                <w:lang w:val="uk-UA"/>
              </w:rPr>
              <w:t>4,8</w:t>
            </w:r>
          </w:p>
        </w:tc>
        <w:tc>
          <w:tcPr>
            <w:tcW w:w="704" w:type="pct"/>
            <w:vAlign w:val="center"/>
          </w:tcPr>
          <w:p w:rsidR="009D6DEA" w:rsidRPr="00017312" w:rsidRDefault="009D6DEA" w:rsidP="00CE630E">
            <w:pPr>
              <w:ind w:hanging="31"/>
              <w:jc w:val="center"/>
              <w:rPr>
                <w:color w:val="000000"/>
                <w:shd w:val="clear" w:color="auto" w:fill="FFFFFF"/>
                <w:lang w:val="uk-UA"/>
              </w:rPr>
            </w:pPr>
            <w:r w:rsidRPr="00017312">
              <w:rPr>
                <w:color w:val="000000"/>
                <w:shd w:val="clear" w:color="auto" w:fill="FFFFFF"/>
                <w:lang w:val="uk-UA"/>
              </w:rPr>
              <w:t>415,3</w:t>
            </w:r>
          </w:p>
        </w:tc>
        <w:tc>
          <w:tcPr>
            <w:tcW w:w="640" w:type="pct"/>
            <w:vAlign w:val="center"/>
          </w:tcPr>
          <w:p w:rsidR="009D6DEA" w:rsidRPr="00017312" w:rsidRDefault="009D6DEA" w:rsidP="00CE630E">
            <w:pPr>
              <w:ind w:hanging="31"/>
              <w:jc w:val="center"/>
              <w:rPr>
                <w:color w:val="000000"/>
                <w:shd w:val="clear" w:color="auto" w:fill="FFFFFF"/>
                <w:lang w:val="uk-UA"/>
              </w:rPr>
            </w:pPr>
            <w:r w:rsidRPr="00017312">
              <w:rPr>
                <w:color w:val="000000"/>
                <w:shd w:val="clear" w:color="auto" w:fill="FFFFFF"/>
                <w:lang w:val="uk-UA"/>
              </w:rPr>
              <w:t>34,3</w:t>
            </w:r>
          </w:p>
        </w:tc>
        <w:tc>
          <w:tcPr>
            <w:tcW w:w="641" w:type="pct"/>
            <w:vAlign w:val="center"/>
          </w:tcPr>
          <w:p w:rsidR="009D6DEA" w:rsidRPr="00017312" w:rsidRDefault="009D6DEA" w:rsidP="00CE630E">
            <w:pPr>
              <w:ind w:hanging="31"/>
              <w:jc w:val="center"/>
              <w:rPr>
                <w:color w:val="000000"/>
                <w:shd w:val="clear" w:color="auto" w:fill="FFFFFF"/>
                <w:lang w:val="uk-UA"/>
              </w:rPr>
            </w:pPr>
            <w:r w:rsidRPr="00017312">
              <w:rPr>
                <w:color w:val="000000"/>
                <w:shd w:val="clear" w:color="auto" w:fill="FFFFFF"/>
                <w:lang w:val="uk-UA"/>
              </w:rPr>
              <w:t>14,8</w:t>
            </w:r>
          </w:p>
        </w:tc>
        <w:tc>
          <w:tcPr>
            <w:tcW w:w="577" w:type="pct"/>
            <w:vAlign w:val="center"/>
          </w:tcPr>
          <w:p w:rsidR="009D6DEA" w:rsidRPr="00017312" w:rsidRDefault="009D6DEA" w:rsidP="00CE630E">
            <w:pPr>
              <w:ind w:hanging="31"/>
              <w:jc w:val="center"/>
              <w:rPr>
                <w:color w:val="000000"/>
                <w:shd w:val="clear" w:color="auto" w:fill="FFFFFF"/>
                <w:lang w:val="uk-UA"/>
              </w:rPr>
            </w:pPr>
            <w:r w:rsidRPr="00017312">
              <w:rPr>
                <w:color w:val="000000"/>
                <w:shd w:val="clear" w:color="auto" w:fill="FFFFFF"/>
                <w:lang w:val="uk-UA"/>
              </w:rPr>
              <w:t>0,8</w:t>
            </w:r>
          </w:p>
        </w:tc>
        <w:tc>
          <w:tcPr>
            <w:tcW w:w="641" w:type="pct"/>
            <w:vAlign w:val="center"/>
          </w:tcPr>
          <w:p w:rsidR="009D6DEA" w:rsidRPr="00017312" w:rsidRDefault="009D6DEA" w:rsidP="00CE630E">
            <w:pPr>
              <w:ind w:hanging="31"/>
              <w:jc w:val="center"/>
              <w:rPr>
                <w:color w:val="000000"/>
                <w:shd w:val="clear" w:color="auto" w:fill="FFFFFF"/>
                <w:lang w:val="uk-UA"/>
              </w:rPr>
            </w:pPr>
            <w:r w:rsidRPr="00017312">
              <w:rPr>
                <w:color w:val="000000"/>
                <w:shd w:val="clear" w:color="auto" w:fill="FFFFFF"/>
                <w:lang w:val="uk-UA"/>
              </w:rPr>
              <w:t>0,05</w:t>
            </w:r>
          </w:p>
        </w:tc>
        <w:tc>
          <w:tcPr>
            <w:tcW w:w="576" w:type="pct"/>
            <w:vAlign w:val="center"/>
          </w:tcPr>
          <w:p w:rsidR="009D6DEA" w:rsidRPr="00017312" w:rsidRDefault="009D6DEA" w:rsidP="00CE630E">
            <w:pPr>
              <w:ind w:hanging="31"/>
              <w:jc w:val="center"/>
              <w:rPr>
                <w:color w:val="000000"/>
                <w:shd w:val="clear" w:color="auto" w:fill="FFFFFF"/>
                <w:lang w:val="uk-UA"/>
              </w:rPr>
            </w:pPr>
            <w:r w:rsidRPr="00017312">
              <w:rPr>
                <w:color w:val="000000"/>
                <w:shd w:val="clear" w:color="auto" w:fill="FFFFFF"/>
                <w:lang w:val="uk-UA"/>
              </w:rPr>
              <w:t>1,4</w:t>
            </w:r>
          </w:p>
        </w:tc>
      </w:tr>
    </w:tbl>
    <w:p w:rsidR="009D6DEA" w:rsidRPr="00FC6E84" w:rsidRDefault="009D6DEA" w:rsidP="009D6DEA">
      <w:pPr>
        <w:ind w:firstLine="709"/>
        <w:jc w:val="both"/>
        <w:rPr>
          <w:sz w:val="28"/>
          <w:szCs w:val="28"/>
          <w:lang w:val="uk-UA"/>
        </w:rPr>
      </w:pPr>
    </w:p>
    <w:p w:rsidR="009D6DEA" w:rsidRPr="00FC6E84" w:rsidRDefault="009D6DEA" w:rsidP="009D6DEA">
      <w:pPr>
        <w:ind w:firstLine="709"/>
        <w:jc w:val="both"/>
        <w:rPr>
          <w:sz w:val="28"/>
          <w:szCs w:val="28"/>
          <w:lang w:val="uk-UA"/>
        </w:rPr>
      </w:pPr>
      <w:r w:rsidRPr="00FC6E84">
        <w:rPr>
          <w:sz w:val="28"/>
          <w:szCs w:val="28"/>
          <w:lang w:val="uk-UA"/>
        </w:rPr>
        <w:t>Проведені дослідження дають змогу рекомендувати удосконалену рецептуру та технологію приготування страви «Пельмені відварні» для використання у лікувально-профілактичному харчуванні вагітних з розладами видільної системи.</w:t>
      </w:r>
    </w:p>
    <w:p w:rsidR="009D6DEA" w:rsidRPr="00FC6E84" w:rsidRDefault="009D6DEA" w:rsidP="009D6DEA">
      <w:pPr>
        <w:ind w:firstLine="709"/>
        <w:jc w:val="both"/>
        <w:rPr>
          <w:b/>
          <w:sz w:val="28"/>
          <w:szCs w:val="28"/>
          <w:lang w:val="uk-UA"/>
        </w:rPr>
      </w:pPr>
    </w:p>
    <w:p w:rsidR="009D6DEA" w:rsidRPr="00FC6E84" w:rsidRDefault="009D6DEA" w:rsidP="009D6DEA">
      <w:pPr>
        <w:jc w:val="both"/>
        <w:rPr>
          <w:b/>
          <w:i/>
          <w:color w:val="C00000"/>
          <w:sz w:val="28"/>
          <w:szCs w:val="28"/>
          <w:lang w:val="uk-UA"/>
        </w:rPr>
      </w:pPr>
      <w:r w:rsidRPr="00FC6E84">
        <w:rPr>
          <w:b/>
          <w:sz w:val="28"/>
          <w:szCs w:val="28"/>
          <w:lang w:val="uk-UA"/>
        </w:rPr>
        <w:t>____________________________________________________________________Робота виконана під керівництвом асистента кафедри ХХТ Благий О.С.</w:t>
      </w:r>
    </w:p>
    <w:p w:rsidR="00D15BB4" w:rsidRPr="009D6DEA" w:rsidRDefault="00D15BB4">
      <w:pPr>
        <w:rPr>
          <w:lang w:val="uk-UA"/>
        </w:rPr>
      </w:pPr>
    </w:p>
    <w:sectPr w:rsidR="00D15BB4" w:rsidRPr="009D6DEA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9D6DEA"/>
    <w:rsid w:val="0007502A"/>
    <w:rsid w:val="00164619"/>
    <w:rsid w:val="00901AF7"/>
    <w:rsid w:val="009D6DEA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D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1291</Words>
  <Characters>736</Characters>
  <Application>Microsoft Office Word</Application>
  <DocSecurity>0</DocSecurity>
  <Lines>6</Lines>
  <Paragraphs>4</Paragraphs>
  <ScaleCrop>false</ScaleCrop>
  <Company/>
  <LinksUpToDate>false</LinksUpToDate>
  <CharactersWithSpaces>2023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2016-05-23T06:58:00Z</dcterms:created>
  <dcterms:modified xsi:type="dcterms:W3CDTF">2016-05-23T06:59:00Z</dcterms:modified>
</cp:coreProperties>
</file>