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71E" w:rsidRDefault="00B8571E" w:rsidP="00B8571E">
      <w:pPr>
        <w:ind w:firstLine="709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>Василь</w:t>
      </w:r>
      <w:r>
        <w:rPr>
          <w:b/>
          <w:sz w:val="28"/>
          <w:szCs w:val="28"/>
          <w:lang w:val="uk-UA"/>
        </w:rPr>
        <w:t>є</w:t>
      </w:r>
      <w:proofErr w:type="spellStart"/>
      <w:r>
        <w:rPr>
          <w:b/>
          <w:sz w:val="28"/>
          <w:szCs w:val="28"/>
        </w:rPr>
        <w:t>ва</w:t>
      </w:r>
      <w:proofErr w:type="spellEnd"/>
      <w:r>
        <w:rPr>
          <w:b/>
          <w:sz w:val="28"/>
          <w:szCs w:val="28"/>
        </w:rPr>
        <w:t xml:space="preserve"> М.О.</w:t>
      </w:r>
    </w:p>
    <w:p w:rsidR="00B8571E" w:rsidRDefault="00B8571E" w:rsidP="00B8571E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СТРАТЕГІЯ УПРАВЛІННЯ ПЕРСОНАЛОМ ЯК ОДНА З НАЙВАГОМІШИХ СКЛАДОВИХ СТРАТЕГІЇ УПРАВЛІННЯ ОРГАНІЗАЦІЄЮ</w:t>
      </w:r>
    </w:p>
    <w:p w:rsidR="00B8571E" w:rsidRDefault="00B8571E" w:rsidP="00B8571E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Стратегія управління організацією - сфера управлінської діяльності, що складається в реалізації обраних перспективних цілей через здійснення змін в організації; це програма дій, що визначає розвиток організації та відповідне цьому розвитку управління. Однією з найвагоміших складових стратегії управління організації є стратегія управління персоналом.</w:t>
      </w:r>
    </w:p>
    <w:p w:rsidR="00B8571E" w:rsidRDefault="00B8571E" w:rsidP="00B8571E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Стратегія управління персоналом полягає в оптимальному поєднанні ефективності та справедливості всіх взаємозалежних сторін діяльності підприємства, в об'єднанні в єдину ефективну організацію окремих людей і різних соціальних груп, що складають персонал, у формуванні мотивації кожного робити все для успіху підприємства.</w:t>
      </w:r>
    </w:p>
    <w:p w:rsidR="00B8571E" w:rsidRDefault="00B8571E" w:rsidP="00B8571E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найбільш значимих видів стратегій управління персоналом можна віднести наступні:</w:t>
      </w:r>
    </w:p>
    <w:p w:rsidR="00B8571E" w:rsidRDefault="00B8571E" w:rsidP="00B8571E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стратегія підприємництва; </w:t>
      </w:r>
    </w:p>
    <w:p w:rsidR="00B8571E" w:rsidRDefault="00B8571E" w:rsidP="00B8571E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стратегія швидкого і динамічного зростання організації; </w:t>
      </w:r>
    </w:p>
    <w:p w:rsidR="00B8571E" w:rsidRDefault="00B8571E" w:rsidP="00B8571E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стратегія прибутку;</w:t>
      </w:r>
    </w:p>
    <w:p w:rsidR="00B8571E" w:rsidRDefault="00B8571E" w:rsidP="00B8571E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стратегія ліквідації</w:t>
      </w:r>
      <w:r>
        <w:rPr>
          <w:sz w:val="28"/>
          <w:szCs w:val="28"/>
        </w:rPr>
        <w:t>;</w:t>
      </w:r>
    </w:p>
    <w:p w:rsidR="00B8571E" w:rsidRDefault="00B8571E" w:rsidP="00B8571E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стратегія кругообігу.</w:t>
      </w:r>
    </w:p>
    <w:p w:rsidR="00B8571E" w:rsidRDefault="00B8571E" w:rsidP="00B8571E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Стратегія в області персоналу будується на систематичному аналізі зовнішнього і внутрішнього середовища і відображає його загальну концепцію розвитку персоналу та підприємства в цілому. Аналіз зовнішнього середовища повинен складатися з двох частин:</w:t>
      </w:r>
    </w:p>
    <w:p w:rsidR="00B8571E" w:rsidRDefault="00B8571E" w:rsidP="00B8571E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1) аналіз </w:t>
      </w:r>
      <w:proofErr w:type="spellStart"/>
      <w:r>
        <w:rPr>
          <w:sz w:val="28"/>
          <w:szCs w:val="28"/>
          <w:lang w:val="uk-UA"/>
        </w:rPr>
        <w:t>макрооточення</w:t>
      </w:r>
      <w:proofErr w:type="spellEnd"/>
      <w:r>
        <w:rPr>
          <w:sz w:val="28"/>
          <w:szCs w:val="28"/>
          <w:lang w:val="uk-UA"/>
        </w:rPr>
        <w:t>: стан економіки і загальних тенденцій на українському ринку; правове регулювання і управління у сфері праці та соціального забезпечення; науково-технічний розвиток; розвиток інфраструктури.</w:t>
      </w:r>
    </w:p>
    <w:p w:rsidR="00B8571E" w:rsidRDefault="00B8571E" w:rsidP="00B8571E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2) аналіз безпосереднього оточення: аналіз локального ринку праці; політика регіональних і місцевих властей в галузі праці; кадрова політика конкурентів .</w:t>
      </w:r>
    </w:p>
    <w:p w:rsidR="00B8571E" w:rsidRDefault="00B8571E" w:rsidP="00B8571E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Аналіз внутрішнього середовища: перспективи розвитку кадрового потенціалу; організація виробництва та комунікації; принципи, методи, стиль управління; фінанси фірми; маркетинг персоналу.</w:t>
      </w:r>
    </w:p>
    <w:p w:rsidR="00B8571E" w:rsidRDefault="00B8571E" w:rsidP="00B8571E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Залежно від внутрішнього і зовнішнього середовища організації, етапів її розвитку визначається в цілому стратегія організації.</w:t>
      </w:r>
    </w:p>
    <w:p w:rsidR="00B8571E" w:rsidRDefault="00B8571E" w:rsidP="00B8571E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українських підприємствах стратегія в області персоналу повинна сприяти:</w:t>
      </w:r>
    </w:p>
    <w:p w:rsidR="00B8571E" w:rsidRDefault="00B8571E" w:rsidP="00B8571E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посиленню можливостей організації (в області персоналу) протистояти конкурентам на відповідному ринку;</w:t>
      </w:r>
    </w:p>
    <w:p w:rsidR="00B8571E" w:rsidRDefault="00B8571E" w:rsidP="00B8571E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ефективно використовувати свої сильні сторони в зовнішньому оточенні;</w:t>
      </w:r>
    </w:p>
    <w:p w:rsidR="00B8571E" w:rsidRDefault="00B8571E" w:rsidP="00B8571E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розширенню конкурентних переваг організації за рахунок створення умов для розвитку та ефективного використання трудового потенціалу;</w:t>
      </w:r>
    </w:p>
    <w:p w:rsidR="00B8571E" w:rsidRDefault="00B8571E" w:rsidP="00B8571E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формуванню кваліфікованого, компетентного персоналу;</w:t>
      </w:r>
    </w:p>
    <w:p w:rsidR="00D15BB4" w:rsidRDefault="00B8571E" w:rsidP="00B8571E">
      <w:r>
        <w:rPr>
          <w:sz w:val="28"/>
          <w:szCs w:val="28"/>
          <w:lang w:val="uk-UA"/>
        </w:rPr>
        <w:t>- повному розкриттю здібностей персоналу до творчого, інноваційного розвитку, для досягнення як цілей організації, так і особистих цілей працівників</w:t>
      </w:r>
    </w:p>
    <w:sectPr w:rsidR="00D15BB4" w:rsidSect="00B8571E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B8571E"/>
    <w:rsid w:val="0007502A"/>
    <w:rsid w:val="00553697"/>
    <w:rsid w:val="00B8571E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1626</Words>
  <Characters>928</Characters>
  <Application>Microsoft Office Word</Application>
  <DocSecurity>0</DocSecurity>
  <Lines>7</Lines>
  <Paragraphs>5</Paragraphs>
  <ScaleCrop>false</ScaleCrop>
  <Company/>
  <LinksUpToDate>false</LinksUpToDate>
  <CharactersWithSpaces>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2014-09-10T08:20:00Z</dcterms:created>
  <dcterms:modified xsi:type="dcterms:W3CDTF">2014-09-10T08:20:00Z</dcterms:modified>
</cp:coreProperties>
</file>