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5809" w:rsidRPr="002A653D" w:rsidRDefault="00275809" w:rsidP="004E3D3F">
      <w:pPr>
        <w:spacing w:after="6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A653D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275809" w:rsidRPr="002A653D" w:rsidRDefault="00275809" w:rsidP="004E3D3F">
      <w:pPr>
        <w:spacing w:after="6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9180"/>
        <w:gridCol w:w="673"/>
      </w:tblGrid>
      <w:tr w:rsidR="00CA2725" w:rsidRPr="002A653D" w:rsidTr="00D5460F">
        <w:tc>
          <w:tcPr>
            <w:tcW w:w="9180" w:type="dxa"/>
          </w:tcPr>
          <w:p w:rsidR="00CA2725" w:rsidRPr="002A653D" w:rsidRDefault="00275809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2A653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  <w:r w:rsidRPr="002A65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…………………………………………………………………………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2A653D" w:rsidRDefault="003A3172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A653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="00E92E16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1. </w:t>
            </w:r>
            <w:r w:rsidR="00275809" w:rsidRPr="002A653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581388" w:rsidRPr="0058138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Організація системи банківського регулювання та нагляду </w:t>
            </w:r>
            <w:r w:rsidR="00275809" w:rsidRPr="002A65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2A653D" w:rsidRPr="002A65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E92E1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  <w:r w:rsidR="008804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147D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……………………………………………………………..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C22F3C" w:rsidRDefault="00F02472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22F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1.1.</w:t>
            </w:r>
            <w:r w:rsidR="00C22F3C" w:rsidRPr="00C22F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 xml:space="preserve">Становлення та розвиток системи банківського нагляду </w:t>
            </w:r>
            <w:r w:rsidR="00125070" w:rsidRPr="00C22F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C22F3C" w:rsidRPr="00C22F3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7E35E2" w:rsidRDefault="00F02472" w:rsidP="00216A67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1.2. </w:t>
            </w:r>
            <w:r w:rsidR="00A269F7" w:rsidRP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Базельський комітет з питань банківського нагляду </w:t>
            </w:r>
            <w:r w:rsidR="007E35E2" w:rsidRP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216A6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й</w:t>
            </w:r>
            <w:r w:rsidR="007E35E2" w:rsidRP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основні принципи ефективного банківського нагляду </w:t>
            </w:r>
            <w:r w:rsidR="00125070" w:rsidRP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</w:t>
            </w:r>
            <w:r w:rsidR="007E35E2" w:rsidRP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7E35E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DD39BA" w:rsidRDefault="00275809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D39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</w:t>
            </w:r>
            <w:r w:rsidR="00FE4633" w:rsidRPr="00DD39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r w:rsidR="00DD39BA" w:rsidRPr="00DD39B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Поняття, зміст та ознаки банківського нагляду ……………………….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C34977" w:rsidRDefault="00275809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349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1.4</w:t>
            </w:r>
            <w:r w:rsidR="00FE4633" w:rsidRPr="00C349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C349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C34977" w:rsidRPr="00C349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Система банківського нагляду в Україні </w:t>
            </w:r>
            <w:r w:rsidR="00125070" w:rsidRPr="00C3497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</w:t>
            </w:r>
          </w:p>
        </w:tc>
      </w:tr>
      <w:tr w:rsidR="00CA2725" w:rsidRPr="002A653D" w:rsidTr="00D5460F">
        <w:trPr>
          <w:trHeight w:val="251"/>
        </w:trPr>
        <w:tc>
          <w:tcPr>
            <w:tcW w:w="9180" w:type="dxa"/>
          </w:tcPr>
          <w:p w:rsidR="00CA2725" w:rsidRPr="00CB6AE6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CB6A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1.5</w:t>
            </w:r>
            <w:r w:rsidR="00FE4633" w:rsidRPr="00CB6A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CB6A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1F5848" w:rsidRPr="001F58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Нормативно-правове забезпечення регулювання ринку банківських послуг в Україні </w:t>
            </w:r>
            <w:r w:rsidR="00125070" w:rsidRPr="00CB6AE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1F584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………………………………………………………….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CB6AE6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FE4633" w:rsidRPr="002A653D" w:rsidTr="00D5460F">
        <w:tc>
          <w:tcPr>
            <w:tcW w:w="9180" w:type="dxa"/>
          </w:tcPr>
          <w:p w:rsidR="00FE4633" w:rsidRPr="00AB1020" w:rsidRDefault="00FE4633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B10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1.6. </w:t>
            </w:r>
            <w:r w:rsidR="00AB1020" w:rsidRPr="00AB10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Повноваження Національного банку України з питань фінансового моніторингу діяльності банків</w:t>
            </w:r>
            <w:r w:rsidR="00125070" w:rsidRPr="00AB10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</w:t>
            </w:r>
            <w:r w:rsidR="00AB1020" w:rsidRPr="00AB102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673" w:type="dxa"/>
          </w:tcPr>
          <w:p w:rsidR="00FE4633" w:rsidRDefault="00FE4633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AB1020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</w:t>
            </w:r>
          </w:p>
        </w:tc>
      </w:tr>
      <w:tr w:rsidR="00CA2725" w:rsidRPr="002A653D" w:rsidTr="00D5460F">
        <w:trPr>
          <w:trHeight w:val="80"/>
        </w:trPr>
        <w:tc>
          <w:tcPr>
            <w:tcW w:w="9180" w:type="dxa"/>
          </w:tcPr>
          <w:p w:rsidR="00CA2725" w:rsidRPr="009B2479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9B2479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2.  </w:t>
            </w:r>
            <w:r w:rsidR="00847A5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Створення,</w:t>
            </w:r>
            <w:r w:rsidR="00581388" w:rsidRPr="0058138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реєстрація </w:t>
            </w:r>
            <w:r w:rsidR="00847A57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і ліцензування </w:t>
            </w:r>
            <w:r w:rsidR="00581388" w:rsidRPr="0058138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банків в Україні </w:t>
            </w:r>
            <w:r w:rsidR="00125070" w:rsidRPr="001250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847A5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6361E5" w:rsidRDefault="00E62BAF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636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2.1. </w:t>
            </w:r>
            <w:r w:rsidR="006361E5" w:rsidRPr="006361E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Порядок та умови створення банків  в Україні………………………..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7510CE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510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</w:t>
            </w:r>
            <w:r w:rsidR="00FE4633" w:rsidRPr="007510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7510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F43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Ліцензування</w:t>
            </w:r>
            <w:r w:rsidR="007510CE" w:rsidRPr="007510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банків…………..</w:t>
            </w:r>
            <w:r w:rsidR="00125070" w:rsidRPr="007510C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F43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</w:t>
            </w:r>
          </w:p>
        </w:tc>
        <w:tc>
          <w:tcPr>
            <w:tcW w:w="673" w:type="dxa"/>
          </w:tcPr>
          <w:p w:rsidR="00CA2725" w:rsidRPr="007510CE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DF43AA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F43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</w:t>
            </w:r>
            <w:r w:rsidR="00FE4633" w:rsidRPr="00DF43A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</w:t>
            </w:r>
            <w:r w:rsidR="00D61839"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ідкриття філій відділень та представництв на території України</w:t>
            </w:r>
            <w:r w:rsid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</w:t>
            </w:r>
            <w:r w:rsid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66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D61839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2.4</w:t>
            </w:r>
            <w:r w:rsidR="00FE4633"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61839"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Створення банків з іноземним капіталом, відкриття філій відділень та представництв </w:t>
            </w:r>
            <w:r w:rsid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іноземних банків </w:t>
            </w:r>
            <w:r w:rsidR="00D61839"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на території України </w:t>
            </w:r>
            <w:r w:rsidR="00125070"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</w:t>
            </w:r>
            <w:r w:rsidR="00D61839" w:rsidRP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D6183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7C26A2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2.5</w:t>
            </w:r>
            <w:r w:rsidR="00FE4633" w:rsidRP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C26A2" w:rsidRP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Створення дочірніх банків, філій та представництв українських банків на території інших держав </w:t>
            </w:r>
            <w:r w:rsidR="00125070" w:rsidRP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</w:t>
            </w:r>
            <w:r w:rsid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125070" w:rsidRPr="007C26A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76</w:t>
            </w:r>
          </w:p>
        </w:tc>
      </w:tr>
      <w:tr w:rsidR="00FE4633" w:rsidRPr="002A653D" w:rsidTr="00D5460F">
        <w:tc>
          <w:tcPr>
            <w:tcW w:w="9180" w:type="dxa"/>
          </w:tcPr>
          <w:p w:rsidR="00FE4633" w:rsidRPr="00250945" w:rsidRDefault="003E346D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509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2.6. </w:t>
            </w:r>
            <w:r w:rsidR="00250945" w:rsidRPr="002509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Ідентифікації та визнання банківських груп </w:t>
            </w:r>
            <w:r w:rsidR="00125070" w:rsidRPr="002509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</w:t>
            </w:r>
            <w:r w:rsidR="00250945" w:rsidRPr="0025094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</w:p>
        </w:tc>
        <w:tc>
          <w:tcPr>
            <w:tcW w:w="673" w:type="dxa"/>
          </w:tcPr>
          <w:p w:rsidR="00FE4633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D630BE" w:rsidRDefault="003A3172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630B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</w:t>
            </w:r>
            <w:r w:rsidR="002651CC" w:rsidRPr="00D630B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3.</w:t>
            </w:r>
            <w:r w:rsidR="00E315E5" w:rsidRPr="00D630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630BE" w:rsidRPr="00D630B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Установлення НБУ обов’язкових економічних нормативів банкам та контроль за їх дотриманням </w:t>
            </w:r>
            <w:r w:rsidR="00125070" w:rsidRPr="00D630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</w:t>
            </w:r>
            <w:r w:rsidR="00147DA2" w:rsidRPr="00D630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  <w:r w:rsidR="00D630BE" w:rsidRPr="00D630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D630BE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89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065270" w:rsidRDefault="00B04AD9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52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3.1. </w:t>
            </w:r>
            <w:r w:rsidR="00065270" w:rsidRPr="000652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Зміст та організація </w:t>
            </w:r>
            <w:proofErr w:type="spellStart"/>
            <w:r w:rsidR="00065270" w:rsidRPr="000652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пруденційного</w:t>
            </w:r>
            <w:proofErr w:type="spellEnd"/>
            <w:r w:rsidR="00065270" w:rsidRPr="000652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нагляду </w:t>
            </w:r>
            <w:r w:rsidR="00125070" w:rsidRPr="000652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</w:t>
            </w:r>
            <w:r w:rsidR="00065270" w:rsidRPr="0006527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89</w:t>
            </w:r>
          </w:p>
        </w:tc>
      </w:tr>
      <w:tr w:rsidR="00CA2725" w:rsidRPr="002A653D" w:rsidTr="00D5460F">
        <w:tc>
          <w:tcPr>
            <w:tcW w:w="9180" w:type="dxa"/>
          </w:tcPr>
          <w:p w:rsidR="00CA2725" w:rsidRPr="00DC7AF8" w:rsidRDefault="00B04AD9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C7A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 xml:space="preserve">3.2. </w:t>
            </w:r>
            <w:r w:rsid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Регулятивний капітал та </w:t>
            </w:r>
            <w:proofErr w:type="spellStart"/>
            <w:r w:rsidR="00064327" w:rsidRP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субординований</w:t>
            </w:r>
            <w:proofErr w:type="spellEnd"/>
            <w:r w:rsidR="00064327" w:rsidRP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борг</w:t>
            </w:r>
            <w:r w:rsid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  <w:r w:rsidR="00DC7AF8" w:rsidRPr="00DC7A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</w:t>
            </w:r>
            <w:r w:rsidR="00125070" w:rsidRPr="00DC7AF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92</w:t>
            </w:r>
          </w:p>
        </w:tc>
      </w:tr>
      <w:tr w:rsidR="00CA2725" w:rsidRPr="0045561A" w:rsidTr="00D5460F">
        <w:trPr>
          <w:trHeight w:val="450"/>
        </w:trPr>
        <w:tc>
          <w:tcPr>
            <w:tcW w:w="9180" w:type="dxa"/>
          </w:tcPr>
          <w:p w:rsidR="009D604A" w:rsidRPr="00064327" w:rsidRDefault="00B04AD9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3.3. </w:t>
            </w:r>
            <w:r w:rsidR="00064327" w:rsidRP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Нормативи капіталу банку </w:t>
            </w:r>
            <w:r w:rsidR="00125070" w:rsidRP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  <w:r w:rsidR="0006432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…………..</w:t>
            </w:r>
          </w:p>
        </w:tc>
        <w:tc>
          <w:tcPr>
            <w:tcW w:w="673" w:type="dxa"/>
          </w:tcPr>
          <w:p w:rsidR="00CA2725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106</w:t>
            </w:r>
          </w:p>
        </w:tc>
      </w:tr>
      <w:tr w:rsidR="0045561A" w:rsidRPr="0045561A" w:rsidTr="00D5460F">
        <w:trPr>
          <w:trHeight w:val="70"/>
        </w:trPr>
        <w:tc>
          <w:tcPr>
            <w:tcW w:w="9180" w:type="dxa"/>
          </w:tcPr>
          <w:p w:rsidR="0045561A" w:rsidRPr="00064327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3.4. Нормативи ліквідності банку……………………………………………</w:t>
            </w:r>
          </w:p>
        </w:tc>
        <w:tc>
          <w:tcPr>
            <w:tcW w:w="673" w:type="dxa"/>
          </w:tcPr>
          <w:p w:rsidR="0045561A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120</w:t>
            </w:r>
          </w:p>
        </w:tc>
      </w:tr>
      <w:tr w:rsidR="0045561A" w:rsidRPr="0045561A" w:rsidTr="00D5460F">
        <w:trPr>
          <w:trHeight w:val="70"/>
        </w:trPr>
        <w:tc>
          <w:tcPr>
            <w:tcW w:w="9180" w:type="dxa"/>
          </w:tcPr>
          <w:p w:rsidR="0045561A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3.5. Нормативи кредитного ризику………………………………………….</w:t>
            </w:r>
          </w:p>
        </w:tc>
        <w:tc>
          <w:tcPr>
            <w:tcW w:w="673" w:type="dxa"/>
          </w:tcPr>
          <w:p w:rsidR="0045561A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128</w:t>
            </w:r>
          </w:p>
        </w:tc>
      </w:tr>
      <w:tr w:rsidR="0045561A" w:rsidRPr="0045561A" w:rsidTr="00D5460F">
        <w:trPr>
          <w:trHeight w:val="70"/>
        </w:trPr>
        <w:tc>
          <w:tcPr>
            <w:tcW w:w="9180" w:type="dxa"/>
          </w:tcPr>
          <w:p w:rsidR="0045561A" w:rsidRPr="00064327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3.6. Нормативи інвестування………………………………………………….</w:t>
            </w:r>
          </w:p>
        </w:tc>
        <w:tc>
          <w:tcPr>
            <w:tcW w:w="673" w:type="dxa"/>
          </w:tcPr>
          <w:p w:rsidR="0045561A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144</w:t>
            </w:r>
          </w:p>
        </w:tc>
      </w:tr>
      <w:tr w:rsidR="0045561A" w:rsidRPr="0045561A" w:rsidTr="00D5460F">
        <w:trPr>
          <w:trHeight w:val="70"/>
        </w:trPr>
        <w:tc>
          <w:tcPr>
            <w:tcW w:w="9180" w:type="dxa"/>
          </w:tcPr>
          <w:p w:rsidR="0045561A" w:rsidRPr="00064327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3.7. </w:t>
            </w:r>
            <w:r w:rsidRPr="009D604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Спеціальні вимоги щодо діяльності банків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……………………………..</w:t>
            </w:r>
          </w:p>
        </w:tc>
        <w:tc>
          <w:tcPr>
            <w:tcW w:w="673" w:type="dxa"/>
          </w:tcPr>
          <w:p w:rsidR="0045561A" w:rsidRPr="002A653D" w:rsidRDefault="009042DB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148</w:t>
            </w:r>
          </w:p>
        </w:tc>
      </w:tr>
      <w:tr w:rsidR="00CA2725" w:rsidRPr="0045561A" w:rsidTr="00D5460F">
        <w:tc>
          <w:tcPr>
            <w:tcW w:w="9180" w:type="dxa"/>
          </w:tcPr>
          <w:p w:rsidR="00CA2725" w:rsidRPr="00125070" w:rsidRDefault="002651CC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CC595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4. </w:t>
            </w:r>
            <w:r w:rsidR="00D630BE" w:rsidRPr="0058138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Інспектування банків і встановлення узагальнюючої оцінки їх діяльності </w:t>
            </w:r>
            <w:r w:rsidR="00D630BE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………………………………………………………….</w:t>
            </w:r>
          </w:p>
        </w:tc>
        <w:tc>
          <w:tcPr>
            <w:tcW w:w="673" w:type="dxa"/>
          </w:tcPr>
          <w:p w:rsidR="00CA2725" w:rsidRDefault="00CA2725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9042DB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156</w:t>
            </w:r>
          </w:p>
        </w:tc>
      </w:tr>
      <w:tr w:rsidR="00CA2725" w:rsidRPr="002A653D" w:rsidTr="00D5460F">
        <w:tc>
          <w:tcPr>
            <w:tcW w:w="9180" w:type="dxa"/>
          </w:tcPr>
          <w:p w:rsidR="00316419" w:rsidRPr="00A374D2" w:rsidRDefault="00A374D2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374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4.1. </w:t>
            </w:r>
            <w:r w:rsidR="00D8702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Методи ефективного банківського нагляду і їх взаємозв’язок………..</w:t>
            </w:r>
          </w:p>
        </w:tc>
        <w:tc>
          <w:tcPr>
            <w:tcW w:w="673" w:type="dxa"/>
          </w:tcPr>
          <w:p w:rsidR="00CA2725" w:rsidRPr="00A374D2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156</w:t>
            </w:r>
          </w:p>
        </w:tc>
      </w:tr>
      <w:tr w:rsidR="00D8702F" w:rsidRPr="002A653D" w:rsidTr="00D5460F">
        <w:trPr>
          <w:trHeight w:val="70"/>
        </w:trPr>
        <w:tc>
          <w:tcPr>
            <w:tcW w:w="9180" w:type="dxa"/>
          </w:tcPr>
          <w:p w:rsidR="00D8702F" w:rsidRPr="00A374D2" w:rsidRDefault="00D8702F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4.2</w:t>
            </w:r>
            <w:r w:rsidRPr="00A374D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Зміст процесу інспектування банківської діяльності та його планування……………………………………………………………………..</w:t>
            </w:r>
          </w:p>
        </w:tc>
        <w:tc>
          <w:tcPr>
            <w:tcW w:w="673" w:type="dxa"/>
          </w:tcPr>
          <w:p w:rsidR="00D8702F" w:rsidRDefault="00D8702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159</w:t>
            </w:r>
          </w:p>
        </w:tc>
      </w:tr>
      <w:tr w:rsidR="00D8702F" w:rsidRPr="002A653D" w:rsidTr="00D5460F">
        <w:trPr>
          <w:trHeight w:val="480"/>
        </w:trPr>
        <w:tc>
          <w:tcPr>
            <w:tcW w:w="9180" w:type="dxa"/>
          </w:tcPr>
          <w:p w:rsidR="00B23544" w:rsidRPr="000D295D" w:rsidRDefault="00D8702F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D29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4.3. </w:t>
            </w:r>
            <w:r w:rsidR="000D295D" w:rsidRPr="000D29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Порядок проведення інспекційних перевірок </w:t>
            </w:r>
            <w:r w:rsidRPr="000D29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  <w:r w:rsidR="000D295D" w:rsidRPr="000D295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</w:t>
            </w:r>
          </w:p>
        </w:tc>
        <w:tc>
          <w:tcPr>
            <w:tcW w:w="673" w:type="dxa"/>
          </w:tcPr>
          <w:p w:rsidR="00D8702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165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Pr="000D295D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4.4. Служба внутрішнього аудиту банків…………………………………..</w:t>
            </w:r>
          </w:p>
        </w:tc>
        <w:tc>
          <w:tcPr>
            <w:tcW w:w="673" w:type="dxa"/>
          </w:tcPr>
          <w:p w:rsidR="0045561A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171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Pr="000D295D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4.5. Застосування стандартів внутрішнього аудиту в банках……………..</w:t>
            </w:r>
          </w:p>
        </w:tc>
        <w:tc>
          <w:tcPr>
            <w:tcW w:w="673" w:type="dxa"/>
          </w:tcPr>
          <w:p w:rsidR="0045561A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178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Pr="000D295D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4.6. Зовнішній аудит банку, подання звіту аудитора………………………</w:t>
            </w:r>
          </w:p>
        </w:tc>
        <w:tc>
          <w:tcPr>
            <w:tcW w:w="673" w:type="dxa"/>
          </w:tcPr>
          <w:p w:rsidR="0045561A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195</w:t>
            </w:r>
          </w:p>
        </w:tc>
      </w:tr>
      <w:tr w:rsidR="00D8702F" w:rsidRPr="00581388" w:rsidTr="00D5460F">
        <w:tc>
          <w:tcPr>
            <w:tcW w:w="9180" w:type="dxa"/>
          </w:tcPr>
          <w:p w:rsidR="00D8702F" w:rsidRPr="00125070" w:rsidRDefault="00D8702F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B6E1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5. </w:t>
            </w:r>
            <w:r w:rsidRPr="00D630B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Банківський нагляд на основі оцінки ризиків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</w:t>
            </w:r>
          </w:p>
        </w:tc>
        <w:tc>
          <w:tcPr>
            <w:tcW w:w="673" w:type="dxa"/>
          </w:tcPr>
          <w:p w:rsidR="00D8702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203</w:t>
            </w:r>
          </w:p>
        </w:tc>
      </w:tr>
      <w:tr w:rsidR="00D8702F" w:rsidRPr="002A653D" w:rsidTr="00D5460F">
        <w:tc>
          <w:tcPr>
            <w:tcW w:w="9180" w:type="dxa"/>
          </w:tcPr>
          <w:p w:rsidR="00D8702F" w:rsidRPr="00DD4B2C" w:rsidRDefault="00D8702F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D4B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5.1. </w:t>
            </w:r>
            <w:r w:rsidR="00DD4B2C" w:rsidRPr="00DD4B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Необхідність нагляду на основі оцінки ризиків</w:t>
            </w:r>
            <w:r w:rsidRPr="00DD4B2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………………………..</w:t>
            </w:r>
          </w:p>
        </w:tc>
        <w:tc>
          <w:tcPr>
            <w:tcW w:w="673" w:type="dxa"/>
          </w:tcPr>
          <w:p w:rsidR="00D8702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203</w:t>
            </w:r>
          </w:p>
        </w:tc>
      </w:tr>
      <w:tr w:rsidR="00D8702F" w:rsidRPr="002A653D" w:rsidTr="00D5460F">
        <w:tc>
          <w:tcPr>
            <w:tcW w:w="9180" w:type="dxa"/>
          </w:tcPr>
          <w:p w:rsidR="00D8702F" w:rsidRPr="00995BC5" w:rsidRDefault="00995BC5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995BC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5.2. Підходи до оцінки ризиків згідно з Базельськими угодами про капітал</w:t>
            </w:r>
          </w:p>
        </w:tc>
        <w:tc>
          <w:tcPr>
            <w:tcW w:w="673" w:type="dxa"/>
          </w:tcPr>
          <w:p w:rsidR="00D8702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213</w:t>
            </w:r>
          </w:p>
        </w:tc>
      </w:tr>
      <w:tr w:rsidR="00D8702F" w:rsidRPr="002A653D" w:rsidTr="00D5460F">
        <w:tc>
          <w:tcPr>
            <w:tcW w:w="9180" w:type="dxa"/>
          </w:tcPr>
          <w:p w:rsidR="00D8702F" w:rsidRPr="003C76DD" w:rsidRDefault="003C76DD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C76D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5.3. Нагляд за діяльністю банків на основі оцінки ризиків за рейтинговою системою CAMELS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</w:t>
            </w:r>
          </w:p>
        </w:tc>
        <w:tc>
          <w:tcPr>
            <w:tcW w:w="673" w:type="dxa"/>
          </w:tcPr>
          <w:p w:rsidR="00D8702F" w:rsidRDefault="00D8702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233</w:t>
            </w:r>
          </w:p>
        </w:tc>
      </w:tr>
      <w:tr w:rsidR="00D8702F" w:rsidRPr="002A653D" w:rsidTr="00D5460F">
        <w:trPr>
          <w:trHeight w:val="852"/>
        </w:trPr>
        <w:tc>
          <w:tcPr>
            <w:tcW w:w="9180" w:type="dxa"/>
          </w:tcPr>
          <w:p w:rsidR="00C71DE1" w:rsidRPr="00B048CD" w:rsidRDefault="00B048CD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B048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5.4. Нагляд за діяльністю банків на основі оцінки ризиків за «Системою оцінки ризиків»………………………………………………………………..</w:t>
            </w:r>
          </w:p>
        </w:tc>
        <w:tc>
          <w:tcPr>
            <w:tcW w:w="673" w:type="dxa"/>
          </w:tcPr>
          <w:p w:rsidR="00D8702F" w:rsidRDefault="00D8702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261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Pr="00B048CD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5.5. Принципи корпоративного управління та ризик-менеджменту в банках…………………………………………………………………………..</w:t>
            </w:r>
          </w:p>
        </w:tc>
        <w:tc>
          <w:tcPr>
            <w:tcW w:w="673" w:type="dxa"/>
          </w:tcPr>
          <w:p w:rsidR="0045561A" w:rsidRDefault="0045561A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291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Pr="00B048CD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5.6. Порядок проведення стрес-тестування в банках………………………...</w:t>
            </w:r>
          </w:p>
        </w:tc>
        <w:tc>
          <w:tcPr>
            <w:tcW w:w="673" w:type="dxa"/>
          </w:tcPr>
          <w:p w:rsidR="0045561A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302</w:t>
            </w:r>
          </w:p>
        </w:tc>
      </w:tr>
      <w:tr w:rsidR="00D8702F" w:rsidRPr="002A653D" w:rsidTr="00D5460F">
        <w:tc>
          <w:tcPr>
            <w:tcW w:w="9180" w:type="dxa"/>
          </w:tcPr>
          <w:p w:rsidR="00D14B5B" w:rsidRDefault="00D14B5B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D8702F" w:rsidRPr="00125070" w:rsidRDefault="00D8702F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810D8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 xml:space="preserve">РОЗДІЛ 6. </w:t>
            </w:r>
            <w:r w:rsidRPr="00D630BE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Нагляд за діяльністю проблемних банків та застосування заходів впливу за порушення банківського законодавства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…….………</w:t>
            </w:r>
          </w:p>
        </w:tc>
        <w:tc>
          <w:tcPr>
            <w:tcW w:w="673" w:type="dxa"/>
          </w:tcPr>
          <w:p w:rsidR="00D8702F" w:rsidRDefault="00D8702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312</w:t>
            </w:r>
          </w:p>
        </w:tc>
      </w:tr>
      <w:tr w:rsidR="00D8702F" w:rsidRPr="002A653D" w:rsidTr="00D5460F">
        <w:trPr>
          <w:trHeight w:val="70"/>
        </w:trPr>
        <w:tc>
          <w:tcPr>
            <w:tcW w:w="9180" w:type="dxa"/>
          </w:tcPr>
          <w:p w:rsidR="006D3E78" w:rsidRPr="00106FE2" w:rsidRDefault="005B3B58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6.1. Своєчасне застереження про</w:t>
            </w:r>
            <w:r w:rsidRPr="005B3B5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блем у діяльності банків</w:t>
            </w:r>
            <w:r w:rsidR="00436E7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………………..</w:t>
            </w:r>
          </w:p>
        </w:tc>
        <w:tc>
          <w:tcPr>
            <w:tcW w:w="673" w:type="dxa"/>
          </w:tcPr>
          <w:p w:rsidR="00D8702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312</w:t>
            </w:r>
          </w:p>
        </w:tc>
      </w:tr>
      <w:tr w:rsidR="0045561A" w:rsidRPr="002A653D" w:rsidTr="00D5460F">
        <w:trPr>
          <w:trHeight w:val="199"/>
        </w:trPr>
        <w:tc>
          <w:tcPr>
            <w:tcW w:w="9180" w:type="dxa"/>
          </w:tcPr>
          <w:p w:rsidR="0045561A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6.2. Основні заходи впливу за порушення банківського законодавства.......</w:t>
            </w:r>
          </w:p>
        </w:tc>
        <w:tc>
          <w:tcPr>
            <w:tcW w:w="673" w:type="dxa"/>
          </w:tcPr>
          <w:p w:rsidR="0045561A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324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6.3. </w:t>
            </w:r>
            <w:r w:rsidRPr="00121E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Віднесення банку до проблемних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 його реструктуризація та реорганізація……………………………………………………………………</w:t>
            </w:r>
          </w:p>
        </w:tc>
        <w:tc>
          <w:tcPr>
            <w:tcW w:w="673" w:type="dxa"/>
          </w:tcPr>
          <w:p w:rsidR="0045561A" w:rsidRDefault="0045561A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352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6.4. </w:t>
            </w:r>
            <w:r w:rsidRPr="00121E2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Віднесення банку до неплатоспроможних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запровадження тимчасової адміністрації Фондом </w:t>
            </w:r>
            <w:r w:rsidRPr="00FE18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гар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антування вкладів фізичних осіб……</w:t>
            </w:r>
          </w:p>
        </w:tc>
        <w:tc>
          <w:tcPr>
            <w:tcW w:w="673" w:type="dxa"/>
          </w:tcPr>
          <w:p w:rsidR="0045561A" w:rsidRDefault="0045561A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5460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367</w:t>
            </w:r>
          </w:p>
        </w:tc>
      </w:tr>
      <w:tr w:rsidR="00D8702F" w:rsidRPr="002A653D" w:rsidTr="00D5460F">
        <w:trPr>
          <w:trHeight w:val="375"/>
        </w:trPr>
        <w:tc>
          <w:tcPr>
            <w:tcW w:w="9180" w:type="dxa"/>
          </w:tcPr>
          <w:p w:rsidR="0045561A" w:rsidRPr="00A77050" w:rsidRDefault="00A77050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A770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6.5.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A77050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Відкликання банківської ліцензії та ліквідація банку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</w:t>
            </w:r>
          </w:p>
        </w:tc>
        <w:tc>
          <w:tcPr>
            <w:tcW w:w="673" w:type="dxa"/>
          </w:tcPr>
          <w:p w:rsidR="00D8702F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381</w:t>
            </w:r>
          </w:p>
        </w:tc>
      </w:tr>
      <w:tr w:rsidR="0045561A" w:rsidRPr="002A653D" w:rsidTr="00D5460F">
        <w:trPr>
          <w:trHeight w:val="70"/>
        </w:trPr>
        <w:tc>
          <w:tcPr>
            <w:tcW w:w="9180" w:type="dxa"/>
          </w:tcPr>
          <w:p w:rsidR="0045561A" w:rsidRPr="00A77050" w:rsidRDefault="0045561A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45561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СЛОВНИК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……………………………………………………………………...</w:t>
            </w:r>
          </w:p>
        </w:tc>
        <w:tc>
          <w:tcPr>
            <w:tcW w:w="673" w:type="dxa"/>
          </w:tcPr>
          <w:p w:rsidR="0045561A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395</w:t>
            </w:r>
          </w:p>
        </w:tc>
      </w:tr>
      <w:tr w:rsidR="00A77050" w:rsidRPr="002A653D" w:rsidTr="00D5460F">
        <w:tc>
          <w:tcPr>
            <w:tcW w:w="9180" w:type="dxa"/>
          </w:tcPr>
          <w:p w:rsidR="00A77050" w:rsidRPr="002A653D" w:rsidRDefault="00A77050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2A653D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ЛІТЕРАТУРА</w:t>
            </w:r>
            <w:r w:rsidRPr="002A653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………………………………………………………………….</w:t>
            </w:r>
          </w:p>
        </w:tc>
        <w:tc>
          <w:tcPr>
            <w:tcW w:w="673" w:type="dxa"/>
          </w:tcPr>
          <w:p w:rsidR="00A77050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413</w:t>
            </w:r>
          </w:p>
        </w:tc>
      </w:tr>
      <w:tr w:rsidR="00A77050" w:rsidRPr="002A653D" w:rsidTr="00D5460F">
        <w:tc>
          <w:tcPr>
            <w:tcW w:w="9180" w:type="dxa"/>
          </w:tcPr>
          <w:p w:rsidR="00A77050" w:rsidRPr="00F867A6" w:rsidRDefault="00A77050" w:rsidP="004E3D3F">
            <w:pPr>
              <w:spacing w:after="6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ДОДАТКИ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</w:t>
            </w:r>
          </w:p>
        </w:tc>
        <w:tc>
          <w:tcPr>
            <w:tcW w:w="673" w:type="dxa"/>
          </w:tcPr>
          <w:p w:rsidR="00A77050" w:rsidRPr="002A653D" w:rsidRDefault="00D5460F" w:rsidP="004E3D3F">
            <w:pPr>
              <w:spacing w:after="60" w:line="360" w:lineRule="auto"/>
              <w:jc w:val="right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424</w:t>
            </w:r>
          </w:p>
        </w:tc>
      </w:tr>
    </w:tbl>
    <w:p w:rsidR="001C77DC" w:rsidRPr="002A653D" w:rsidRDefault="001C77DC" w:rsidP="004E3D3F">
      <w:pPr>
        <w:spacing w:after="6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C77DC" w:rsidRPr="002A653D" w:rsidRDefault="001C77DC" w:rsidP="004E3D3F">
      <w:pPr>
        <w:spacing w:after="6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3AE3" w:rsidRPr="002A653D" w:rsidRDefault="007F3AE3" w:rsidP="004E3D3F">
      <w:pPr>
        <w:spacing w:after="6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F3AE3" w:rsidRPr="002A653D" w:rsidSect="00A87BC7">
      <w:headerReference w:type="default" r:id="rId7"/>
      <w:footerReference w:type="default" r:id="rId8"/>
      <w:headerReference w:type="first" r:id="rId9"/>
      <w:pgSz w:w="11906" w:h="16838"/>
      <w:pgMar w:top="1134" w:right="851" w:bottom="1134" w:left="1418" w:header="709" w:footer="709" w:gutter="0"/>
      <w:pgNumType w:start="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4B5B" w:rsidRDefault="00D14B5B" w:rsidP="003A3172">
      <w:pPr>
        <w:spacing w:after="0" w:line="240" w:lineRule="auto"/>
      </w:pPr>
      <w:r>
        <w:separator/>
      </w:r>
    </w:p>
  </w:endnote>
  <w:endnote w:type="continuationSeparator" w:id="0">
    <w:p w:rsidR="00D14B5B" w:rsidRDefault="00D14B5B" w:rsidP="003A3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4B5B" w:rsidRPr="003A3172" w:rsidRDefault="00D14B5B" w:rsidP="003A3172">
    <w:pPr>
      <w:pStyle w:val="a6"/>
      <w:jc w:val="right"/>
      <w:rPr>
        <w:rFonts w:ascii="Times New Roman" w:hAnsi="Times New Roman" w:cs="Times New Roman"/>
        <w:sz w:val="28"/>
        <w:szCs w:val="2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4B5B" w:rsidRDefault="00D14B5B" w:rsidP="003A3172">
      <w:pPr>
        <w:spacing w:after="0" w:line="240" w:lineRule="auto"/>
      </w:pPr>
      <w:r>
        <w:separator/>
      </w:r>
    </w:p>
  </w:footnote>
  <w:footnote w:type="continuationSeparator" w:id="0">
    <w:p w:rsidR="00D14B5B" w:rsidRDefault="00D14B5B" w:rsidP="003A3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7632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14B5B" w:rsidRPr="004E3D3F" w:rsidRDefault="00750619" w:rsidP="004E3D3F">
        <w:pPr>
          <w:pStyle w:val="a4"/>
          <w:spacing w:line="360" w:lineRule="auto"/>
          <w:jc w:val="right"/>
          <w:rPr>
            <w:rFonts w:ascii="Times New Roman" w:hAnsi="Times New Roman" w:cs="Times New Roman"/>
            <w:sz w:val="28"/>
            <w:szCs w:val="28"/>
          </w:rPr>
        </w:pPr>
        <w:r w:rsidRPr="004E3D3F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D14B5B" w:rsidRPr="004E3D3F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4E3D3F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216A67">
          <w:rPr>
            <w:rFonts w:ascii="Times New Roman" w:hAnsi="Times New Roman" w:cs="Times New Roman"/>
            <w:noProof/>
            <w:sz w:val="28"/>
            <w:szCs w:val="28"/>
          </w:rPr>
          <w:t>5</w:t>
        </w:r>
        <w:r w:rsidRPr="004E3D3F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81200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D14B5B" w:rsidRPr="00A87BC7" w:rsidRDefault="00750619" w:rsidP="00A87BC7">
        <w:pPr>
          <w:pStyle w:val="a4"/>
          <w:spacing w:line="360" w:lineRule="auto"/>
          <w:jc w:val="right"/>
          <w:rPr>
            <w:rFonts w:ascii="Times New Roman" w:hAnsi="Times New Roman" w:cs="Times New Roman"/>
            <w:sz w:val="28"/>
            <w:szCs w:val="28"/>
          </w:rPr>
        </w:pPr>
      </w:p>
    </w:sdtContent>
  </w:sdt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15041"/>
  </w:hdrShapeDefaults>
  <w:footnotePr>
    <w:footnote w:id="-1"/>
    <w:footnote w:id="0"/>
  </w:footnotePr>
  <w:endnotePr>
    <w:endnote w:id="-1"/>
    <w:endnote w:id="0"/>
  </w:endnotePr>
  <w:compat/>
  <w:rsids>
    <w:rsidRoot w:val="007652C3"/>
    <w:rsid w:val="00002405"/>
    <w:rsid w:val="00005BA4"/>
    <w:rsid w:val="000060D4"/>
    <w:rsid w:val="000201FF"/>
    <w:rsid w:val="00024714"/>
    <w:rsid w:val="00025927"/>
    <w:rsid w:val="00030CE7"/>
    <w:rsid w:val="00037058"/>
    <w:rsid w:val="00037B61"/>
    <w:rsid w:val="0004653D"/>
    <w:rsid w:val="00064327"/>
    <w:rsid w:val="00065270"/>
    <w:rsid w:val="00072465"/>
    <w:rsid w:val="000B678D"/>
    <w:rsid w:val="000D295D"/>
    <w:rsid w:val="000D7A88"/>
    <w:rsid w:val="000E7AFB"/>
    <w:rsid w:val="000F36F3"/>
    <w:rsid w:val="001003F1"/>
    <w:rsid w:val="00103A69"/>
    <w:rsid w:val="00106FE2"/>
    <w:rsid w:val="00110899"/>
    <w:rsid w:val="00111049"/>
    <w:rsid w:val="00112215"/>
    <w:rsid w:val="00121E2A"/>
    <w:rsid w:val="001238D9"/>
    <w:rsid w:val="00125070"/>
    <w:rsid w:val="00137BDE"/>
    <w:rsid w:val="001431F9"/>
    <w:rsid w:val="0014657A"/>
    <w:rsid w:val="00147DA2"/>
    <w:rsid w:val="001563DE"/>
    <w:rsid w:val="00182FD5"/>
    <w:rsid w:val="001C77DC"/>
    <w:rsid w:val="001D0603"/>
    <w:rsid w:val="001E58C7"/>
    <w:rsid w:val="001F5848"/>
    <w:rsid w:val="0021238D"/>
    <w:rsid w:val="00216A67"/>
    <w:rsid w:val="0022427D"/>
    <w:rsid w:val="002246D4"/>
    <w:rsid w:val="00225C39"/>
    <w:rsid w:val="00227AD2"/>
    <w:rsid w:val="00237D57"/>
    <w:rsid w:val="0024001B"/>
    <w:rsid w:val="00242099"/>
    <w:rsid w:val="00250079"/>
    <w:rsid w:val="00250945"/>
    <w:rsid w:val="002651CC"/>
    <w:rsid w:val="002677B9"/>
    <w:rsid w:val="00267CD8"/>
    <w:rsid w:val="00275809"/>
    <w:rsid w:val="00276A73"/>
    <w:rsid w:val="002821C2"/>
    <w:rsid w:val="002828D5"/>
    <w:rsid w:val="00284C13"/>
    <w:rsid w:val="002A3D34"/>
    <w:rsid w:val="002A653D"/>
    <w:rsid w:val="002B143C"/>
    <w:rsid w:val="002B5D78"/>
    <w:rsid w:val="002B5F8E"/>
    <w:rsid w:val="002D799A"/>
    <w:rsid w:val="003034BE"/>
    <w:rsid w:val="003034C9"/>
    <w:rsid w:val="00311C15"/>
    <w:rsid w:val="00315006"/>
    <w:rsid w:val="00316419"/>
    <w:rsid w:val="003275A5"/>
    <w:rsid w:val="003320E7"/>
    <w:rsid w:val="00345781"/>
    <w:rsid w:val="00346E6E"/>
    <w:rsid w:val="0034724A"/>
    <w:rsid w:val="00347B3D"/>
    <w:rsid w:val="00357B24"/>
    <w:rsid w:val="003777E0"/>
    <w:rsid w:val="003A3172"/>
    <w:rsid w:val="003A7DE6"/>
    <w:rsid w:val="003C76DD"/>
    <w:rsid w:val="003C7E08"/>
    <w:rsid w:val="003C7F18"/>
    <w:rsid w:val="003D67EA"/>
    <w:rsid w:val="003E346D"/>
    <w:rsid w:val="00405924"/>
    <w:rsid w:val="00410238"/>
    <w:rsid w:val="00436E7A"/>
    <w:rsid w:val="00446878"/>
    <w:rsid w:val="0045199E"/>
    <w:rsid w:val="00453FD3"/>
    <w:rsid w:val="0045561A"/>
    <w:rsid w:val="00455744"/>
    <w:rsid w:val="004559E4"/>
    <w:rsid w:val="00456746"/>
    <w:rsid w:val="00460F8A"/>
    <w:rsid w:val="004671C0"/>
    <w:rsid w:val="004715E8"/>
    <w:rsid w:val="00474662"/>
    <w:rsid w:val="00486AB6"/>
    <w:rsid w:val="004879B4"/>
    <w:rsid w:val="00490A9D"/>
    <w:rsid w:val="004A3414"/>
    <w:rsid w:val="004B24A6"/>
    <w:rsid w:val="004E3D3F"/>
    <w:rsid w:val="004E68B1"/>
    <w:rsid w:val="004F58EE"/>
    <w:rsid w:val="00504982"/>
    <w:rsid w:val="00510A02"/>
    <w:rsid w:val="00522773"/>
    <w:rsid w:val="00546E51"/>
    <w:rsid w:val="00557737"/>
    <w:rsid w:val="00564429"/>
    <w:rsid w:val="00575C77"/>
    <w:rsid w:val="00581388"/>
    <w:rsid w:val="005977E0"/>
    <w:rsid w:val="005A75DD"/>
    <w:rsid w:val="005B11C7"/>
    <w:rsid w:val="005B1B4E"/>
    <w:rsid w:val="005B3B58"/>
    <w:rsid w:val="005C702F"/>
    <w:rsid w:val="005D2157"/>
    <w:rsid w:val="005D6405"/>
    <w:rsid w:val="005F28EE"/>
    <w:rsid w:val="00606396"/>
    <w:rsid w:val="006128BF"/>
    <w:rsid w:val="00620147"/>
    <w:rsid w:val="006361E5"/>
    <w:rsid w:val="00642F76"/>
    <w:rsid w:val="006516B1"/>
    <w:rsid w:val="00653D10"/>
    <w:rsid w:val="00656DC7"/>
    <w:rsid w:val="00677E2E"/>
    <w:rsid w:val="006861CD"/>
    <w:rsid w:val="0069288D"/>
    <w:rsid w:val="00696F3F"/>
    <w:rsid w:val="006A013A"/>
    <w:rsid w:val="006A6B9A"/>
    <w:rsid w:val="006B71B6"/>
    <w:rsid w:val="006D3E78"/>
    <w:rsid w:val="007036E9"/>
    <w:rsid w:val="00707410"/>
    <w:rsid w:val="00711CF8"/>
    <w:rsid w:val="00713C54"/>
    <w:rsid w:val="007153A2"/>
    <w:rsid w:val="00724318"/>
    <w:rsid w:val="00730F8F"/>
    <w:rsid w:val="00733C38"/>
    <w:rsid w:val="007377EA"/>
    <w:rsid w:val="007460ED"/>
    <w:rsid w:val="00750619"/>
    <w:rsid w:val="007510CE"/>
    <w:rsid w:val="007652C3"/>
    <w:rsid w:val="007731DE"/>
    <w:rsid w:val="0077327E"/>
    <w:rsid w:val="00783D0A"/>
    <w:rsid w:val="00783FF5"/>
    <w:rsid w:val="007855DC"/>
    <w:rsid w:val="0078611D"/>
    <w:rsid w:val="007A704B"/>
    <w:rsid w:val="007B6786"/>
    <w:rsid w:val="007B6A0E"/>
    <w:rsid w:val="007C26A2"/>
    <w:rsid w:val="007C4D38"/>
    <w:rsid w:val="007C666A"/>
    <w:rsid w:val="007E06F7"/>
    <w:rsid w:val="007E35E2"/>
    <w:rsid w:val="007E496A"/>
    <w:rsid w:val="007F3AE3"/>
    <w:rsid w:val="008159A2"/>
    <w:rsid w:val="00817E09"/>
    <w:rsid w:val="00820722"/>
    <w:rsid w:val="008319B3"/>
    <w:rsid w:val="00832A6C"/>
    <w:rsid w:val="00835397"/>
    <w:rsid w:val="008417D5"/>
    <w:rsid w:val="00841D13"/>
    <w:rsid w:val="00847A57"/>
    <w:rsid w:val="00853AB1"/>
    <w:rsid w:val="008550A1"/>
    <w:rsid w:val="00860CAA"/>
    <w:rsid w:val="008703F2"/>
    <w:rsid w:val="00872D51"/>
    <w:rsid w:val="0088043D"/>
    <w:rsid w:val="00880F25"/>
    <w:rsid w:val="008849AE"/>
    <w:rsid w:val="008912BA"/>
    <w:rsid w:val="008949F7"/>
    <w:rsid w:val="00897AFC"/>
    <w:rsid w:val="008A200F"/>
    <w:rsid w:val="008B0BFC"/>
    <w:rsid w:val="008B1468"/>
    <w:rsid w:val="008C12DE"/>
    <w:rsid w:val="008C45BB"/>
    <w:rsid w:val="008D1289"/>
    <w:rsid w:val="008D787B"/>
    <w:rsid w:val="008E0346"/>
    <w:rsid w:val="009039CC"/>
    <w:rsid w:val="009042DB"/>
    <w:rsid w:val="00914C62"/>
    <w:rsid w:val="009446B0"/>
    <w:rsid w:val="00970F7A"/>
    <w:rsid w:val="0097341F"/>
    <w:rsid w:val="00974477"/>
    <w:rsid w:val="00974DB0"/>
    <w:rsid w:val="009931C7"/>
    <w:rsid w:val="00995BC5"/>
    <w:rsid w:val="009A10E5"/>
    <w:rsid w:val="009A2F3F"/>
    <w:rsid w:val="009A3451"/>
    <w:rsid w:val="009A460D"/>
    <w:rsid w:val="009B2479"/>
    <w:rsid w:val="009B39E0"/>
    <w:rsid w:val="009B3E61"/>
    <w:rsid w:val="009B4125"/>
    <w:rsid w:val="009C074A"/>
    <w:rsid w:val="009D604A"/>
    <w:rsid w:val="009F0744"/>
    <w:rsid w:val="00A156DE"/>
    <w:rsid w:val="00A15FC6"/>
    <w:rsid w:val="00A1745E"/>
    <w:rsid w:val="00A23DF4"/>
    <w:rsid w:val="00A23ED2"/>
    <w:rsid w:val="00A269F7"/>
    <w:rsid w:val="00A32346"/>
    <w:rsid w:val="00A32E46"/>
    <w:rsid w:val="00A374D2"/>
    <w:rsid w:val="00A377B8"/>
    <w:rsid w:val="00A37B10"/>
    <w:rsid w:val="00A56742"/>
    <w:rsid w:val="00A60B86"/>
    <w:rsid w:val="00A6352A"/>
    <w:rsid w:val="00A65071"/>
    <w:rsid w:val="00A713D6"/>
    <w:rsid w:val="00A77050"/>
    <w:rsid w:val="00A77F6B"/>
    <w:rsid w:val="00A87BC7"/>
    <w:rsid w:val="00A914F8"/>
    <w:rsid w:val="00AA0467"/>
    <w:rsid w:val="00AB1020"/>
    <w:rsid w:val="00AC2841"/>
    <w:rsid w:val="00AD513E"/>
    <w:rsid w:val="00AE1884"/>
    <w:rsid w:val="00AE6307"/>
    <w:rsid w:val="00AF314F"/>
    <w:rsid w:val="00AF7479"/>
    <w:rsid w:val="00B01FE3"/>
    <w:rsid w:val="00B02E82"/>
    <w:rsid w:val="00B048CD"/>
    <w:rsid w:val="00B04AD9"/>
    <w:rsid w:val="00B120D0"/>
    <w:rsid w:val="00B13EE9"/>
    <w:rsid w:val="00B15A2E"/>
    <w:rsid w:val="00B23544"/>
    <w:rsid w:val="00B2411D"/>
    <w:rsid w:val="00B24364"/>
    <w:rsid w:val="00B32A2B"/>
    <w:rsid w:val="00B32CEF"/>
    <w:rsid w:val="00B3404F"/>
    <w:rsid w:val="00B36C22"/>
    <w:rsid w:val="00B40784"/>
    <w:rsid w:val="00B57339"/>
    <w:rsid w:val="00B6264D"/>
    <w:rsid w:val="00B62F4C"/>
    <w:rsid w:val="00B65647"/>
    <w:rsid w:val="00B73956"/>
    <w:rsid w:val="00B90E0A"/>
    <w:rsid w:val="00B93705"/>
    <w:rsid w:val="00B946E7"/>
    <w:rsid w:val="00BA43C2"/>
    <w:rsid w:val="00BB78F2"/>
    <w:rsid w:val="00BB7B13"/>
    <w:rsid w:val="00BD273B"/>
    <w:rsid w:val="00BD72A5"/>
    <w:rsid w:val="00BE1CCD"/>
    <w:rsid w:val="00BF11A1"/>
    <w:rsid w:val="00C003F5"/>
    <w:rsid w:val="00C06059"/>
    <w:rsid w:val="00C22F3C"/>
    <w:rsid w:val="00C31A5F"/>
    <w:rsid w:val="00C31B7C"/>
    <w:rsid w:val="00C34977"/>
    <w:rsid w:val="00C53849"/>
    <w:rsid w:val="00C54FB1"/>
    <w:rsid w:val="00C6790A"/>
    <w:rsid w:val="00C700B3"/>
    <w:rsid w:val="00C71DE1"/>
    <w:rsid w:val="00C73F95"/>
    <w:rsid w:val="00C76BBD"/>
    <w:rsid w:val="00C839C8"/>
    <w:rsid w:val="00C85622"/>
    <w:rsid w:val="00C97682"/>
    <w:rsid w:val="00CA20C0"/>
    <w:rsid w:val="00CA2725"/>
    <w:rsid w:val="00CB09A0"/>
    <w:rsid w:val="00CB3A8F"/>
    <w:rsid w:val="00CB6AE6"/>
    <w:rsid w:val="00CC5952"/>
    <w:rsid w:val="00CD1544"/>
    <w:rsid w:val="00CE3C8D"/>
    <w:rsid w:val="00CF756A"/>
    <w:rsid w:val="00D00277"/>
    <w:rsid w:val="00D13D96"/>
    <w:rsid w:val="00D14B5B"/>
    <w:rsid w:val="00D23317"/>
    <w:rsid w:val="00D31B5A"/>
    <w:rsid w:val="00D450B2"/>
    <w:rsid w:val="00D5460F"/>
    <w:rsid w:val="00D61839"/>
    <w:rsid w:val="00D62A66"/>
    <w:rsid w:val="00D630BE"/>
    <w:rsid w:val="00D6403F"/>
    <w:rsid w:val="00D7276B"/>
    <w:rsid w:val="00D74CED"/>
    <w:rsid w:val="00D77721"/>
    <w:rsid w:val="00D77DC0"/>
    <w:rsid w:val="00D810D8"/>
    <w:rsid w:val="00D83464"/>
    <w:rsid w:val="00D8702F"/>
    <w:rsid w:val="00D914F2"/>
    <w:rsid w:val="00DA0188"/>
    <w:rsid w:val="00DB6E1C"/>
    <w:rsid w:val="00DC7AF8"/>
    <w:rsid w:val="00DD39BA"/>
    <w:rsid w:val="00DD4B2C"/>
    <w:rsid w:val="00DD4BD7"/>
    <w:rsid w:val="00DF43AA"/>
    <w:rsid w:val="00DF50A9"/>
    <w:rsid w:val="00DF63F9"/>
    <w:rsid w:val="00E0511E"/>
    <w:rsid w:val="00E1476B"/>
    <w:rsid w:val="00E315E5"/>
    <w:rsid w:val="00E43446"/>
    <w:rsid w:val="00E452BD"/>
    <w:rsid w:val="00E62BAF"/>
    <w:rsid w:val="00E64008"/>
    <w:rsid w:val="00E7387B"/>
    <w:rsid w:val="00E92E16"/>
    <w:rsid w:val="00E95DD7"/>
    <w:rsid w:val="00EA25AE"/>
    <w:rsid w:val="00EB4E3E"/>
    <w:rsid w:val="00EB5253"/>
    <w:rsid w:val="00EC30CE"/>
    <w:rsid w:val="00EC3A67"/>
    <w:rsid w:val="00ED12D2"/>
    <w:rsid w:val="00EE51C8"/>
    <w:rsid w:val="00EF103C"/>
    <w:rsid w:val="00EF3F93"/>
    <w:rsid w:val="00EF65E4"/>
    <w:rsid w:val="00F02472"/>
    <w:rsid w:val="00F06322"/>
    <w:rsid w:val="00F11C76"/>
    <w:rsid w:val="00F20D69"/>
    <w:rsid w:val="00F26960"/>
    <w:rsid w:val="00F27DCA"/>
    <w:rsid w:val="00F52977"/>
    <w:rsid w:val="00F64366"/>
    <w:rsid w:val="00F66D93"/>
    <w:rsid w:val="00F6729A"/>
    <w:rsid w:val="00F81C08"/>
    <w:rsid w:val="00F82F0D"/>
    <w:rsid w:val="00F84839"/>
    <w:rsid w:val="00F867A6"/>
    <w:rsid w:val="00F87267"/>
    <w:rsid w:val="00F92E54"/>
    <w:rsid w:val="00FB0619"/>
    <w:rsid w:val="00FD4FF3"/>
    <w:rsid w:val="00FD55D7"/>
    <w:rsid w:val="00FE1862"/>
    <w:rsid w:val="00FE4633"/>
    <w:rsid w:val="00FE7ED8"/>
    <w:rsid w:val="00FF49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4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3AE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A272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3A3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A3172"/>
  </w:style>
  <w:style w:type="paragraph" w:styleId="a6">
    <w:name w:val="footer"/>
    <w:basedOn w:val="a"/>
    <w:link w:val="a7"/>
    <w:uiPriority w:val="99"/>
    <w:unhideWhenUsed/>
    <w:rsid w:val="003A31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A317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25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8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7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140BBE-575B-4E37-A534-615D87DF4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2674</TotalTime>
  <Pages>3</Pages>
  <Words>2407</Words>
  <Characters>1372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Ставр</dc:creator>
  <cp:lastModifiedBy>Анна</cp:lastModifiedBy>
  <cp:revision>10</cp:revision>
  <cp:lastPrinted>2014-10-24T13:33:00Z</cp:lastPrinted>
  <dcterms:created xsi:type="dcterms:W3CDTF">2013-01-29T08:25:00Z</dcterms:created>
  <dcterms:modified xsi:type="dcterms:W3CDTF">2015-06-30T07:25:00Z</dcterms:modified>
</cp:coreProperties>
</file>