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C4B" w:rsidRPr="00150A8D" w:rsidRDefault="00151C4B" w:rsidP="00151C4B">
      <w:pPr>
        <w:ind w:firstLine="709"/>
        <w:jc w:val="both"/>
        <w:rPr>
          <w:b/>
          <w:sz w:val="28"/>
          <w:szCs w:val="28"/>
        </w:rPr>
      </w:pPr>
      <w:r w:rsidRPr="00150A8D">
        <w:rPr>
          <w:b/>
          <w:sz w:val="28"/>
          <w:szCs w:val="28"/>
        </w:rPr>
        <w:t>Зайцева С. В.</w:t>
      </w:r>
    </w:p>
    <w:p w:rsidR="00151C4B" w:rsidRPr="00150A8D" w:rsidRDefault="00151C4B" w:rsidP="00151C4B">
      <w:pPr>
        <w:ind w:firstLine="709"/>
        <w:jc w:val="both"/>
        <w:rPr>
          <w:b/>
          <w:spacing w:val="-8"/>
          <w:sz w:val="28"/>
          <w:szCs w:val="28"/>
        </w:rPr>
      </w:pPr>
      <w:r w:rsidRPr="00150A8D">
        <w:rPr>
          <w:b/>
          <w:spacing w:val="-8"/>
          <w:sz w:val="28"/>
          <w:szCs w:val="28"/>
        </w:rPr>
        <w:t>ВИБІ</w:t>
      </w:r>
      <w:proofErr w:type="gramStart"/>
      <w:r w:rsidRPr="00150A8D">
        <w:rPr>
          <w:b/>
          <w:spacing w:val="-8"/>
          <w:sz w:val="28"/>
          <w:szCs w:val="28"/>
        </w:rPr>
        <w:t>Р</w:t>
      </w:r>
      <w:proofErr w:type="gramEnd"/>
      <w:r w:rsidRPr="00150A8D">
        <w:rPr>
          <w:b/>
          <w:spacing w:val="-8"/>
          <w:sz w:val="28"/>
          <w:szCs w:val="28"/>
        </w:rPr>
        <w:t xml:space="preserve"> КУТОВОГО ПРИСКОРЕННЯ ПОЧАТКОВОЇ ЛАНКИ МЕХАНІЗМУ</w:t>
      </w:r>
    </w:p>
    <w:p w:rsidR="00151C4B" w:rsidRPr="00150A8D" w:rsidRDefault="00151C4B" w:rsidP="00151C4B">
      <w:pPr>
        <w:ind w:firstLine="709"/>
        <w:jc w:val="both"/>
        <w:rPr>
          <w:sz w:val="28"/>
          <w:szCs w:val="28"/>
          <w:lang w:val="uk-UA"/>
        </w:rPr>
      </w:pPr>
      <w:r w:rsidRPr="00150A8D">
        <w:rPr>
          <w:sz w:val="28"/>
          <w:szCs w:val="28"/>
          <w:lang w:val="uk-UA"/>
        </w:rPr>
        <w:t>При динамічному аналізі механізму потрібно визначити кутове прискорення початкової ланки. Із рівняння руху механізму в диференціальній формі маємо</w:t>
      </w:r>
    </w:p>
    <w:p w:rsidR="00151C4B" w:rsidRPr="00150A8D" w:rsidRDefault="00151C4B" w:rsidP="00151C4B">
      <w:pPr>
        <w:tabs>
          <w:tab w:val="left" w:pos="0"/>
          <w:tab w:val="left" w:pos="2016"/>
          <w:tab w:val="left" w:pos="5529"/>
        </w:tabs>
        <w:jc w:val="right"/>
        <w:rPr>
          <w:sz w:val="28"/>
          <w:szCs w:val="28"/>
          <w:lang w:val="uk-UA"/>
        </w:rPr>
      </w:pPr>
      <m:oMath>
        <m:sSub>
          <m:sSubPr>
            <m:ctrlPr>
              <w:rPr>
                <w:rFonts w:asci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>ε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i</m:t>
            </m:r>
          </m:sub>
        </m:sSub>
      </m:oMath>
      <w:r w:rsidRPr="00150A8D">
        <w:rPr>
          <w:sz w:val="28"/>
          <w:szCs w:val="28"/>
          <w:lang w:val="uk-UA"/>
        </w:rPr>
        <w:t>=</w:t>
      </w:r>
      <m:oMath>
        <m:f>
          <m:fPr>
            <m:ctrlPr>
              <w:rPr>
                <w:rFonts w:ascii="Cambria Math"/>
                <w:i/>
                <w:sz w:val="32"/>
                <w:szCs w:val="32"/>
              </w:rPr>
            </m:ctrlPr>
          </m:fPr>
          <m:num>
            <m:d>
              <m:dPr>
                <m:ctrlPr>
                  <w:rPr>
                    <w:rFonts w:ascii="Cambria Math"/>
                    <w:i/>
                    <w:sz w:val="32"/>
                    <w:szCs w:val="32"/>
                  </w:rPr>
                </m:ctrlPr>
              </m:dPr>
              <m:e>
                <m:sSub>
                  <m:sSubPr>
                    <m:ctrlPr>
                      <w:rPr>
                        <w:rFonts w:asci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pi</m:t>
                    </m:r>
                  </m:sub>
                </m:sSub>
                <m:r>
                  <w:rPr>
                    <w:sz w:val="32"/>
                    <w:szCs w:val="32"/>
                    <w:lang w:val="uk-UA"/>
                  </w:rPr>
                  <m:t>-</m:t>
                </m:r>
                <m:sSub>
                  <m:sSubPr>
                    <m:ctrlPr>
                      <w:rPr>
                        <w:rFonts w:asci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oi</m:t>
                    </m:r>
                  </m:sub>
                </m:sSub>
              </m:e>
            </m:d>
            <m:r>
              <w:rPr>
                <w:sz w:val="32"/>
                <w:szCs w:val="32"/>
                <w:lang w:val="uk-UA"/>
              </w:rPr>
              <m:t>-</m:t>
            </m:r>
            <m:f>
              <m:fPr>
                <m:ctrlPr>
                  <w:rPr>
                    <w:rFonts w:asci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/>
                    <w:sz w:val="32"/>
                    <w:szCs w:val="32"/>
                    <w:lang w:val="uk-UA"/>
                  </w:rPr>
                  <m:t>1</m:t>
                </m:r>
              </m:num>
              <m:den>
                <m:r>
                  <w:rPr>
                    <w:rFonts w:ascii="Cambria Math"/>
                    <w:sz w:val="32"/>
                    <w:szCs w:val="32"/>
                    <w:lang w:val="uk-UA"/>
                  </w:rPr>
                  <m:t>2</m:t>
                </m:r>
              </m:den>
            </m:f>
            <m:sSubSup>
              <m:sSubSupPr>
                <m:ctrlPr>
                  <w:rPr>
                    <w:rFonts w:ascii="Cambria Math"/>
                    <w:i/>
                    <w:sz w:val="32"/>
                    <w:szCs w:val="32"/>
                  </w:rPr>
                </m:ctrlPr>
              </m:sSub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ω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i</m:t>
                </m:r>
              </m:sub>
              <m:sup>
                <m:r>
                  <w:rPr>
                    <w:rFonts w:ascii="Cambria Math"/>
                    <w:sz w:val="32"/>
                    <w:szCs w:val="32"/>
                    <w:lang w:val="uk-UA"/>
                  </w:rPr>
                  <m:t>2</m:t>
                </m:r>
              </m:sup>
            </m:sSubSup>
            <m:f>
              <m:fPr>
                <m:ctrlPr>
                  <w:rPr>
                    <w:rFonts w:asci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d</m:t>
                </m:r>
                <m:sSub>
                  <m:sSubPr>
                    <m:ctrlPr>
                      <w:rPr>
                        <w:rFonts w:asci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i</m:t>
                    </m:r>
                  </m:sub>
                </m:sSub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dφ</m:t>
                </m:r>
              </m:den>
            </m:f>
          </m:num>
          <m:den>
            <m:sSub>
              <m:sSubPr>
                <m:ctrlPr>
                  <w:rPr>
                    <w:rFonts w:asci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i</m:t>
                </m:r>
              </m:sub>
            </m:sSub>
          </m:den>
        </m:f>
      </m:oMath>
      <w:r w:rsidRPr="00150A8D">
        <w:rPr>
          <w:sz w:val="28"/>
          <w:szCs w:val="28"/>
          <w:lang w:val="uk-UA"/>
        </w:rPr>
        <w:t>,</w:t>
      </w:r>
      <w:r w:rsidRPr="00150A8D">
        <w:rPr>
          <w:sz w:val="28"/>
          <w:szCs w:val="28"/>
          <w:lang w:val="uk-UA"/>
        </w:rPr>
        <w:tab/>
      </w:r>
      <w:r w:rsidRPr="00150A8D">
        <w:rPr>
          <w:sz w:val="28"/>
          <w:szCs w:val="28"/>
          <w:lang w:val="uk-UA"/>
        </w:rPr>
        <w:tab/>
      </w:r>
      <w:r w:rsidRPr="00150A8D">
        <w:rPr>
          <w:sz w:val="28"/>
          <w:szCs w:val="28"/>
          <w:lang w:val="uk-UA"/>
        </w:rPr>
        <w:tab/>
        <w:t xml:space="preserve">    (1)</w:t>
      </w:r>
    </w:p>
    <w:p w:rsidR="00151C4B" w:rsidRPr="00150A8D" w:rsidRDefault="00151C4B" w:rsidP="00151C4B">
      <w:pPr>
        <w:tabs>
          <w:tab w:val="left" w:pos="0"/>
          <w:tab w:val="left" w:pos="2016"/>
          <w:tab w:val="left" w:pos="5529"/>
        </w:tabs>
        <w:jc w:val="center"/>
        <w:rPr>
          <w:sz w:val="28"/>
          <w:szCs w:val="28"/>
          <w:lang w:val="uk-UA"/>
        </w:rPr>
      </w:pPr>
      <w:r w:rsidRPr="00150A8D">
        <w:rPr>
          <w:sz w:val="28"/>
          <w:szCs w:val="28"/>
          <w:lang w:val="uk-UA"/>
        </w:rPr>
        <w:t xml:space="preserve">де </w:t>
      </w:r>
      <m:oMath>
        <m:sSub>
          <m:sSubPr>
            <m:ctrlPr>
              <w:rPr>
                <w:rFonts w:asci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ε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Pr="00150A8D">
        <w:rPr>
          <w:sz w:val="28"/>
          <w:szCs w:val="28"/>
          <w:lang w:val="uk-UA"/>
        </w:rPr>
        <w:t xml:space="preserve"> і </w:t>
      </w:r>
      <m:oMath>
        <m:sSub>
          <m:sSubPr>
            <m:ctrlPr>
              <w:rPr>
                <w:rFonts w:asci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Pr="00150A8D">
        <w:rPr>
          <w:sz w:val="28"/>
          <w:szCs w:val="28"/>
          <w:lang w:val="uk-UA"/>
        </w:rPr>
        <w:t xml:space="preserve"> – кутове прискорення і кутова швидкість початкової ланки в деякому положенні механізму; </w:t>
      </w:r>
      <m:oMath>
        <m:r>
          <w:rPr>
            <w:rFonts w:ascii="Cambria Math" w:hAnsi="Cambria Math"/>
            <w:sz w:val="28"/>
            <w:szCs w:val="28"/>
          </w:rPr>
          <m:t>φ</m:t>
        </m:r>
      </m:oMath>
      <w:r w:rsidRPr="00150A8D">
        <w:rPr>
          <w:sz w:val="28"/>
          <w:szCs w:val="28"/>
          <w:lang w:val="uk-UA"/>
        </w:rPr>
        <w:t xml:space="preserve"> – узагальнена координата механізму; </w:t>
      </w:r>
      <m:oMath>
        <m:sSub>
          <m:sSubPr>
            <m:ctrlPr>
              <w:rPr>
                <w:rFonts w:asci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pi</m:t>
            </m:r>
          </m:sub>
        </m:sSub>
      </m:oMath>
      <w:r w:rsidRPr="00150A8D">
        <w:rPr>
          <w:sz w:val="28"/>
          <w:szCs w:val="28"/>
          <w:lang w:val="uk-UA"/>
        </w:rPr>
        <w:t xml:space="preserve">  і  </w:t>
      </w:r>
      <m:oMath>
        <m:sSub>
          <m:sSubPr>
            <m:ctrlPr>
              <w:rPr>
                <w:rFonts w:asci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oi</m:t>
            </m:r>
          </m:sub>
        </m:sSub>
      </m:oMath>
      <w:r w:rsidRPr="00150A8D">
        <w:rPr>
          <w:sz w:val="28"/>
          <w:szCs w:val="28"/>
          <w:lang w:val="uk-UA"/>
        </w:rPr>
        <w:t xml:space="preserve"> – зведені до початкової ланки моменти рушійних сил та сил опору.</w:t>
      </w:r>
    </w:p>
    <w:p w:rsidR="00151C4B" w:rsidRPr="00150A8D" w:rsidRDefault="00151C4B" w:rsidP="00151C4B">
      <w:pPr>
        <w:tabs>
          <w:tab w:val="left" w:pos="5529"/>
        </w:tabs>
        <w:ind w:firstLine="709"/>
        <w:jc w:val="both"/>
        <w:rPr>
          <w:sz w:val="28"/>
          <w:szCs w:val="28"/>
          <w:lang w:val="uk-UA"/>
        </w:rPr>
      </w:pPr>
      <w:r w:rsidRPr="00150A8D">
        <w:rPr>
          <w:sz w:val="28"/>
          <w:szCs w:val="28"/>
          <w:lang w:val="uk-UA"/>
        </w:rPr>
        <w:t xml:space="preserve">Позначимо </w:t>
      </w:r>
      <m:oMath>
        <m:sSub>
          <m:sSubPr>
            <m:ctrlPr>
              <w:rPr>
                <w:rFonts w:asci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sJ</m:t>
            </m:r>
          </m:sub>
        </m:sSub>
      </m:oMath>
      <w:r w:rsidRPr="00150A8D">
        <w:rPr>
          <w:sz w:val="28"/>
          <w:szCs w:val="28"/>
          <w:lang w:val="uk-UA"/>
        </w:rPr>
        <w:t xml:space="preserve"> – момент інерції </w:t>
      </w:r>
      <m:oMath>
        <m:r>
          <w:rPr>
            <w:rFonts w:ascii="Cambria Math" w:hAnsi="Cambria Math"/>
            <w:sz w:val="28"/>
            <w:szCs w:val="28"/>
          </w:rPr>
          <m:t>j</m:t>
        </m:r>
      </m:oMath>
      <w:r w:rsidRPr="00150A8D">
        <w:rPr>
          <w:sz w:val="28"/>
          <w:szCs w:val="28"/>
          <w:lang w:val="uk-UA"/>
        </w:rPr>
        <w:t xml:space="preserve">-ї ланки; </w:t>
      </w:r>
      <m:oMath>
        <m:sSub>
          <m:sSubPr>
            <m:ctrlPr>
              <w:rPr>
                <w:rFonts w:asci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j</m:t>
            </m:r>
          </m:sub>
        </m:sSub>
      </m:oMath>
      <w:r w:rsidRPr="00150A8D">
        <w:rPr>
          <w:sz w:val="28"/>
          <w:szCs w:val="28"/>
          <w:lang w:val="uk-UA"/>
        </w:rPr>
        <w:t xml:space="preserve"> – маса  </w:t>
      </w:r>
      <m:oMath>
        <m:r>
          <w:rPr>
            <w:rFonts w:ascii="Cambria Math" w:hAnsi="Cambria Math"/>
            <w:sz w:val="28"/>
            <w:szCs w:val="28"/>
          </w:rPr>
          <m:t>j</m:t>
        </m:r>
      </m:oMath>
      <w:r w:rsidRPr="00150A8D">
        <w:rPr>
          <w:sz w:val="28"/>
          <w:szCs w:val="28"/>
          <w:lang w:val="uk-UA"/>
        </w:rPr>
        <w:t xml:space="preserve">-ї ланки; </w:t>
      </w:r>
      <m:oMath>
        <m:sSubSup>
          <m:sSubSupPr>
            <m:ctrlPr>
              <w:rPr>
                <w:rFonts w:asci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j</m:t>
            </m:r>
          </m:sub>
          <m:sup>
            <m:r>
              <w:rPr>
                <w:rFonts w:ascii="Cambria Math"/>
                <w:sz w:val="28"/>
                <w:szCs w:val="28"/>
                <w:lang w:val="uk-UA"/>
              </w:rPr>
              <m:t>,</m:t>
            </m:r>
          </m:sup>
        </m:sSubSup>
      </m:oMath>
      <w:r w:rsidRPr="00150A8D">
        <w:rPr>
          <w:sz w:val="28"/>
          <w:szCs w:val="28"/>
          <w:lang w:val="uk-UA"/>
        </w:rPr>
        <w:t xml:space="preserve"> і </w:t>
      </w:r>
      <m:oMath>
        <m:sSubSup>
          <m:sSubSupPr>
            <m:ctrlPr>
              <w:rPr>
                <w:rFonts w:asci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j</m:t>
            </m:r>
          </m:sub>
          <m:sup>
            <m:r>
              <w:rPr>
                <w:rFonts w:ascii="Cambria Math"/>
                <w:sz w:val="28"/>
                <w:szCs w:val="28"/>
                <w:lang w:val="uk-UA"/>
              </w:rPr>
              <m:t>,,</m:t>
            </m:r>
          </m:sup>
        </m:sSubSup>
      </m:oMath>
      <w:r w:rsidRPr="00150A8D">
        <w:rPr>
          <w:sz w:val="28"/>
          <w:szCs w:val="28"/>
          <w:lang w:val="uk-UA"/>
        </w:rPr>
        <w:t xml:space="preserve">  – аналоги кутової швидкості та кутового прискорення </w:t>
      </w:r>
      <m:oMath>
        <m:r>
          <w:rPr>
            <w:rFonts w:ascii="Cambria Math" w:hAnsi="Cambria Math"/>
            <w:sz w:val="28"/>
            <w:szCs w:val="28"/>
          </w:rPr>
          <m:t>j</m:t>
        </m:r>
      </m:oMath>
      <w:r w:rsidRPr="00150A8D">
        <w:rPr>
          <w:sz w:val="28"/>
          <w:szCs w:val="28"/>
          <w:lang w:val="uk-UA"/>
        </w:rPr>
        <w:t xml:space="preserve">-ї  ланки; </w:t>
      </w:r>
      <m:oMath>
        <m:sSubSup>
          <m:sSubSupPr>
            <m:ctrlPr>
              <w:rPr>
                <w:rFonts w:asci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sj</m:t>
            </m:r>
          </m:sub>
          <m:sup>
            <m:r>
              <w:rPr>
                <w:rFonts w:ascii="Cambria Math"/>
                <w:sz w:val="28"/>
                <w:szCs w:val="28"/>
                <w:lang w:val="uk-UA"/>
              </w:rPr>
              <m:t>'</m:t>
            </m:r>
          </m:sup>
        </m:sSubSup>
      </m:oMath>
      <w:r w:rsidRPr="00150A8D">
        <w:rPr>
          <w:sz w:val="28"/>
          <w:szCs w:val="28"/>
          <w:lang w:val="uk-UA"/>
        </w:rPr>
        <w:t xml:space="preserve"> і </w:t>
      </w:r>
      <m:oMath>
        <m:sSubSup>
          <m:sSubSupPr>
            <m:ctrlPr>
              <w:rPr>
                <w:rFonts w:asci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sj</m:t>
            </m:r>
          </m:sub>
          <m:sup>
            <m:r>
              <w:rPr>
                <w:rFonts w:ascii="Cambria Math"/>
                <w:sz w:val="28"/>
                <w:szCs w:val="28"/>
                <w:lang w:val="uk-UA"/>
              </w:rPr>
              <m:t>"</m:t>
            </m:r>
          </m:sup>
        </m:sSubSup>
      </m:oMath>
      <w:r w:rsidRPr="00150A8D">
        <w:rPr>
          <w:sz w:val="28"/>
          <w:szCs w:val="28"/>
          <w:lang w:val="uk-UA"/>
        </w:rPr>
        <w:t xml:space="preserve"> – вектори аналогів швидкості і прискорення центра мас </w:t>
      </w:r>
      <m:oMath>
        <m:r>
          <w:rPr>
            <w:rFonts w:ascii="Cambria Math" w:hAnsi="Cambria Math"/>
            <w:sz w:val="28"/>
            <w:szCs w:val="28"/>
          </w:rPr>
          <m:t>j</m:t>
        </m:r>
      </m:oMath>
      <w:r w:rsidRPr="00150A8D">
        <w:rPr>
          <w:sz w:val="28"/>
          <w:szCs w:val="28"/>
          <w:lang w:val="uk-UA"/>
        </w:rPr>
        <w:t xml:space="preserve">-ї ланки; </w:t>
      </w:r>
      <m:oMath>
        <m:r>
          <w:rPr>
            <w:rFonts w:ascii="Cambria Math" w:hAnsi="Cambria Math"/>
            <w:sz w:val="28"/>
            <w:szCs w:val="28"/>
          </w:rPr>
          <m:t>n</m:t>
        </m:r>
        <m:r>
          <w:rPr>
            <w:sz w:val="28"/>
            <w:szCs w:val="28"/>
            <w:lang w:val="uk-UA"/>
          </w:rPr>
          <m:t>-</m:t>
        </m:r>
      </m:oMath>
      <w:r w:rsidRPr="00150A8D">
        <w:rPr>
          <w:sz w:val="28"/>
          <w:szCs w:val="28"/>
          <w:lang w:val="uk-UA"/>
        </w:rPr>
        <w:t xml:space="preserve"> кількість рухомих ланок механізму. Тоді маємо</w:t>
      </w:r>
    </w:p>
    <w:p w:rsidR="00151C4B" w:rsidRPr="00151C4B" w:rsidRDefault="00151C4B" w:rsidP="00151C4B">
      <w:pPr>
        <w:tabs>
          <w:tab w:val="center" w:pos="5102"/>
          <w:tab w:val="left" w:pos="5529"/>
          <w:tab w:val="left" w:pos="8790"/>
        </w:tabs>
        <w:rPr>
          <w:i/>
          <w:sz w:val="28"/>
          <w:szCs w:val="28"/>
          <w:lang w:val="uk-UA"/>
        </w:rPr>
      </w:pPr>
      <w:r w:rsidRPr="00151C4B">
        <w:rPr>
          <w:sz w:val="28"/>
          <w:szCs w:val="28"/>
          <w:lang w:val="uk-UA"/>
        </w:rPr>
        <w:tab/>
      </w:r>
      <m:oMath>
        <m:sSub>
          <m:sSubPr>
            <m:ctrlPr>
              <w:rPr>
                <w:rFonts w:asci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Pr="00151C4B">
        <w:rPr>
          <w:sz w:val="28"/>
          <w:szCs w:val="28"/>
          <w:lang w:val="uk-UA"/>
        </w:rPr>
        <w:t>=</w:t>
      </w:r>
      <m:oMath>
        <m:nary>
          <m:naryPr>
            <m:chr m:val="∑"/>
            <m:limLoc m:val="undOvr"/>
            <m:ctrlPr>
              <w:rPr>
                <w:rFonts w:asci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j</m:t>
            </m:r>
            <m:r>
              <w:rPr>
                <w:rFonts w:ascii="Cambria Math"/>
                <w:sz w:val="28"/>
                <w:szCs w:val="28"/>
                <w:lang w:val="uk-UA"/>
              </w:rPr>
              <m:t>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n</m:t>
            </m:r>
          </m:sup>
          <m:e>
            <m:r>
              <w:rPr>
                <w:rFonts w:ascii="Cambria Math"/>
                <w:sz w:val="28"/>
                <w:szCs w:val="28"/>
                <w:lang w:val="uk-UA"/>
              </w:rPr>
              <m:t>(</m:t>
            </m:r>
            <m:sSub>
              <m:sSubPr>
                <m:ctrlPr>
                  <w:rPr>
                    <w:rFonts w:asci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sj</m:t>
                </m:r>
              </m:sub>
            </m:sSub>
            <m:sSup>
              <m:sSupPr>
                <m:ctrlPr>
                  <w:rPr>
                    <w:rFonts w:asci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j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/>
                    <w:sz w:val="28"/>
                    <w:szCs w:val="28"/>
                    <w:lang w:val="uk-UA"/>
                  </w:rPr>
                  <m:t>2</m:t>
                </m:r>
              </m:sup>
            </m:sSup>
            <m:r>
              <w:rPr>
                <w:rFonts w:ascii="Cambria Math"/>
                <w:sz w:val="28"/>
                <w:szCs w:val="28"/>
                <w:lang w:val="uk-UA"/>
              </w:rPr>
              <m:t>+</m:t>
            </m:r>
            <m:sSub>
              <m:sSubPr>
                <m:ctrlPr>
                  <w:rPr>
                    <w:rFonts w:asci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j</m:t>
                </m:r>
              </m:sub>
            </m:sSub>
            <m:sSup>
              <m:sSupPr>
                <m:ctrlPr>
                  <w:rPr>
                    <w:rFonts w:asci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/>
                        <w:i/>
                        <w:sz w:val="28"/>
                        <w:szCs w:val="28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sj</m:t>
                        </m:r>
                      </m:sub>
                      <m:sup>
                        <m:r>
                          <w:rPr>
                            <w:rFonts w:ascii="Cambria Math"/>
                            <w:sz w:val="28"/>
                            <w:szCs w:val="28"/>
                            <w:lang w:val="uk-UA"/>
                          </w:rPr>
                          <m:t>'</m:t>
                        </m:r>
                      </m:sup>
                    </m:sSubSup>
                  </m:e>
                </m:d>
              </m:e>
              <m:sup>
                <m:r>
                  <w:rPr>
                    <w:rFonts w:ascii="Cambria Math"/>
                    <w:sz w:val="28"/>
                    <w:szCs w:val="28"/>
                    <w:lang w:val="uk-UA"/>
                  </w:rPr>
                  <m:t>2</m:t>
                </m:r>
              </m:sup>
            </m:sSup>
            <m:r>
              <w:rPr>
                <w:rFonts w:ascii="Cambria Math"/>
                <w:sz w:val="28"/>
                <w:szCs w:val="28"/>
                <w:lang w:val="uk-UA"/>
              </w:rPr>
              <m:t>)</m:t>
            </m:r>
          </m:e>
        </m:nary>
      </m:oMath>
      <w:r w:rsidRPr="00151C4B">
        <w:rPr>
          <w:sz w:val="28"/>
          <w:szCs w:val="28"/>
          <w:lang w:val="uk-UA"/>
        </w:rPr>
        <w:t>.</w:t>
      </w:r>
      <w:r w:rsidRPr="00151C4B">
        <w:rPr>
          <w:sz w:val="28"/>
          <w:szCs w:val="28"/>
          <w:lang w:val="uk-UA"/>
        </w:rPr>
        <w:tab/>
      </w:r>
    </w:p>
    <w:p w:rsidR="00151C4B" w:rsidRPr="00150A8D" w:rsidRDefault="00151C4B" w:rsidP="00151C4B">
      <w:pPr>
        <w:tabs>
          <w:tab w:val="left" w:pos="5529"/>
        </w:tabs>
        <w:ind w:firstLine="709"/>
        <w:jc w:val="both"/>
        <w:rPr>
          <w:sz w:val="28"/>
          <w:szCs w:val="28"/>
          <w:lang w:val="uk-UA"/>
        </w:rPr>
      </w:pPr>
      <w:proofErr w:type="spellStart"/>
      <w:r w:rsidRPr="00150A8D">
        <w:rPr>
          <w:sz w:val="28"/>
          <w:szCs w:val="28"/>
        </w:rPr>
        <w:t>Звідси</w:t>
      </w:r>
      <w:proofErr w:type="spellEnd"/>
      <w:r w:rsidRPr="00150A8D">
        <w:rPr>
          <w:sz w:val="28"/>
          <w:szCs w:val="28"/>
        </w:rPr>
        <w:t xml:space="preserve">                      </w:t>
      </w:r>
      <m:oMath>
        <m:f>
          <m:fPr>
            <m:ctrlPr>
              <w:rPr>
                <w:rFonts w:asci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φ</m:t>
                </m:r>
              </m:sub>
            </m:sSub>
          </m:den>
        </m:f>
      </m:oMath>
      <w:r w:rsidRPr="00150A8D">
        <w:rPr>
          <w:sz w:val="28"/>
          <w:szCs w:val="28"/>
        </w:rPr>
        <w:t xml:space="preserve"> = 2</w:t>
      </w:r>
      <m:oMath>
        <m:nary>
          <m:naryPr>
            <m:chr m:val="∑"/>
            <m:limLoc m:val="undOvr"/>
            <m:ctrlPr>
              <w:rPr>
                <w:rFonts w:asci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j</m:t>
            </m:r>
            <m:r>
              <w:rPr>
                <w:rFonts w:ascii="Cambria Math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n</m:t>
            </m:r>
          </m:sup>
          <m:e>
            <m:r>
              <w:rPr>
                <w:rFonts w:ascii="Cambria Math"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sj</m:t>
                </m:r>
              </m:sub>
            </m:sSub>
            <m:sSubSup>
              <m:sSubSupPr>
                <m:ctrlPr>
                  <w:rPr>
                    <w:rFonts w:asci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j</m:t>
                </m:r>
              </m:sub>
              <m:sup>
                <m:r>
                  <w:rPr>
                    <w:rFonts w:ascii="Cambria Math"/>
                    <w:sz w:val="28"/>
                    <w:szCs w:val="28"/>
                  </w:rPr>
                  <m:t>'</m:t>
                </m:r>
              </m:sup>
            </m:sSubSup>
            <m:sSubSup>
              <m:sSubSupPr>
                <m:ctrlPr>
                  <w:rPr>
                    <w:rFonts w:asci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j</m:t>
                </m:r>
              </m:sub>
              <m:sup>
                <m:r>
                  <w:rPr>
                    <w:rFonts w:ascii="Cambria Math"/>
                    <w:sz w:val="28"/>
                    <w:szCs w:val="28"/>
                  </w:rPr>
                  <m:t>"</m:t>
                </m:r>
              </m:sup>
            </m:sSubSup>
            <m:r>
              <w:rPr>
                <w:rFonts w:asci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j</m:t>
                </m:r>
              </m:sub>
            </m:sSub>
            <m:sSubSup>
              <m:sSubSupPr>
                <m:ctrlPr>
                  <w:rPr>
                    <w:rFonts w:asci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sj</m:t>
                </m:r>
              </m:sub>
              <m:sup>
                <m:r>
                  <w:rPr>
                    <w:rFonts w:ascii="Cambria Math"/>
                    <w:sz w:val="28"/>
                    <w:szCs w:val="28"/>
                  </w:rPr>
                  <m:t>'</m:t>
                </m:r>
              </m:sup>
            </m:sSubSup>
            <m:sSubSup>
              <m:sSubSupPr>
                <m:ctrlPr>
                  <w:rPr>
                    <w:rFonts w:asci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sj</m:t>
                </m:r>
              </m:sub>
              <m:sup>
                <m:r>
                  <w:rPr>
                    <w:rFonts w:ascii="Cambria Math"/>
                    <w:sz w:val="28"/>
                    <w:szCs w:val="28"/>
                  </w:rPr>
                  <m:t>"</m:t>
                </m:r>
              </m:sup>
            </m:sSubSup>
            <m:func>
              <m:funcPr>
                <m:ctrlPr>
                  <w:rPr>
                    <w:rFonts w:asci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cos</m:t>
                </m:r>
              </m:fName>
              <m:e>
                <m:sSub>
                  <m:sSubPr>
                    <m:ctrlPr>
                      <w:rPr>
                        <w:rFonts w:asci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j</m:t>
                    </m:r>
                  </m:sub>
                </m:sSub>
                <m:r>
                  <w:rPr>
                    <w:rFonts w:ascii="Cambria Math"/>
                    <w:sz w:val="28"/>
                    <w:szCs w:val="28"/>
                  </w:rPr>
                  <m:t>)</m:t>
                </m:r>
              </m:e>
            </m:func>
          </m:e>
        </m:nary>
      </m:oMath>
      <w:r>
        <w:rPr>
          <w:sz w:val="28"/>
          <w:szCs w:val="28"/>
        </w:rPr>
        <w:t>,</w:t>
      </w:r>
    </w:p>
    <w:p w:rsidR="00151C4B" w:rsidRPr="00150A8D" w:rsidRDefault="00151C4B" w:rsidP="00151C4B">
      <w:pPr>
        <w:tabs>
          <w:tab w:val="left" w:pos="5529"/>
        </w:tabs>
        <w:jc w:val="both"/>
        <w:rPr>
          <w:sz w:val="28"/>
          <w:szCs w:val="28"/>
        </w:rPr>
      </w:pPr>
      <w:r w:rsidRPr="00150A8D">
        <w:rPr>
          <w:sz w:val="28"/>
          <w:szCs w:val="28"/>
        </w:rPr>
        <w:t xml:space="preserve">де </w:t>
      </w:r>
      <m:oMath>
        <m:sSub>
          <m:sSubPr>
            <m:ctrlPr>
              <w:rPr>
                <w:rFonts w:asci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j</m:t>
            </m:r>
          </m:sub>
        </m:sSub>
      </m:oMath>
      <w:r w:rsidRPr="00150A8D">
        <w:rPr>
          <w:sz w:val="28"/>
          <w:szCs w:val="28"/>
        </w:rPr>
        <w:t xml:space="preserve"> – кут між напрямками векторі</w:t>
      </w:r>
      <w:proofErr w:type="gramStart"/>
      <w:r w:rsidRPr="00150A8D">
        <w:rPr>
          <w:sz w:val="28"/>
          <w:szCs w:val="28"/>
        </w:rPr>
        <w:t>в</w:t>
      </w:r>
      <w:proofErr w:type="gramEnd"/>
      <w:r w:rsidRPr="00150A8D">
        <w:rPr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sj</m:t>
            </m:r>
          </m:sub>
          <m:sup>
            <m:r>
              <w:rPr>
                <w:rFonts w:ascii="Cambria Math"/>
                <w:sz w:val="28"/>
                <w:szCs w:val="28"/>
              </w:rPr>
              <m:t>'</m:t>
            </m:r>
          </m:sup>
        </m:sSubSup>
      </m:oMath>
      <w:r w:rsidRPr="00150A8D">
        <w:rPr>
          <w:sz w:val="28"/>
          <w:szCs w:val="28"/>
        </w:rPr>
        <w:t xml:space="preserve"> і </w:t>
      </w:r>
      <m:oMath>
        <m:sSubSup>
          <m:sSubSupPr>
            <m:ctrlPr>
              <w:rPr>
                <w:rFonts w:asci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sj</m:t>
            </m:r>
          </m:sub>
          <m:sup>
            <m:r>
              <w:rPr>
                <w:rFonts w:ascii="Cambria Math"/>
                <w:sz w:val="28"/>
                <w:szCs w:val="28"/>
              </w:rPr>
              <m:t>"</m:t>
            </m:r>
          </m:sup>
        </m:sSubSup>
      </m:oMath>
      <w:r w:rsidRPr="00150A8D">
        <w:rPr>
          <w:sz w:val="28"/>
          <w:szCs w:val="28"/>
        </w:rPr>
        <w:t>.</w:t>
      </w:r>
    </w:p>
    <w:p w:rsidR="00151C4B" w:rsidRPr="00150A8D" w:rsidRDefault="00151C4B" w:rsidP="00151C4B">
      <w:pPr>
        <w:tabs>
          <w:tab w:val="left" w:pos="5529"/>
        </w:tabs>
        <w:ind w:firstLine="709"/>
        <w:jc w:val="both"/>
        <w:rPr>
          <w:sz w:val="28"/>
          <w:szCs w:val="28"/>
        </w:rPr>
      </w:pPr>
      <w:proofErr w:type="spellStart"/>
      <w:proofErr w:type="gramStart"/>
      <w:r w:rsidRPr="00150A8D">
        <w:rPr>
          <w:sz w:val="28"/>
          <w:szCs w:val="28"/>
        </w:rPr>
        <w:t>П</w:t>
      </w:r>
      <w:proofErr w:type="gramEnd"/>
      <w:r w:rsidRPr="00150A8D">
        <w:rPr>
          <w:sz w:val="28"/>
          <w:szCs w:val="28"/>
        </w:rPr>
        <w:t>ідставляючи</w:t>
      </w:r>
      <w:proofErr w:type="spellEnd"/>
      <w:r w:rsidRPr="00150A8D">
        <w:rPr>
          <w:sz w:val="28"/>
          <w:szCs w:val="28"/>
        </w:rPr>
        <w:t xml:space="preserve"> </w:t>
      </w:r>
      <w:proofErr w:type="spellStart"/>
      <w:r w:rsidRPr="00150A8D">
        <w:rPr>
          <w:sz w:val="28"/>
          <w:szCs w:val="28"/>
        </w:rPr>
        <w:t>цей</w:t>
      </w:r>
      <w:proofErr w:type="spellEnd"/>
      <w:r w:rsidRPr="00150A8D">
        <w:rPr>
          <w:sz w:val="28"/>
          <w:szCs w:val="28"/>
        </w:rPr>
        <w:t xml:space="preserve"> результат у формулу (1), </w:t>
      </w:r>
      <w:proofErr w:type="spellStart"/>
      <w:r w:rsidRPr="00150A8D">
        <w:rPr>
          <w:sz w:val="28"/>
          <w:szCs w:val="28"/>
        </w:rPr>
        <w:t>маємо</w:t>
      </w:r>
      <w:proofErr w:type="spellEnd"/>
      <w:r w:rsidRPr="00150A8D">
        <w:rPr>
          <w:sz w:val="28"/>
          <w:szCs w:val="28"/>
        </w:rPr>
        <w:t xml:space="preserve">: </w:t>
      </w:r>
    </w:p>
    <w:p w:rsidR="00151C4B" w:rsidRPr="00150A8D" w:rsidRDefault="00151C4B" w:rsidP="00151C4B">
      <w:pPr>
        <w:tabs>
          <w:tab w:val="left" w:pos="5529"/>
        </w:tabs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>ε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i</m:t>
            </m:r>
          </m:sub>
        </m:sSub>
      </m:oMath>
      <w:r w:rsidRPr="00150A8D">
        <w:rPr>
          <w:sz w:val="28"/>
          <w:szCs w:val="28"/>
        </w:rPr>
        <w:t xml:space="preserve">= </w:t>
      </w:r>
      <m:oMath>
        <m:f>
          <m:fPr>
            <m:ctrlPr>
              <w:rPr>
                <w:rFonts w:ascii="Cambria Math"/>
                <w:i/>
                <w:sz w:val="32"/>
                <w:szCs w:val="32"/>
              </w:rPr>
            </m:ctrlPr>
          </m:fPr>
          <m:num>
            <m:d>
              <m:dPr>
                <m:ctrlPr>
                  <w:rPr>
                    <w:rFonts w:ascii="Cambria Math"/>
                    <w:i/>
                    <w:sz w:val="32"/>
                    <w:szCs w:val="32"/>
                  </w:rPr>
                </m:ctrlPr>
              </m:dPr>
              <m:e>
                <m:sSub>
                  <m:sSubPr>
                    <m:ctrlPr>
                      <w:rPr>
                        <w:rFonts w:asci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pi</m:t>
                    </m:r>
                  </m:sub>
                </m:sSub>
                <m:r>
                  <w:rPr>
                    <w:sz w:val="32"/>
                    <w:szCs w:val="32"/>
                  </w:rPr>
                  <m:t>-</m:t>
                </m:r>
                <m:sSub>
                  <m:sSubPr>
                    <m:ctrlPr>
                      <w:rPr>
                        <w:rFonts w:asci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oi</m:t>
                    </m:r>
                  </m:sub>
                </m:sSub>
              </m:e>
            </m:d>
            <m:r>
              <w:rPr>
                <w:sz w:val="32"/>
                <w:szCs w:val="32"/>
              </w:rPr>
              <m:t>-</m:t>
            </m:r>
            <m:sSubSup>
              <m:sSubSupPr>
                <m:ctrlPr>
                  <w:rPr>
                    <w:rFonts w:ascii="Cambria Math"/>
                    <w:i/>
                    <w:sz w:val="32"/>
                    <w:szCs w:val="32"/>
                  </w:rPr>
                </m:ctrlPr>
              </m:sSub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ω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i</m:t>
                </m:r>
              </m:sub>
              <m:sup>
                <m:r>
                  <w:rPr>
                    <w:rFonts w:ascii="Cambria Math"/>
                    <w:sz w:val="32"/>
                    <w:szCs w:val="32"/>
                  </w:rPr>
                  <m:t>2</m:t>
                </m:r>
              </m:sup>
            </m:sSubSup>
            <m:nary>
              <m:naryPr>
                <m:chr m:val="∑"/>
                <m:limLoc m:val="undOvr"/>
                <m:ctrlPr>
                  <w:rPr>
                    <w:rFonts w:ascii="Cambria Math"/>
                    <w:i/>
                    <w:sz w:val="32"/>
                    <w:szCs w:val="32"/>
                  </w:rPr>
                </m:ctrlPr>
              </m:naryPr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j</m:t>
                </m:r>
                <m:r>
                  <w:rPr>
                    <w:rFonts w:ascii="Cambria Math"/>
                    <w:sz w:val="32"/>
                    <w:szCs w:val="32"/>
                  </w:rPr>
                  <m:t>=1</m:t>
                </m:r>
              </m:sub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n</m:t>
                </m:r>
              </m:sup>
              <m:e>
                <m:r>
                  <w:rPr>
                    <w:rFonts w:ascii="Cambria Math"/>
                    <w:sz w:val="32"/>
                    <w:szCs w:val="32"/>
                  </w:rPr>
                  <m:t>(</m:t>
                </m:r>
                <m:sSub>
                  <m:sSubPr>
                    <m:ctrlPr>
                      <w:rPr>
                        <w:rFonts w:asci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sj</m:t>
                    </m:r>
                  </m:sub>
                </m:sSub>
                <m:sSubSup>
                  <m:sSubSupPr>
                    <m:ctrlPr>
                      <w:rPr>
                        <w:rFonts w:ascii="Cambria Math"/>
                        <w:i/>
                        <w:sz w:val="32"/>
                        <w:szCs w:val="32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j</m:t>
                    </m:r>
                  </m:sub>
                  <m:sup>
                    <m:r>
                      <w:rPr>
                        <w:rFonts w:ascii="Cambria Math"/>
                        <w:sz w:val="32"/>
                        <w:szCs w:val="32"/>
                      </w:rPr>
                      <m:t>'</m:t>
                    </m:r>
                  </m:sup>
                </m:sSubSup>
                <m:sSubSup>
                  <m:sSubSupPr>
                    <m:ctrlPr>
                      <w:rPr>
                        <w:rFonts w:ascii="Cambria Math"/>
                        <w:i/>
                        <w:sz w:val="32"/>
                        <w:szCs w:val="32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sj</m:t>
                    </m:r>
                  </m:sub>
                  <m:sup>
                    <m:r>
                      <w:rPr>
                        <w:rFonts w:ascii="Cambria Math"/>
                        <w:sz w:val="32"/>
                        <w:szCs w:val="32"/>
                      </w:rPr>
                      <m:t>"</m:t>
                    </m:r>
                  </m:sup>
                </m:sSubSup>
                <m:r>
                  <w:rPr>
                    <w:rFonts w:ascii="Cambria Math"/>
                    <w:sz w:val="32"/>
                    <w:szCs w:val="32"/>
                  </w:rPr>
                  <m:t>+</m:t>
                </m:r>
                <m:sSub>
                  <m:sSubPr>
                    <m:ctrlPr>
                      <w:rPr>
                        <w:rFonts w:asci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j</m:t>
                    </m:r>
                  </m:sub>
                </m:sSub>
                <m:sSubSup>
                  <m:sSubSupPr>
                    <m:ctrlPr>
                      <w:rPr>
                        <w:rFonts w:ascii="Cambria Math"/>
                        <w:i/>
                        <w:sz w:val="32"/>
                        <w:szCs w:val="32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sj</m:t>
                    </m:r>
                  </m:sub>
                  <m:sup>
                    <m:r>
                      <w:rPr>
                        <w:rFonts w:ascii="Cambria Math"/>
                        <w:sz w:val="32"/>
                        <w:szCs w:val="32"/>
                      </w:rPr>
                      <m:t>'</m:t>
                    </m:r>
                  </m:sup>
                </m:sSubSup>
                <m:sSubSup>
                  <m:sSubSupPr>
                    <m:ctrlPr>
                      <w:rPr>
                        <w:rFonts w:ascii="Cambria Math"/>
                        <w:i/>
                        <w:sz w:val="32"/>
                        <w:szCs w:val="32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sj</m:t>
                    </m:r>
                  </m:sub>
                  <m:sup>
                    <m:r>
                      <w:rPr>
                        <w:rFonts w:ascii="Cambria Math"/>
                        <w:sz w:val="32"/>
                        <w:szCs w:val="32"/>
                      </w:rPr>
                      <m:t>"</m:t>
                    </m:r>
                  </m:sup>
                </m:sSubSup>
                <m:func>
                  <m:funcPr>
                    <m:ctrlPr>
                      <w:rPr>
                        <w:rFonts w:ascii="Cambria Math"/>
                        <w:i/>
                        <w:sz w:val="32"/>
                        <w:szCs w:val="32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/>
                        <w:sz w:val="32"/>
                        <w:szCs w:val="32"/>
                      </w:rPr>
                      <m:t>cos</m:t>
                    </m:r>
                  </m:fName>
                  <m:e>
                    <m:sSub>
                      <m:sSubPr>
                        <m:ctrlPr>
                          <w:rPr>
                            <w:rFonts w:ascii="Cambria Math"/>
                            <w:i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j</m:t>
                        </m:r>
                      </m:sub>
                    </m:sSub>
                    <m:r>
                      <w:rPr>
                        <w:rFonts w:ascii="Cambria Math"/>
                        <w:sz w:val="32"/>
                        <w:szCs w:val="32"/>
                      </w:rPr>
                      <m:t>)</m:t>
                    </m:r>
                  </m:e>
                </m:func>
              </m:e>
            </m:nary>
          </m:num>
          <m:den>
            <m:sSub>
              <m:sSubPr>
                <m:ctrlPr>
                  <w:rPr>
                    <w:rFonts w:asci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i</m:t>
                </m:r>
              </m:sub>
            </m:sSub>
          </m:den>
        </m:f>
      </m:oMath>
      <w:r w:rsidRPr="00150A8D">
        <w:rPr>
          <w:sz w:val="28"/>
          <w:szCs w:val="28"/>
        </w:rPr>
        <w:t>.</w:t>
      </w:r>
    </w:p>
    <w:p w:rsidR="00151C4B" w:rsidRPr="00150A8D" w:rsidRDefault="00151C4B" w:rsidP="00151C4B">
      <w:pPr>
        <w:tabs>
          <w:tab w:val="left" w:pos="5529"/>
          <w:tab w:val="left" w:pos="6663"/>
        </w:tabs>
        <w:ind w:firstLine="709"/>
        <w:jc w:val="both"/>
        <w:rPr>
          <w:sz w:val="28"/>
          <w:szCs w:val="28"/>
          <w:lang w:val="uk-UA"/>
        </w:rPr>
      </w:pPr>
      <w:r w:rsidRPr="00150A8D">
        <w:rPr>
          <w:sz w:val="28"/>
          <w:szCs w:val="28"/>
          <w:lang w:val="uk-UA"/>
        </w:rPr>
        <w:t xml:space="preserve">Ці залежності навіть для простих чотирьох ланкових і шести ланкових механізмів виявляються достатньо громіздкими. Тому задачу можливо рішити за допомогою ЕОМ. Так як для розв’язання даної задачі з курсового проектування студенти, як правило, не встигають скласти та налагодити програму. Використання ж готових програм не сприяє глибокому засвоєнню по суті питань, що вивчаються. Такі розрахунки з достатньою ступеню точності можуть бути виконані графічним методом. Для цього вводяться коефіцієнти </w:t>
      </w:r>
      <m:oMath>
        <m:sSub>
          <m:sSubPr>
            <m:ctrlPr>
              <w:rPr>
                <w:rFonts w:asci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φ</m:t>
            </m:r>
          </m:sub>
        </m:sSub>
      </m:oMath>
      <w:r w:rsidRPr="00150A8D">
        <w:rPr>
          <w:sz w:val="28"/>
          <w:szCs w:val="28"/>
          <w:lang w:val="uk-UA"/>
        </w:rPr>
        <w:t xml:space="preserve">і </w:t>
      </w:r>
      <m:oMath>
        <m:sSub>
          <m:sSubPr>
            <m:ctrlPr>
              <w:rPr>
                <w:rFonts w:asci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l</m:t>
            </m:r>
          </m:sub>
        </m:sSub>
      </m:oMath>
      <w:r w:rsidRPr="00150A8D">
        <w:rPr>
          <w:sz w:val="28"/>
          <w:szCs w:val="28"/>
          <w:lang w:val="uk-UA"/>
        </w:rPr>
        <w:t xml:space="preserve">, потім визначаються </w:t>
      </w:r>
      <m:oMath>
        <m:sSup>
          <m:sSupPr>
            <m:ctrlPr>
              <w:rPr>
                <w:rFonts w:asci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p>
            <m:r>
              <w:rPr>
                <w:rFonts w:ascii="Cambria Math"/>
                <w:sz w:val="28"/>
                <w:szCs w:val="28"/>
              </w:rPr>
              <m:t>'</m:t>
            </m:r>
          </m:sup>
        </m:sSup>
        <m:sSup>
          <m:sSupPr>
            <m:ctrlPr>
              <w:rPr>
                <w:rFonts w:asci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p>
            <m:r>
              <w:rPr>
                <w:rFonts w:ascii="Cambria Math"/>
                <w:sz w:val="28"/>
                <w:szCs w:val="28"/>
              </w:rPr>
              <m:t>"</m:t>
            </m:r>
          </m:sup>
        </m:sSup>
      </m:oMath>
      <w:r w:rsidRPr="00150A8D">
        <w:rPr>
          <w:sz w:val="28"/>
          <w:szCs w:val="28"/>
          <w:lang w:val="uk-UA"/>
        </w:rPr>
        <w:t xml:space="preserve"> і </w:t>
      </w:r>
      <m:oMath>
        <m:sSubSup>
          <m:sSubSupPr>
            <m:ctrlPr>
              <w:rPr>
                <w:rFonts w:asci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sj</m:t>
            </m:r>
          </m:sub>
          <m:sup>
            <m:r>
              <w:rPr>
                <w:rFonts w:ascii="Cambria Math"/>
                <w:sz w:val="28"/>
                <w:szCs w:val="28"/>
              </w:rPr>
              <m:t>'</m:t>
            </m:r>
          </m:sup>
        </m:sSubSup>
        <m:sSubSup>
          <m:sSubSupPr>
            <m:ctrlPr>
              <w:rPr>
                <w:rFonts w:asci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sj</m:t>
            </m:r>
          </m:sub>
          <m:sup>
            <m:r>
              <w:rPr>
                <w:rFonts w:ascii="Cambria Math"/>
                <w:sz w:val="28"/>
                <w:szCs w:val="28"/>
              </w:rPr>
              <m:t>"</m:t>
            </m:r>
          </m:sup>
        </m:sSubSup>
        <m:func>
          <m:funcPr>
            <m:ctrlPr>
              <w:rPr>
                <w:rFonts w:asci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cos</m:t>
            </m:r>
          </m:fName>
          <m:e>
            <m:sSub>
              <m:sSubPr>
                <m:ctrlPr>
                  <w:rPr>
                    <w:rFonts w:asci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j</m:t>
                </m:r>
              </m:sub>
            </m:sSub>
          </m:e>
        </m:func>
      </m:oMath>
      <w:r w:rsidRPr="00150A8D">
        <w:rPr>
          <w:sz w:val="28"/>
          <w:szCs w:val="28"/>
          <w:lang w:val="uk-UA"/>
        </w:rPr>
        <w:t>.</w:t>
      </w:r>
    </w:p>
    <w:p w:rsidR="00151C4B" w:rsidRPr="00150A8D" w:rsidRDefault="00151C4B" w:rsidP="00151C4B">
      <w:pPr>
        <w:tabs>
          <w:tab w:val="left" w:pos="5529"/>
          <w:tab w:val="left" w:pos="6663"/>
        </w:tabs>
        <w:ind w:firstLine="709"/>
        <w:jc w:val="both"/>
        <w:rPr>
          <w:sz w:val="28"/>
          <w:szCs w:val="28"/>
          <w:lang w:val="uk-UA"/>
        </w:rPr>
      </w:pPr>
      <w:r w:rsidRPr="00150A8D">
        <w:rPr>
          <w:sz w:val="28"/>
          <w:szCs w:val="28"/>
          <w:lang w:val="uk-UA"/>
        </w:rPr>
        <w:t xml:space="preserve">Для контролю програми даний спосіб дає можливість  швидко виконати попередні розрахунки. Крім того, можливо знизити і трудомісткість розрахунків при побудові планів швидкостей і прискорень, якщо прийняти кутову швидкість початкової ланки </w:t>
      </w:r>
      <m:oMath>
        <m:sSub>
          <m:sSubPr>
            <m:ctrlPr>
              <w:rPr>
                <w:rFonts w:asci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Pr="00150A8D">
        <w:rPr>
          <w:sz w:val="28"/>
          <w:szCs w:val="28"/>
          <w:lang w:val="uk-UA"/>
        </w:rPr>
        <w:t>= 1.</w:t>
      </w:r>
    </w:p>
    <w:p w:rsidR="00151C4B" w:rsidRPr="00150A8D" w:rsidRDefault="00151C4B" w:rsidP="00151C4B">
      <w:pPr>
        <w:tabs>
          <w:tab w:val="left" w:pos="5529"/>
          <w:tab w:val="left" w:pos="6663"/>
        </w:tabs>
        <w:ind w:firstLine="709"/>
        <w:jc w:val="both"/>
        <w:rPr>
          <w:sz w:val="28"/>
          <w:szCs w:val="28"/>
          <w:lang w:val="uk-UA"/>
        </w:rPr>
      </w:pPr>
    </w:p>
    <w:p w:rsidR="00151C4B" w:rsidRPr="00150A8D" w:rsidRDefault="00151C4B" w:rsidP="00151C4B">
      <w:pPr>
        <w:tabs>
          <w:tab w:val="left" w:pos="5529"/>
          <w:tab w:val="left" w:pos="666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</w:t>
      </w:r>
      <w:r w:rsidRPr="00150A8D">
        <w:rPr>
          <w:sz w:val="28"/>
          <w:szCs w:val="28"/>
          <w:lang w:val="uk-UA"/>
        </w:rPr>
        <w:t>ітератур</w:t>
      </w:r>
      <w:r>
        <w:rPr>
          <w:sz w:val="28"/>
          <w:szCs w:val="28"/>
          <w:lang w:val="uk-UA"/>
        </w:rPr>
        <w:t>а</w:t>
      </w:r>
      <w:r w:rsidRPr="00150A8D">
        <w:rPr>
          <w:sz w:val="28"/>
          <w:szCs w:val="28"/>
          <w:lang w:val="uk-UA"/>
        </w:rPr>
        <w:t>:</w:t>
      </w:r>
    </w:p>
    <w:p w:rsidR="00151C4B" w:rsidRDefault="00151C4B" w:rsidP="00151C4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proofErr w:type="spellStart"/>
      <w:r w:rsidRPr="00150A8D">
        <w:rPr>
          <w:sz w:val="28"/>
          <w:szCs w:val="28"/>
          <w:lang w:val="uk-UA"/>
        </w:rPr>
        <w:t>Теория</w:t>
      </w:r>
      <w:proofErr w:type="spellEnd"/>
      <w:r w:rsidRPr="00150A8D">
        <w:rPr>
          <w:sz w:val="28"/>
          <w:szCs w:val="28"/>
          <w:lang w:val="uk-UA"/>
        </w:rPr>
        <w:t xml:space="preserve"> </w:t>
      </w:r>
      <w:proofErr w:type="spellStart"/>
      <w:r w:rsidRPr="00150A8D">
        <w:rPr>
          <w:sz w:val="28"/>
          <w:szCs w:val="28"/>
          <w:lang w:val="uk-UA"/>
        </w:rPr>
        <w:t>механизмов</w:t>
      </w:r>
      <w:proofErr w:type="spellEnd"/>
      <w:r w:rsidRPr="00150A8D">
        <w:rPr>
          <w:sz w:val="28"/>
          <w:szCs w:val="28"/>
          <w:lang w:val="uk-UA"/>
        </w:rPr>
        <w:t xml:space="preserve"> и машин / </w:t>
      </w:r>
      <w:proofErr w:type="spellStart"/>
      <w:r w:rsidRPr="00150A8D">
        <w:rPr>
          <w:sz w:val="28"/>
          <w:szCs w:val="28"/>
          <w:lang w:val="uk-UA"/>
        </w:rPr>
        <w:t>Под</w:t>
      </w:r>
      <w:proofErr w:type="spellEnd"/>
      <w:r w:rsidRPr="00150A8D">
        <w:rPr>
          <w:sz w:val="28"/>
          <w:szCs w:val="28"/>
          <w:lang w:val="uk-UA"/>
        </w:rPr>
        <w:t xml:space="preserve"> ред. К.В. Фролова. – М.: </w:t>
      </w:r>
      <w:proofErr w:type="spellStart"/>
      <w:r w:rsidRPr="00150A8D">
        <w:rPr>
          <w:sz w:val="28"/>
          <w:szCs w:val="28"/>
          <w:lang w:val="uk-UA"/>
        </w:rPr>
        <w:t>Высш</w:t>
      </w:r>
      <w:proofErr w:type="spellEnd"/>
      <w:r w:rsidRPr="00150A8D">
        <w:rPr>
          <w:sz w:val="28"/>
          <w:szCs w:val="28"/>
          <w:lang w:val="uk-UA"/>
        </w:rPr>
        <w:t>. Шк., 1987.</w:t>
      </w:r>
    </w:p>
    <w:p w:rsidR="00151C4B" w:rsidRDefault="00151C4B" w:rsidP="00151C4B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51C4B" w:rsidRDefault="00151C4B" w:rsidP="00151C4B">
      <w:pPr>
        <w:tabs>
          <w:tab w:val="left" w:pos="5529"/>
          <w:tab w:val="left" w:pos="6663"/>
        </w:tabs>
        <w:ind w:firstLine="737"/>
        <w:jc w:val="both"/>
        <w:rPr>
          <w:sz w:val="28"/>
          <w:szCs w:val="28"/>
        </w:rPr>
      </w:pPr>
      <w:r w:rsidRPr="00150A8D">
        <w:rPr>
          <w:sz w:val="28"/>
          <w:szCs w:val="28"/>
        </w:rPr>
        <w:t xml:space="preserve">Робота </w:t>
      </w:r>
      <w:proofErr w:type="spellStart"/>
      <w:r w:rsidRPr="00150A8D">
        <w:rPr>
          <w:sz w:val="28"/>
          <w:szCs w:val="28"/>
        </w:rPr>
        <w:t>виконана</w:t>
      </w:r>
      <w:proofErr w:type="spellEnd"/>
      <w:r w:rsidRPr="00150A8D">
        <w:rPr>
          <w:sz w:val="28"/>
          <w:szCs w:val="28"/>
        </w:rPr>
        <w:t xml:space="preserve"> </w:t>
      </w:r>
      <w:proofErr w:type="spellStart"/>
      <w:proofErr w:type="gramStart"/>
      <w:r w:rsidRPr="00150A8D">
        <w:rPr>
          <w:sz w:val="28"/>
          <w:szCs w:val="28"/>
        </w:rPr>
        <w:t>п</w:t>
      </w:r>
      <w:proofErr w:type="gramEnd"/>
      <w:r w:rsidRPr="00150A8D">
        <w:rPr>
          <w:sz w:val="28"/>
          <w:szCs w:val="28"/>
        </w:rPr>
        <w:t>ід</w:t>
      </w:r>
      <w:proofErr w:type="spellEnd"/>
      <w:r w:rsidRPr="00150A8D">
        <w:rPr>
          <w:sz w:val="28"/>
          <w:szCs w:val="28"/>
        </w:rPr>
        <w:t xml:space="preserve"> </w:t>
      </w:r>
      <w:proofErr w:type="spellStart"/>
      <w:r w:rsidRPr="00150A8D">
        <w:rPr>
          <w:sz w:val="28"/>
          <w:szCs w:val="28"/>
        </w:rPr>
        <w:t>керівництвом</w:t>
      </w:r>
      <w:proofErr w:type="spellEnd"/>
      <w:r w:rsidRPr="00150A8D">
        <w:rPr>
          <w:sz w:val="28"/>
          <w:szCs w:val="28"/>
        </w:rPr>
        <w:t xml:space="preserve"> ст. </w:t>
      </w:r>
      <w:proofErr w:type="spellStart"/>
      <w:r w:rsidRPr="00150A8D">
        <w:rPr>
          <w:sz w:val="28"/>
          <w:szCs w:val="28"/>
        </w:rPr>
        <w:t>викл</w:t>
      </w:r>
      <w:proofErr w:type="spellEnd"/>
      <w:r w:rsidRPr="00150A8D">
        <w:rPr>
          <w:sz w:val="28"/>
          <w:szCs w:val="28"/>
        </w:rPr>
        <w:t>. каф. МО</w:t>
      </w:r>
      <w:r>
        <w:rPr>
          <w:sz w:val="28"/>
          <w:szCs w:val="28"/>
          <w:lang w:val="uk-UA"/>
        </w:rPr>
        <w:t xml:space="preserve"> </w:t>
      </w:r>
      <w:proofErr w:type="spellStart"/>
      <w:r w:rsidRPr="00150A8D">
        <w:rPr>
          <w:sz w:val="28"/>
          <w:szCs w:val="28"/>
        </w:rPr>
        <w:t>і</w:t>
      </w:r>
      <w:proofErr w:type="spellEnd"/>
      <w:r>
        <w:rPr>
          <w:sz w:val="28"/>
          <w:szCs w:val="28"/>
          <w:lang w:val="uk-UA"/>
        </w:rPr>
        <w:t xml:space="preserve"> </w:t>
      </w:r>
      <w:r w:rsidRPr="00150A8D">
        <w:rPr>
          <w:sz w:val="28"/>
          <w:szCs w:val="28"/>
        </w:rPr>
        <w:t xml:space="preserve">ТС </w:t>
      </w:r>
      <w:proofErr w:type="spellStart"/>
      <w:r w:rsidRPr="00150A8D">
        <w:rPr>
          <w:sz w:val="28"/>
          <w:szCs w:val="28"/>
        </w:rPr>
        <w:t>Ізюмської</w:t>
      </w:r>
      <w:proofErr w:type="spellEnd"/>
      <w:r w:rsidRPr="00150A8D">
        <w:rPr>
          <w:sz w:val="28"/>
          <w:szCs w:val="28"/>
        </w:rPr>
        <w:t xml:space="preserve"> Л.Ф.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151C4B"/>
    <w:rsid w:val="0007502A"/>
    <w:rsid w:val="00151C4B"/>
    <w:rsid w:val="00B63CA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C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151C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бычный (веб) Знак"/>
    <w:link w:val="a3"/>
    <w:locked/>
    <w:rsid w:val="00151C4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151C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1C4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1462</Words>
  <Characters>834</Characters>
  <Application>Microsoft Office Word</Application>
  <DocSecurity>0</DocSecurity>
  <Lines>6</Lines>
  <Paragraphs>4</Paragraphs>
  <ScaleCrop>false</ScaleCrop>
  <Company/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2014-09-08T11:56:00Z</dcterms:created>
  <dcterms:modified xsi:type="dcterms:W3CDTF">2014-09-08T11:56:00Z</dcterms:modified>
</cp:coreProperties>
</file>