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46579EE" w14:textId="77777777" w:rsidR="00445B28" w:rsidRPr="001A6546" w:rsidRDefault="00445B28" w:rsidP="00445B28">
      <w:pPr>
        <w:spacing w:after="0" w:line="360" w:lineRule="auto"/>
        <w:ind w:firstLine="340"/>
        <w:jc w:val="center"/>
        <w:rPr>
          <w:rFonts w:ascii="Times New Roman" w:hAnsi="Times New Roman"/>
          <w:sz w:val="28"/>
          <w:lang w:val="uk-UA" w:eastAsia="en-US"/>
        </w:rPr>
      </w:pPr>
      <w:bookmarkStart w:id="0" w:name="_Toc134028859"/>
      <w:r w:rsidRPr="001A6546">
        <w:rPr>
          <w:rFonts w:ascii="Times New Roman" w:hAnsi="Times New Roman"/>
          <w:sz w:val="28"/>
          <w:lang w:val="uk-UA" w:eastAsia="en-US"/>
        </w:rPr>
        <w:t>МІНІСТЕРСТВО ОСВІТИ І НАУКИ УКРАЇНИ</w:t>
      </w:r>
    </w:p>
    <w:p w14:paraId="34037B53" w14:textId="77777777" w:rsidR="00445B28" w:rsidRPr="001A6546" w:rsidRDefault="00445B28" w:rsidP="00445B28">
      <w:pPr>
        <w:spacing w:after="0" w:line="360" w:lineRule="auto"/>
        <w:ind w:firstLine="340"/>
        <w:jc w:val="center"/>
        <w:rPr>
          <w:rFonts w:ascii="Times New Roman" w:hAnsi="Times New Roman"/>
          <w:sz w:val="28"/>
          <w:lang w:val="uk-UA" w:eastAsia="en-US"/>
        </w:rPr>
      </w:pPr>
      <w:r w:rsidRPr="001A6546">
        <w:rPr>
          <w:rFonts w:ascii="Times New Roman" w:hAnsi="Times New Roman"/>
          <w:sz w:val="28"/>
          <w:lang w:val="uk-UA" w:eastAsia="en-US"/>
        </w:rPr>
        <w:t>ХАРКІВСЬКИЙ НАЦІОНАЛЬНИЙ УНІВЕРСИТЕТ</w:t>
      </w:r>
    </w:p>
    <w:p w14:paraId="049EED28" w14:textId="77777777" w:rsidR="00445B28" w:rsidRPr="001A6546" w:rsidRDefault="00445B28" w:rsidP="00445B28">
      <w:pPr>
        <w:spacing w:after="0" w:line="360" w:lineRule="auto"/>
        <w:ind w:firstLine="340"/>
        <w:jc w:val="center"/>
        <w:rPr>
          <w:rFonts w:ascii="Times New Roman" w:hAnsi="Times New Roman"/>
          <w:sz w:val="28"/>
          <w:lang w:val="uk-UA" w:eastAsia="en-US"/>
        </w:rPr>
      </w:pPr>
      <w:r w:rsidRPr="001A6546">
        <w:rPr>
          <w:rFonts w:ascii="Times New Roman" w:hAnsi="Times New Roman"/>
          <w:sz w:val="28"/>
          <w:lang w:val="uk-UA" w:eastAsia="en-US"/>
        </w:rPr>
        <w:t>імені В. Н. КАРАЗІНА</w:t>
      </w:r>
    </w:p>
    <w:p w14:paraId="5FFCCE61" w14:textId="77777777" w:rsidR="00445B28" w:rsidRPr="001A6546" w:rsidRDefault="00445B28" w:rsidP="00445B28">
      <w:pPr>
        <w:spacing w:after="0" w:line="360" w:lineRule="auto"/>
        <w:ind w:firstLine="340"/>
        <w:jc w:val="center"/>
        <w:rPr>
          <w:rFonts w:ascii="Times New Roman" w:hAnsi="Times New Roman"/>
          <w:sz w:val="28"/>
          <w:lang w:val="uk-UA" w:eastAsia="en-US"/>
        </w:rPr>
      </w:pPr>
    </w:p>
    <w:p w14:paraId="00863795" w14:textId="77777777" w:rsidR="00445B28" w:rsidRPr="001A6546" w:rsidRDefault="00445B28" w:rsidP="00445B28">
      <w:pPr>
        <w:spacing w:after="0" w:line="360" w:lineRule="auto"/>
        <w:ind w:firstLine="340"/>
        <w:jc w:val="center"/>
        <w:rPr>
          <w:rFonts w:ascii="Times New Roman" w:hAnsi="Times New Roman"/>
          <w:sz w:val="28"/>
          <w:lang w:val="uk-UA" w:eastAsia="en-US"/>
        </w:rPr>
      </w:pPr>
      <w:r w:rsidRPr="001A6546">
        <w:rPr>
          <w:rFonts w:ascii="Times New Roman" w:hAnsi="Times New Roman"/>
          <w:sz w:val="28"/>
          <w:lang w:val="uk-UA" w:eastAsia="en-US"/>
        </w:rPr>
        <w:t>ФІЛОЛОГІЧНИЙ ФАКУЛЬТЕТ</w:t>
      </w:r>
    </w:p>
    <w:p w14:paraId="380F0886" w14:textId="77777777" w:rsidR="00445B28" w:rsidRPr="001A6546" w:rsidRDefault="00445B28" w:rsidP="00445B28">
      <w:pPr>
        <w:spacing w:after="0" w:line="360" w:lineRule="auto"/>
        <w:ind w:firstLine="340"/>
        <w:jc w:val="center"/>
        <w:rPr>
          <w:rFonts w:ascii="Times New Roman" w:hAnsi="Times New Roman"/>
          <w:sz w:val="28"/>
          <w:lang w:val="uk-UA" w:eastAsia="en-US"/>
        </w:rPr>
      </w:pPr>
      <w:r w:rsidRPr="001A6546">
        <w:rPr>
          <w:rFonts w:ascii="Times New Roman" w:hAnsi="Times New Roman"/>
          <w:sz w:val="28"/>
          <w:lang w:val="uk-UA" w:eastAsia="en-US"/>
        </w:rPr>
        <w:t>КАФЕДРА УКРАЇНСЬКОЇ МОВИ</w:t>
      </w:r>
    </w:p>
    <w:p w14:paraId="33C6DBC4" w14:textId="77777777" w:rsidR="00445B28" w:rsidRPr="001A6546" w:rsidRDefault="00445B28" w:rsidP="00445B28">
      <w:pPr>
        <w:spacing w:after="0" w:line="360" w:lineRule="auto"/>
        <w:ind w:firstLine="340"/>
        <w:jc w:val="center"/>
        <w:rPr>
          <w:rFonts w:ascii="Times New Roman" w:hAnsi="Times New Roman"/>
          <w:sz w:val="28"/>
          <w:lang w:val="uk-UA" w:eastAsia="en-US"/>
        </w:rPr>
      </w:pPr>
    </w:p>
    <w:p w14:paraId="6EE9C066" w14:textId="77777777" w:rsidR="00445B28" w:rsidRPr="001A6546" w:rsidRDefault="00445B28" w:rsidP="00445B28">
      <w:pPr>
        <w:spacing w:after="0" w:line="360" w:lineRule="auto"/>
        <w:ind w:firstLine="340"/>
        <w:jc w:val="center"/>
        <w:rPr>
          <w:rFonts w:ascii="Times New Roman" w:hAnsi="Times New Roman"/>
          <w:sz w:val="28"/>
          <w:lang w:val="uk-UA" w:eastAsia="en-US"/>
        </w:rPr>
      </w:pPr>
    </w:p>
    <w:p w14:paraId="1886ECDD" w14:textId="77777777" w:rsidR="00445B28" w:rsidRPr="00A302B4" w:rsidRDefault="00445B28" w:rsidP="00445B28">
      <w:pPr>
        <w:spacing w:after="0" w:line="360" w:lineRule="auto"/>
        <w:ind w:firstLine="340"/>
        <w:jc w:val="center"/>
        <w:rPr>
          <w:rFonts w:ascii="Times New Roman" w:hAnsi="Times New Roman"/>
          <w:b/>
          <w:bCs/>
          <w:sz w:val="28"/>
          <w:lang w:val="uk-UA" w:eastAsia="en-US"/>
        </w:rPr>
      </w:pPr>
      <w:r w:rsidRPr="00A302B4">
        <w:rPr>
          <w:rFonts w:ascii="Times New Roman" w:hAnsi="Times New Roman"/>
          <w:b/>
          <w:bCs/>
          <w:sz w:val="28"/>
          <w:lang w:val="uk-UA" w:eastAsia="en-US"/>
        </w:rPr>
        <w:t xml:space="preserve">ЛЕКСИЧНІ МАРКЕРИ РОЗМОВНОСТІ </w:t>
      </w:r>
    </w:p>
    <w:p w14:paraId="0B398BAB" w14:textId="77777777" w:rsidR="00445B28" w:rsidRPr="001A6546" w:rsidRDefault="00445B28" w:rsidP="00445B28">
      <w:pPr>
        <w:spacing w:after="0" w:line="360" w:lineRule="auto"/>
        <w:ind w:firstLine="340"/>
        <w:jc w:val="center"/>
        <w:rPr>
          <w:rFonts w:ascii="Times New Roman" w:hAnsi="Times New Roman"/>
          <w:sz w:val="28"/>
          <w:lang w:val="uk-UA" w:eastAsia="en-US"/>
        </w:rPr>
      </w:pPr>
      <w:r w:rsidRPr="00A302B4">
        <w:rPr>
          <w:rFonts w:ascii="Times New Roman" w:hAnsi="Times New Roman"/>
          <w:b/>
          <w:bCs/>
          <w:sz w:val="28"/>
          <w:lang w:val="uk-UA" w:eastAsia="en-US"/>
        </w:rPr>
        <w:t>В РОМАНІ С. ЖАДАНА «ІНТЕРНАТ»</w:t>
      </w:r>
    </w:p>
    <w:p w14:paraId="39AFC722" w14:textId="77777777" w:rsidR="00445B28" w:rsidRPr="001A6546" w:rsidRDefault="00445B28" w:rsidP="00445B28">
      <w:pPr>
        <w:spacing w:after="0" w:line="360" w:lineRule="auto"/>
        <w:ind w:firstLine="340"/>
        <w:rPr>
          <w:rFonts w:ascii="Times New Roman" w:hAnsi="Times New Roman"/>
          <w:sz w:val="28"/>
          <w:lang w:val="uk-UA" w:eastAsia="en-US"/>
        </w:rPr>
      </w:pPr>
    </w:p>
    <w:p w14:paraId="27773D0B" w14:textId="77777777" w:rsidR="00445B28" w:rsidRPr="001A6546" w:rsidRDefault="00445B28" w:rsidP="00445B28">
      <w:pPr>
        <w:spacing w:after="0" w:line="360" w:lineRule="auto"/>
        <w:ind w:firstLine="340"/>
        <w:rPr>
          <w:rFonts w:ascii="Times New Roman" w:hAnsi="Times New Roman"/>
          <w:sz w:val="28"/>
          <w:lang w:val="uk-UA" w:eastAsia="en-US"/>
        </w:rPr>
      </w:pPr>
    </w:p>
    <w:p w14:paraId="246D92BC" w14:textId="77777777" w:rsidR="00445B28" w:rsidRPr="001A6546" w:rsidRDefault="00445B28" w:rsidP="00445B28">
      <w:pPr>
        <w:spacing w:after="0" w:line="360" w:lineRule="auto"/>
        <w:ind w:firstLine="340"/>
        <w:rPr>
          <w:rFonts w:ascii="Times New Roman" w:hAnsi="Times New Roman"/>
          <w:sz w:val="28"/>
          <w:lang w:val="uk-UA" w:eastAsia="en-US"/>
        </w:rPr>
      </w:pPr>
    </w:p>
    <w:p w14:paraId="1AA2F191" w14:textId="77777777" w:rsidR="00445B28" w:rsidRPr="001A6546" w:rsidRDefault="00445B28" w:rsidP="00445B28">
      <w:pPr>
        <w:spacing w:after="0" w:line="360" w:lineRule="auto"/>
        <w:ind w:left="3969" w:firstLine="709"/>
        <w:rPr>
          <w:rFonts w:ascii="Times New Roman" w:hAnsi="Times New Roman"/>
          <w:sz w:val="28"/>
          <w:lang w:val="uk-UA" w:eastAsia="en-US"/>
        </w:rPr>
      </w:pPr>
      <w:r w:rsidRPr="001A6546">
        <w:rPr>
          <w:rFonts w:ascii="Times New Roman" w:hAnsi="Times New Roman"/>
          <w:sz w:val="28"/>
          <w:lang w:val="uk-UA" w:eastAsia="en-US"/>
        </w:rPr>
        <w:t>Кваліфікаційна робота</w:t>
      </w:r>
    </w:p>
    <w:p w14:paraId="781A1526" w14:textId="77777777" w:rsidR="00445B28" w:rsidRPr="001A6546" w:rsidRDefault="00445B28" w:rsidP="00445B28">
      <w:pPr>
        <w:spacing w:after="0" w:line="360" w:lineRule="auto"/>
        <w:ind w:left="3969" w:firstLine="709"/>
        <w:rPr>
          <w:rFonts w:ascii="Times New Roman" w:hAnsi="Times New Roman"/>
          <w:sz w:val="28"/>
          <w:lang w:val="uk-UA" w:eastAsia="en-US"/>
        </w:rPr>
      </w:pPr>
      <w:r w:rsidRPr="001A6546">
        <w:rPr>
          <w:rFonts w:ascii="Times New Roman" w:hAnsi="Times New Roman"/>
          <w:sz w:val="28"/>
          <w:lang w:val="uk-UA" w:eastAsia="en-US"/>
        </w:rPr>
        <w:t xml:space="preserve">студентки 2 курсу </w:t>
      </w:r>
    </w:p>
    <w:p w14:paraId="1BAA4BF7" w14:textId="77777777" w:rsidR="00445B28" w:rsidRPr="001A6546" w:rsidRDefault="00445B28" w:rsidP="00445B28">
      <w:pPr>
        <w:spacing w:after="0" w:line="360" w:lineRule="auto"/>
        <w:ind w:left="3969" w:firstLine="709"/>
        <w:rPr>
          <w:rFonts w:ascii="Times New Roman" w:hAnsi="Times New Roman"/>
          <w:sz w:val="28"/>
          <w:lang w:val="uk-UA" w:eastAsia="en-US"/>
        </w:rPr>
      </w:pPr>
      <w:r w:rsidRPr="001A6546">
        <w:rPr>
          <w:rFonts w:ascii="Times New Roman" w:hAnsi="Times New Roman"/>
          <w:sz w:val="28"/>
          <w:lang w:val="uk-UA" w:eastAsia="en-US"/>
        </w:rPr>
        <w:t>другого (магістерського) рівня</w:t>
      </w:r>
    </w:p>
    <w:p w14:paraId="6F3111A1" w14:textId="77777777" w:rsidR="00445B28" w:rsidRPr="001A6546" w:rsidRDefault="00445B28" w:rsidP="00445B28">
      <w:pPr>
        <w:spacing w:after="0" w:line="360" w:lineRule="auto"/>
        <w:ind w:left="3969" w:firstLine="709"/>
        <w:rPr>
          <w:rFonts w:ascii="Times New Roman" w:hAnsi="Times New Roman"/>
          <w:sz w:val="28"/>
          <w:lang w:val="uk-UA" w:eastAsia="en-US"/>
        </w:rPr>
      </w:pPr>
      <w:r w:rsidRPr="001A6546">
        <w:rPr>
          <w:rFonts w:ascii="Times New Roman" w:hAnsi="Times New Roman"/>
          <w:sz w:val="28"/>
          <w:lang w:val="uk-UA" w:eastAsia="en-US"/>
        </w:rPr>
        <w:t>вищої освіти</w:t>
      </w:r>
    </w:p>
    <w:p w14:paraId="487E3198" w14:textId="77777777" w:rsidR="00445B28" w:rsidRPr="001A6546" w:rsidRDefault="00445B28" w:rsidP="00445B28">
      <w:pPr>
        <w:spacing w:after="0" w:line="360" w:lineRule="auto"/>
        <w:ind w:left="3969" w:firstLine="709"/>
        <w:rPr>
          <w:rFonts w:ascii="Times New Roman" w:hAnsi="Times New Roman"/>
          <w:sz w:val="28"/>
          <w:lang w:val="uk-UA" w:eastAsia="en-US"/>
        </w:rPr>
      </w:pPr>
      <w:r w:rsidRPr="001A6546">
        <w:rPr>
          <w:rFonts w:ascii="Times New Roman" w:hAnsi="Times New Roman"/>
          <w:sz w:val="28"/>
          <w:lang w:val="uk-UA" w:eastAsia="en-US"/>
        </w:rPr>
        <w:t>спеціальності 035 «Філологія»</w:t>
      </w:r>
    </w:p>
    <w:p w14:paraId="2C416179" w14:textId="77777777" w:rsidR="00445B28" w:rsidRPr="001A6546" w:rsidRDefault="00445B28" w:rsidP="00445B28">
      <w:pPr>
        <w:spacing w:after="0" w:line="360" w:lineRule="auto"/>
        <w:ind w:left="3969" w:firstLine="709"/>
        <w:rPr>
          <w:rFonts w:ascii="Times New Roman" w:hAnsi="Times New Roman"/>
          <w:sz w:val="28"/>
          <w:lang w:val="uk-UA" w:eastAsia="en-US"/>
        </w:rPr>
      </w:pPr>
      <w:r w:rsidRPr="001A6546">
        <w:rPr>
          <w:rFonts w:ascii="Times New Roman" w:hAnsi="Times New Roman"/>
          <w:sz w:val="28"/>
          <w:lang w:val="uk-UA" w:eastAsia="en-US"/>
        </w:rPr>
        <w:t>спеціалізації 035.01 «українська</w:t>
      </w:r>
    </w:p>
    <w:p w14:paraId="63451CD9" w14:textId="77777777" w:rsidR="00445B28" w:rsidRPr="001A6546" w:rsidRDefault="00445B28" w:rsidP="00445B28">
      <w:pPr>
        <w:spacing w:after="0" w:line="360" w:lineRule="auto"/>
        <w:ind w:left="3969" w:firstLine="709"/>
        <w:rPr>
          <w:rFonts w:ascii="Times New Roman" w:hAnsi="Times New Roman"/>
          <w:sz w:val="28"/>
          <w:lang w:val="uk-UA" w:eastAsia="en-US"/>
        </w:rPr>
      </w:pPr>
      <w:r w:rsidRPr="001A6546">
        <w:rPr>
          <w:rFonts w:ascii="Times New Roman" w:hAnsi="Times New Roman"/>
          <w:sz w:val="28"/>
          <w:lang w:val="uk-UA" w:eastAsia="en-US"/>
        </w:rPr>
        <w:t>мова і література та українська мова</w:t>
      </w:r>
    </w:p>
    <w:p w14:paraId="6D708C04" w14:textId="77777777" w:rsidR="00445B28" w:rsidRPr="001A6546" w:rsidRDefault="00445B28" w:rsidP="00445B28">
      <w:pPr>
        <w:spacing w:after="0" w:line="360" w:lineRule="auto"/>
        <w:ind w:left="3969" w:firstLine="709"/>
        <w:rPr>
          <w:rFonts w:ascii="Times New Roman" w:hAnsi="Times New Roman"/>
          <w:sz w:val="28"/>
          <w:lang w:val="uk-UA" w:eastAsia="en-US"/>
        </w:rPr>
      </w:pPr>
      <w:r w:rsidRPr="001A6546">
        <w:rPr>
          <w:rFonts w:ascii="Times New Roman" w:hAnsi="Times New Roman"/>
          <w:sz w:val="28"/>
          <w:lang w:val="uk-UA" w:eastAsia="en-US"/>
        </w:rPr>
        <w:t>як іноземна»</w:t>
      </w:r>
    </w:p>
    <w:p w14:paraId="11B877D5" w14:textId="77777777" w:rsidR="00445B28" w:rsidRPr="00A302B4" w:rsidRDefault="00445B28" w:rsidP="00445B28">
      <w:pPr>
        <w:spacing w:after="0" w:line="360" w:lineRule="auto"/>
        <w:ind w:left="3969" w:firstLine="709"/>
        <w:rPr>
          <w:rFonts w:ascii="Times New Roman" w:hAnsi="Times New Roman"/>
          <w:b/>
          <w:bCs/>
          <w:sz w:val="28"/>
          <w:lang w:val="uk-UA" w:eastAsia="en-US"/>
        </w:rPr>
      </w:pPr>
      <w:r w:rsidRPr="00A302B4">
        <w:rPr>
          <w:rFonts w:ascii="Times New Roman" w:hAnsi="Times New Roman"/>
          <w:b/>
          <w:bCs/>
          <w:sz w:val="28"/>
          <w:lang w:val="uk-UA" w:eastAsia="en-US"/>
        </w:rPr>
        <w:t>Пилипчук Анни Андріївни</w:t>
      </w:r>
    </w:p>
    <w:p w14:paraId="6CD9DBF3" w14:textId="77777777" w:rsidR="00445B28" w:rsidRPr="001A6546" w:rsidRDefault="00445B28" w:rsidP="00445B28">
      <w:pPr>
        <w:spacing w:after="0" w:line="360" w:lineRule="auto"/>
        <w:ind w:left="3969" w:firstLine="709"/>
        <w:rPr>
          <w:rFonts w:ascii="Times New Roman" w:hAnsi="Times New Roman"/>
          <w:sz w:val="28"/>
          <w:lang w:val="uk-UA" w:eastAsia="en-US"/>
        </w:rPr>
      </w:pPr>
    </w:p>
    <w:p w14:paraId="7CD7F49B" w14:textId="77777777" w:rsidR="00445B28" w:rsidRPr="001A6546" w:rsidRDefault="00445B28" w:rsidP="00445B28">
      <w:pPr>
        <w:spacing w:after="0" w:line="360" w:lineRule="auto"/>
        <w:ind w:left="3969" w:firstLine="709"/>
        <w:rPr>
          <w:rFonts w:ascii="Times New Roman" w:hAnsi="Times New Roman"/>
          <w:sz w:val="28"/>
          <w:lang w:val="uk-UA" w:eastAsia="en-US"/>
        </w:rPr>
      </w:pPr>
      <w:r w:rsidRPr="001A6546">
        <w:rPr>
          <w:rFonts w:ascii="Times New Roman" w:hAnsi="Times New Roman"/>
          <w:sz w:val="28"/>
          <w:lang w:val="uk-UA" w:eastAsia="en-US"/>
        </w:rPr>
        <w:t>Науковий керівник:</w:t>
      </w:r>
    </w:p>
    <w:p w14:paraId="03CFDDEA" w14:textId="77777777" w:rsidR="00445B28" w:rsidRPr="001A6546" w:rsidRDefault="00445B28" w:rsidP="00445B28">
      <w:pPr>
        <w:spacing w:after="0" w:line="360" w:lineRule="auto"/>
        <w:ind w:left="3969" w:firstLine="709"/>
        <w:rPr>
          <w:rFonts w:ascii="Times New Roman" w:hAnsi="Times New Roman"/>
          <w:sz w:val="28"/>
          <w:lang w:val="uk-UA" w:eastAsia="en-US"/>
        </w:rPr>
      </w:pPr>
      <w:r w:rsidRPr="001A6546">
        <w:rPr>
          <w:rFonts w:ascii="Times New Roman" w:hAnsi="Times New Roman"/>
          <w:sz w:val="28"/>
          <w:lang w:val="uk-UA" w:eastAsia="en-US"/>
        </w:rPr>
        <w:t>Губарева Галина Анатоліївна,</w:t>
      </w:r>
    </w:p>
    <w:p w14:paraId="58811A5F" w14:textId="77777777" w:rsidR="00445B28" w:rsidRPr="001A6546" w:rsidRDefault="00445B28" w:rsidP="00445B28">
      <w:pPr>
        <w:spacing w:after="0" w:line="360" w:lineRule="auto"/>
        <w:ind w:left="3969" w:firstLine="709"/>
        <w:rPr>
          <w:rFonts w:ascii="Times New Roman" w:hAnsi="Times New Roman"/>
          <w:sz w:val="28"/>
          <w:lang w:val="uk-UA" w:eastAsia="en-US"/>
        </w:rPr>
      </w:pPr>
      <w:r w:rsidRPr="001A6546">
        <w:rPr>
          <w:rFonts w:ascii="Times New Roman" w:hAnsi="Times New Roman"/>
          <w:sz w:val="28"/>
          <w:lang w:val="uk-UA" w:eastAsia="en-US"/>
        </w:rPr>
        <w:t>кандидат філологічних наук,</w:t>
      </w:r>
    </w:p>
    <w:p w14:paraId="6BDD8979" w14:textId="77777777" w:rsidR="00445B28" w:rsidRPr="001A6546" w:rsidRDefault="00445B28" w:rsidP="00445B28">
      <w:pPr>
        <w:spacing w:after="0" w:line="360" w:lineRule="auto"/>
        <w:ind w:left="3969" w:firstLine="709"/>
        <w:rPr>
          <w:rFonts w:ascii="Times New Roman" w:hAnsi="Times New Roman"/>
          <w:sz w:val="28"/>
          <w:lang w:val="uk-UA" w:eastAsia="en-US"/>
        </w:rPr>
      </w:pPr>
      <w:r w:rsidRPr="001A6546">
        <w:rPr>
          <w:rFonts w:ascii="Times New Roman" w:hAnsi="Times New Roman"/>
          <w:sz w:val="28"/>
          <w:lang w:val="uk-UA" w:eastAsia="en-US"/>
        </w:rPr>
        <w:t>доцент</w:t>
      </w:r>
    </w:p>
    <w:p w14:paraId="2CEFD46E" w14:textId="77777777" w:rsidR="00445B28" w:rsidRPr="001A6546" w:rsidRDefault="00445B28" w:rsidP="00445B28">
      <w:pPr>
        <w:spacing w:after="0" w:line="360" w:lineRule="auto"/>
        <w:rPr>
          <w:rFonts w:ascii="Times New Roman" w:hAnsi="Times New Roman"/>
          <w:sz w:val="28"/>
          <w:lang w:val="uk-UA" w:eastAsia="en-US"/>
        </w:rPr>
      </w:pPr>
    </w:p>
    <w:p w14:paraId="07B541FA" w14:textId="77777777" w:rsidR="00445B28" w:rsidRPr="001A6546" w:rsidRDefault="00445B28" w:rsidP="00445B28">
      <w:pPr>
        <w:spacing w:after="0" w:line="360" w:lineRule="auto"/>
        <w:rPr>
          <w:rFonts w:ascii="Times New Roman" w:hAnsi="Times New Roman"/>
          <w:sz w:val="28"/>
          <w:lang w:val="uk-UA" w:eastAsia="en-US"/>
        </w:rPr>
      </w:pPr>
    </w:p>
    <w:p w14:paraId="12BCC2A5" w14:textId="69DCEC4B" w:rsidR="00445B28" w:rsidRPr="004F0560" w:rsidRDefault="00445B28" w:rsidP="004F0560">
      <w:pPr>
        <w:jc w:val="center"/>
        <w:rPr>
          <w:rFonts w:ascii="Times New Roman" w:hAnsi="Times New Roman"/>
          <w:sz w:val="28"/>
          <w:lang w:val="en-US" w:eastAsia="en-US"/>
        </w:rPr>
        <w:sectPr w:rsidR="00445B28" w:rsidRPr="004F0560" w:rsidSect="004F0560">
          <w:headerReference w:type="default" r:id="rId7"/>
          <w:pgSz w:w="11906" w:h="16838" w:code="9"/>
          <w:pgMar w:top="1134" w:right="850" w:bottom="1134" w:left="1701" w:header="708" w:footer="708" w:gutter="0"/>
          <w:pgNumType w:start="1"/>
          <w:cols w:space="720"/>
          <w:titlePg/>
          <w:docGrid w:linePitch="299"/>
        </w:sectPr>
      </w:pPr>
      <w:r w:rsidRPr="001A6546">
        <w:rPr>
          <w:rFonts w:ascii="Times New Roman" w:hAnsi="Times New Roman"/>
          <w:sz w:val="28"/>
          <w:lang w:val="uk-UA" w:eastAsia="en-US"/>
        </w:rPr>
        <w:t>Харків ‒ 202</w:t>
      </w:r>
      <w:r w:rsidR="004F0560">
        <w:rPr>
          <w:rFonts w:ascii="Times New Roman" w:hAnsi="Times New Roman"/>
          <w:sz w:val="28"/>
          <w:lang w:val="en-US" w:eastAsia="en-US"/>
        </w:rPr>
        <w:t>4</w:t>
      </w:r>
    </w:p>
    <w:p w14:paraId="6E83E6AA" w14:textId="47F32B2B" w:rsidR="00445B28" w:rsidRPr="00187706" w:rsidRDefault="00445B28" w:rsidP="00445B28">
      <w:pPr>
        <w:spacing w:line="360" w:lineRule="auto"/>
        <w:jc w:val="both"/>
        <w:rPr>
          <w:rFonts w:ascii="Times New Roman" w:hAnsi="Times New Roman"/>
          <w:sz w:val="28"/>
          <w:lang w:val="en-US" w:eastAsia="en-US"/>
        </w:rPr>
      </w:pPr>
    </w:p>
    <w:sdt>
      <w:sdtPr>
        <w:rPr>
          <w:rFonts w:ascii="Times New Roman" w:eastAsia="Calibri" w:hAnsi="Times New Roman"/>
          <w:sz w:val="28"/>
          <w:szCs w:val="28"/>
          <w:lang w:val="uk-UA" w:eastAsia="en-US"/>
        </w:rPr>
        <w:id w:val="1146702725"/>
        <w:docPartObj>
          <w:docPartGallery w:val="Table of Contents"/>
          <w:docPartUnique/>
        </w:docPartObj>
      </w:sdtPr>
      <w:sdtEndPr>
        <w:rPr>
          <w:bCs/>
        </w:rPr>
      </w:sdtEndPr>
      <w:sdtContent>
        <w:p w14:paraId="553506D6" w14:textId="77777777" w:rsidR="00445B28" w:rsidRPr="00C621FD" w:rsidRDefault="00445B28" w:rsidP="00C621FD">
          <w:pPr>
            <w:keepNext/>
            <w:keepLines/>
            <w:spacing w:before="240" w:after="0" w:line="360" w:lineRule="auto"/>
            <w:jc w:val="center"/>
            <w:rPr>
              <w:rFonts w:ascii="Times New Roman" w:hAnsi="Times New Roman"/>
              <w:b/>
              <w:sz w:val="28"/>
              <w:szCs w:val="28"/>
              <w:lang w:eastAsia="en-US"/>
            </w:rPr>
          </w:pPr>
          <w:r w:rsidRPr="00C621FD">
            <w:rPr>
              <w:rFonts w:ascii="Times New Roman" w:hAnsi="Times New Roman"/>
              <w:b/>
              <w:sz w:val="28"/>
              <w:szCs w:val="28"/>
              <w:lang w:val="uk-UA" w:eastAsia="en-US"/>
            </w:rPr>
            <w:t>ЗМІСТ</w:t>
          </w:r>
        </w:p>
        <w:p w14:paraId="3F85120D" w14:textId="2AFA0168" w:rsidR="00C621FD" w:rsidRPr="00C621FD" w:rsidRDefault="00445B28" w:rsidP="00C621FD">
          <w:pPr>
            <w:pStyle w:val="11"/>
            <w:tabs>
              <w:tab w:val="right" w:leader="dot" w:pos="9345"/>
            </w:tabs>
            <w:spacing w:line="360" w:lineRule="auto"/>
            <w:jc w:val="both"/>
            <w:rPr>
              <w:rFonts w:ascii="Times New Roman" w:eastAsiaTheme="minorEastAsia" w:hAnsi="Times New Roman"/>
              <w:noProof/>
              <w:sz w:val="28"/>
              <w:szCs w:val="28"/>
              <w:lang/>
            </w:rPr>
          </w:pPr>
          <w:r w:rsidRPr="00C621FD">
            <w:rPr>
              <w:rFonts w:ascii="Times New Roman" w:eastAsia="Calibri" w:hAnsi="Times New Roman"/>
              <w:bCs/>
              <w:sz w:val="28"/>
              <w:szCs w:val="28"/>
              <w:lang w:val="uk-UA" w:eastAsia="en-US"/>
            </w:rPr>
            <w:fldChar w:fldCharType="begin"/>
          </w:r>
          <w:r w:rsidRPr="00C621FD">
            <w:rPr>
              <w:rFonts w:ascii="Times New Roman" w:eastAsia="Calibri" w:hAnsi="Times New Roman"/>
              <w:bCs/>
              <w:sz w:val="28"/>
              <w:szCs w:val="28"/>
              <w:lang w:val="uk-UA" w:eastAsia="en-US"/>
            </w:rPr>
            <w:instrText xml:space="preserve"> TOC \o "1-3" \h \z \u </w:instrText>
          </w:r>
          <w:r w:rsidRPr="00C621FD">
            <w:rPr>
              <w:rFonts w:ascii="Times New Roman" w:eastAsia="Calibri" w:hAnsi="Times New Roman"/>
              <w:bCs/>
              <w:sz w:val="28"/>
              <w:szCs w:val="28"/>
              <w:lang w:val="uk-UA" w:eastAsia="en-US"/>
            </w:rPr>
            <w:fldChar w:fldCharType="separate"/>
          </w:r>
          <w:hyperlink w:anchor="_Toc183464918" w:history="1">
            <w:r w:rsidR="00C621FD" w:rsidRPr="00C621FD">
              <w:rPr>
                <w:rStyle w:val="af5"/>
                <w:rFonts w:ascii="Times New Roman" w:hAnsi="Times New Roman"/>
                <w:noProof/>
                <w:sz w:val="28"/>
                <w:szCs w:val="28"/>
                <w:lang w:val="uk-UA" w:eastAsia="en-US"/>
              </w:rPr>
              <w:t>ВСТУП</w:t>
            </w:r>
            <w:r w:rsidR="00C621FD" w:rsidRPr="00C621FD">
              <w:rPr>
                <w:rFonts w:ascii="Times New Roman" w:hAnsi="Times New Roman"/>
                <w:noProof/>
                <w:webHidden/>
                <w:sz w:val="28"/>
                <w:szCs w:val="28"/>
              </w:rPr>
              <w:tab/>
            </w:r>
            <w:r w:rsidR="00C621FD" w:rsidRPr="00C621FD">
              <w:rPr>
                <w:rFonts w:ascii="Times New Roman" w:hAnsi="Times New Roman"/>
                <w:noProof/>
                <w:webHidden/>
                <w:sz w:val="28"/>
                <w:szCs w:val="28"/>
              </w:rPr>
              <w:fldChar w:fldCharType="begin"/>
            </w:r>
            <w:r w:rsidR="00C621FD" w:rsidRPr="00C621FD">
              <w:rPr>
                <w:rFonts w:ascii="Times New Roman" w:hAnsi="Times New Roman"/>
                <w:noProof/>
                <w:webHidden/>
                <w:sz w:val="28"/>
                <w:szCs w:val="28"/>
              </w:rPr>
              <w:instrText xml:space="preserve"> PAGEREF _Toc183464918 \h </w:instrText>
            </w:r>
            <w:r w:rsidR="00C621FD" w:rsidRPr="00C621FD">
              <w:rPr>
                <w:rFonts w:ascii="Times New Roman" w:hAnsi="Times New Roman"/>
                <w:noProof/>
                <w:webHidden/>
                <w:sz w:val="28"/>
                <w:szCs w:val="28"/>
              </w:rPr>
            </w:r>
            <w:r w:rsidR="00C621FD" w:rsidRPr="00C621FD">
              <w:rPr>
                <w:rFonts w:ascii="Times New Roman" w:hAnsi="Times New Roman"/>
                <w:noProof/>
                <w:webHidden/>
                <w:sz w:val="28"/>
                <w:szCs w:val="28"/>
              </w:rPr>
              <w:fldChar w:fldCharType="separate"/>
            </w:r>
            <w:r w:rsidR="00C621FD" w:rsidRPr="00C621FD">
              <w:rPr>
                <w:rFonts w:ascii="Times New Roman" w:hAnsi="Times New Roman"/>
                <w:noProof/>
                <w:webHidden/>
                <w:sz w:val="28"/>
                <w:szCs w:val="28"/>
              </w:rPr>
              <w:t>4</w:t>
            </w:r>
            <w:r w:rsidR="00C621FD" w:rsidRPr="00C621FD">
              <w:rPr>
                <w:rFonts w:ascii="Times New Roman" w:hAnsi="Times New Roman"/>
                <w:noProof/>
                <w:webHidden/>
                <w:sz w:val="28"/>
                <w:szCs w:val="28"/>
              </w:rPr>
              <w:fldChar w:fldCharType="end"/>
            </w:r>
          </w:hyperlink>
        </w:p>
        <w:p w14:paraId="6F125942" w14:textId="4AED85DE" w:rsidR="00C621FD" w:rsidRPr="00C621FD" w:rsidRDefault="009B3557" w:rsidP="00C621FD">
          <w:pPr>
            <w:pStyle w:val="11"/>
            <w:tabs>
              <w:tab w:val="right" w:leader="dot" w:pos="9345"/>
            </w:tabs>
            <w:spacing w:line="360" w:lineRule="auto"/>
            <w:jc w:val="both"/>
            <w:rPr>
              <w:rFonts w:ascii="Times New Roman" w:eastAsiaTheme="minorEastAsia" w:hAnsi="Times New Roman"/>
              <w:noProof/>
              <w:sz w:val="28"/>
              <w:szCs w:val="28"/>
              <w:lang/>
            </w:rPr>
          </w:pPr>
          <w:hyperlink w:anchor="_Toc183464919" w:history="1">
            <w:r w:rsidR="00C621FD" w:rsidRPr="00C621FD">
              <w:rPr>
                <w:rStyle w:val="af5"/>
                <w:rFonts w:ascii="Times New Roman" w:hAnsi="Times New Roman"/>
                <w:bCs/>
                <w:noProof/>
                <w:sz w:val="28"/>
                <w:szCs w:val="28"/>
                <w:lang w:val="uk-UA" w:eastAsia="en-US"/>
              </w:rPr>
              <w:t>РОЗДІЛ 1. ІНДИВІДУАЛЬНО-АВТОРСЬКІ ОСОБЛИВОСТІ МОВНОГО НАПОВНЕННЯ ХУДОЖНІХ ТВОРІВ</w:t>
            </w:r>
            <w:r w:rsidR="00C621FD" w:rsidRPr="00C621FD">
              <w:rPr>
                <w:rFonts w:ascii="Times New Roman" w:hAnsi="Times New Roman"/>
                <w:noProof/>
                <w:webHidden/>
                <w:sz w:val="28"/>
                <w:szCs w:val="28"/>
              </w:rPr>
              <w:tab/>
            </w:r>
            <w:r w:rsidR="00C621FD" w:rsidRPr="00C621FD">
              <w:rPr>
                <w:rFonts w:ascii="Times New Roman" w:hAnsi="Times New Roman"/>
                <w:noProof/>
                <w:webHidden/>
                <w:sz w:val="28"/>
                <w:szCs w:val="28"/>
              </w:rPr>
              <w:fldChar w:fldCharType="begin"/>
            </w:r>
            <w:r w:rsidR="00C621FD" w:rsidRPr="00C621FD">
              <w:rPr>
                <w:rFonts w:ascii="Times New Roman" w:hAnsi="Times New Roman"/>
                <w:noProof/>
                <w:webHidden/>
                <w:sz w:val="28"/>
                <w:szCs w:val="28"/>
              </w:rPr>
              <w:instrText xml:space="preserve"> PAGEREF _Toc183464919 \h </w:instrText>
            </w:r>
            <w:r w:rsidR="00C621FD" w:rsidRPr="00C621FD">
              <w:rPr>
                <w:rFonts w:ascii="Times New Roman" w:hAnsi="Times New Roman"/>
                <w:noProof/>
                <w:webHidden/>
                <w:sz w:val="28"/>
                <w:szCs w:val="28"/>
              </w:rPr>
            </w:r>
            <w:r w:rsidR="00C621FD" w:rsidRPr="00C621FD">
              <w:rPr>
                <w:rFonts w:ascii="Times New Roman" w:hAnsi="Times New Roman"/>
                <w:noProof/>
                <w:webHidden/>
                <w:sz w:val="28"/>
                <w:szCs w:val="28"/>
              </w:rPr>
              <w:fldChar w:fldCharType="separate"/>
            </w:r>
            <w:r w:rsidR="00C621FD" w:rsidRPr="00C621FD">
              <w:rPr>
                <w:rFonts w:ascii="Times New Roman" w:hAnsi="Times New Roman"/>
                <w:noProof/>
                <w:webHidden/>
                <w:sz w:val="28"/>
                <w:szCs w:val="28"/>
              </w:rPr>
              <w:t>8</w:t>
            </w:r>
            <w:r w:rsidR="00C621FD" w:rsidRPr="00C621FD">
              <w:rPr>
                <w:rFonts w:ascii="Times New Roman" w:hAnsi="Times New Roman"/>
                <w:noProof/>
                <w:webHidden/>
                <w:sz w:val="28"/>
                <w:szCs w:val="28"/>
              </w:rPr>
              <w:fldChar w:fldCharType="end"/>
            </w:r>
          </w:hyperlink>
        </w:p>
        <w:p w14:paraId="2DF71F54" w14:textId="75462DD1" w:rsidR="00C621FD" w:rsidRPr="00C621FD" w:rsidRDefault="009B3557" w:rsidP="00C621FD">
          <w:pPr>
            <w:pStyle w:val="11"/>
            <w:tabs>
              <w:tab w:val="right" w:leader="dot" w:pos="9345"/>
            </w:tabs>
            <w:spacing w:line="360" w:lineRule="auto"/>
            <w:jc w:val="both"/>
            <w:rPr>
              <w:rFonts w:ascii="Times New Roman" w:eastAsiaTheme="minorEastAsia" w:hAnsi="Times New Roman"/>
              <w:noProof/>
              <w:sz w:val="28"/>
              <w:szCs w:val="28"/>
              <w:lang/>
            </w:rPr>
          </w:pPr>
          <w:hyperlink w:anchor="_Toc183464920" w:history="1">
            <w:r w:rsidR="00C621FD" w:rsidRPr="00C621FD">
              <w:rPr>
                <w:rStyle w:val="af5"/>
                <w:rFonts w:ascii="Times New Roman" w:hAnsi="Times New Roman"/>
                <w:bCs/>
                <w:noProof/>
                <w:sz w:val="28"/>
                <w:szCs w:val="28"/>
                <w:lang w:val="uk-UA" w:eastAsia="en-US"/>
              </w:rPr>
              <w:t>1.1. Поняття індивідуального стилю письменника в сучасній лінгвістиці</w:t>
            </w:r>
            <w:r w:rsidR="00C621FD" w:rsidRPr="00C621FD">
              <w:rPr>
                <w:rFonts w:ascii="Times New Roman" w:hAnsi="Times New Roman"/>
                <w:noProof/>
                <w:webHidden/>
                <w:sz w:val="28"/>
                <w:szCs w:val="28"/>
              </w:rPr>
              <w:tab/>
            </w:r>
            <w:r w:rsidR="00C621FD" w:rsidRPr="00C621FD">
              <w:rPr>
                <w:rFonts w:ascii="Times New Roman" w:hAnsi="Times New Roman"/>
                <w:noProof/>
                <w:webHidden/>
                <w:sz w:val="28"/>
                <w:szCs w:val="28"/>
              </w:rPr>
              <w:fldChar w:fldCharType="begin"/>
            </w:r>
            <w:r w:rsidR="00C621FD" w:rsidRPr="00C621FD">
              <w:rPr>
                <w:rFonts w:ascii="Times New Roman" w:hAnsi="Times New Roman"/>
                <w:noProof/>
                <w:webHidden/>
                <w:sz w:val="28"/>
                <w:szCs w:val="28"/>
              </w:rPr>
              <w:instrText xml:space="preserve"> PAGEREF _Toc183464920 \h </w:instrText>
            </w:r>
            <w:r w:rsidR="00C621FD" w:rsidRPr="00C621FD">
              <w:rPr>
                <w:rFonts w:ascii="Times New Roman" w:hAnsi="Times New Roman"/>
                <w:noProof/>
                <w:webHidden/>
                <w:sz w:val="28"/>
                <w:szCs w:val="28"/>
              </w:rPr>
            </w:r>
            <w:r w:rsidR="00C621FD" w:rsidRPr="00C621FD">
              <w:rPr>
                <w:rFonts w:ascii="Times New Roman" w:hAnsi="Times New Roman"/>
                <w:noProof/>
                <w:webHidden/>
                <w:sz w:val="28"/>
                <w:szCs w:val="28"/>
              </w:rPr>
              <w:fldChar w:fldCharType="separate"/>
            </w:r>
            <w:r w:rsidR="00C621FD" w:rsidRPr="00C621FD">
              <w:rPr>
                <w:rFonts w:ascii="Times New Roman" w:hAnsi="Times New Roman"/>
                <w:noProof/>
                <w:webHidden/>
                <w:sz w:val="28"/>
                <w:szCs w:val="28"/>
              </w:rPr>
              <w:t>8</w:t>
            </w:r>
            <w:r w:rsidR="00C621FD" w:rsidRPr="00C621FD">
              <w:rPr>
                <w:rFonts w:ascii="Times New Roman" w:hAnsi="Times New Roman"/>
                <w:noProof/>
                <w:webHidden/>
                <w:sz w:val="28"/>
                <w:szCs w:val="28"/>
              </w:rPr>
              <w:fldChar w:fldCharType="end"/>
            </w:r>
          </w:hyperlink>
        </w:p>
        <w:p w14:paraId="7C79B826" w14:textId="6923A027" w:rsidR="00C621FD" w:rsidRPr="00C621FD" w:rsidRDefault="009B3557" w:rsidP="00C621FD">
          <w:pPr>
            <w:pStyle w:val="11"/>
            <w:tabs>
              <w:tab w:val="right" w:leader="dot" w:pos="9345"/>
            </w:tabs>
            <w:spacing w:line="360" w:lineRule="auto"/>
            <w:jc w:val="both"/>
            <w:rPr>
              <w:rFonts w:ascii="Times New Roman" w:eastAsiaTheme="minorEastAsia" w:hAnsi="Times New Roman"/>
              <w:noProof/>
              <w:sz w:val="28"/>
              <w:szCs w:val="28"/>
              <w:lang/>
            </w:rPr>
          </w:pPr>
          <w:hyperlink w:anchor="_Toc183464921" w:history="1">
            <w:r w:rsidR="00C621FD" w:rsidRPr="00C621FD">
              <w:rPr>
                <w:rStyle w:val="af5"/>
                <w:rFonts w:ascii="Times New Roman" w:hAnsi="Times New Roman"/>
                <w:bCs/>
                <w:noProof/>
                <w:sz w:val="28"/>
                <w:szCs w:val="28"/>
                <w:lang w:val="uk-UA" w:eastAsia="en-US"/>
              </w:rPr>
              <w:t>1.2. Розмовна лексика та її функції в художньому тексті</w:t>
            </w:r>
            <w:r w:rsidR="00C621FD" w:rsidRPr="00C621FD">
              <w:rPr>
                <w:rFonts w:ascii="Times New Roman" w:hAnsi="Times New Roman"/>
                <w:noProof/>
                <w:webHidden/>
                <w:sz w:val="28"/>
                <w:szCs w:val="28"/>
              </w:rPr>
              <w:tab/>
            </w:r>
            <w:r w:rsidR="00C621FD" w:rsidRPr="00C621FD">
              <w:rPr>
                <w:rFonts w:ascii="Times New Roman" w:hAnsi="Times New Roman"/>
                <w:noProof/>
                <w:webHidden/>
                <w:sz w:val="28"/>
                <w:szCs w:val="28"/>
              </w:rPr>
              <w:fldChar w:fldCharType="begin"/>
            </w:r>
            <w:r w:rsidR="00C621FD" w:rsidRPr="00C621FD">
              <w:rPr>
                <w:rFonts w:ascii="Times New Roman" w:hAnsi="Times New Roman"/>
                <w:noProof/>
                <w:webHidden/>
                <w:sz w:val="28"/>
                <w:szCs w:val="28"/>
              </w:rPr>
              <w:instrText xml:space="preserve"> PAGEREF _Toc183464921 \h </w:instrText>
            </w:r>
            <w:r w:rsidR="00C621FD" w:rsidRPr="00C621FD">
              <w:rPr>
                <w:rFonts w:ascii="Times New Roman" w:hAnsi="Times New Roman"/>
                <w:noProof/>
                <w:webHidden/>
                <w:sz w:val="28"/>
                <w:szCs w:val="28"/>
              </w:rPr>
            </w:r>
            <w:r w:rsidR="00C621FD" w:rsidRPr="00C621FD">
              <w:rPr>
                <w:rFonts w:ascii="Times New Roman" w:hAnsi="Times New Roman"/>
                <w:noProof/>
                <w:webHidden/>
                <w:sz w:val="28"/>
                <w:szCs w:val="28"/>
              </w:rPr>
              <w:fldChar w:fldCharType="separate"/>
            </w:r>
            <w:r w:rsidR="00C621FD" w:rsidRPr="00C621FD">
              <w:rPr>
                <w:rFonts w:ascii="Times New Roman" w:hAnsi="Times New Roman"/>
                <w:noProof/>
                <w:webHidden/>
                <w:sz w:val="28"/>
                <w:szCs w:val="28"/>
              </w:rPr>
              <w:t>11</w:t>
            </w:r>
            <w:r w:rsidR="00C621FD" w:rsidRPr="00C621FD">
              <w:rPr>
                <w:rFonts w:ascii="Times New Roman" w:hAnsi="Times New Roman"/>
                <w:noProof/>
                <w:webHidden/>
                <w:sz w:val="28"/>
                <w:szCs w:val="28"/>
              </w:rPr>
              <w:fldChar w:fldCharType="end"/>
            </w:r>
          </w:hyperlink>
        </w:p>
        <w:p w14:paraId="649A7374" w14:textId="35C08927" w:rsidR="00C621FD" w:rsidRPr="00C621FD" w:rsidRDefault="009B3557" w:rsidP="00C621FD">
          <w:pPr>
            <w:pStyle w:val="11"/>
            <w:tabs>
              <w:tab w:val="right" w:leader="dot" w:pos="9345"/>
            </w:tabs>
            <w:spacing w:line="360" w:lineRule="auto"/>
            <w:jc w:val="both"/>
            <w:rPr>
              <w:rFonts w:ascii="Times New Roman" w:eastAsiaTheme="minorEastAsia" w:hAnsi="Times New Roman"/>
              <w:noProof/>
              <w:sz w:val="28"/>
              <w:szCs w:val="28"/>
              <w:lang/>
            </w:rPr>
          </w:pPr>
          <w:hyperlink w:anchor="_Toc183464922" w:history="1">
            <w:r w:rsidR="00C621FD" w:rsidRPr="00C621FD">
              <w:rPr>
                <w:rStyle w:val="af5"/>
                <w:rFonts w:ascii="Times New Roman" w:eastAsia="Calibri" w:hAnsi="Times New Roman"/>
                <w:noProof/>
                <w:sz w:val="28"/>
                <w:szCs w:val="28"/>
                <w:lang w:val="uk-UA"/>
              </w:rPr>
              <w:t>1.3. Риси ідіостилю Сергія Жадана</w:t>
            </w:r>
            <w:r w:rsidR="00C621FD" w:rsidRPr="00C621FD">
              <w:rPr>
                <w:rFonts w:ascii="Times New Roman" w:hAnsi="Times New Roman"/>
                <w:noProof/>
                <w:webHidden/>
                <w:sz w:val="28"/>
                <w:szCs w:val="28"/>
              </w:rPr>
              <w:tab/>
            </w:r>
            <w:r w:rsidR="00C621FD" w:rsidRPr="00C621FD">
              <w:rPr>
                <w:rFonts w:ascii="Times New Roman" w:hAnsi="Times New Roman"/>
                <w:noProof/>
                <w:webHidden/>
                <w:sz w:val="28"/>
                <w:szCs w:val="28"/>
              </w:rPr>
              <w:fldChar w:fldCharType="begin"/>
            </w:r>
            <w:r w:rsidR="00C621FD" w:rsidRPr="00C621FD">
              <w:rPr>
                <w:rFonts w:ascii="Times New Roman" w:hAnsi="Times New Roman"/>
                <w:noProof/>
                <w:webHidden/>
                <w:sz w:val="28"/>
                <w:szCs w:val="28"/>
              </w:rPr>
              <w:instrText xml:space="preserve"> PAGEREF _Toc183464922 \h </w:instrText>
            </w:r>
            <w:r w:rsidR="00C621FD" w:rsidRPr="00C621FD">
              <w:rPr>
                <w:rFonts w:ascii="Times New Roman" w:hAnsi="Times New Roman"/>
                <w:noProof/>
                <w:webHidden/>
                <w:sz w:val="28"/>
                <w:szCs w:val="28"/>
              </w:rPr>
            </w:r>
            <w:r w:rsidR="00C621FD" w:rsidRPr="00C621FD">
              <w:rPr>
                <w:rFonts w:ascii="Times New Roman" w:hAnsi="Times New Roman"/>
                <w:noProof/>
                <w:webHidden/>
                <w:sz w:val="28"/>
                <w:szCs w:val="28"/>
              </w:rPr>
              <w:fldChar w:fldCharType="separate"/>
            </w:r>
            <w:r w:rsidR="00C621FD" w:rsidRPr="00C621FD">
              <w:rPr>
                <w:rFonts w:ascii="Times New Roman" w:hAnsi="Times New Roman"/>
                <w:noProof/>
                <w:webHidden/>
                <w:sz w:val="28"/>
                <w:szCs w:val="28"/>
              </w:rPr>
              <w:t>22</w:t>
            </w:r>
            <w:r w:rsidR="00C621FD" w:rsidRPr="00C621FD">
              <w:rPr>
                <w:rFonts w:ascii="Times New Roman" w:hAnsi="Times New Roman"/>
                <w:noProof/>
                <w:webHidden/>
                <w:sz w:val="28"/>
                <w:szCs w:val="28"/>
              </w:rPr>
              <w:fldChar w:fldCharType="end"/>
            </w:r>
          </w:hyperlink>
        </w:p>
        <w:p w14:paraId="144C077A" w14:textId="5D3EB341" w:rsidR="00C621FD" w:rsidRPr="00C621FD" w:rsidRDefault="009B3557" w:rsidP="00C621FD">
          <w:pPr>
            <w:pStyle w:val="11"/>
            <w:tabs>
              <w:tab w:val="right" w:leader="dot" w:pos="9345"/>
            </w:tabs>
            <w:spacing w:line="360" w:lineRule="auto"/>
            <w:jc w:val="both"/>
            <w:rPr>
              <w:rFonts w:ascii="Times New Roman" w:eastAsiaTheme="minorEastAsia" w:hAnsi="Times New Roman"/>
              <w:noProof/>
              <w:sz w:val="28"/>
              <w:szCs w:val="28"/>
              <w:lang/>
            </w:rPr>
          </w:pPr>
          <w:hyperlink w:anchor="_Toc183464923" w:history="1">
            <w:r w:rsidR="00C621FD" w:rsidRPr="00C621FD">
              <w:rPr>
                <w:rStyle w:val="af5"/>
                <w:rFonts w:ascii="Times New Roman" w:hAnsi="Times New Roman"/>
                <w:noProof/>
                <w:sz w:val="28"/>
                <w:szCs w:val="28"/>
                <w:lang w:val="uk-UA"/>
              </w:rPr>
              <w:t>ВИСНОВКИ ДО РОЗДІЛУ 1</w:t>
            </w:r>
            <w:r w:rsidR="00C621FD" w:rsidRPr="00C621FD">
              <w:rPr>
                <w:rFonts w:ascii="Times New Roman" w:hAnsi="Times New Roman"/>
                <w:noProof/>
                <w:webHidden/>
                <w:sz w:val="28"/>
                <w:szCs w:val="28"/>
              </w:rPr>
              <w:tab/>
            </w:r>
            <w:r w:rsidR="00C621FD" w:rsidRPr="00C621FD">
              <w:rPr>
                <w:rFonts w:ascii="Times New Roman" w:hAnsi="Times New Roman"/>
                <w:noProof/>
                <w:webHidden/>
                <w:sz w:val="28"/>
                <w:szCs w:val="28"/>
              </w:rPr>
              <w:fldChar w:fldCharType="begin"/>
            </w:r>
            <w:r w:rsidR="00C621FD" w:rsidRPr="00C621FD">
              <w:rPr>
                <w:rFonts w:ascii="Times New Roman" w:hAnsi="Times New Roman"/>
                <w:noProof/>
                <w:webHidden/>
                <w:sz w:val="28"/>
                <w:szCs w:val="28"/>
              </w:rPr>
              <w:instrText xml:space="preserve"> PAGEREF _Toc183464923 \h </w:instrText>
            </w:r>
            <w:r w:rsidR="00C621FD" w:rsidRPr="00C621FD">
              <w:rPr>
                <w:rFonts w:ascii="Times New Roman" w:hAnsi="Times New Roman"/>
                <w:noProof/>
                <w:webHidden/>
                <w:sz w:val="28"/>
                <w:szCs w:val="28"/>
              </w:rPr>
            </w:r>
            <w:r w:rsidR="00C621FD" w:rsidRPr="00C621FD">
              <w:rPr>
                <w:rFonts w:ascii="Times New Roman" w:hAnsi="Times New Roman"/>
                <w:noProof/>
                <w:webHidden/>
                <w:sz w:val="28"/>
                <w:szCs w:val="28"/>
              </w:rPr>
              <w:fldChar w:fldCharType="separate"/>
            </w:r>
            <w:r w:rsidR="00C621FD" w:rsidRPr="00C621FD">
              <w:rPr>
                <w:rFonts w:ascii="Times New Roman" w:hAnsi="Times New Roman"/>
                <w:noProof/>
                <w:webHidden/>
                <w:sz w:val="28"/>
                <w:szCs w:val="28"/>
              </w:rPr>
              <w:t>25</w:t>
            </w:r>
            <w:r w:rsidR="00C621FD" w:rsidRPr="00C621FD">
              <w:rPr>
                <w:rFonts w:ascii="Times New Roman" w:hAnsi="Times New Roman"/>
                <w:noProof/>
                <w:webHidden/>
                <w:sz w:val="28"/>
                <w:szCs w:val="28"/>
              </w:rPr>
              <w:fldChar w:fldCharType="end"/>
            </w:r>
          </w:hyperlink>
        </w:p>
        <w:p w14:paraId="43C7A119" w14:textId="568799B1" w:rsidR="00C621FD" w:rsidRPr="00C621FD" w:rsidRDefault="009B3557" w:rsidP="00C621FD">
          <w:pPr>
            <w:pStyle w:val="11"/>
            <w:tabs>
              <w:tab w:val="right" w:leader="dot" w:pos="9345"/>
            </w:tabs>
            <w:spacing w:line="360" w:lineRule="auto"/>
            <w:jc w:val="both"/>
            <w:rPr>
              <w:rFonts w:ascii="Times New Roman" w:eastAsiaTheme="minorEastAsia" w:hAnsi="Times New Roman"/>
              <w:noProof/>
              <w:sz w:val="28"/>
              <w:szCs w:val="28"/>
              <w:lang/>
            </w:rPr>
          </w:pPr>
          <w:hyperlink w:anchor="_Toc183464924" w:history="1">
            <w:r w:rsidR="00C621FD" w:rsidRPr="00C621FD">
              <w:rPr>
                <w:rStyle w:val="af5"/>
                <w:rFonts w:ascii="Times New Roman" w:hAnsi="Times New Roman"/>
                <w:noProof/>
                <w:sz w:val="28"/>
                <w:szCs w:val="28"/>
                <w:lang w:val="uk-UA"/>
              </w:rPr>
              <w:t>РОЗДІЛ 2. СЕМАНТИКА ТА ФУНКЦІЇ РОЗМОВНОЇ ЛЕКСИКИ  В РОМАНІ СЕРГІЯ ЖАДАНА «ІНТЕРНАТ»</w:t>
            </w:r>
            <w:r w:rsidR="00C621FD" w:rsidRPr="00C621FD">
              <w:rPr>
                <w:rFonts w:ascii="Times New Roman" w:hAnsi="Times New Roman"/>
                <w:noProof/>
                <w:webHidden/>
                <w:sz w:val="28"/>
                <w:szCs w:val="28"/>
              </w:rPr>
              <w:tab/>
            </w:r>
            <w:r w:rsidR="00C621FD" w:rsidRPr="00C621FD">
              <w:rPr>
                <w:rFonts w:ascii="Times New Roman" w:hAnsi="Times New Roman"/>
                <w:noProof/>
                <w:webHidden/>
                <w:sz w:val="28"/>
                <w:szCs w:val="28"/>
              </w:rPr>
              <w:fldChar w:fldCharType="begin"/>
            </w:r>
            <w:r w:rsidR="00C621FD" w:rsidRPr="00C621FD">
              <w:rPr>
                <w:rFonts w:ascii="Times New Roman" w:hAnsi="Times New Roman"/>
                <w:noProof/>
                <w:webHidden/>
                <w:sz w:val="28"/>
                <w:szCs w:val="28"/>
              </w:rPr>
              <w:instrText xml:space="preserve"> PAGEREF _Toc183464924 \h </w:instrText>
            </w:r>
            <w:r w:rsidR="00C621FD" w:rsidRPr="00C621FD">
              <w:rPr>
                <w:rFonts w:ascii="Times New Roman" w:hAnsi="Times New Roman"/>
                <w:noProof/>
                <w:webHidden/>
                <w:sz w:val="28"/>
                <w:szCs w:val="28"/>
              </w:rPr>
            </w:r>
            <w:r w:rsidR="00C621FD" w:rsidRPr="00C621FD">
              <w:rPr>
                <w:rFonts w:ascii="Times New Roman" w:hAnsi="Times New Roman"/>
                <w:noProof/>
                <w:webHidden/>
                <w:sz w:val="28"/>
                <w:szCs w:val="28"/>
              </w:rPr>
              <w:fldChar w:fldCharType="separate"/>
            </w:r>
            <w:r w:rsidR="00C621FD" w:rsidRPr="00C621FD">
              <w:rPr>
                <w:rFonts w:ascii="Times New Roman" w:hAnsi="Times New Roman"/>
                <w:noProof/>
                <w:webHidden/>
                <w:sz w:val="28"/>
                <w:szCs w:val="28"/>
              </w:rPr>
              <w:t>28</w:t>
            </w:r>
            <w:r w:rsidR="00C621FD" w:rsidRPr="00C621FD">
              <w:rPr>
                <w:rFonts w:ascii="Times New Roman" w:hAnsi="Times New Roman"/>
                <w:noProof/>
                <w:webHidden/>
                <w:sz w:val="28"/>
                <w:szCs w:val="28"/>
              </w:rPr>
              <w:fldChar w:fldCharType="end"/>
            </w:r>
          </w:hyperlink>
        </w:p>
        <w:p w14:paraId="5C7C0463" w14:textId="7395F64C" w:rsidR="00C621FD" w:rsidRPr="00C621FD" w:rsidRDefault="009B3557" w:rsidP="00C621FD">
          <w:pPr>
            <w:pStyle w:val="11"/>
            <w:tabs>
              <w:tab w:val="right" w:leader="dot" w:pos="9345"/>
            </w:tabs>
            <w:spacing w:line="360" w:lineRule="auto"/>
            <w:jc w:val="both"/>
            <w:rPr>
              <w:rFonts w:ascii="Times New Roman" w:eastAsiaTheme="minorEastAsia" w:hAnsi="Times New Roman"/>
              <w:noProof/>
              <w:sz w:val="28"/>
              <w:szCs w:val="28"/>
              <w:lang/>
            </w:rPr>
          </w:pPr>
          <w:hyperlink w:anchor="_Toc183464925" w:history="1">
            <w:r w:rsidR="00C621FD" w:rsidRPr="00C621FD">
              <w:rPr>
                <w:rStyle w:val="af5"/>
                <w:rFonts w:ascii="Times New Roman" w:hAnsi="Times New Roman"/>
                <w:noProof/>
                <w:sz w:val="28"/>
                <w:szCs w:val="28"/>
                <w:lang w:val="uk-UA"/>
              </w:rPr>
              <w:t>2.1. Тематичні групи та функції розмовної лексики</w:t>
            </w:r>
            <w:r w:rsidR="00C621FD" w:rsidRPr="00C621FD">
              <w:rPr>
                <w:rFonts w:ascii="Times New Roman" w:hAnsi="Times New Roman"/>
                <w:noProof/>
                <w:webHidden/>
                <w:sz w:val="28"/>
                <w:szCs w:val="28"/>
              </w:rPr>
              <w:tab/>
            </w:r>
            <w:r w:rsidR="00C621FD" w:rsidRPr="00C621FD">
              <w:rPr>
                <w:rFonts w:ascii="Times New Roman" w:hAnsi="Times New Roman"/>
                <w:noProof/>
                <w:webHidden/>
                <w:sz w:val="28"/>
                <w:szCs w:val="28"/>
              </w:rPr>
              <w:fldChar w:fldCharType="begin"/>
            </w:r>
            <w:r w:rsidR="00C621FD" w:rsidRPr="00C621FD">
              <w:rPr>
                <w:rFonts w:ascii="Times New Roman" w:hAnsi="Times New Roman"/>
                <w:noProof/>
                <w:webHidden/>
                <w:sz w:val="28"/>
                <w:szCs w:val="28"/>
              </w:rPr>
              <w:instrText xml:space="preserve"> PAGEREF _Toc183464925 \h </w:instrText>
            </w:r>
            <w:r w:rsidR="00C621FD" w:rsidRPr="00C621FD">
              <w:rPr>
                <w:rFonts w:ascii="Times New Roman" w:hAnsi="Times New Roman"/>
                <w:noProof/>
                <w:webHidden/>
                <w:sz w:val="28"/>
                <w:szCs w:val="28"/>
              </w:rPr>
            </w:r>
            <w:r w:rsidR="00C621FD" w:rsidRPr="00C621FD">
              <w:rPr>
                <w:rFonts w:ascii="Times New Roman" w:hAnsi="Times New Roman"/>
                <w:noProof/>
                <w:webHidden/>
                <w:sz w:val="28"/>
                <w:szCs w:val="28"/>
              </w:rPr>
              <w:fldChar w:fldCharType="separate"/>
            </w:r>
            <w:r w:rsidR="00C621FD" w:rsidRPr="00C621FD">
              <w:rPr>
                <w:rFonts w:ascii="Times New Roman" w:hAnsi="Times New Roman"/>
                <w:noProof/>
                <w:webHidden/>
                <w:sz w:val="28"/>
                <w:szCs w:val="28"/>
              </w:rPr>
              <w:t>28</w:t>
            </w:r>
            <w:r w:rsidR="00C621FD" w:rsidRPr="00C621FD">
              <w:rPr>
                <w:rFonts w:ascii="Times New Roman" w:hAnsi="Times New Roman"/>
                <w:noProof/>
                <w:webHidden/>
                <w:sz w:val="28"/>
                <w:szCs w:val="28"/>
              </w:rPr>
              <w:fldChar w:fldCharType="end"/>
            </w:r>
          </w:hyperlink>
        </w:p>
        <w:p w14:paraId="1CC12EAC" w14:textId="6DF2F725" w:rsidR="00C621FD" w:rsidRPr="00C621FD" w:rsidRDefault="009B3557" w:rsidP="00C621FD">
          <w:pPr>
            <w:pStyle w:val="11"/>
            <w:tabs>
              <w:tab w:val="right" w:leader="dot" w:pos="9345"/>
            </w:tabs>
            <w:spacing w:line="360" w:lineRule="auto"/>
            <w:jc w:val="both"/>
            <w:rPr>
              <w:rFonts w:ascii="Times New Roman" w:eastAsiaTheme="minorEastAsia" w:hAnsi="Times New Roman"/>
              <w:noProof/>
              <w:sz w:val="28"/>
              <w:szCs w:val="28"/>
              <w:lang/>
            </w:rPr>
          </w:pPr>
          <w:hyperlink w:anchor="_Toc183464926" w:history="1">
            <w:r w:rsidR="00C621FD" w:rsidRPr="00C621FD">
              <w:rPr>
                <w:rStyle w:val="af5"/>
                <w:rFonts w:ascii="Times New Roman" w:hAnsi="Times New Roman"/>
                <w:noProof/>
                <w:sz w:val="28"/>
                <w:szCs w:val="28"/>
                <w:lang w:val="uk-UA"/>
              </w:rPr>
              <w:t>2.2. Вплив соціокультурного контексту на мовні стратегії персонажів</w:t>
            </w:r>
            <w:r w:rsidR="00C621FD" w:rsidRPr="00C621FD">
              <w:rPr>
                <w:rFonts w:ascii="Times New Roman" w:hAnsi="Times New Roman"/>
                <w:noProof/>
                <w:webHidden/>
                <w:sz w:val="28"/>
                <w:szCs w:val="28"/>
              </w:rPr>
              <w:tab/>
            </w:r>
            <w:r w:rsidR="00C621FD" w:rsidRPr="00C621FD">
              <w:rPr>
                <w:rFonts w:ascii="Times New Roman" w:hAnsi="Times New Roman"/>
                <w:noProof/>
                <w:webHidden/>
                <w:sz w:val="28"/>
                <w:szCs w:val="28"/>
              </w:rPr>
              <w:fldChar w:fldCharType="begin"/>
            </w:r>
            <w:r w:rsidR="00C621FD" w:rsidRPr="00C621FD">
              <w:rPr>
                <w:rFonts w:ascii="Times New Roman" w:hAnsi="Times New Roman"/>
                <w:noProof/>
                <w:webHidden/>
                <w:sz w:val="28"/>
                <w:szCs w:val="28"/>
              </w:rPr>
              <w:instrText xml:space="preserve"> PAGEREF _Toc183464926 \h </w:instrText>
            </w:r>
            <w:r w:rsidR="00C621FD" w:rsidRPr="00C621FD">
              <w:rPr>
                <w:rFonts w:ascii="Times New Roman" w:hAnsi="Times New Roman"/>
                <w:noProof/>
                <w:webHidden/>
                <w:sz w:val="28"/>
                <w:szCs w:val="28"/>
              </w:rPr>
            </w:r>
            <w:r w:rsidR="00C621FD" w:rsidRPr="00C621FD">
              <w:rPr>
                <w:rFonts w:ascii="Times New Roman" w:hAnsi="Times New Roman"/>
                <w:noProof/>
                <w:webHidden/>
                <w:sz w:val="28"/>
                <w:szCs w:val="28"/>
              </w:rPr>
              <w:fldChar w:fldCharType="separate"/>
            </w:r>
            <w:r w:rsidR="00C621FD" w:rsidRPr="00C621FD">
              <w:rPr>
                <w:rFonts w:ascii="Times New Roman" w:hAnsi="Times New Roman"/>
                <w:noProof/>
                <w:webHidden/>
                <w:sz w:val="28"/>
                <w:szCs w:val="28"/>
              </w:rPr>
              <w:t>50</w:t>
            </w:r>
            <w:r w:rsidR="00C621FD" w:rsidRPr="00C621FD">
              <w:rPr>
                <w:rFonts w:ascii="Times New Roman" w:hAnsi="Times New Roman"/>
                <w:noProof/>
                <w:webHidden/>
                <w:sz w:val="28"/>
                <w:szCs w:val="28"/>
              </w:rPr>
              <w:fldChar w:fldCharType="end"/>
            </w:r>
          </w:hyperlink>
        </w:p>
        <w:p w14:paraId="3A2834C2" w14:textId="31162B16" w:rsidR="00C621FD" w:rsidRPr="00C621FD" w:rsidRDefault="009B3557" w:rsidP="00C621FD">
          <w:pPr>
            <w:pStyle w:val="11"/>
            <w:tabs>
              <w:tab w:val="right" w:leader="dot" w:pos="9345"/>
            </w:tabs>
            <w:spacing w:line="360" w:lineRule="auto"/>
            <w:jc w:val="both"/>
            <w:rPr>
              <w:rFonts w:ascii="Times New Roman" w:eastAsiaTheme="minorEastAsia" w:hAnsi="Times New Roman"/>
              <w:noProof/>
              <w:sz w:val="28"/>
              <w:szCs w:val="28"/>
              <w:lang/>
            </w:rPr>
          </w:pPr>
          <w:hyperlink w:anchor="_Toc183464927" w:history="1">
            <w:r w:rsidR="00C621FD" w:rsidRPr="00C621FD">
              <w:rPr>
                <w:rStyle w:val="af5"/>
                <w:rFonts w:ascii="Times New Roman" w:hAnsi="Times New Roman"/>
                <w:noProof/>
                <w:sz w:val="28"/>
                <w:szCs w:val="28"/>
                <w:lang w:val="uk-UA"/>
              </w:rPr>
              <w:t>ВИСНОВКИ ДО РОЗДІЛУ 2</w:t>
            </w:r>
            <w:r w:rsidR="00C621FD" w:rsidRPr="00C621FD">
              <w:rPr>
                <w:rFonts w:ascii="Times New Roman" w:hAnsi="Times New Roman"/>
                <w:noProof/>
                <w:webHidden/>
                <w:sz w:val="28"/>
                <w:szCs w:val="28"/>
              </w:rPr>
              <w:tab/>
            </w:r>
            <w:r w:rsidR="00C621FD" w:rsidRPr="00C621FD">
              <w:rPr>
                <w:rFonts w:ascii="Times New Roman" w:hAnsi="Times New Roman"/>
                <w:noProof/>
                <w:webHidden/>
                <w:sz w:val="28"/>
                <w:szCs w:val="28"/>
              </w:rPr>
              <w:fldChar w:fldCharType="begin"/>
            </w:r>
            <w:r w:rsidR="00C621FD" w:rsidRPr="00C621FD">
              <w:rPr>
                <w:rFonts w:ascii="Times New Roman" w:hAnsi="Times New Roman"/>
                <w:noProof/>
                <w:webHidden/>
                <w:sz w:val="28"/>
                <w:szCs w:val="28"/>
              </w:rPr>
              <w:instrText xml:space="preserve"> PAGEREF _Toc183464927 \h </w:instrText>
            </w:r>
            <w:r w:rsidR="00C621FD" w:rsidRPr="00C621FD">
              <w:rPr>
                <w:rFonts w:ascii="Times New Roman" w:hAnsi="Times New Roman"/>
                <w:noProof/>
                <w:webHidden/>
                <w:sz w:val="28"/>
                <w:szCs w:val="28"/>
              </w:rPr>
            </w:r>
            <w:r w:rsidR="00C621FD" w:rsidRPr="00C621FD">
              <w:rPr>
                <w:rFonts w:ascii="Times New Roman" w:hAnsi="Times New Roman"/>
                <w:noProof/>
                <w:webHidden/>
                <w:sz w:val="28"/>
                <w:szCs w:val="28"/>
              </w:rPr>
              <w:fldChar w:fldCharType="separate"/>
            </w:r>
            <w:r w:rsidR="00C621FD" w:rsidRPr="00C621FD">
              <w:rPr>
                <w:rFonts w:ascii="Times New Roman" w:hAnsi="Times New Roman"/>
                <w:noProof/>
                <w:webHidden/>
                <w:sz w:val="28"/>
                <w:szCs w:val="28"/>
              </w:rPr>
              <w:t>57</w:t>
            </w:r>
            <w:r w:rsidR="00C621FD" w:rsidRPr="00C621FD">
              <w:rPr>
                <w:rFonts w:ascii="Times New Roman" w:hAnsi="Times New Roman"/>
                <w:noProof/>
                <w:webHidden/>
                <w:sz w:val="28"/>
                <w:szCs w:val="28"/>
              </w:rPr>
              <w:fldChar w:fldCharType="end"/>
            </w:r>
          </w:hyperlink>
        </w:p>
        <w:p w14:paraId="337CB9C3" w14:textId="1C5D75C9" w:rsidR="00C621FD" w:rsidRPr="00C621FD" w:rsidRDefault="009B3557" w:rsidP="00C621FD">
          <w:pPr>
            <w:pStyle w:val="11"/>
            <w:tabs>
              <w:tab w:val="right" w:leader="dot" w:pos="9345"/>
            </w:tabs>
            <w:spacing w:line="360" w:lineRule="auto"/>
            <w:jc w:val="both"/>
            <w:rPr>
              <w:rFonts w:ascii="Times New Roman" w:eastAsiaTheme="minorEastAsia" w:hAnsi="Times New Roman"/>
              <w:noProof/>
              <w:sz w:val="28"/>
              <w:szCs w:val="28"/>
              <w:lang/>
            </w:rPr>
          </w:pPr>
          <w:hyperlink w:anchor="_Toc183464928" w:history="1">
            <w:r w:rsidR="00C621FD" w:rsidRPr="00C621FD">
              <w:rPr>
                <w:rStyle w:val="af5"/>
                <w:rFonts w:ascii="Times New Roman" w:hAnsi="Times New Roman"/>
                <w:noProof/>
                <w:sz w:val="28"/>
                <w:szCs w:val="28"/>
                <w:lang w:val="uk-UA"/>
              </w:rPr>
              <w:t>ЗАГАЛЬНІ ВИСНОВКИ</w:t>
            </w:r>
            <w:r w:rsidR="00C621FD" w:rsidRPr="00C621FD">
              <w:rPr>
                <w:rFonts w:ascii="Times New Roman" w:hAnsi="Times New Roman"/>
                <w:noProof/>
                <w:webHidden/>
                <w:sz w:val="28"/>
                <w:szCs w:val="28"/>
              </w:rPr>
              <w:tab/>
            </w:r>
            <w:r w:rsidR="00C621FD" w:rsidRPr="00C621FD">
              <w:rPr>
                <w:rFonts w:ascii="Times New Roman" w:hAnsi="Times New Roman"/>
                <w:noProof/>
                <w:webHidden/>
                <w:sz w:val="28"/>
                <w:szCs w:val="28"/>
              </w:rPr>
              <w:fldChar w:fldCharType="begin"/>
            </w:r>
            <w:r w:rsidR="00C621FD" w:rsidRPr="00C621FD">
              <w:rPr>
                <w:rFonts w:ascii="Times New Roman" w:hAnsi="Times New Roman"/>
                <w:noProof/>
                <w:webHidden/>
                <w:sz w:val="28"/>
                <w:szCs w:val="28"/>
              </w:rPr>
              <w:instrText xml:space="preserve"> PAGEREF _Toc183464928 \h </w:instrText>
            </w:r>
            <w:r w:rsidR="00C621FD" w:rsidRPr="00C621FD">
              <w:rPr>
                <w:rFonts w:ascii="Times New Roman" w:hAnsi="Times New Roman"/>
                <w:noProof/>
                <w:webHidden/>
                <w:sz w:val="28"/>
                <w:szCs w:val="28"/>
              </w:rPr>
            </w:r>
            <w:r w:rsidR="00C621FD" w:rsidRPr="00C621FD">
              <w:rPr>
                <w:rFonts w:ascii="Times New Roman" w:hAnsi="Times New Roman"/>
                <w:noProof/>
                <w:webHidden/>
                <w:sz w:val="28"/>
                <w:szCs w:val="28"/>
              </w:rPr>
              <w:fldChar w:fldCharType="separate"/>
            </w:r>
            <w:r w:rsidR="00C621FD" w:rsidRPr="00C621FD">
              <w:rPr>
                <w:rFonts w:ascii="Times New Roman" w:hAnsi="Times New Roman"/>
                <w:noProof/>
                <w:webHidden/>
                <w:sz w:val="28"/>
                <w:szCs w:val="28"/>
              </w:rPr>
              <w:t>59</w:t>
            </w:r>
            <w:r w:rsidR="00C621FD" w:rsidRPr="00C621FD">
              <w:rPr>
                <w:rFonts w:ascii="Times New Roman" w:hAnsi="Times New Roman"/>
                <w:noProof/>
                <w:webHidden/>
                <w:sz w:val="28"/>
                <w:szCs w:val="28"/>
              </w:rPr>
              <w:fldChar w:fldCharType="end"/>
            </w:r>
          </w:hyperlink>
        </w:p>
        <w:p w14:paraId="52EF4C06" w14:textId="703EFC90" w:rsidR="00C621FD" w:rsidRPr="00C621FD" w:rsidRDefault="009B3557" w:rsidP="00C621FD">
          <w:pPr>
            <w:pStyle w:val="11"/>
            <w:tabs>
              <w:tab w:val="right" w:leader="dot" w:pos="9345"/>
            </w:tabs>
            <w:spacing w:line="360" w:lineRule="auto"/>
            <w:jc w:val="both"/>
            <w:rPr>
              <w:rFonts w:ascii="Times New Roman" w:eastAsiaTheme="minorEastAsia" w:hAnsi="Times New Roman"/>
              <w:noProof/>
              <w:sz w:val="28"/>
              <w:szCs w:val="28"/>
              <w:lang/>
            </w:rPr>
          </w:pPr>
          <w:hyperlink w:anchor="_Toc183464929" w:history="1">
            <w:r w:rsidR="00C621FD" w:rsidRPr="00C621FD">
              <w:rPr>
                <w:rStyle w:val="af5"/>
                <w:rFonts w:ascii="Times New Roman" w:eastAsiaTheme="majorEastAsia" w:hAnsi="Times New Roman"/>
                <w:noProof/>
                <w:sz w:val="28"/>
                <w:szCs w:val="28"/>
                <w:lang w:val="uk-UA" w:eastAsia="en-US"/>
              </w:rPr>
              <w:t>СПИСОК ВИКОРИСТАНИХ ДЖЕРЕЛ</w:t>
            </w:r>
            <w:r w:rsidR="00C621FD" w:rsidRPr="00C621FD">
              <w:rPr>
                <w:rFonts w:ascii="Times New Roman" w:hAnsi="Times New Roman"/>
                <w:noProof/>
                <w:webHidden/>
                <w:sz w:val="28"/>
                <w:szCs w:val="28"/>
              </w:rPr>
              <w:tab/>
            </w:r>
            <w:r w:rsidR="00C621FD" w:rsidRPr="00C621FD">
              <w:rPr>
                <w:rFonts w:ascii="Times New Roman" w:hAnsi="Times New Roman"/>
                <w:noProof/>
                <w:webHidden/>
                <w:sz w:val="28"/>
                <w:szCs w:val="28"/>
              </w:rPr>
              <w:fldChar w:fldCharType="begin"/>
            </w:r>
            <w:r w:rsidR="00C621FD" w:rsidRPr="00C621FD">
              <w:rPr>
                <w:rFonts w:ascii="Times New Roman" w:hAnsi="Times New Roman"/>
                <w:noProof/>
                <w:webHidden/>
                <w:sz w:val="28"/>
                <w:szCs w:val="28"/>
              </w:rPr>
              <w:instrText xml:space="preserve"> PAGEREF _Toc183464929 \h </w:instrText>
            </w:r>
            <w:r w:rsidR="00C621FD" w:rsidRPr="00C621FD">
              <w:rPr>
                <w:rFonts w:ascii="Times New Roman" w:hAnsi="Times New Roman"/>
                <w:noProof/>
                <w:webHidden/>
                <w:sz w:val="28"/>
                <w:szCs w:val="28"/>
              </w:rPr>
            </w:r>
            <w:r w:rsidR="00C621FD" w:rsidRPr="00C621FD">
              <w:rPr>
                <w:rFonts w:ascii="Times New Roman" w:hAnsi="Times New Roman"/>
                <w:noProof/>
                <w:webHidden/>
                <w:sz w:val="28"/>
                <w:szCs w:val="28"/>
              </w:rPr>
              <w:fldChar w:fldCharType="separate"/>
            </w:r>
            <w:r w:rsidR="00C621FD" w:rsidRPr="00C621FD">
              <w:rPr>
                <w:rFonts w:ascii="Times New Roman" w:hAnsi="Times New Roman"/>
                <w:noProof/>
                <w:webHidden/>
                <w:sz w:val="28"/>
                <w:szCs w:val="28"/>
              </w:rPr>
              <w:t>62</w:t>
            </w:r>
            <w:r w:rsidR="00C621FD" w:rsidRPr="00C621FD">
              <w:rPr>
                <w:rFonts w:ascii="Times New Roman" w:hAnsi="Times New Roman"/>
                <w:noProof/>
                <w:webHidden/>
                <w:sz w:val="28"/>
                <w:szCs w:val="28"/>
              </w:rPr>
              <w:fldChar w:fldCharType="end"/>
            </w:r>
          </w:hyperlink>
        </w:p>
        <w:p w14:paraId="673971E1" w14:textId="03CBE10B" w:rsidR="00445B28" w:rsidRPr="001A6546" w:rsidRDefault="00445B28" w:rsidP="00C621FD">
          <w:pPr>
            <w:spacing w:line="360" w:lineRule="auto"/>
            <w:jc w:val="both"/>
            <w:rPr>
              <w:rFonts w:ascii="Times New Roman" w:eastAsia="Calibri" w:hAnsi="Times New Roman"/>
              <w:bCs/>
              <w:sz w:val="28"/>
              <w:szCs w:val="28"/>
              <w:lang w:val="uk-UA" w:eastAsia="en-US"/>
            </w:rPr>
          </w:pPr>
          <w:r w:rsidRPr="00C621FD">
            <w:rPr>
              <w:rFonts w:ascii="Times New Roman" w:eastAsia="Calibri" w:hAnsi="Times New Roman"/>
              <w:bCs/>
              <w:sz w:val="28"/>
              <w:szCs w:val="28"/>
              <w:lang w:val="uk-UA" w:eastAsia="en-US"/>
            </w:rPr>
            <w:fldChar w:fldCharType="end"/>
          </w:r>
        </w:p>
      </w:sdtContent>
    </w:sdt>
    <w:p w14:paraId="21D2A865" w14:textId="77777777" w:rsidR="00445B28" w:rsidRPr="001A6546" w:rsidRDefault="00445B28" w:rsidP="00445B28">
      <w:pPr>
        <w:rPr>
          <w:rFonts w:ascii="Times New Roman" w:hAnsi="Times New Roman"/>
          <w:b/>
          <w:sz w:val="28"/>
          <w:lang w:val="uk-UA" w:eastAsia="en-US"/>
        </w:rPr>
      </w:pPr>
    </w:p>
    <w:p w14:paraId="2992F47F" w14:textId="77777777" w:rsidR="00445B28" w:rsidRPr="001A6546" w:rsidRDefault="00445B28" w:rsidP="00445B28">
      <w:pPr>
        <w:rPr>
          <w:rFonts w:ascii="Times New Roman" w:hAnsi="Times New Roman"/>
          <w:b/>
          <w:sz w:val="28"/>
          <w:lang w:val="uk-UA" w:eastAsia="en-US"/>
        </w:rPr>
      </w:pPr>
    </w:p>
    <w:p w14:paraId="61C3A2A9" w14:textId="36628618" w:rsidR="00D223E5" w:rsidRDefault="00445B28" w:rsidP="00C621FD">
      <w:pPr>
        <w:rPr>
          <w:rFonts w:ascii="Times New Roman" w:hAnsi="Times New Roman"/>
          <w:b/>
          <w:sz w:val="28"/>
          <w:lang w:val="uk-UA" w:eastAsia="en-US"/>
        </w:rPr>
      </w:pPr>
      <w:r w:rsidRPr="001A6546">
        <w:rPr>
          <w:rFonts w:ascii="Times New Roman" w:hAnsi="Times New Roman"/>
          <w:b/>
          <w:sz w:val="28"/>
          <w:lang w:val="uk-UA" w:eastAsia="en-US"/>
        </w:rPr>
        <w:br w:type="page"/>
      </w:r>
    </w:p>
    <w:p w14:paraId="5F36FF0D" w14:textId="2EB361B6" w:rsidR="00445B28" w:rsidRDefault="00445B28" w:rsidP="00445B28">
      <w:pPr>
        <w:keepNext/>
        <w:keepLines/>
        <w:spacing w:before="240" w:after="0" w:line="360" w:lineRule="auto"/>
        <w:ind w:firstLine="720"/>
        <w:jc w:val="center"/>
        <w:outlineLvl w:val="0"/>
        <w:rPr>
          <w:rFonts w:ascii="Times New Roman" w:hAnsi="Times New Roman"/>
          <w:b/>
          <w:sz w:val="28"/>
          <w:lang w:val="uk-UA" w:eastAsia="en-US"/>
        </w:rPr>
      </w:pPr>
      <w:bookmarkStart w:id="1" w:name="_Toc183464918"/>
      <w:r w:rsidRPr="001A6546">
        <w:rPr>
          <w:rFonts w:ascii="Times New Roman" w:hAnsi="Times New Roman"/>
          <w:b/>
          <w:sz w:val="28"/>
          <w:lang w:val="uk-UA" w:eastAsia="en-US"/>
        </w:rPr>
        <w:lastRenderedPageBreak/>
        <w:t>ВСТУП</w:t>
      </w:r>
      <w:bookmarkEnd w:id="1"/>
    </w:p>
    <w:p w14:paraId="5BE386DD" w14:textId="77777777" w:rsidR="00445B28" w:rsidRPr="001A6546" w:rsidRDefault="00445B28" w:rsidP="00445B28">
      <w:pPr>
        <w:keepNext/>
        <w:keepLines/>
        <w:spacing w:before="240" w:after="0" w:line="360" w:lineRule="auto"/>
        <w:ind w:firstLine="720"/>
        <w:jc w:val="center"/>
        <w:outlineLvl w:val="0"/>
        <w:rPr>
          <w:rFonts w:ascii="Times New Roman" w:hAnsi="Times New Roman"/>
          <w:b/>
          <w:sz w:val="28"/>
          <w:lang w:val="uk-UA" w:eastAsia="en-US"/>
        </w:rPr>
      </w:pPr>
    </w:p>
    <w:p w14:paraId="42B9B0C4" w14:textId="77777777" w:rsidR="00445B28" w:rsidRPr="001A6546" w:rsidRDefault="00445B28" w:rsidP="00445B28">
      <w:pPr>
        <w:shd w:val="clear" w:color="auto" w:fill="FFFFFF"/>
        <w:spacing w:after="0" w:line="360" w:lineRule="auto"/>
        <w:ind w:firstLine="720"/>
        <w:jc w:val="both"/>
        <w:rPr>
          <w:rFonts w:ascii="Times New Roman" w:hAnsi="Times New Roman"/>
          <w:sz w:val="28"/>
          <w:lang w:val="uk-UA" w:eastAsia="en-US"/>
        </w:rPr>
      </w:pPr>
      <w:r w:rsidRPr="001A6546">
        <w:rPr>
          <w:rFonts w:ascii="Times New Roman" w:hAnsi="Times New Roman"/>
          <w:sz w:val="28"/>
          <w:lang w:val="uk-UA" w:eastAsia="en-US"/>
        </w:rPr>
        <w:t xml:space="preserve">Зміни, які відбуваються в суспільному житті, суттєво впливають на динаміку мовних процесів. Лексика, яка раніше була обмежена у використанні, у тому числі розмовні вирази, з кінця 90-х років ХХ століття стала активно проникати в різні стилі, зокрема і художній. Цьому явищу сприяла інформаційна революція, яка значно розширила комунікативні можливості, зменшила бар’єри у спілкуванні та створила умови для активного впровадження розмовної лексики в різні сфери мовлення. Інтернет, соціальні мережі та новітні засоби комунікації стали потужним інструментом поширення розмовної лексики, яка перейшла від винятково усного вжитку до активного використання в літературі. Це свідчить про динамічність і адаптивність мови, яка відображає сучасні реалії та відповідає </w:t>
      </w:r>
      <w:r w:rsidRPr="00F862A2">
        <w:rPr>
          <w:rFonts w:ascii="Times New Roman" w:hAnsi="Times New Roman"/>
          <w:sz w:val="28"/>
          <w:lang w:val="uk-UA" w:eastAsia="en-US"/>
        </w:rPr>
        <w:t>на потреби</w:t>
      </w:r>
      <w:r w:rsidRPr="001A6546">
        <w:rPr>
          <w:rFonts w:ascii="Times New Roman" w:hAnsi="Times New Roman"/>
          <w:sz w:val="28"/>
          <w:lang w:val="uk-UA" w:eastAsia="en-US"/>
        </w:rPr>
        <w:t xml:space="preserve"> часу. </w:t>
      </w:r>
    </w:p>
    <w:p w14:paraId="68BF18EE" w14:textId="77777777" w:rsidR="00445B28" w:rsidRPr="001A6546" w:rsidRDefault="00445B28" w:rsidP="00445B28">
      <w:pPr>
        <w:shd w:val="clear" w:color="auto" w:fill="FFFFFF"/>
        <w:spacing w:after="0" w:line="360" w:lineRule="auto"/>
        <w:ind w:firstLine="720"/>
        <w:jc w:val="both"/>
        <w:rPr>
          <w:rFonts w:ascii="Times New Roman" w:hAnsi="Times New Roman"/>
          <w:sz w:val="28"/>
          <w:lang w:val="uk-UA" w:eastAsia="en-US"/>
        </w:rPr>
      </w:pPr>
      <w:r w:rsidRPr="001A6546">
        <w:rPr>
          <w:rFonts w:ascii="Times New Roman" w:hAnsi="Times New Roman"/>
          <w:sz w:val="28"/>
          <w:lang w:val="uk-UA" w:eastAsia="en-US"/>
        </w:rPr>
        <w:t xml:space="preserve">У художній літературі розмовна лексика виконує не лише функцію стилізації мови героїв, а й служить засобом передачі автентичності, емоційної глибини та соціальних контекстів. Показовим у цьому плані є роман С. Жадана «Інтернат», у якому розмовні елементи виконують важливу роль у створенні атмосфери, бо наближають читача до життєвих реалій героїв у сучасному суспільстві. Використання таких мовних засобів не лише збагачує художній текст, але й дозволяє глибше зрозуміти суспільні настрої та культурні трансформації крізь призму мовлення. </w:t>
      </w:r>
    </w:p>
    <w:p w14:paraId="062C587A" w14:textId="24C08AA4" w:rsidR="00445B28" w:rsidRPr="001A6546" w:rsidRDefault="00445B28" w:rsidP="00445B28">
      <w:pPr>
        <w:spacing w:after="100" w:afterAutospacing="1" w:line="360" w:lineRule="auto"/>
        <w:ind w:firstLine="720"/>
        <w:contextualSpacing/>
        <w:jc w:val="both"/>
        <w:rPr>
          <w:rFonts w:ascii="Times New Roman" w:hAnsi="Times New Roman"/>
          <w:sz w:val="28"/>
          <w:lang w:val="uk-UA" w:eastAsia="en-US"/>
        </w:rPr>
      </w:pPr>
      <w:r w:rsidRPr="001A6546">
        <w:rPr>
          <w:rFonts w:ascii="Times New Roman" w:hAnsi="Times New Roman"/>
          <w:b/>
          <w:sz w:val="28"/>
          <w:lang w:val="uk-UA" w:eastAsia="en-US"/>
        </w:rPr>
        <w:t>Актуальність роботи</w:t>
      </w:r>
      <w:r w:rsidRPr="001A6546">
        <w:rPr>
          <w:rFonts w:ascii="Times New Roman" w:hAnsi="Times New Roman"/>
          <w:sz w:val="28"/>
          <w:lang w:val="uk-UA" w:eastAsia="en-US"/>
        </w:rPr>
        <w:t xml:space="preserve"> зумовлена необхідністю дослідження особливостей </w:t>
      </w:r>
      <w:proofErr w:type="spellStart"/>
      <w:r w:rsidRPr="001A6546">
        <w:rPr>
          <w:rFonts w:ascii="Times New Roman" w:hAnsi="Times New Roman"/>
          <w:sz w:val="28"/>
          <w:lang w:val="uk-UA" w:eastAsia="en-US"/>
        </w:rPr>
        <w:t>мовного</w:t>
      </w:r>
      <w:proofErr w:type="spellEnd"/>
      <w:r w:rsidRPr="001A6546">
        <w:rPr>
          <w:rFonts w:ascii="Times New Roman" w:hAnsi="Times New Roman"/>
          <w:sz w:val="28"/>
          <w:lang w:val="uk-UA" w:eastAsia="en-US"/>
        </w:rPr>
        <w:t xml:space="preserve"> наповнення сучасної української літератури, яка відображає динамічні зміни в суспільстві та культурі. Питання дослідження лексичного складу сучасної української мови є важливим напрямом у сучасному мовознавстві, зокрема в працях таких дослідників, як Н. І.</w:t>
      </w:r>
      <w:r>
        <w:rPr>
          <w:rFonts w:ascii="Times New Roman" w:hAnsi="Times New Roman"/>
          <w:sz w:val="28"/>
          <w:lang w:val="uk-UA" w:eastAsia="en-US"/>
        </w:rPr>
        <w:t> </w:t>
      </w:r>
      <w:r w:rsidRPr="001A6546">
        <w:rPr>
          <w:rFonts w:ascii="Times New Roman" w:hAnsi="Times New Roman"/>
          <w:sz w:val="28"/>
          <w:lang w:val="uk-UA" w:eastAsia="en-US"/>
        </w:rPr>
        <w:t>Бойко, Л. О.</w:t>
      </w:r>
      <w:r>
        <w:rPr>
          <w:rFonts w:ascii="Times New Roman" w:hAnsi="Times New Roman"/>
          <w:sz w:val="28"/>
          <w:lang w:val="uk-UA" w:eastAsia="en-US"/>
        </w:rPr>
        <w:t> </w:t>
      </w:r>
      <w:proofErr w:type="spellStart"/>
      <w:r w:rsidRPr="001A6546">
        <w:rPr>
          <w:rFonts w:ascii="Times New Roman" w:hAnsi="Times New Roman"/>
          <w:sz w:val="28"/>
          <w:lang w:val="uk-UA" w:eastAsia="en-US"/>
        </w:rPr>
        <w:t>Ставицька</w:t>
      </w:r>
      <w:proofErr w:type="spellEnd"/>
      <w:r w:rsidRPr="001A6546">
        <w:rPr>
          <w:rFonts w:ascii="Times New Roman" w:hAnsi="Times New Roman"/>
          <w:sz w:val="28"/>
          <w:lang w:val="uk-UA" w:eastAsia="en-US"/>
        </w:rPr>
        <w:t>, А. О.</w:t>
      </w:r>
      <w:r>
        <w:rPr>
          <w:rFonts w:ascii="Times New Roman" w:hAnsi="Times New Roman"/>
          <w:sz w:val="28"/>
          <w:lang w:val="uk-UA" w:eastAsia="en-US"/>
        </w:rPr>
        <w:t> </w:t>
      </w:r>
      <w:proofErr w:type="spellStart"/>
      <w:r w:rsidRPr="001A6546">
        <w:rPr>
          <w:rFonts w:ascii="Times New Roman" w:hAnsi="Times New Roman"/>
          <w:sz w:val="28"/>
          <w:lang w:val="uk-UA" w:eastAsia="en-US"/>
        </w:rPr>
        <w:t>Стишов</w:t>
      </w:r>
      <w:proofErr w:type="spellEnd"/>
      <w:r>
        <w:rPr>
          <w:rFonts w:ascii="Times New Roman" w:hAnsi="Times New Roman"/>
          <w:sz w:val="28"/>
          <w:lang w:val="uk-UA" w:eastAsia="en-US"/>
        </w:rPr>
        <w:t xml:space="preserve">, </w:t>
      </w:r>
      <w:r w:rsidRPr="001A6546">
        <w:rPr>
          <w:rFonts w:ascii="Times New Roman" w:hAnsi="Times New Roman"/>
          <w:sz w:val="28"/>
          <w:lang w:val="uk-UA" w:eastAsia="en-US"/>
        </w:rPr>
        <w:t>Т. Л.</w:t>
      </w:r>
      <w:r>
        <w:rPr>
          <w:rFonts w:ascii="Times New Roman" w:hAnsi="Times New Roman"/>
          <w:sz w:val="28"/>
          <w:lang w:val="uk-UA" w:eastAsia="en-US"/>
        </w:rPr>
        <w:t> </w:t>
      </w:r>
      <w:r w:rsidRPr="001A6546">
        <w:rPr>
          <w:rFonts w:ascii="Times New Roman" w:hAnsi="Times New Roman"/>
          <w:sz w:val="28"/>
          <w:lang w:val="uk-UA" w:eastAsia="en-US"/>
        </w:rPr>
        <w:t xml:space="preserve">Хомич </w:t>
      </w:r>
      <w:r>
        <w:rPr>
          <w:rFonts w:ascii="Times New Roman" w:hAnsi="Times New Roman"/>
          <w:sz w:val="28"/>
          <w:lang w:val="uk-UA" w:eastAsia="en-US"/>
        </w:rPr>
        <w:t xml:space="preserve">та ін. </w:t>
      </w:r>
      <w:r w:rsidRPr="001A6546">
        <w:rPr>
          <w:rFonts w:ascii="Times New Roman" w:hAnsi="Times New Roman"/>
          <w:sz w:val="28"/>
          <w:lang w:val="uk-UA" w:eastAsia="en-US"/>
        </w:rPr>
        <w:t xml:space="preserve">У контексті вивчення </w:t>
      </w:r>
      <w:r w:rsidRPr="001A6546">
        <w:rPr>
          <w:rFonts w:ascii="Times New Roman" w:hAnsi="Times New Roman"/>
          <w:sz w:val="28"/>
          <w:lang w:val="uk-UA" w:eastAsia="en-US"/>
        </w:rPr>
        <w:lastRenderedPageBreak/>
        <w:t>мовних особливостей творів С</w:t>
      </w:r>
      <w:r w:rsidR="007A46DC">
        <w:rPr>
          <w:rFonts w:ascii="Times New Roman" w:hAnsi="Times New Roman"/>
          <w:sz w:val="28"/>
          <w:lang w:val="uk-UA" w:eastAsia="en-US"/>
        </w:rPr>
        <w:t>ергія</w:t>
      </w:r>
      <w:r w:rsidR="00237999">
        <w:rPr>
          <w:rFonts w:ascii="Times New Roman" w:hAnsi="Times New Roman"/>
          <w:sz w:val="28"/>
          <w:lang w:val="uk-UA" w:eastAsia="en-US"/>
        </w:rPr>
        <w:t xml:space="preserve"> Жадана важливими є роботи І. </w:t>
      </w:r>
      <w:r w:rsidRPr="001A6546">
        <w:rPr>
          <w:rFonts w:ascii="Times New Roman" w:hAnsi="Times New Roman"/>
          <w:sz w:val="28"/>
          <w:lang w:val="uk-UA" w:eastAsia="en-US"/>
        </w:rPr>
        <w:t>Я</w:t>
      </w:r>
      <w:r>
        <w:rPr>
          <w:rFonts w:ascii="Times New Roman" w:hAnsi="Times New Roman"/>
          <w:sz w:val="28"/>
          <w:lang w:val="uk-UA" w:eastAsia="en-US"/>
        </w:rPr>
        <w:t>. </w:t>
      </w:r>
      <w:proofErr w:type="spellStart"/>
      <w:r w:rsidRPr="001A6546">
        <w:rPr>
          <w:rFonts w:ascii="Times New Roman" w:hAnsi="Times New Roman"/>
          <w:sz w:val="28"/>
          <w:lang w:val="uk-UA" w:eastAsia="en-US"/>
        </w:rPr>
        <w:t>Глуховцевої</w:t>
      </w:r>
      <w:proofErr w:type="spellEnd"/>
      <w:r w:rsidRPr="001A6546">
        <w:rPr>
          <w:rFonts w:ascii="Times New Roman" w:hAnsi="Times New Roman"/>
          <w:sz w:val="28"/>
          <w:lang w:val="uk-UA" w:eastAsia="en-US"/>
        </w:rPr>
        <w:t>, Л. С.</w:t>
      </w:r>
      <w:r>
        <w:rPr>
          <w:rFonts w:ascii="Times New Roman" w:hAnsi="Times New Roman"/>
          <w:sz w:val="28"/>
          <w:lang w:val="uk-UA" w:eastAsia="en-US"/>
        </w:rPr>
        <w:t> </w:t>
      </w:r>
      <w:r w:rsidRPr="001A6546">
        <w:rPr>
          <w:rFonts w:ascii="Times New Roman" w:hAnsi="Times New Roman"/>
          <w:sz w:val="28"/>
          <w:lang w:val="uk-UA" w:eastAsia="en-US"/>
        </w:rPr>
        <w:t>Козловської</w:t>
      </w:r>
      <w:r>
        <w:rPr>
          <w:rFonts w:ascii="Times New Roman" w:hAnsi="Times New Roman"/>
          <w:sz w:val="28"/>
          <w:lang w:val="uk-UA" w:eastAsia="en-US"/>
        </w:rPr>
        <w:t>,</w:t>
      </w:r>
      <w:r w:rsidRPr="001A6546">
        <w:rPr>
          <w:rFonts w:ascii="Times New Roman" w:hAnsi="Times New Roman"/>
          <w:sz w:val="28"/>
          <w:lang w:val="uk-UA" w:eastAsia="en-US"/>
        </w:rPr>
        <w:t xml:space="preserve"> І. О.</w:t>
      </w:r>
      <w:r>
        <w:rPr>
          <w:rFonts w:ascii="Times New Roman" w:hAnsi="Times New Roman"/>
          <w:sz w:val="28"/>
          <w:lang w:val="uk-UA" w:eastAsia="en-US"/>
        </w:rPr>
        <w:t> </w:t>
      </w:r>
      <w:r w:rsidRPr="001A6546">
        <w:rPr>
          <w:rFonts w:ascii="Times New Roman" w:hAnsi="Times New Roman"/>
          <w:sz w:val="28"/>
          <w:lang w:val="uk-UA" w:eastAsia="en-US"/>
        </w:rPr>
        <w:t>Ніколаєнко</w:t>
      </w:r>
      <w:r>
        <w:rPr>
          <w:rFonts w:ascii="Times New Roman" w:hAnsi="Times New Roman"/>
          <w:sz w:val="28"/>
          <w:lang w:val="uk-UA" w:eastAsia="en-US"/>
        </w:rPr>
        <w:t>.</w:t>
      </w:r>
    </w:p>
    <w:p w14:paraId="6E4AF704" w14:textId="77777777" w:rsidR="00445B28" w:rsidRPr="001A6546" w:rsidRDefault="00445B28" w:rsidP="00445B28">
      <w:pPr>
        <w:spacing w:after="100" w:afterAutospacing="1" w:line="360" w:lineRule="auto"/>
        <w:ind w:firstLine="720"/>
        <w:contextualSpacing/>
        <w:jc w:val="both"/>
        <w:rPr>
          <w:rFonts w:ascii="Times New Roman" w:eastAsia="Calibri" w:hAnsi="Times New Roman"/>
          <w:sz w:val="28"/>
          <w:szCs w:val="28"/>
          <w:lang w:val="uk-UA" w:eastAsia="en-US"/>
        </w:rPr>
      </w:pPr>
      <w:r w:rsidRPr="001A6546">
        <w:rPr>
          <w:rFonts w:ascii="Times New Roman" w:hAnsi="Times New Roman"/>
          <w:sz w:val="28"/>
          <w:lang w:val="uk-UA" w:eastAsia="en-US"/>
        </w:rPr>
        <w:t>Використання лексичних маркерів розмовності в романі С. Жадана «Інтернат» є не лише засобом створення атмосфери та стилізації мовлення персонажів, але й важливим елементом художнього відображення реалій сучасного українського суспільства. Розмовна лексика у творі слугує інструментом, через який С. Жадан зображає повсякденн</w:t>
      </w:r>
      <w:r>
        <w:rPr>
          <w:rFonts w:ascii="Times New Roman" w:hAnsi="Times New Roman"/>
          <w:sz w:val="28"/>
          <w:lang w:val="uk-UA" w:eastAsia="en-US"/>
        </w:rPr>
        <w:t>е життя</w:t>
      </w:r>
      <w:r w:rsidRPr="001A6546">
        <w:rPr>
          <w:rFonts w:ascii="Times New Roman" w:hAnsi="Times New Roman"/>
          <w:sz w:val="28"/>
          <w:lang w:val="uk-UA" w:eastAsia="en-US"/>
        </w:rPr>
        <w:t xml:space="preserve"> героїв, передає їхній внутрішній світ і реагує на суспільні виклики. Дослідження цих маркерів </w:t>
      </w:r>
      <w:r>
        <w:rPr>
          <w:rFonts w:ascii="Times New Roman" w:hAnsi="Times New Roman"/>
          <w:sz w:val="28"/>
          <w:lang w:val="uk-UA" w:eastAsia="en-US"/>
        </w:rPr>
        <w:t>дає змогу</w:t>
      </w:r>
      <w:r w:rsidRPr="001A6546">
        <w:rPr>
          <w:rFonts w:ascii="Times New Roman" w:hAnsi="Times New Roman"/>
          <w:sz w:val="28"/>
          <w:lang w:val="uk-UA" w:eastAsia="en-US"/>
        </w:rPr>
        <w:t xml:space="preserve"> краще зрозуміти стилістичні прийоми автора та глибше проникнути в текстову реальність роману. Аналіз мовних засобів, зокрема розмовної лексики, є важливим для розуміння тенденцій  у літературному процесі та еволюції художньої мови. </w:t>
      </w:r>
    </w:p>
    <w:p w14:paraId="4CF34538" w14:textId="77777777" w:rsidR="00445B28" w:rsidRPr="001A6546" w:rsidRDefault="00445B28" w:rsidP="00445B28">
      <w:pPr>
        <w:shd w:val="clear" w:color="auto" w:fill="FFFFFF"/>
        <w:spacing w:after="0" w:line="360" w:lineRule="auto"/>
        <w:ind w:firstLine="720"/>
        <w:jc w:val="both"/>
        <w:rPr>
          <w:rFonts w:ascii="Times New Roman" w:hAnsi="Times New Roman"/>
          <w:sz w:val="28"/>
          <w:lang w:val="uk-UA" w:eastAsia="en-US"/>
        </w:rPr>
      </w:pPr>
      <w:r w:rsidRPr="001A6546">
        <w:rPr>
          <w:rFonts w:ascii="Times New Roman" w:hAnsi="Times New Roman"/>
          <w:sz w:val="28"/>
          <w:lang w:val="uk-UA" w:eastAsia="en-US"/>
        </w:rPr>
        <w:t xml:space="preserve">Робота є актуальною також тому, що сприяє вивченню впливу мовних інновацій на літературний дискурс і </w:t>
      </w:r>
      <w:r>
        <w:rPr>
          <w:rFonts w:ascii="Times New Roman" w:hAnsi="Times New Roman"/>
          <w:sz w:val="28"/>
          <w:lang w:val="uk-UA" w:eastAsia="en-US"/>
        </w:rPr>
        <w:t>дає змогу простежити</w:t>
      </w:r>
      <w:r w:rsidRPr="001A6546">
        <w:rPr>
          <w:rFonts w:ascii="Times New Roman" w:hAnsi="Times New Roman"/>
          <w:sz w:val="28"/>
          <w:lang w:val="uk-UA" w:eastAsia="en-US"/>
        </w:rPr>
        <w:t>, як розмовні елементи сприяють відображенню національної ідентичності, культурних трансформацій і соціальних реалій сучасної України.</w:t>
      </w:r>
    </w:p>
    <w:p w14:paraId="2BB35D6C" w14:textId="77777777" w:rsidR="00445B28" w:rsidRPr="001A6546" w:rsidRDefault="00445B28" w:rsidP="00445B28">
      <w:pPr>
        <w:shd w:val="clear" w:color="auto" w:fill="FFFFFF"/>
        <w:spacing w:after="0" w:line="360" w:lineRule="auto"/>
        <w:ind w:firstLine="720"/>
        <w:jc w:val="both"/>
        <w:rPr>
          <w:rFonts w:ascii="Times New Roman" w:hAnsi="Times New Roman"/>
          <w:b/>
          <w:sz w:val="28"/>
          <w:lang w:val="uk-UA" w:eastAsia="en-US"/>
        </w:rPr>
      </w:pPr>
      <w:r w:rsidRPr="001A6546">
        <w:rPr>
          <w:rFonts w:ascii="Times New Roman" w:hAnsi="Times New Roman"/>
          <w:b/>
          <w:sz w:val="28"/>
          <w:lang w:val="uk-UA" w:eastAsia="en-US"/>
        </w:rPr>
        <w:t xml:space="preserve">Об’єктом дослідження </w:t>
      </w:r>
      <w:r w:rsidRPr="001A6546">
        <w:rPr>
          <w:rFonts w:ascii="Times New Roman" w:hAnsi="Times New Roman"/>
          <w:sz w:val="28"/>
          <w:lang w:val="uk-UA" w:eastAsia="en-US"/>
        </w:rPr>
        <w:t>є лексичні маркери розмовності тексту роману С. Жадана «Інтернат».</w:t>
      </w:r>
    </w:p>
    <w:p w14:paraId="1B13B72D" w14:textId="77777777" w:rsidR="00445B28" w:rsidRPr="001A6546" w:rsidRDefault="00445B28" w:rsidP="00445B28">
      <w:pPr>
        <w:shd w:val="clear" w:color="auto" w:fill="FFFFFF"/>
        <w:spacing w:after="0" w:line="360" w:lineRule="auto"/>
        <w:ind w:firstLine="720"/>
        <w:jc w:val="both"/>
        <w:rPr>
          <w:rFonts w:ascii="Times New Roman" w:hAnsi="Times New Roman"/>
          <w:b/>
          <w:sz w:val="28"/>
          <w:lang w:val="uk-UA" w:eastAsia="en-US"/>
        </w:rPr>
      </w:pPr>
      <w:r w:rsidRPr="001A6546">
        <w:rPr>
          <w:rFonts w:ascii="Times New Roman" w:hAnsi="Times New Roman"/>
          <w:b/>
          <w:sz w:val="28"/>
          <w:lang w:val="uk-UA" w:eastAsia="en-US"/>
        </w:rPr>
        <w:t xml:space="preserve">Предметом дослідження </w:t>
      </w:r>
      <w:r w:rsidRPr="001A6546">
        <w:rPr>
          <w:rFonts w:ascii="Times New Roman" w:hAnsi="Times New Roman"/>
          <w:sz w:val="28"/>
          <w:lang w:val="uk-UA" w:eastAsia="en-US"/>
        </w:rPr>
        <w:t>є</w:t>
      </w:r>
      <w:r w:rsidRPr="001A6546">
        <w:rPr>
          <w:rFonts w:ascii="Times New Roman" w:hAnsi="Times New Roman"/>
          <w:b/>
          <w:sz w:val="28"/>
          <w:lang w:val="uk-UA" w:eastAsia="en-US"/>
        </w:rPr>
        <w:t xml:space="preserve"> </w:t>
      </w:r>
      <w:r w:rsidRPr="001A6546">
        <w:rPr>
          <w:rFonts w:ascii="Times New Roman" w:hAnsi="Times New Roman"/>
          <w:sz w:val="28"/>
          <w:lang w:val="uk-UA" w:eastAsia="en-US"/>
        </w:rPr>
        <w:t>семантичні особливості та функції лексичних маркерів розмовності в романі С. Жадана «Інтернат», а також їхня роль у відтворенні образів персонажів і переданні соціально-культурного контексту твору.</w:t>
      </w:r>
    </w:p>
    <w:p w14:paraId="5E670300" w14:textId="77777777" w:rsidR="00445B28" w:rsidRPr="001A6546" w:rsidRDefault="00445B28" w:rsidP="00445B28">
      <w:pPr>
        <w:shd w:val="clear" w:color="auto" w:fill="FFFFFF"/>
        <w:spacing w:after="0" w:line="360" w:lineRule="auto"/>
        <w:ind w:firstLine="720"/>
        <w:jc w:val="both"/>
        <w:rPr>
          <w:rFonts w:ascii="Times New Roman" w:hAnsi="Times New Roman"/>
          <w:sz w:val="24"/>
          <w:lang w:val="uk-UA" w:eastAsia="en-US"/>
        </w:rPr>
      </w:pPr>
      <w:r w:rsidRPr="001A6546">
        <w:rPr>
          <w:rFonts w:ascii="Times New Roman" w:hAnsi="Times New Roman"/>
          <w:b/>
          <w:sz w:val="28"/>
          <w:lang w:val="uk-UA" w:eastAsia="en-US"/>
        </w:rPr>
        <w:t xml:space="preserve">Мета роботи </w:t>
      </w:r>
      <w:r w:rsidRPr="001A6546">
        <w:rPr>
          <w:rFonts w:ascii="Times New Roman" w:hAnsi="Times New Roman"/>
          <w:sz w:val="28"/>
          <w:lang w:val="uk-UA" w:eastAsia="en-US"/>
        </w:rPr>
        <w:t>–</w:t>
      </w:r>
      <w:r w:rsidRPr="001A6546">
        <w:rPr>
          <w:rFonts w:ascii="Times New Roman" w:hAnsi="Times New Roman"/>
          <w:b/>
          <w:sz w:val="28"/>
          <w:lang w:val="uk-UA" w:eastAsia="en-US"/>
        </w:rPr>
        <w:t xml:space="preserve"> </w:t>
      </w:r>
      <w:r w:rsidRPr="001A6546">
        <w:rPr>
          <w:rFonts w:ascii="Times New Roman" w:hAnsi="Times New Roman"/>
          <w:sz w:val="28"/>
          <w:lang w:val="uk-UA" w:eastAsia="en-US"/>
        </w:rPr>
        <w:t>з’ясува</w:t>
      </w:r>
      <w:r>
        <w:rPr>
          <w:rFonts w:ascii="Times New Roman" w:hAnsi="Times New Roman"/>
          <w:sz w:val="28"/>
          <w:lang w:val="uk-UA" w:eastAsia="en-US"/>
        </w:rPr>
        <w:t>ти</w:t>
      </w:r>
      <w:r w:rsidRPr="001A6546">
        <w:rPr>
          <w:rFonts w:ascii="Times New Roman" w:hAnsi="Times New Roman"/>
          <w:sz w:val="28"/>
          <w:lang w:val="uk-UA" w:eastAsia="en-US"/>
        </w:rPr>
        <w:t xml:space="preserve"> особливост</w:t>
      </w:r>
      <w:r>
        <w:rPr>
          <w:rFonts w:ascii="Times New Roman" w:hAnsi="Times New Roman"/>
          <w:sz w:val="28"/>
          <w:lang w:val="uk-UA" w:eastAsia="en-US"/>
        </w:rPr>
        <w:t>і</w:t>
      </w:r>
      <w:r w:rsidRPr="001A6546">
        <w:rPr>
          <w:rFonts w:ascii="Times New Roman" w:hAnsi="Times New Roman"/>
          <w:sz w:val="28"/>
          <w:lang w:val="uk-UA" w:eastAsia="en-US"/>
        </w:rPr>
        <w:t xml:space="preserve"> функціонування лексичних маркерів розмовності в тексті роману С. Жадана «Інтернат», визнач</w:t>
      </w:r>
      <w:r>
        <w:rPr>
          <w:rFonts w:ascii="Times New Roman" w:hAnsi="Times New Roman"/>
          <w:sz w:val="28"/>
          <w:lang w:val="uk-UA" w:eastAsia="en-US"/>
        </w:rPr>
        <w:t>ити</w:t>
      </w:r>
      <w:r w:rsidRPr="001A6546">
        <w:rPr>
          <w:rFonts w:ascii="Times New Roman" w:hAnsi="Times New Roman"/>
          <w:sz w:val="28"/>
          <w:lang w:val="uk-UA" w:eastAsia="en-US"/>
        </w:rPr>
        <w:t xml:space="preserve"> їхн</w:t>
      </w:r>
      <w:r>
        <w:rPr>
          <w:rFonts w:ascii="Times New Roman" w:hAnsi="Times New Roman"/>
          <w:sz w:val="28"/>
          <w:lang w:val="uk-UA" w:eastAsia="en-US"/>
        </w:rPr>
        <w:t>ю</w:t>
      </w:r>
      <w:r w:rsidRPr="001A6546">
        <w:rPr>
          <w:rFonts w:ascii="Times New Roman" w:hAnsi="Times New Roman"/>
          <w:sz w:val="28"/>
          <w:lang w:val="uk-UA" w:eastAsia="en-US"/>
        </w:rPr>
        <w:t xml:space="preserve"> рол</w:t>
      </w:r>
      <w:r>
        <w:rPr>
          <w:rFonts w:ascii="Times New Roman" w:hAnsi="Times New Roman"/>
          <w:sz w:val="28"/>
          <w:lang w:val="uk-UA" w:eastAsia="en-US"/>
        </w:rPr>
        <w:t>ь</w:t>
      </w:r>
      <w:r w:rsidRPr="001A6546">
        <w:rPr>
          <w:rFonts w:ascii="Times New Roman" w:hAnsi="Times New Roman"/>
          <w:sz w:val="28"/>
          <w:lang w:val="uk-UA" w:eastAsia="en-US"/>
        </w:rPr>
        <w:t xml:space="preserve"> у створенні художнього світу та відображенні соціально-культурного контексту.</w:t>
      </w:r>
    </w:p>
    <w:p w14:paraId="30EB060C" w14:textId="77777777" w:rsidR="00445B28" w:rsidRPr="001A6546" w:rsidRDefault="00445B28" w:rsidP="00445B28">
      <w:pPr>
        <w:shd w:val="clear" w:color="auto" w:fill="FFFFFF"/>
        <w:spacing w:after="0" w:line="360" w:lineRule="auto"/>
        <w:ind w:firstLine="709"/>
        <w:jc w:val="both"/>
        <w:rPr>
          <w:rFonts w:ascii="Times New Roman" w:hAnsi="Times New Roman"/>
          <w:sz w:val="24"/>
          <w:lang w:val="uk-UA" w:eastAsia="en-US"/>
        </w:rPr>
      </w:pPr>
      <w:r w:rsidRPr="001A6546">
        <w:rPr>
          <w:rFonts w:ascii="Times New Roman" w:hAnsi="Times New Roman"/>
          <w:sz w:val="28"/>
          <w:lang w:val="uk-UA" w:eastAsia="en-US"/>
        </w:rPr>
        <w:t>Згідно з поставленою метою потребують розв’язання такі</w:t>
      </w:r>
      <w:r w:rsidRPr="001A6546">
        <w:rPr>
          <w:rFonts w:ascii="Times New Roman" w:hAnsi="Times New Roman"/>
          <w:b/>
          <w:sz w:val="28"/>
          <w:lang w:val="uk-UA" w:eastAsia="en-US"/>
        </w:rPr>
        <w:t xml:space="preserve"> завдання</w:t>
      </w:r>
      <w:r w:rsidRPr="001A6546">
        <w:rPr>
          <w:rFonts w:ascii="Times New Roman" w:hAnsi="Times New Roman"/>
          <w:sz w:val="28"/>
          <w:lang w:val="uk-UA" w:eastAsia="en-US"/>
        </w:rPr>
        <w:t>:</w:t>
      </w:r>
    </w:p>
    <w:p w14:paraId="4353B52E" w14:textId="28A130BE" w:rsidR="00445B28" w:rsidRPr="001A6546" w:rsidRDefault="00445B28" w:rsidP="00445B28">
      <w:pPr>
        <w:numPr>
          <w:ilvl w:val="0"/>
          <w:numId w:val="19"/>
        </w:numPr>
        <w:shd w:val="clear" w:color="auto" w:fill="FFFFFF"/>
        <w:spacing w:after="0" w:line="360" w:lineRule="auto"/>
        <w:ind w:left="0" w:firstLine="709"/>
        <w:contextualSpacing/>
        <w:jc w:val="both"/>
        <w:rPr>
          <w:rFonts w:ascii="Times New Roman" w:hAnsi="Times New Roman"/>
          <w:sz w:val="28"/>
          <w:lang w:val="uk-UA" w:eastAsia="en-US"/>
        </w:rPr>
      </w:pPr>
      <w:r w:rsidRPr="001A6546">
        <w:rPr>
          <w:rFonts w:ascii="Times New Roman" w:hAnsi="Times New Roman"/>
          <w:sz w:val="28"/>
          <w:lang w:val="uk-UA" w:eastAsia="en-US"/>
        </w:rPr>
        <w:t>об</w:t>
      </w:r>
      <w:r w:rsidR="00237999">
        <w:rPr>
          <w:rFonts w:ascii="Times New Roman" w:hAnsi="Times New Roman"/>
          <w:sz w:val="28"/>
          <w:lang w:val="uk-UA" w:eastAsia="en-US"/>
        </w:rPr>
        <w:t>’</w:t>
      </w:r>
      <w:r w:rsidRPr="001A6546">
        <w:rPr>
          <w:rFonts w:ascii="Times New Roman" w:hAnsi="Times New Roman"/>
          <w:sz w:val="28"/>
          <w:lang w:val="uk-UA" w:eastAsia="en-US"/>
        </w:rPr>
        <w:t>єднати розмовну лексику в тематичні групи;</w:t>
      </w:r>
    </w:p>
    <w:p w14:paraId="7D5A6FBD" w14:textId="447CC9DA" w:rsidR="00445B28" w:rsidRPr="001A6546" w:rsidRDefault="00445B28" w:rsidP="00445B28">
      <w:pPr>
        <w:numPr>
          <w:ilvl w:val="0"/>
          <w:numId w:val="19"/>
        </w:numPr>
        <w:shd w:val="clear" w:color="auto" w:fill="FFFFFF"/>
        <w:spacing w:after="0" w:line="360" w:lineRule="auto"/>
        <w:ind w:left="0" w:firstLine="709"/>
        <w:contextualSpacing/>
        <w:jc w:val="both"/>
        <w:rPr>
          <w:rFonts w:ascii="Times New Roman" w:hAnsi="Times New Roman"/>
          <w:sz w:val="28"/>
          <w:lang w:val="uk-UA" w:eastAsia="en-US"/>
        </w:rPr>
      </w:pPr>
      <w:r w:rsidRPr="001A6546">
        <w:rPr>
          <w:rFonts w:ascii="Times New Roman" w:hAnsi="Times New Roman"/>
          <w:sz w:val="28"/>
          <w:lang w:val="uk-UA" w:eastAsia="en-US"/>
        </w:rPr>
        <w:t>з</w:t>
      </w:r>
      <w:r w:rsidR="00237999">
        <w:rPr>
          <w:rFonts w:ascii="Times New Roman" w:hAnsi="Times New Roman"/>
          <w:sz w:val="28"/>
          <w:lang w:val="uk-UA" w:eastAsia="en-US"/>
        </w:rPr>
        <w:t>’</w:t>
      </w:r>
      <w:r w:rsidRPr="001A6546">
        <w:rPr>
          <w:rFonts w:ascii="Times New Roman" w:hAnsi="Times New Roman"/>
          <w:sz w:val="28"/>
          <w:lang w:val="uk-UA" w:eastAsia="en-US"/>
        </w:rPr>
        <w:t xml:space="preserve">ясувати функції розмовної лексики в художньому </w:t>
      </w:r>
      <w:r>
        <w:rPr>
          <w:rFonts w:ascii="Times New Roman" w:hAnsi="Times New Roman"/>
          <w:sz w:val="28"/>
          <w:lang w:val="uk-UA" w:eastAsia="en-US"/>
        </w:rPr>
        <w:t>тексті</w:t>
      </w:r>
      <w:r w:rsidRPr="001A6546">
        <w:rPr>
          <w:rFonts w:ascii="Times New Roman" w:hAnsi="Times New Roman"/>
          <w:sz w:val="28"/>
          <w:lang w:val="uk-UA" w:eastAsia="en-US"/>
        </w:rPr>
        <w:t>;</w:t>
      </w:r>
    </w:p>
    <w:p w14:paraId="117D912F" w14:textId="77777777" w:rsidR="00445B28" w:rsidRPr="001A6546" w:rsidRDefault="00445B28" w:rsidP="00445B28">
      <w:pPr>
        <w:numPr>
          <w:ilvl w:val="0"/>
          <w:numId w:val="19"/>
        </w:numPr>
        <w:shd w:val="clear" w:color="auto" w:fill="FFFFFF"/>
        <w:spacing w:after="0" w:line="360" w:lineRule="auto"/>
        <w:ind w:left="0" w:firstLine="709"/>
        <w:contextualSpacing/>
        <w:jc w:val="both"/>
        <w:rPr>
          <w:rFonts w:ascii="Times New Roman" w:hAnsi="Times New Roman"/>
          <w:sz w:val="28"/>
          <w:lang w:val="uk-UA" w:eastAsia="en-US"/>
        </w:rPr>
      </w:pPr>
      <w:r>
        <w:rPr>
          <w:rFonts w:ascii="Times New Roman" w:hAnsi="Times New Roman"/>
          <w:sz w:val="28"/>
          <w:lang w:val="uk-UA" w:eastAsia="en-US"/>
        </w:rPr>
        <w:lastRenderedPageBreak/>
        <w:t>визначити</w:t>
      </w:r>
      <w:r w:rsidRPr="001A6546">
        <w:rPr>
          <w:rFonts w:ascii="Times New Roman" w:hAnsi="Times New Roman"/>
          <w:sz w:val="28"/>
          <w:lang w:val="uk-UA" w:eastAsia="en-US"/>
        </w:rPr>
        <w:t xml:space="preserve"> вплив соціокультурного контексту на мовні стратегії персонажів;</w:t>
      </w:r>
    </w:p>
    <w:p w14:paraId="193784BB" w14:textId="77777777" w:rsidR="00445B28" w:rsidRPr="001A6546" w:rsidRDefault="00445B28" w:rsidP="00445B28">
      <w:pPr>
        <w:numPr>
          <w:ilvl w:val="0"/>
          <w:numId w:val="19"/>
        </w:numPr>
        <w:spacing w:after="0" w:line="360" w:lineRule="auto"/>
        <w:ind w:left="0" w:firstLine="709"/>
        <w:contextualSpacing/>
        <w:rPr>
          <w:rFonts w:ascii="Times New Roman" w:hAnsi="Times New Roman"/>
          <w:sz w:val="28"/>
          <w:lang w:val="uk-UA" w:eastAsia="en-US"/>
        </w:rPr>
      </w:pPr>
      <w:r w:rsidRPr="001A6546">
        <w:rPr>
          <w:rFonts w:ascii="Times New Roman" w:hAnsi="Times New Roman"/>
          <w:sz w:val="28"/>
          <w:lang w:val="uk-UA" w:eastAsia="en-US"/>
        </w:rPr>
        <w:t xml:space="preserve">виявити особливості використання розмовної лексики як вияву рис індивідуально-авторського стилю. </w:t>
      </w:r>
    </w:p>
    <w:p w14:paraId="01EBA672" w14:textId="77777777" w:rsidR="00445B28" w:rsidRPr="001A6546" w:rsidRDefault="00445B28" w:rsidP="00445B28">
      <w:pPr>
        <w:spacing w:after="0" w:line="360" w:lineRule="auto"/>
        <w:jc w:val="both"/>
        <w:rPr>
          <w:rFonts w:ascii="Times New Roman" w:hAnsi="Times New Roman"/>
          <w:sz w:val="28"/>
          <w:lang w:val="uk-UA" w:eastAsia="en-US"/>
        </w:rPr>
      </w:pPr>
      <w:r w:rsidRPr="001A6546">
        <w:rPr>
          <w:rFonts w:ascii="Times New Roman" w:hAnsi="Times New Roman"/>
          <w:sz w:val="28"/>
          <w:lang w:val="uk-UA" w:eastAsia="en-US"/>
        </w:rPr>
        <w:tab/>
        <w:t>У робот</w:t>
      </w:r>
      <w:r>
        <w:rPr>
          <w:rFonts w:ascii="Times New Roman" w:hAnsi="Times New Roman"/>
          <w:sz w:val="28"/>
          <w:lang w:val="uk-UA" w:eastAsia="en-US"/>
        </w:rPr>
        <w:t>і</w:t>
      </w:r>
      <w:r w:rsidRPr="001A6546">
        <w:rPr>
          <w:rFonts w:ascii="Times New Roman" w:hAnsi="Times New Roman"/>
          <w:sz w:val="28"/>
          <w:lang w:val="uk-UA" w:eastAsia="en-US"/>
        </w:rPr>
        <w:t xml:space="preserve"> застосовано комплекс </w:t>
      </w:r>
      <w:r w:rsidRPr="001A6546">
        <w:rPr>
          <w:rFonts w:ascii="Times New Roman" w:hAnsi="Times New Roman"/>
          <w:b/>
          <w:sz w:val="28"/>
          <w:lang w:val="uk-UA" w:eastAsia="en-US"/>
        </w:rPr>
        <w:t>методів</w:t>
      </w:r>
      <w:r w:rsidRPr="001A6546">
        <w:rPr>
          <w:rFonts w:ascii="Times New Roman" w:hAnsi="Times New Roman"/>
          <w:sz w:val="28"/>
          <w:lang w:val="uk-UA" w:eastAsia="en-US"/>
        </w:rPr>
        <w:t>, зокрема компонентний аналіз (</w:t>
      </w:r>
      <w:r>
        <w:rPr>
          <w:rFonts w:ascii="Times New Roman" w:hAnsi="Times New Roman"/>
          <w:sz w:val="28"/>
          <w:lang w:val="uk-UA" w:eastAsia="en-US"/>
        </w:rPr>
        <w:t>використано</w:t>
      </w:r>
      <w:r w:rsidRPr="001A6546">
        <w:rPr>
          <w:rFonts w:ascii="Times New Roman" w:hAnsi="Times New Roman"/>
          <w:sz w:val="28"/>
          <w:lang w:val="uk-UA" w:eastAsia="en-US"/>
        </w:rPr>
        <w:t xml:space="preserve"> для опису значень слів), зіставний (</w:t>
      </w:r>
      <w:r w:rsidRPr="00237999">
        <w:rPr>
          <w:rFonts w:ascii="Times New Roman" w:hAnsi="Times New Roman"/>
          <w:sz w:val="28"/>
          <w:lang w:val="uk-UA" w:eastAsia="en-US"/>
        </w:rPr>
        <w:t>зіставлення</w:t>
      </w:r>
      <w:r w:rsidRPr="001A6546">
        <w:rPr>
          <w:rFonts w:ascii="Times New Roman" w:hAnsi="Times New Roman"/>
          <w:sz w:val="28"/>
          <w:lang w:val="uk-UA" w:eastAsia="en-US"/>
        </w:rPr>
        <w:t xml:space="preserve"> аналізованих висловів з їхніми літературними відповідниками), контекстуальний (для характеристики функцій досліджуваних одиниць)</w:t>
      </w:r>
      <w:r>
        <w:rPr>
          <w:rFonts w:ascii="Times New Roman" w:hAnsi="Times New Roman"/>
          <w:sz w:val="28"/>
          <w:lang w:val="uk-UA" w:eastAsia="en-US"/>
        </w:rPr>
        <w:t>,</w:t>
      </w:r>
      <w:r w:rsidRPr="001A6546">
        <w:rPr>
          <w:rFonts w:ascii="Times New Roman" w:hAnsi="Times New Roman"/>
          <w:sz w:val="28"/>
          <w:lang w:val="uk-UA" w:eastAsia="en-US"/>
        </w:rPr>
        <w:t xml:space="preserve"> описовий, культурно-історичний метод (пояснення появи розмовної лексики в контексті описаних подій), </w:t>
      </w:r>
      <w:r>
        <w:rPr>
          <w:rFonts w:ascii="Times New Roman" w:hAnsi="Times New Roman"/>
          <w:sz w:val="28"/>
          <w:lang w:val="uk-UA" w:eastAsia="en-US"/>
        </w:rPr>
        <w:t>квантитативний</w:t>
      </w:r>
      <w:r w:rsidRPr="001A6546">
        <w:rPr>
          <w:rFonts w:ascii="Times New Roman" w:hAnsi="Times New Roman"/>
          <w:sz w:val="28"/>
          <w:lang w:val="uk-UA" w:eastAsia="en-US"/>
        </w:rPr>
        <w:t xml:space="preserve"> метод (для визначення кількісного співвідношення та відсоткової частки лексичних маркерів розмовності відповідно до їхніх функцій у романі).</w:t>
      </w:r>
    </w:p>
    <w:p w14:paraId="485D12D8" w14:textId="4043E740" w:rsidR="00445B28" w:rsidRPr="001A6546" w:rsidRDefault="00445B28" w:rsidP="00445B28">
      <w:pPr>
        <w:shd w:val="clear" w:color="auto" w:fill="FFFFFF"/>
        <w:spacing w:after="0" w:line="360" w:lineRule="auto"/>
        <w:ind w:firstLine="720"/>
        <w:jc w:val="both"/>
        <w:rPr>
          <w:rFonts w:ascii="Times New Roman" w:hAnsi="Times New Roman"/>
          <w:sz w:val="24"/>
          <w:lang w:val="uk-UA" w:eastAsia="en-US"/>
        </w:rPr>
      </w:pPr>
      <w:r w:rsidRPr="001A6546">
        <w:rPr>
          <w:rFonts w:ascii="Times New Roman" w:hAnsi="Times New Roman"/>
          <w:b/>
          <w:sz w:val="28"/>
          <w:lang w:val="uk-UA" w:eastAsia="en-US"/>
        </w:rPr>
        <w:t>Зв’язок роботи з науковими темами.</w:t>
      </w:r>
      <w:r w:rsidR="00A302B4">
        <w:rPr>
          <w:rFonts w:ascii="Times New Roman" w:hAnsi="Times New Roman"/>
          <w:sz w:val="28"/>
          <w:lang w:val="uk-UA" w:eastAsia="en-US"/>
        </w:rPr>
        <w:t xml:space="preserve"> </w:t>
      </w:r>
      <w:r w:rsidRPr="001A6546">
        <w:rPr>
          <w:rFonts w:ascii="Times New Roman" w:hAnsi="Times New Roman"/>
          <w:sz w:val="28"/>
          <w:lang w:val="uk-UA" w:eastAsia="en-US"/>
        </w:rPr>
        <w:t>Магістерську роботу виконано в науковому семінарі відповідно до тематичного плану наукових досліджень кафедри української мови Харківського національного університету імені В. Н. Каразіна.</w:t>
      </w:r>
    </w:p>
    <w:p w14:paraId="35A8C17D" w14:textId="3922F7D4" w:rsidR="00445B28" w:rsidRPr="001A6546" w:rsidRDefault="00445B28" w:rsidP="00445B28">
      <w:pPr>
        <w:shd w:val="clear" w:color="auto" w:fill="FFFFFF"/>
        <w:spacing w:after="0" w:line="360" w:lineRule="auto"/>
        <w:ind w:firstLine="720"/>
        <w:jc w:val="both"/>
        <w:rPr>
          <w:rFonts w:ascii="Times New Roman" w:hAnsi="Times New Roman"/>
          <w:sz w:val="28"/>
          <w:lang w:val="uk-UA" w:eastAsia="en-US"/>
        </w:rPr>
      </w:pPr>
      <w:r w:rsidRPr="001A6546">
        <w:rPr>
          <w:rFonts w:ascii="Times New Roman" w:hAnsi="Times New Roman"/>
          <w:b/>
          <w:sz w:val="28"/>
          <w:lang w:val="uk-UA" w:eastAsia="en-US"/>
        </w:rPr>
        <w:t xml:space="preserve">Наукова новизна </w:t>
      </w:r>
      <w:r w:rsidRPr="001A6546">
        <w:rPr>
          <w:rFonts w:ascii="Times New Roman" w:hAnsi="Times New Roman"/>
          <w:sz w:val="28"/>
          <w:lang w:val="uk-UA" w:eastAsia="en-US"/>
        </w:rPr>
        <w:t xml:space="preserve">дослідження полягає в аналізі лексичних маркерів розмовності в романі С. Жадана «Інтернат», що дає змогу вперше виявити їхні тематичні групи, семантичні особливості та функції. Дослідження висвітлює роль розмовної лексики як ключового елемента стилістики С. Жадана, що допомагає створити автентичні образи персонажів та передати соціально-культурні реалії пострадянського суспільства. Запропонована класифікація функцій розмовної лексики продовжує вивчення </w:t>
      </w:r>
      <w:r w:rsidR="00D07530">
        <w:rPr>
          <w:rFonts w:ascii="Times New Roman" w:hAnsi="Times New Roman"/>
          <w:sz w:val="28"/>
          <w:lang w:val="uk-UA" w:eastAsia="en-US"/>
        </w:rPr>
        <w:t>тенденцій слововжитку</w:t>
      </w:r>
      <w:r w:rsidRPr="001A6546">
        <w:rPr>
          <w:rFonts w:ascii="Times New Roman" w:hAnsi="Times New Roman"/>
          <w:sz w:val="28"/>
          <w:lang w:val="uk-UA" w:eastAsia="en-US"/>
        </w:rPr>
        <w:t xml:space="preserve"> </w:t>
      </w:r>
      <w:r w:rsidR="00D07530">
        <w:rPr>
          <w:rFonts w:ascii="Times New Roman" w:hAnsi="Times New Roman"/>
          <w:sz w:val="28"/>
          <w:lang w:val="uk-UA" w:eastAsia="en-US"/>
        </w:rPr>
        <w:t>в</w:t>
      </w:r>
      <w:r w:rsidRPr="001A6546">
        <w:rPr>
          <w:rFonts w:ascii="Times New Roman" w:hAnsi="Times New Roman"/>
          <w:sz w:val="28"/>
          <w:lang w:val="uk-UA" w:eastAsia="en-US"/>
        </w:rPr>
        <w:t xml:space="preserve"> сучасній українській прозі, що відображають зміну комунікативних практик. </w:t>
      </w:r>
    </w:p>
    <w:p w14:paraId="26139ACC" w14:textId="77777777" w:rsidR="00445B28" w:rsidRPr="001A6546" w:rsidRDefault="00445B28" w:rsidP="00445B28">
      <w:pPr>
        <w:shd w:val="clear" w:color="auto" w:fill="FFFFFF"/>
        <w:spacing w:line="360" w:lineRule="auto"/>
        <w:ind w:firstLine="720"/>
        <w:jc w:val="both"/>
        <w:rPr>
          <w:rFonts w:ascii="Times New Roman" w:hAnsi="Times New Roman"/>
          <w:sz w:val="28"/>
          <w:lang w:val="uk-UA" w:eastAsia="en-US"/>
        </w:rPr>
      </w:pPr>
      <w:r w:rsidRPr="001A6546">
        <w:rPr>
          <w:rFonts w:ascii="Times New Roman" w:hAnsi="Times New Roman"/>
          <w:b/>
          <w:sz w:val="28"/>
          <w:lang w:val="uk-UA" w:eastAsia="en-US"/>
        </w:rPr>
        <w:t xml:space="preserve">Практичне значення. </w:t>
      </w:r>
      <w:r w:rsidRPr="001A6546">
        <w:rPr>
          <w:rFonts w:ascii="Times New Roman" w:hAnsi="Times New Roman"/>
          <w:sz w:val="28"/>
          <w:lang w:val="uk-UA" w:eastAsia="en-US"/>
        </w:rPr>
        <w:t xml:space="preserve">Результати дослідження можуть бути використані під час вивчення української мови </w:t>
      </w:r>
      <w:r>
        <w:rPr>
          <w:rFonts w:ascii="Times New Roman" w:hAnsi="Times New Roman"/>
          <w:sz w:val="28"/>
          <w:lang w:val="uk-UA" w:eastAsia="en-US"/>
        </w:rPr>
        <w:t>й</w:t>
      </w:r>
      <w:r w:rsidRPr="001A6546">
        <w:rPr>
          <w:rFonts w:ascii="Times New Roman" w:hAnsi="Times New Roman"/>
          <w:sz w:val="28"/>
          <w:lang w:val="uk-UA" w:eastAsia="en-US"/>
        </w:rPr>
        <w:t xml:space="preserve"> літератури в закладах середньої та вищої освіти, зокрема для аналізу ідіостилю письменника та особливостей мовлення в різних соціальних контекстах</w:t>
      </w:r>
      <w:r>
        <w:rPr>
          <w:rFonts w:ascii="Times New Roman" w:hAnsi="Times New Roman"/>
          <w:sz w:val="28"/>
          <w:lang w:val="uk-UA" w:eastAsia="en-US"/>
        </w:rPr>
        <w:t>, для вивчення стилістичних особливостей різних груп лексики</w:t>
      </w:r>
      <w:r w:rsidRPr="001A6546">
        <w:rPr>
          <w:rFonts w:ascii="Times New Roman" w:hAnsi="Times New Roman"/>
          <w:sz w:val="28"/>
          <w:lang w:val="uk-UA" w:eastAsia="en-US"/>
        </w:rPr>
        <w:t>. П</w:t>
      </w:r>
      <w:r>
        <w:rPr>
          <w:rFonts w:ascii="Times New Roman" w:hAnsi="Times New Roman"/>
          <w:sz w:val="28"/>
          <w:lang w:val="uk-UA" w:eastAsia="en-US"/>
        </w:rPr>
        <w:t>оданий</w:t>
      </w:r>
      <w:r w:rsidRPr="001A6546">
        <w:rPr>
          <w:rFonts w:ascii="Times New Roman" w:hAnsi="Times New Roman"/>
          <w:sz w:val="28"/>
          <w:lang w:val="uk-UA" w:eastAsia="en-US"/>
        </w:rPr>
        <w:t xml:space="preserve"> аналіз може бути </w:t>
      </w:r>
      <w:r w:rsidRPr="001A6546">
        <w:rPr>
          <w:rFonts w:ascii="Times New Roman" w:hAnsi="Times New Roman"/>
          <w:sz w:val="28"/>
          <w:lang w:val="uk-UA" w:eastAsia="en-US"/>
        </w:rPr>
        <w:lastRenderedPageBreak/>
        <w:t xml:space="preserve">використаний під час педагогічних практик на </w:t>
      </w:r>
      <w:proofErr w:type="spellStart"/>
      <w:r w:rsidRPr="001A6546">
        <w:rPr>
          <w:rFonts w:ascii="Times New Roman" w:hAnsi="Times New Roman"/>
          <w:sz w:val="28"/>
          <w:lang w:val="uk-UA" w:eastAsia="en-US"/>
        </w:rPr>
        <w:t>уроках</w:t>
      </w:r>
      <w:proofErr w:type="spellEnd"/>
      <w:r w:rsidRPr="001A6546">
        <w:rPr>
          <w:rFonts w:ascii="Times New Roman" w:hAnsi="Times New Roman"/>
          <w:sz w:val="28"/>
          <w:lang w:val="uk-UA" w:eastAsia="en-US"/>
        </w:rPr>
        <w:t xml:space="preserve"> </w:t>
      </w:r>
      <w:r>
        <w:rPr>
          <w:rFonts w:ascii="Times New Roman" w:hAnsi="Times New Roman"/>
          <w:sz w:val="28"/>
          <w:lang w:val="uk-UA" w:eastAsia="en-US"/>
        </w:rPr>
        <w:t xml:space="preserve">української </w:t>
      </w:r>
      <w:r w:rsidRPr="001A6546">
        <w:rPr>
          <w:rFonts w:ascii="Times New Roman" w:hAnsi="Times New Roman"/>
          <w:sz w:val="28"/>
          <w:lang w:val="uk-UA" w:eastAsia="en-US"/>
        </w:rPr>
        <w:t xml:space="preserve">літератури </w:t>
      </w:r>
      <w:r>
        <w:rPr>
          <w:rFonts w:ascii="Times New Roman" w:hAnsi="Times New Roman"/>
          <w:sz w:val="28"/>
          <w:lang w:val="uk-UA" w:eastAsia="en-US"/>
        </w:rPr>
        <w:t>й</w:t>
      </w:r>
      <w:r w:rsidRPr="001A6546">
        <w:rPr>
          <w:rFonts w:ascii="Times New Roman" w:hAnsi="Times New Roman"/>
          <w:sz w:val="28"/>
          <w:lang w:val="uk-UA" w:eastAsia="en-US"/>
        </w:rPr>
        <w:t xml:space="preserve"> української мови</w:t>
      </w:r>
      <w:r>
        <w:rPr>
          <w:rFonts w:ascii="Times New Roman" w:hAnsi="Times New Roman"/>
          <w:sz w:val="28"/>
          <w:lang w:val="uk-UA" w:eastAsia="en-US"/>
        </w:rPr>
        <w:t xml:space="preserve">. </w:t>
      </w:r>
    </w:p>
    <w:p w14:paraId="59265B66" w14:textId="77777777" w:rsidR="00445B28" w:rsidRPr="001A6546" w:rsidRDefault="00445B28" w:rsidP="00445B28">
      <w:pPr>
        <w:rPr>
          <w:rFonts w:ascii="Times New Roman" w:hAnsi="Times New Roman"/>
          <w:lang w:val="uk-UA"/>
        </w:rPr>
      </w:pPr>
    </w:p>
    <w:p w14:paraId="2F8D4959" w14:textId="77777777" w:rsidR="00445B28" w:rsidRPr="001A6546" w:rsidRDefault="00445B28" w:rsidP="00445B28">
      <w:pPr>
        <w:rPr>
          <w:rFonts w:ascii="Times New Roman" w:hAnsi="Times New Roman"/>
          <w:lang w:val="uk-UA"/>
        </w:rPr>
      </w:pPr>
    </w:p>
    <w:p w14:paraId="5A43A762" w14:textId="77777777" w:rsidR="00445B28" w:rsidRPr="001A6546" w:rsidRDefault="00445B28" w:rsidP="00445B28">
      <w:pPr>
        <w:rPr>
          <w:rFonts w:ascii="Times New Roman" w:hAnsi="Times New Roman"/>
          <w:b/>
          <w:sz w:val="28"/>
          <w:lang w:val="uk-UA"/>
        </w:rPr>
      </w:pPr>
      <w:r w:rsidRPr="001A6546">
        <w:rPr>
          <w:rFonts w:ascii="Times New Roman" w:hAnsi="Times New Roman"/>
          <w:lang w:val="uk-UA"/>
        </w:rPr>
        <w:br w:type="page"/>
      </w:r>
    </w:p>
    <w:p w14:paraId="70794273" w14:textId="77777777" w:rsidR="00445B28" w:rsidRPr="001A6546" w:rsidRDefault="00445B28" w:rsidP="00445B28">
      <w:pPr>
        <w:keepNext/>
        <w:keepLines/>
        <w:spacing w:before="480" w:after="0" w:line="360" w:lineRule="auto"/>
        <w:jc w:val="center"/>
        <w:outlineLvl w:val="0"/>
        <w:rPr>
          <w:rFonts w:ascii="Times New Roman" w:hAnsi="Times New Roman"/>
          <w:bCs/>
          <w:sz w:val="28"/>
          <w:szCs w:val="28"/>
          <w:lang w:val="uk-UA" w:eastAsia="en-US"/>
        </w:rPr>
      </w:pPr>
      <w:bookmarkStart w:id="2" w:name="_Toc107259624"/>
      <w:bookmarkStart w:id="3" w:name="_Toc183464919"/>
      <w:r w:rsidRPr="001A6546">
        <w:rPr>
          <w:rFonts w:ascii="Times New Roman" w:hAnsi="Times New Roman"/>
          <w:b/>
          <w:bCs/>
          <w:sz w:val="28"/>
          <w:szCs w:val="28"/>
          <w:lang w:val="uk-UA" w:eastAsia="en-US"/>
        </w:rPr>
        <w:lastRenderedPageBreak/>
        <w:t>РОЗДІЛ 1. ІНДИВІДУАЛЬНО-АВТОРСЬКІ ОСОБЛИВОСТІ МОВНОГО НАПОВНЕННЯ ХУДОЖНІХ ТВОРІВ</w:t>
      </w:r>
      <w:bookmarkEnd w:id="2"/>
      <w:bookmarkEnd w:id="3"/>
    </w:p>
    <w:p w14:paraId="76F72C89" w14:textId="77777777" w:rsidR="00445B28" w:rsidRPr="001A6546" w:rsidRDefault="00445B28" w:rsidP="00445B28">
      <w:pPr>
        <w:keepNext/>
        <w:keepLines/>
        <w:spacing w:before="480" w:after="0" w:line="360" w:lineRule="auto"/>
        <w:ind w:firstLine="720"/>
        <w:jc w:val="both"/>
        <w:outlineLvl w:val="0"/>
        <w:rPr>
          <w:rFonts w:ascii="Times New Roman" w:hAnsi="Times New Roman"/>
          <w:bCs/>
          <w:sz w:val="28"/>
          <w:szCs w:val="28"/>
          <w:lang w:val="uk-UA" w:eastAsia="en-US"/>
        </w:rPr>
      </w:pPr>
      <w:bookmarkStart w:id="4" w:name="_Toc107259625"/>
      <w:bookmarkStart w:id="5" w:name="_Toc183464920"/>
      <w:r w:rsidRPr="001A6546">
        <w:rPr>
          <w:rFonts w:ascii="Times New Roman" w:hAnsi="Times New Roman"/>
          <w:b/>
          <w:bCs/>
          <w:sz w:val="28"/>
          <w:szCs w:val="28"/>
          <w:lang w:val="uk-UA" w:eastAsia="en-US"/>
        </w:rPr>
        <w:t>1.1. Поняття індивідуального стилю письменника</w:t>
      </w:r>
      <w:bookmarkEnd w:id="4"/>
      <w:r w:rsidRPr="001A6546">
        <w:rPr>
          <w:rFonts w:ascii="Times New Roman" w:hAnsi="Times New Roman"/>
          <w:b/>
          <w:bCs/>
          <w:sz w:val="28"/>
          <w:szCs w:val="28"/>
          <w:lang w:val="uk-UA" w:eastAsia="en-US"/>
        </w:rPr>
        <w:t xml:space="preserve"> в сучасній лінгвістиці</w:t>
      </w:r>
      <w:bookmarkEnd w:id="5"/>
    </w:p>
    <w:p w14:paraId="0374803B" w14:textId="77777777" w:rsidR="00445B28" w:rsidRPr="001A6546" w:rsidRDefault="00445B28" w:rsidP="00445B28">
      <w:pPr>
        <w:widowControl w:val="0"/>
        <w:autoSpaceDE w:val="0"/>
        <w:autoSpaceDN w:val="0"/>
        <w:spacing w:after="0" w:line="360" w:lineRule="auto"/>
        <w:ind w:firstLine="720"/>
        <w:jc w:val="both"/>
        <w:rPr>
          <w:rFonts w:ascii="Times New Roman" w:hAnsi="Times New Roman"/>
          <w:sz w:val="28"/>
          <w:szCs w:val="28"/>
          <w:lang w:val="uk-UA" w:eastAsia="en-US"/>
        </w:rPr>
      </w:pPr>
    </w:p>
    <w:p w14:paraId="2767FFAC" w14:textId="55B4F825" w:rsidR="00445B28" w:rsidRPr="001A6546" w:rsidRDefault="00445B28" w:rsidP="00445B28">
      <w:pPr>
        <w:widowControl w:val="0"/>
        <w:autoSpaceDE w:val="0"/>
        <w:autoSpaceDN w:val="0"/>
        <w:spacing w:after="0" w:line="360" w:lineRule="auto"/>
        <w:ind w:firstLine="720"/>
        <w:jc w:val="both"/>
        <w:rPr>
          <w:rFonts w:ascii="Times New Roman" w:hAnsi="Times New Roman"/>
          <w:sz w:val="28"/>
          <w:szCs w:val="28"/>
          <w:lang w:val="uk-UA" w:eastAsia="en-US"/>
        </w:rPr>
      </w:pPr>
      <w:r w:rsidRPr="001A6546">
        <w:rPr>
          <w:rFonts w:ascii="Times New Roman" w:hAnsi="Times New Roman"/>
          <w:sz w:val="28"/>
          <w:szCs w:val="28"/>
          <w:lang w:val="uk-UA" w:eastAsia="en-US"/>
        </w:rPr>
        <w:t>У наукових дослідженнях художнього мовлення значн</w:t>
      </w:r>
      <w:r w:rsidR="00154CF4">
        <w:rPr>
          <w:rFonts w:ascii="Times New Roman" w:hAnsi="Times New Roman"/>
          <w:sz w:val="28"/>
          <w:szCs w:val="28"/>
          <w:lang w:val="uk-UA" w:eastAsia="en-US"/>
        </w:rPr>
        <w:t>у</w:t>
      </w:r>
      <w:r w:rsidRPr="001A6546">
        <w:rPr>
          <w:rFonts w:ascii="Times New Roman" w:hAnsi="Times New Roman"/>
          <w:sz w:val="28"/>
          <w:szCs w:val="28"/>
          <w:lang w:val="uk-UA" w:eastAsia="en-US"/>
        </w:rPr>
        <w:t xml:space="preserve"> уваг</w:t>
      </w:r>
      <w:r w:rsidR="00154CF4">
        <w:rPr>
          <w:rFonts w:ascii="Times New Roman" w:hAnsi="Times New Roman"/>
          <w:sz w:val="28"/>
          <w:szCs w:val="28"/>
          <w:lang w:val="uk-UA" w:eastAsia="en-US"/>
        </w:rPr>
        <w:t>у</w:t>
      </w:r>
      <w:r w:rsidRPr="001A6546">
        <w:rPr>
          <w:rFonts w:ascii="Times New Roman" w:hAnsi="Times New Roman"/>
          <w:sz w:val="28"/>
          <w:szCs w:val="28"/>
          <w:lang w:val="uk-UA" w:eastAsia="en-US"/>
        </w:rPr>
        <w:t xml:space="preserve"> зосередж</w:t>
      </w:r>
      <w:r w:rsidR="00154CF4">
        <w:rPr>
          <w:rFonts w:ascii="Times New Roman" w:hAnsi="Times New Roman"/>
          <w:sz w:val="28"/>
          <w:szCs w:val="28"/>
          <w:lang w:val="uk-UA" w:eastAsia="en-US"/>
        </w:rPr>
        <w:t>ено</w:t>
      </w:r>
      <w:r w:rsidRPr="001A6546">
        <w:rPr>
          <w:rFonts w:ascii="Times New Roman" w:hAnsi="Times New Roman"/>
          <w:sz w:val="28"/>
          <w:szCs w:val="28"/>
          <w:lang w:val="uk-UA" w:eastAsia="en-US"/>
        </w:rPr>
        <w:t xml:space="preserve"> на проблемі індивідуального стилю автора, який виявляється насамперед через мовну організацію літературного твору, зокрема оригінальне використання лексичних, морфологічних, синтаксичних, фонетичних засобів творення художніх образів. Ці елементи формують унікальний авторський стиль, упізнаваний на тлі інших. </w:t>
      </w:r>
      <w:r w:rsidR="00154CF4">
        <w:rPr>
          <w:rFonts w:ascii="Times New Roman" w:hAnsi="Times New Roman"/>
          <w:sz w:val="28"/>
          <w:szCs w:val="28"/>
          <w:lang w:val="uk-UA" w:eastAsia="en-US"/>
        </w:rPr>
        <w:t xml:space="preserve">З огляду на це </w:t>
      </w:r>
      <w:r w:rsidRPr="001A6546">
        <w:rPr>
          <w:rFonts w:ascii="Times New Roman" w:hAnsi="Times New Roman"/>
          <w:sz w:val="28"/>
          <w:szCs w:val="28"/>
          <w:lang w:val="uk-UA" w:eastAsia="en-US"/>
        </w:rPr>
        <w:t>питання індивідуально-авторського стилю привертає значну увагу сучасних мовознавців.</w:t>
      </w:r>
    </w:p>
    <w:p w14:paraId="5BC831B7" w14:textId="62D28C06" w:rsidR="00445B28" w:rsidRPr="001A6546" w:rsidRDefault="00445B28" w:rsidP="00445B28">
      <w:pPr>
        <w:widowControl w:val="0"/>
        <w:autoSpaceDE w:val="0"/>
        <w:autoSpaceDN w:val="0"/>
        <w:spacing w:after="0" w:line="360" w:lineRule="auto"/>
        <w:ind w:firstLine="720"/>
        <w:jc w:val="both"/>
        <w:rPr>
          <w:rFonts w:ascii="Times New Roman" w:hAnsi="Times New Roman"/>
          <w:sz w:val="28"/>
          <w:szCs w:val="28"/>
          <w:lang w:val="uk-UA" w:eastAsia="en-US"/>
        </w:rPr>
      </w:pPr>
      <w:r w:rsidRPr="001A6546">
        <w:rPr>
          <w:rFonts w:ascii="Times New Roman" w:hAnsi="Times New Roman"/>
          <w:sz w:val="28"/>
          <w:szCs w:val="28"/>
          <w:lang w:val="uk-UA" w:eastAsia="en-US"/>
        </w:rPr>
        <w:t>На сьогодні поняття ідіостилю перебуває в центрі уваги вітчизняних лінгвістів. Значний внесок у вивчення індивідуального стилю зробили Ю. </w:t>
      </w:r>
      <w:proofErr w:type="spellStart"/>
      <w:r w:rsidRPr="001A6546">
        <w:rPr>
          <w:rFonts w:ascii="Times New Roman" w:hAnsi="Times New Roman"/>
          <w:sz w:val="28"/>
          <w:szCs w:val="28"/>
          <w:lang w:val="uk-UA" w:eastAsia="en-US"/>
        </w:rPr>
        <w:t>Калимон</w:t>
      </w:r>
      <w:proofErr w:type="spellEnd"/>
      <w:r w:rsidRPr="001A6546">
        <w:rPr>
          <w:rFonts w:ascii="Times New Roman" w:hAnsi="Times New Roman"/>
          <w:sz w:val="28"/>
          <w:szCs w:val="28"/>
          <w:lang w:val="uk-UA" w:eastAsia="en-US"/>
        </w:rPr>
        <w:t xml:space="preserve"> [1</w:t>
      </w:r>
      <w:r w:rsidR="00DD1D0C">
        <w:rPr>
          <w:rFonts w:ascii="Times New Roman" w:hAnsi="Times New Roman"/>
          <w:sz w:val="28"/>
          <w:szCs w:val="28"/>
          <w:lang w:val="uk-UA" w:eastAsia="en-US"/>
        </w:rPr>
        <w:t>4</w:t>
      </w:r>
      <w:r w:rsidRPr="001A6546">
        <w:rPr>
          <w:rFonts w:ascii="Times New Roman" w:hAnsi="Times New Roman"/>
          <w:sz w:val="28"/>
          <w:szCs w:val="28"/>
          <w:lang w:val="uk-UA" w:eastAsia="en-US"/>
        </w:rPr>
        <w:t>], І. Сидоренко [3</w:t>
      </w:r>
      <w:r w:rsidR="00DD1D0C">
        <w:rPr>
          <w:rFonts w:ascii="Times New Roman" w:hAnsi="Times New Roman"/>
          <w:sz w:val="28"/>
          <w:szCs w:val="28"/>
          <w:lang w:val="uk-UA" w:eastAsia="en-US"/>
        </w:rPr>
        <w:t>7</w:t>
      </w:r>
      <w:r w:rsidRPr="001A6546">
        <w:rPr>
          <w:rFonts w:ascii="Times New Roman" w:hAnsi="Times New Roman"/>
          <w:sz w:val="28"/>
          <w:szCs w:val="28"/>
          <w:lang w:val="uk-UA" w:eastAsia="en-US"/>
        </w:rPr>
        <w:t>], Л. </w:t>
      </w:r>
      <w:proofErr w:type="spellStart"/>
      <w:r w:rsidRPr="001A6546">
        <w:rPr>
          <w:rFonts w:ascii="Times New Roman" w:hAnsi="Times New Roman"/>
          <w:sz w:val="28"/>
          <w:szCs w:val="28"/>
          <w:lang w:val="uk-UA" w:eastAsia="en-US"/>
        </w:rPr>
        <w:t>Ставицька</w:t>
      </w:r>
      <w:proofErr w:type="spellEnd"/>
      <w:r w:rsidRPr="001A6546">
        <w:rPr>
          <w:rFonts w:ascii="Times New Roman" w:hAnsi="Times New Roman"/>
          <w:sz w:val="28"/>
          <w:szCs w:val="28"/>
          <w:lang w:val="uk-UA" w:eastAsia="en-US"/>
        </w:rPr>
        <w:t xml:space="preserve"> [</w:t>
      </w:r>
      <w:r w:rsidR="00DD1D0C">
        <w:rPr>
          <w:rFonts w:ascii="Times New Roman" w:hAnsi="Times New Roman"/>
          <w:sz w:val="28"/>
          <w:szCs w:val="28"/>
          <w:lang w:val="uk-UA" w:eastAsia="en-US"/>
        </w:rPr>
        <w:t>45</w:t>
      </w:r>
      <w:r w:rsidRPr="001A6546">
        <w:rPr>
          <w:rFonts w:ascii="Times New Roman" w:hAnsi="Times New Roman"/>
          <w:sz w:val="28"/>
          <w:szCs w:val="28"/>
          <w:lang w:val="uk-UA" w:eastAsia="en-US"/>
        </w:rPr>
        <w:t>] та інші лінгвісти. Зауважмо, що в сучасній лінгвістиці на позначення індивідуального стилю побутують такі термін</w:t>
      </w:r>
      <w:r w:rsidR="00DD1D0C">
        <w:rPr>
          <w:rFonts w:ascii="Times New Roman" w:hAnsi="Times New Roman"/>
          <w:sz w:val="28"/>
          <w:szCs w:val="28"/>
          <w:lang w:val="uk-UA" w:eastAsia="en-US"/>
        </w:rPr>
        <w:t>и</w:t>
      </w:r>
      <w:r w:rsidRPr="001A6546">
        <w:rPr>
          <w:rFonts w:ascii="Times New Roman" w:hAnsi="Times New Roman"/>
          <w:sz w:val="28"/>
          <w:szCs w:val="28"/>
          <w:lang w:val="uk-UA" w:eastAsia="en-US"/>
        </w:rPr>
        <w:t>, як «</w:t>
      </w:r>
      <w:proofErr w:type="spellStart"/>
      <w:r w:rsidRPr="001A6546">
        <w:rPr>
          <w:rFonts w:ascii="Times New Roman" w:hAnsi="Times New Roman"/>
          <w:sz w:val="28"/>
          <w:szCs w:val="28"/>
          <w:lang w:val="uk-UA" w:eastAsia="en-US"/>
        </w:rPr>
        <w:t>ідіостиль</w:t>
      </w:r>
      <w:proofErr w:type="spellEnd"/>
      <w:r w:rsidRPr="001A6546">
        <w:rPr>
          <w:rFonts w:ascii="Times New Roman" w:hAnsi="Times New Roman"/>
          <w:sz w:val="28"/>
          <w:szCs w:val="28"/>
          <w:lang w:val="uk-UA" w:eastAsia="en-US"/>
        </w:rPr>
        <w:t>», «ідіолект», «індивідуальний стиль». Загалом спостерігає</w:t>
      </w:r>
      <w:r w:rsidR="00154CF4">
        <w:rPr>
          <w:rFonts w:ascii="Times New Roman" w:hAnsi="Times New Roman"/>
          <w:sz w:val="28"/>
          <w:szCs w:val="28"/>
          <w:lang w:val="uk-UA" w:eastAsia="en-US"/>
        </w:rPr>
        <w:t>мо</w:t>
      </w:r>
      <w:r w:rsidRPr="001A6546">
        <w:rPr>
          <w:rFonts w:ascii="Times New Roman" w:hAnsi="Times New Roman"/>
          <w:sz w:val="28"/>
          <w:szCs w:val="28"/>
          <w:lang w:val="uk-UA" w:eastAsia="en-US"/>
        </w:rPr>
        <w:t xml:space="preserve"> термінологічн</w:t>
      </w:r>
      <w:r w:rsidR="00154CF4">
        <w:rPr>
          <w:rFonts w:ascii="Times New Roman" w:hAnsi="Times New Roman"/>
          <w:sz w:val="28"/>
          <w:szCs w:val="28"/>
          <w:lang w:val="uk-UA" w:eastAsia="en-US"/>
        </w:rPr>
        <w:t>у</w:t>
      </w:r>
      <w:r w:rsidRPr="001A6546">
        <w:rPr>
          <w:rFonts w:ascii="Times New Roman" w:hAnsi="Times New Roman"/>
          <w:sz w:val="28"/>
          <w:szCs w:val="28"/>
          <w:lang w:val="uk-UA" w:eastAsia="en-US"/>
        </w:rPr>
        <w:t xml:space="preserve"> плутанин</w:t>
      </w:r>
      <w:r w:rsidR="00154CF4">
        <w:rPr>
          <w:rFonts w:ascii="Times New Roman" w:hAnsi="Times New Roman"/>
          <w:sz w:val="28"/>
          <w:szCs w:val="28"/>
          <w:lang w:val="uk-UA" w:eastAsia="en-US"/>
        </w:rPr>
        <w:t>у</w:t>
      </w:r>
      <w:r w:rsidRPr="001A6546">
        <w:rPr>
          <w:rFonts w:ascii="Times New Roman" w:hAnsi="Times New Roman"/>
          <w:sz w:val="28"/>
          <w:szCs w:val="28"/>
          <w:lang w:val="uk-UA" w:eastAsia="en-US"/>
        </w:rPr>
        <w:t xml:space="preserve"> щодо понять «</w:t>
      </w:r>
      <w:proofErr w:type="spellStart"/>
      <w:r w:rsidRPr="001A6546">
        <w:rPr>
          <w:rFonts w:ascii="Times New Roman" w:hAnsi="Times New Roman"/>
          <w:sz w:val="28"/>
          <w:szCs w:val="28"/>
          <w:lang w:val="uk-UA" w:eastAsia="en-US"/>
        </w:rPr>
        <w:t>ідіостиль</w:t>
      </w:r>
      <w:proofErr w:type="spellEnd"/>
      <w:r w:rsidRPr="001A6546">
        <w:rPr>
          <w:rFonts w:ascii="Times New Roman" w:hAnsi="Times New Roman"/>
          <w:sz w:val="28"/>
          <w:szCs w:val="28"/>
          <w:lang w:val="uk-UA" w:eastAsia="en-US"/>
        </w:rPr>
        <w:t>» та «ідіолект», а також відсутність єдиної думки в науковому середовищі щодо чіткого визначення цих понять та їх розмежування.</w:t>
      </w:r>
      <w:r w:rsidRPr="001A6546">
        <w:rPr>
          <w:rFonts w:ascii="Times New Roman" w:hAnsi="Times New Roman"/>
          <w:b/>
          <w:bCs/>
          <w:sz w:val="28"/>
          <w:szCs w:val="28"/>
          <w:lang w:val="uk-UA" w:eastAsia="en-US"/>
        </w:rPr>
        <w:t xml:space="preserve"> </w:t>
      </w:r>
      <w:r w:rsidRPr="001A6546">
        <w:rPr>
          <w:rFonts w:ascii="Times New Roman" w:hAnsi="Times New Roman"/>
          <w:sz w:val="28"/>
          <w:szCs w:val="28"/>
          <w:lang w:val="uk-UA" w:eastAsia="en-US"/>
        </w:rPr>
        <w:t xml:space="preserve">Деякі науковці протиставляють ідіолект, або норму загальнонародної мови, </w:t>
      </w:r>
      <w:proofErr w:type="spellStart"/>
      <w:r w:rsidRPr="001A6546">
        <w:rPr>
          <w:rFonts w:ascii="Times New Roman" w:hAnsi="Times New Roman"/>
          <w:sz w:val="28"/>
          <w:szCs w:val="28"/>
          <w:lang w:val="uk-UA" w:eastAsia="en-US"/>
        </w:rPr>
        <w:t>ідіостилеві</w:t>
      </w:r>
      <w:proofErr w:type="spellEnd"/>
      <w:r w:rsidRPr="001A6546">
        <w:rPr>
          <w:rFonts w:ascii="Times New Roman" w:hAnsi="Times New Roman"/>
          <w:sz w:val="28"/>
          <w:szCs w:val="28"/>
          <w:lang w:val="uk-UA" w:eastAsia="en-US"/>
        </w:rPr>
        <w:t>, або індивідуальному стилю письменника. Інші дослідники вважають ідіолект базою для ідіостилю, який тракту</w:t>
      </w:r>
      <w:r w:rsidR="00154CF4">
        <w:rPr>
          <w:rFonts w:ascii="Times New Roman" w:hAnsi="Times New Roman"/>
          <w:sz w:val="28"/>
          <w:szCs w:val="28"/>
          <w:lang w:val="uk-UA" w:eastAsia="en-US"/>
        </w:rPr>
        <w:t>ють</w:t>
      </w:r>
      <w:r w:rsidRPr="001A6546">
        <w:rPr>
          <w:rFonts w:ascii="Times New Roman" w:hAnsi="Times New Roman"/>
          <w:sz w:val="28"/>
          <w:szCs w:val="28"/>
          <w:lang w:val="uk-UA" w:eastAsia="en-US"/>
        </w:rPr>
        <w:t xml:space="preserve"> як індивідуальний стиль мовлення. У наукових дослідженнях ці поняття часто використовують як синоніми, хоча вони радше є близькими за значенням поняттями, ніж тотожними. </w:t>
      </w:r>
    </w:p>
    <w:p w14:paraId="5F0F7BBC" w14:textId="3EE530D1" w:rsidR="00445B28" w:rsidRPr="001A6546" w:rsidRDefault="00445B28" w:rsidP="00445B28">
      <w:pPr>
        <w:widowControl w:val="0"/>
        <w:autoSpaceDE w:val="0"/>
        <w:autoSpaceDN w:val="0"/>
        <w:spacing w:after="0" w:line="360" w:lineRule="auto"/>
        <w:ind w:firstLine="720"/>
        <w:jc w:val="both"/>
        <w:rPr>
          <w:rFonts w:ascii="Times New Roman" w:hAnsi="Times New Roman"/>
          <w:sz w:val="28"/>
          <w:szCs w:val="28"/>
          <w:lang w:val="uk-UA" w:eastAsia="en-US"/>
        </w:rPr>
      </w:pPr>
      <w:r w:rsidRPr="001A6546">
        <w:rPr>
          <w:rFonts w:ascii="Times New Roman" w:hAnsi="Times New Roman"/>
          <w:sz w:val="28"/>
          <w:szCs w:val="28"/>
          <w:lang w:val="uk-UA" w:eastAsia="en-US"/>
        </w:rPr>
        <w:t>Розглянемо більш детально поняття «</w:t>
      </w:r>
      <w:proofErr w:type="spellStart"/>
      <w:r w:rsidRPr="001A6546">
        <w:rPr>
          <w:rFonts w:ascii="Times New Roman" w:hAnsi="Times New Roman"/>
          <w:sz w:val="28"/>
          <w:szCs w:val="28"/>
          <w:lang w:val="uk-UA" w:eastAsia="en-US"/>
        </w:rPr>
        <w:t>ідіостиль</w:t>
      </w:r>
      <w:proofErr w:type="spellEnd"/>
      <w:r w:rsidRPr="001A6546">
        <w:rPr>
          <w:rFonts w:ascii="Times New Roman" w:hAnsi="Times New Roman"/>
          <w:sz w:val="28"/>
          <w:szCs w:val="28"/>
          <w:lang w:val="uk-UA" w:eastAsia="en-US"/>
        </w:rPr>
        <w:t>». У сучасній лінгвостилістиці</w:t>
      </w:r>
      <w:r w:rsidR="00154CF4">
        <w:rPr>
          <w:rFonts w:ascii="Times New Roman" w:hAnsi="Times New Roman"/>
          <w:sz w:val="28"/>
          <w:szCs w:val="28"/>
          <w:lang w:val="uk-UA" w:eastAsia="en-US"/>
        </w:rPr>
        <w:t xml:space="preserve">, зокрема, </w:t>
      </w:r>
      <w:r w:rsidRPr="001A6546">
        <w:rPr>
          <w:rFonts w:ascii="Times New Roman" w:hAnsi="Times New Roman"/>
          <w:sz w:val="28"/>
          <w:szCs w:val="28"/>
          <w:lang w:val="uk-UA" w:eastAsia="en-US"/>
        </w:rPr>
        <w:t>когнітивній</w:t>
      </w:r>
      <w:r w:rsidR="00154CF4">
        <w:rPr>
          <w:rFonts w:ascii="Times New Roman" w:hAnsi="Times New Roman"/>
          <w:sz w:val="28"/>
          <w:szCs w:val="28"/>
          <w:lang w:val="uk-UA" w:eastAsia="en-US"/>
        </w:rPr>
        <w:t>,</w:t>
      </w:r>
      <w:r w:rsidRPr="001A6546">
        <w:rPr>
          <w:rFonts w:ascii="Times New Roman" w:hAnsi="Times New Roman"/>
          <w:sz w:val="28"/>
          <w:szCs w:val="28"/>
          <w:lang w:val="uk-UA" w:eastAsia="en-US"/>
        </w:rPr>
        <w:t xml:space="preserve"> індивідуально-авторський стиль як багаторівнева та багатовимірна структура є одним із центральних об’єктів </w:t>
      </w:r>
      <w:r w:rsidRPr="001A6546">
        <w:rPr>
          <w:rFonts w:ascii="Times New Roman" w:hAnsi="Times New Roman"/>
          <w:sz w:val="28"/>
          <w:szCs w:val="28"/>
          <w:lang w:val="uk-UA" w:eastAsia="en-US"/>
        </w:rPr>
        <w:lastRenderedPageBreak/>
        <w:t xml:space="preserve">дослідження. За визначенням більшості науковців, зокрема Ю. </w:t>
      </w:r>
      <w:proofErr w:type="spellStart"/>
      <w:r w:rsidRPr="001A6546">
        <w:rPr>
          <w:rFonts w:ascii="Times New Roman" w:hAnsi="Times New Roman"/>
          <w:sz w:val="28"/>
          <w:szCs w:val="28"/>
          <w:lang w:val="uk-UA" w:eastAsia="en-US"/>
        </w:rPr>
        <w:t>Калимон</w:t>
      </w:r>
      <w:proofErr w:type="spellEnd"/>
      <w:r w:rsidRPr="001A6546">
        <w:rPr>
          <w:rFonts w:ascii="Times New Roman" w:hAnsi="Times New Roman"/>
          <w:sz w:val="28"/>
          <w:szCs w:val="28"/>
          <w:lang w:val="uk-UA" w:eastAsia="en-US"/>
        </w:rPr>
        <w:t>, І. Кульчицького, І. </w:t>
      </w:r>
      <w:proofErr w:type="spellStart"/>
      <w:r w:rsidRPr="001A6546">
        <w:rPr>
          <w:rFonts w:ascii="Times New Roman" w:hAnsi="Times New Roman"/>
          <w:sz w:val="28"/>
          <w:szCs w:val="28"/>
          <w:lang w:val="uk-UA" w:eastAsia="en-US"/>
        </w:rPr>
        <w:t>Ліхнякевича</w:t>
      </w:r>
      <w:proofErr w:type="spellEnd"/>
      <w:r w:rsidRPr="001A6546">
        <w:rPr>
          <w:rFonts w:ascii="Times New Roman" w:hAnsi="Times New Roman"/>
          <w:sz w:val="28"/>
          <w:szCs w:val="28"/>
          <w:lang w:val="uk-UA" w:eastAsia="en-US"/>
        </w:rPr>
        <w:t>, поняття «індивідуальний стиль письменника» є синонімічним до поняття «</w:t>
      </w:r>
      <w:proofErr w:type="spellStart"/>
      <w:r w:rsidRPr="001A6546">
        <w:rPr>
          <w:rFonts w:ascii="Times New Roman" w:hAnsi="Times New Roman"/>
          <w:sz w:val="28"/>
          <w:szCs w:val="28"/>
          <w:lang w:val="uk-UA" w:eastAsia="en-US"/>
        </w:rPr>
        <w:t>ідіостиль</w:t>
      </w:r>
      <w:proofErr w:type="spellEnd"/>
      <w:r w:rsidRPr="001A6546">
        <w:rPr>
          <w:rFonts w:ascii="Times New Roman" w:hAnsi="Times New Roman"/>
          <w:sz w:val="28"/>
          <w:szCs w:val="28"/>
          <w:lang w:val="uk-UA" w:eastAsia="en-US"/>
        </w:rPr>
        <w:t>» [1</w:t>
      </w:r>
      <w:r w:rsidR="00DD1D0C">
        <w:rPr>
          <w:rFonts w:ascii="Times New Roman" w:hAnsi="Times New Roman"/>
          <w:sz w:val="28"/>
          <w:szCs w:val="28"/>
          <w:lang w:val="uk-UA" w:eastAsia="en-US"/>
        </w:rPr>
        <w:t>4</w:t>
      </w:r>
      <w:r w:rsidRPr="001A6546">
        <w:rPr>
          <w:rFonts w:ascii="Times New Roman" w:hAnsi="Times New Roman"/>
          <w:sz w:val="28"/>
          <w:szCs w:val="28"/>
          <w:lang w:val="uk-UA" w:eastAsia="en-US"/>
        </w:rPr>
        <w:t xml:space="preserve">]. Більшість сучасних дослідників трактують поняття ідіостилю як </w:t>
      </w:r>
      <w:r w:rsidR="00DD1D0C">
        <w:rPr>
          <w:rFonts w:ascii="Times New Roman" w:hAnsi="Times New Roman"/>
          <w:sz w:val="28"/>
          <w:szCs w:val="28"/>
          <w:lang w:val="uk-UA" w:eastAsia="en-US"/>
        </w:rPr>
        <w:t>к</w:t>
      </w:r>
      <w:r w:rsidR="00DD1D0C" w:rsidRPr="00DD1D0C">
        <w:rPr>
          <w:rFonts w:ascii="Times New Roman" w:hAnsi="Times New Roman"/>
          <w:sz w:val="28"/>
          <w:szCs w:val="28"/>
          <w:lang w:val="uk-UA" w:eastAsia="en-US"/>
        </w:rPr>
        <w:t>омплекс взаємопов’язаних мовностилістичних засобів і форм словесної творчості, характерний для текстової діяльності конкретного автора, що становить єдину структурно впорядковану систему</w:t>
      </w:r>
    </w:p>
    <w:p w14:paraId="700AC492" w14:textId="5B70C4AA" w:rsidR="00445B28" w:rsidRPr="001A6546" w:rsidRDefault="00445B28" w:rsidP="00445B28">
      <w:pPr>
        <w:widowControl w:val="0"/>
        <w:autoSpaceDE w:val="0"/>
        <w:autoSpaceDN w:val="0"/>
        <w:spacing w:after="0" w:line="360" w:lineRule="auto"/>
        <w:ind w:firstLine="720"/>
        <w:jc w:val="both"/>
        <w:rPr>
          <w:rFonts w:ascii="Times New Roman" w:hAnsi="Times New Roman"/>
          <w:sz w:val="28"/>
          <w:szCs w:val="28"/>
          <w:lang w:val="uk-UA" w:eastAsia="en-US"/>
        </w:rPr>
      </w:pPr>
      <w:r w:rsidRPr="001A6546">
        <w:rPr>
          <w:rFonts w:ascii="Times New Roman" w:hAnsi="Times New Roman"/>
          <w:sz w:val="28"/>
          <w:szCs w:val="28"/>
          <w:lang w:val="uk-UA" w:eastAsia="en-US"/>
        </w:rPr>
        <w:t xml:space="preserve">Науковець </w:t>
      </w:r>
      <w:r w:rsidRPr="00AC364A">
        <w:rPr>
          <w:rFonts w:ascii="Times New Roman" w:hAnsi="Times New Roman"/>
          <w:sz w:val="28"/>
          <w:szCs w:val="28"/>
          <w:lang w:val="uk-UA" w:eastAsia="en-US"/>
        </w:rPr>
        <w:t>Х. Дідух</w:t>
      </w:r>
      <w:r w:rsidRPr="00237999">
        <w:rPr>
          <w:rFonts w:ascii="Times New Roman" w:hAnsi="Times New Roman"/>
          <w:color w:val="FF0000"/>
          <w:sz w:val="28"/>
          <w:szCs w:val="28"/>
          <w:lang w:val="uk-UA" w:eastAsia="en-US"/>
        </w:rPr>
        <w:t xml:space="preserve"> </w:t>
      </w:r>
      <w:r w:rsidRPr="001A6546">
        <w:rPr>
          <w:rFonts w:ascii="Times New Roman" w:hAnsi="Times New Roman"/>
          <w:sz w:val="28"/>
          <w:szCs w:val="28"/>
          <w:lang w:val="uk-UA" w:eastAsia="en-US"/>
        </w:rPr>
        <w:t>стверджує, що термін «</w:t>
      </w:r>
      <w:proofErr w:type="spellStart"/>
      <w:r w:rsidRPr="001A6546">
        <w:rPr>
          <w:rFonts w:ascii="Times New Roman" w:hAnsi="Times New Roman"/>
          <w:sz w:val="28"/>
          <w:szCs w:val="28"/>
          <w:lang w:val="uk-UA" w:eastAsia="en-US"/>
        </w:rPr>
        <w:t>ідіостиль</w:t>
      </w:r>
      <w:proofErr w:type="spellEnd"/>
      <w:r w:rsidRPr="001A6546">
        <w:rPr>
          <w:rFonts w:ascii="Times New Roman" w:hAnsi="Times New Roman"/>
          <w:sz w:val="28"/>
          <w:szCs w:val="28"/>
          <w:lang w:val="uk-UA" w:eastAsia="en-US"/>
        </w:rPr>
        <w:t xml:space="preserve">» уживається в широкому (загальному) та вузькому значенні. У «загальному розумінні </w:t>
      </w:r>
      <w:proofErr w:type="spellStart"/>
      <w:r w:rsidRPr="001A6546">
        <w:rPr>
          <w:rFonts w:ascii="Times New Roman" w:hAnsi="Times New Roman"/>
          <w:sz w:val="28"/>
          <w:szCs w:val="28"/>
          <w:lang w:val="uk-UA" w:eastAsia="en-US"/>
        </w:rPr>
        <w:t>ідіостиль</w:t>
      </w:r>
      <w:proofErr w:type="spellEnd"/>
      <w:r w:rsidRPr="001A6546">
        <w:rPr>
          <w:rFonts w:ascii="Times New Roman" w:hAnsi="Times New Roman"/>
          <w:sz w:val="28"/>
          <w:szCs w:val="28"/>
          <w:lang w:val="uk-UA" w:eastAsia="en-US"/>
        </w:rPr>
        <w:t xml:space="preserve"> – це сукупність глибинних механізмів створення текстового простору певним автором, які відрізняють його від інших. У більш вузькому значенні </w:t>
      </w:r>
      <w:proofErr w:type="spellStart"/>
      <w:r w:rsidRPr="001A6546">
        <w:rPr>
          <w:rFonts w:ascii="Times New Roman" w:hAnsi="Times New Roman"/>
          <w:sz w:val="28"/>
          <w:szCs w:val="28"/>
          <w:lang w:val="uk-UA" w:eastAsia="en-US"/>
        </w:rPr>
        <w:t>ідіостиль</w:t>
      </w:r>
      <w:proofErr w:type="spellEnd"/>
      <w:r w:rsidRPr="001A6546">
        <w:rPr>
          <w:rFonts w:ascii="Times New Roman" w:hAnsi="Times New Roman"/>
          <w:sz w:val="28"/>
          <w:szCs w:val="28"/>
          <w:lang w:val="uk-UA" w:eastAsia="en-US"/>
        </w:rPr>
        <w:t xml:space="preserve"> пов’язаний із системою мовностилістичних засобів, характерних для творчої манери певної мовної особи</w:t>
      </w:r>
      <w:r w:rsidRPr="00AC364A">
        <w:rPr>
          <w:rFonts w:ascii="Times New Roman" w:hAnsi="Times New Roman"/>
          <w:sz w:val="28"/>
          <w:szCs w:val="28"/>
          <w:lang w:val="uk-UA" w:eastAsia="en-US"/>
        </w:rPr>
        <w:t>стості автора» [</w:t>
      </w:r>
      <w:r w:rsidR="00AC364A" w:rsidRPr="00AC364A">
        <w:rPr>
          <w:rFonts w:ascii="Times New Roman" w:hAnsi="Times New Roman"/>
          <w:sz w:val="28"/>
          <w:szCs w:val="28"/>
          <w:lang w:val="uk-UA" w:eastAsia="en-US"/>
        </w:rPr>
        <w:t>10</w:t>
      </w:r>
      <w:r w:rsidR="00C763E7" w:rsidRPr="00AC364A">
        <w:rPr>
          <w:rFonts w:ascii="Times New Roman" w:hAnsi="Times New Roman"/>
          <w:sz w:val="28"/>
          <w:szCs w:val="28"/>
          <w:lang w:val="uk-UA" w:eastAsia="en-US"/>
        </w:rPr>
        <w:t>, с.</w:t>
      </w:r>
      <w:r w:rsidR="00AC364A" w:rsidRPr="00AC364A">
        <w:rPr>
          <w:rFonts w:ascii="Times New Roman" w:hAnsi="Times New Roman"/>
          <w:sz w:val="28"/>
          <w:szCs w:val="28"/>
          <w:lang w:val="uk-UA" w:eastAsia="en-US"/>
        </w:rPr>
        <w:t>28</w:t>
      </w:r>
      <w:r w:rsidRPr="00AC364A">
        <w:rPr>
          <w:rFonts w:ascii="Times New Roman" w:hAnsi="Times New Roman"/>
          <w:sz w:val="28"/>
          <w:szCs w:val="28"/>
          <w:lang w:val="uk-UA" w:eastAsia="en-US"/>
        </w:rPr>
        <w:t>].</w:t>
      </w:r>
    </w:p>
    <w:p w14:paraId="6823F6BE" w14:textId="3890D2AB" w:rsidR="00445B28" w:rsidRPr="001A6546" w:rsidRDefault="00445B28" w:rsidP="00445B28">
      <w:pPr>
        <w:widowControl w:val="0"/>
        <w:autoSpaceDE w:val="0"/>
        <w:autoSpaceDN w:val="0"/>
        <w:spacing w:after="0" w:line="360" w:lineRule="auto"/>
        <w:ind w:firstLine="720"/>
        <w:jc w:val="both"/>
        <w:rPr>
          <w:rFonts w:ascii="Times New Roman" w:hAnsi="Times New Roman"/>
          <w:sz w:val="28"/>
          <w:szCs w:val="28"/>
          <w:lang w:val="uk-UA" w:eastAsia="en-US"/>
        </w:rPr>
      </w:pPr>
      <w:r w:rsidRPr="001A6546">
        <w:rPr>
          <w:rFonts w:ascii="Times New Roman" w:hAnsi="Times New Roman"/>
          <w:sz w:val="28"/>
          <w:szCs w:val="28"/>
          <w:lang w:val="uk-UA" w:eastAsia="en-US"/>
        </w:rPr>
        <w:t>Дослідження ідіостилю автора вимагає  вивчення його творів у межах певного функціонального стилю, жанру тощо. Лінгвістичні параметри тексту залежать не тільки від індивідуального стилю автора, а й від усталених у культурі характеристик, властив</w:t>
      </w:r>
      <w:r w:rsidR="00C763E7">
        <w:rPr>
          <w:rFonts w:ascii="Times New Roman" w:hAnsi="Times New Roman"/>
          <w:sz w:val="28"/>
          <w:szCs w:val="28"/>
          <w:lang w:val="uk-UA" w:eastAsia="en-US"/>
        </w:rPr>
        <w:t>их</w:t>
      </w:r>
      <w:r w:rsidRPr="001A6546">
        <w:rPr>
          <w:rFonts w:ascii="Times New Roman" w:hAnsi="Times New Roman"/>
          <w:sz w:val="28"/>
          <w:szCs w:val="28"/>
          <w:lang w:val="uk-UA" w:eastAsia="en-US"/>
        </w:rPr>
        <w:t xml:space="preserve"> цьому типу текстів, вони обмежують свободу актуалізації мовної особистості в мові. Так само індивідуальність автора стримується, наприклад, соціальною роллю, у якій автор </w:t>
      </w:r>
      <w:r w:rsidR="00C763E7">
        <w:rPr>
          <w:rFonts w:ascii="Times New Roman" w:hAnsi="Times New Roman"/>
          <w:sz w:val="28"/>
          <w:szCs w:val="28"/>
          <w:lang w:val="uk-UA" w:eastAsia="en-US"/>
        </w:rPr>
        <w:t>бере участь.</w:t>
      </w:r>
      <w:r w:rsidRPr="001A6546">
        <w:rPr>
          <w:rFonts w:ascii="Times New Roman" w:hAnsi="Times New Roman"/>
          <w:sz w:val="28"/>
          <w:szCs w:val="28"/>
          <w:lang w:val="uk-UA" w:eastAsia="en-US"/>
        </w:rPr>
        <w:t xml:space="preserve"> Наприклад, для створення образу </w:t>
      </w:r>
      <w:r w:rsidR="00C763E7">
        <w:rPr>
          <w:rFonts w:ascii="Times New Roman" w:hAnsi="Times New Roman"/>
          <w:sz w:val="28"/>
          <w:szCs w:val="28"/>
          <w:lang w:val="uk-UA" w:eastAsia="en-US"/>
        </w:rPr>
        <w:t xml:space="preserve">військових </w:t>
      </w:r>
      <w:r w:rsidRPr="001A6546">
        <w:rPr>
          <w:rFonts w:ascii="Times New Roman" w:hAnsi="Times New Roman"/>
          <w:sz w:val="28"/>
          <w:szCs w:val="28"/>
          <w:lang w:val="uk-UA" w:eastAsia="en-US"/>
        </w:rPr>
        <w:t>будуть використ</w:t>
      </w:r>
      <w:r w:rsidR="00C763E7">
        <w:rPr>
          <w:rFonts w:ascii="Times New Roman" w:hAnsi="Times New Roman"/>
          <w:sz w:val="28"/>
          <w:szCs w:val="28"/>
          <w:lang w:val="uk-UA" w:eastAsia="en-US"/>
        </w:rPr>
        <w:t>ані</w:t>
      </w:r>
      <w:r w:rsidRPr="001A6546">
        <w:rPr>
          <w:rFonts w:ascii="Times New Roman" w:hAnsi="Times New Roman"/>
          <w:sz w:val="28"/>
          <w:szCs w:val="28"/>
          <w:lang w:val="uk-UA" w:eastAsia="en-US"/>
        </w:rPr>
        <w:t xml:space="preserve"> зовсім інші лексичні засоби, ніж для опису представників освітньої сфери. </w:t>
      </w:r>
    </w:p>
    <w:p w14:paraId="46BDD1D5" w14:textId="21B9846E" w:rsidR="00445B28" w:rsidRPr="001A6546" w:rsidRDefault="00445B28" w:rsidP="00445B28">
      <w:pPr>
        <w:widowControl w:val="0"/>
        <w:autoSpaceDE w:val="0"/>
        <w:autoSpaceDN w:val="0"/>
        <w:spacing w:after="0" w:line="360" w:lineRule="auto"/>
        <w:ind w:firstLine="720"/>
        <w:jc w:val="both"/>
        <w:rPr>
          <w:rFonts w:ascii="Times New Roman" w:hAnsi="Times New Roman"/>
          <w:sz w:val="28"/>
          <w:szCs w:val="28"/>
          <w:lang w:val="uk-UA" w:eastAsia="en-US"/>
        </w:rPr>
      </w:pPr>
      <w:proofErr w:type="spellStart"/>
      <w:r w:rsidRPr="001A6546">
        <w:rPr>
          <w:rFonts w:ascii="Times New Roman" w:hAnsi="Times New Roman"/>
          <w:sz w:val="28"/>
          <w:szCs w:val="28"/>
          <w:lang w:val="uk-UA" w:eastAsia="en-US"/>
        </w:rPr>
        <w:t>Ідіостиль</w:t>
      </w:r>
      <w:proofErr w:type="spellEnd"/>
      <w:r w:rsidRPr="001A6546">
        <w:rPr>
          <w:rFonts w:ascii="Times New Roman" w:hAnsi="Times New Roman"/>
          <w:sz w:val="28"/>
          <w:szCs w:val="28"/>
          <w:lang w:val="uk-UA" w:eastAsia="en-US"/>
        </w:rPr>
        <w:t xml:space="preserve"> талановитого письменника має не тільки обов'язкові якості зразкового мовлення, такі як: правильність, доречність, доступність, стислість, милозвучність, змістовність, логічність і точність,</w:t>
      </w:r>
      <w:r w:rsidR="00C763E7">
        <w:rPr>
          <w:rFonts w:ascii="Times New Roman" w:hAnsi="Times New Roman"/>
          <w:sz w:val="28"/>
          <w:szCs w:val="28"/>
          <w:lang w:val="uk-UA" w:eastAsia="en-US"/>
        </w:rPr>
        <w:t xml:space="preserve"> –</w:t>
      </w:r>
      <w:r w:rsidRPr="001A6546">
        <w:rPr>
          <w:rFonts w:ascii="Times New Roman" w:hAnsi="Times New Roman"/>
          <w:sz w:val="28"/>
          <w:szCs w:val="28"/>
          <w:lang w:val="uk-UA" w:eastAsia="en-US"/>
        </w:rPr>
        <w:t xml:space="preserve"> а й особливі якості художнього дискурсу – виразність </w:t>
      </w:r>
      <w:r w:rsidR="00C763E7">
        <w:rPr>
          <w:rFonts w:ascii="Times New Roman" w:hAnsi="Times New Roman"/>
          <w:sz w:val="28"/>
          <w:szCs w:val="28"/>
          <w:lang w:val="uk-UA" w:eastAsia="en-US"/>
        </w:rPr>
        <w:t>і</w:t>
      </w:r>
      <w:r w:rsidRPr="001A6546">
        <w:rPr>
          <w:rFonts w:ascii="Times New Roman" w:hAnsi="Times New Roman"/>
          <w:sz w:val="28"/>
          <w:szCs w:val="28"/>
          <w:lang w:val="uk-UA" w:eastAsia="en-US"/>
        </w:rPr>
        <w:t xml:space="preserve"> самобутність.  </w:t>
      </w:r>
    </w:p>
    <w:p w14:paraId="7B27A70D" w14:textId="3CD45343" w:rsidR="00445B28" w:rsidRPr="001A6546" w:rsidRDefault="00445B28" w:rsidP="00445B28">
      <w:pPr>
        <w:widowControl w:val="0"/>
        <w:autoSpaceDE w:val="0"/>
        <w:autoSpaceDN w:val="0"/>
        <w:spacing w:after="0" w:line="360" w:lineRule="auto"/>
        <w:ind w:firstLine="720"/>
        <w:jc w:val="both"/>
        <w:rPr>
          <w:rFonts w:ascii="Times New Roman" w:hAnsi="Times New Roman"/>
          <w:sz w:val="28"/>
          <w:szCs w:val="28"/>
          <w:lang w:val="uk-UA" w:eastAsia="en-US"/>
        </w:rPr>
      </w:pPr>
      <w:proofErr w:type="spellStart"/>
      <w:r w:rsidRPr="001A6546">
        <w:rPr>
          <w:rFonts w:ascii="Times New Roman" w:hAnsi="Times New Roman"/>
          <w:sz w:val="28"/>
          <w:szCs w:val="28"/>
          <w:lang w:val="uk-UA" w:eastAsia="en-US"/>
        </w:rPr>
        <w:t>Ідіостиль</w:t>
      </w:r>
      <w:proofErr w:type="spellEnd"/>
      <w:r w:rsidRPr="001A6546">
        <w:rPr>
          <w:rFonts w:ascii="Times New Roman" w:hAnsi="Times New Roman"/>
          <w:sz w:val="28"/>
          <w:szCs w:val="28"/>
          <w:lang w:val="uk-UA" w:eastAsia="en-US"/>
        </w:rPr>
        <w:t xml:space="preserve"> як багаторівнева концепція повинен розглядатися як єдине ціле, проте на уважне вивчення заслуговують і його рівні. Важливим аспектом аналізу є поняття «</w:t>
      </w:r>
      <w:proofErr w:type="spellStart"/>
      <w:r w:rsidRPr="001A6546">
        <w:rPr>
          <w:rFonts w:ascii="Times New Roman" w:hAnsi="Times New Roman"/>
          <w:sz w:val="28"/>
          <w:szCs w:val="28"/>
          <w:lang w:val="uk-UA" w:eastAsia="en-US"/>
        </w:rPr>
        <w:t>мовна</w:t>
      </w:r>
      <w:proofErr w:type="spellEnd"/>
      <w:r w:rsidRPr="001A6546">
        <w:rPr>
          <w:rFonts w:ascii="Times New Roman" w:hAnsi="Times New Roman"/>
          <w:sz w:val="28"/>
          <w:szCs w:val="28"/>
          <w:lang w:val="uk-UA" w:eastAsia="en-US"/>
        </w:rPr>
        <w:t xml:space="preserve"> особистість», адже </w:t>
      </w:r>
      <w:proofErr w:type="spellStart"/>
      <w:r w:rsidRPr="001A6546">
        <w:rPr>
          <w:rFonts w:ascii="Times New Roman" w:hAnsi="Times New Roman"/>
          <w:sz w:val="28"/>
          <w:szCs w:val="28"/>
          <w:lang w:val="uk-UA" w:eastAsia="en-US"/>
        </w:rPr>
        <w:t>ідіостиль</w:t>
      </w:r>
      <w:proofErr w:type="spellEnd"/>
      <w:r w:rsidRPr="001A6546">
        <w:rPr>
          <w:rFonts w:ascii="Times New Roman" w:hAnsi="Times New Roman"/>
          <w:sz w:val="28"/>
          <w:szCs w:val="28"/>
          <w:lang w:val="uk-UA" w:eastAsia="en-US"/>
        </w:rPr>
        <w:t xml:space="preserve"> </w:t>
      </w:r>
      <w:r w:rsidR="00C763E7">
        <w:rPr>
          <w:rFonts w:ascii="Times New Roman" w:hAnsi="Times New Roman"/>
          <w:sz w:val="28"/>
          <w:szCs w:val="28"/>
          <w:lang w:val="uk-UA" w:eastAsia="en-US"/>
        </w:rPr>
        <w:t>є</w:t>
      </w:r>
      <w:r w:rsidRPr="001A6546">
        <w:rPr>
          <w:rFonts w:ascii="Times New Roman" w:hAnsi="Times New Roman"/>
          <w:sz w:val="28"/>
          <w:szCs w:val="28"/>
          <w:lang w:val="uk-UA" w:eastAsia="en-US"/>
        </w:rPr>
        <w:t xml:space="preserve"> засобом реалізації індивідуальної мовної особистості автора в його творах. Отже, рівні ідіостилю збігаються з рівнями мовної особистості. </w:t>
      </w:r>
      <w:proofErr w:type="spellStart"/>
      <w:r w:rsidRPr="001A6546">
        <w:rPr>
          <w:rFonts w:ascii="Times New Roman" w:hAnsi="Times New Roman"/>
          <w:sz w:val="28"/>
          <w:szCs w:val="28"/>
          <w:lang w:val="uk-UA" w:eastAsia="en-US"/>
        </w:rPr>
        <w:t>Ідіостиль</w:t>
      </w:r>
      <w:proofErr w:type="spellEnd"/>
      <w:r w:rsidRPr="001A6546">
        <w:rPr>
          <w:rFonts w:ascii="Times New Roman" w:hAnsi="Times New Roman"/>
          <w:sz w:val="28"/>
          <w:szCs w:val="28"/>
          <w:lang w:val="uk-UA" w:eastAsia="en-US"/>
        </w:rPr>
        <w:t xml:space="preserve"> виявляється передусім на </w:t>
      </w:r>
      <w:r w:rsidRPr="001A6546">
        <w:rPr>
          <w:rFonts w:ascii="Times New Roman" w:hAnsi="Times New Roman"/>
          <w:sz w:val="28"/>
          <w:szCs w:val="28"/>
          <w:lang w:val="uk-UA" w:eastAsia="en-US"/>
        </w:rPr>
        <w:lastRenderedPageBreak/>
        <w:t xml:space="preserve">рівнях стилістики та лексики, формуючи унікальність авторського письма </w:t>
      </w:r>
      <w:r w:rsidR="00C763E7">
        <w:rPr>
          <w:rFonts w:ascii="Times New Roman" w:hAnsi="Times New Roman"/>
          <w:sz w:val="28"/>
          <w:szCs w:val="28"/>
          <w:lang w:val="uk-UA" w:eastAsia="en-US"/>
        </w:rPr>
        <w:t>й</w:t>
      </w:r>
      <w:r w:rsidRPr="001A6546">
        <w:rPr>
          <w:rFonts w:ascii="Times New Roman" w:hAnsi="Times New Roman"/>
          <w:sz w:val="28"/>
          <w:szCs w:val="28"/>
          <w:lang w:val="uk-UA" w:eastAsia="en-US"/>
        </w:rPr>
        <w:t xml:space="preserve"> в</w:t>
      </w:r>
      <w:r w:rsidR="00C763E7">
        <w:rPr>
          <w:rFonts w:ascii="Times New Roman" w:hAnsi="Times New Roman"/>
          <w:sz w:val="28"/>
          <w:szCs w:val="28"/>
          <w:lang w:val="uk-UA" w:eastAsia="en-US"/>
        </w:rPr>
        <w:t>ирізняючи</w:t>
      </w:r>
      <w:r w:rsidRPr="001A6546">
        <w:rPr>
          <w:rFonts w:ascii="Times New Roman" w:hAnsi="Times New Roman"/>
          <w:sz w:val="28"/>
          <w:szCs w:val="28"/>
          <w:lang w:val="uk-UA" w:eastAsia="en-US"/>
        </w:rPr>
        <w:t xml:space="preserve"> його від загальноприйнятих мовних норм. </w:t>
      </w:r>
    </w:p>
    <w:p w14:paraId="3B409349" w14:textId="080B6875" w:rsidR="00445B28" w:rsidRPr="001A6546" w:rsidRDefault="00445B28" w:rsidP="00445B28">
      <w:pPr>
        <w:widowControl w:val="0"/>
        <w:autoSpaceDE w:val="0"/>
        <w:autoSpaceDN w:val="0"/>
        <w:spacing w:after="0" w:line="360" w:lineRule="auto"/>
        <w:ind w:firstLine="720"/>
        <w:jc w:val="both"/>
        <w:rPr>
          <w:rFonts w:ascii="Times New Roman" w:hAnsi="Times New Roman"/>
          <w:sz w:val="28"/>
          <w:szCs w:val="28"/>
          <w:lang w:val="uk-UA" w:eastAsia="en-US"/>
        </w:rPr>
      </w:pPr>
      <w:r w:rsidRPr="001A6546">
        <w:rPr>
          <w:rFonts w:ascii="Times New Roman" w:hAnsi="Times New Roman"/>
          <w:sz w:val="28"/>
          <w:szCs w:val="28"/>
          <w:lang w:val="uk-UA" w:eastAsia="en-US"/>
        </w:rPr>
        <w:t>До основних мовних засобів творення індивідуального стилю письменника належ</w:t>
      </w:r>
      <w:r w:rsidR="00C763E7">
        <w:rPr>
          <w:rFonts w:ascii="Times New Roman" w:hAnsi="Times New Roman"/>
          <w:sz w:val="28"/>
          <w:szCs w:val="28"/>
          <w:lang w:val="uk-UA" w:eastAsia="en-US"/>
        </w:rPr>
        <w:t>а</w:t>
      </w:r>
      <w:r w:rsidRPr="001A6546">
        <w:rPr>
          <w:rFonts w:ascii="Times New Roman" w:hAnsi="Times New Roman"/>
          <w:sz w:val="28"/>
          <w:szCs w:val="28"/>
          <w:lang w:val="uk-UA" w:eastAsia="en-US"/>
        </w:rPr>
        <w:t xml:space="preserve">ть: синоніми, антоніми, омоніми, пароніми; евфемізми та перифрази; активна </w:t>
      </w:r>
      <w:r w:rsidR="00C763E7">
        <w:rPr>
          <w:rFonts w:ascii="Times New Roman" w:hAnsi="Times New Roman"/>
          <w:sz w:val="28"/>
          <w:szCs w:val="28"/>
          <w:lang w:val="uk-UA" w:eastAsia="en-US"/>
        </w:rPr>
        <w:t>й</w:t>
      </w:r>
      <w:r w:rsidRPr="001A6546">
        <w:rPr>
          <w:rFonts w:ascii="Times New Roman" w:hAnsi="Times New Roman"/>
          <w:sz w:val="28"/>
          <w:szCs w:val="28"/>
          <w:lang w:val="uk-UA" w:eastAsia="en-US"/>
        </w:rPr>
        <w:t xml:space="preserve"> пасивна групи  лексики (архаїзми, </w:t>
      </w:r>
      <w:proofErr w:type="spellStart"/>
      <w:r w:rsidRPr="001A6546">
        <w:rPr>
          <w:rFonts w:ascii="Times New Roman" w:hAnsi="Times New Roman"/>
          <w:sz w:val="28"/>
          <w:szCs w:val="28"/>
          <w:lang w:val="uk-UA" w:eastAsia="en-US"/>
        </w:rPr>
        <w:t>історизми</w:t>
      </w:r>
      <w:proofErr w:type="spellEnd"/>
      <w:r w:rsidRPr="001A6546">
        <w:rPr>
          <w:rFonts w:ascii="Times New Roman" w:hAnsi="Times New Roman"/>
          <w:sz w:val="28"/>
          <w:szCs w:val="28"/>
          <w:lang w:val="uk-UA" w:eastAsia="en-US"/>
        </w:rPr>
        <w:t xml:space="preserve">, неологізми, </w:t>
      </w:r>
      <w:proofErr w:type="spellStart"/>
      <w:r w:rsidRPr="001A6546">
        <w:rPr>
          <w:rFonts w:ascii="Times New Roman" w:hAnsi="Times New Roman"/>
          <w:sz w:val="28"/>
          <w:szCs w:val="28"/>
          <w:lang w:val="uk-UA" w:eastAsia="en-US"/>
        </w:rPr>
        <w:t>оказіоналізми</w:t>
      </w:r>
      <w:proofErr w:type="spellEnd"/>
      <w:r w:rsidRPr="001A6546">
        <w:rPr>
          <w:rFonts w:ascii="Times New Roman" w:hAnsi="Times New Roman"/>
          <w:sz w:val="28"/>
          <w:szCs w:val="28"/>
          <w:lang w:val="uk-UA" w:eastAsia="en-US"/>
        </w:rPr>
        <w:t xml:space="preserve">); лексика обмеженого вживання: територіальні </w:t>
      </w:r>
      <w:proofErr w:type="spellStart"/>
      <w:r w:rsidRPr="001A6546">
        <w:rPr>
          <w:rFonts w:ascii="Times New Roman" w:hAnsi="Times New Roman"/>
          <w:sz w:val="28"/>
          <w:szCs w:val="28"/>
          <w:lang w:val="uk-UA" w:eastAsia="en-US"/>
        </w:rPr>
        <w:t>діалектизми</w:t>
      </w:r>
      <w:proofErr w:type="spellEnd"/>
      <w:r w:rsidRPr="001A6546">
        <w:rPr>
          <w:rFonts w:ascii="Times New Roman" w:hAnsi="Times New Roman"/>
          <w:sz w:val="28"/>
          <w:szCs w:val="28"/>
          <w:lang w:val="uk-UA" w:eastAsia="en-US"/>
        </w:rPr>
        <w:t xml:space="preserve"> та соціальні </w:t>
      </w:r>
      <w:proofErr w:type="spellStart"/>
      <w:r w:rsidRPr="001A6546">
        <w:rPr>
          <w:rFonts w:ascii="Times New Roman" w:hAnsi="Times New Roman"/>
          <w:sz w:val="28"/>
          <w:szCs w:val="28"/>
          <w:lang w:val="uk-UA" w:eastAsia="en-US"/>
        </w:rPr>
        <w:t>діалектизми</w:t>
      </w:r>
      <w:proofErr w:type="spellEnd"/>
      <w:r w:rsidRPr="001A6546">
        <w:rPr>
          <w:rFonts w:ascii="Times New Roman" w:hAnsi="Times New Roman"/>
          <w:sz w:val="28"/>
          <w:szCs w:val="28"/>
          <w:lang w:val="uk-UA" w:eastAsia="en-US"/>
        </w:rPr>
        <w:t xml:space="preserve"> ( арготизми, жаргонізми, </w:t>
      </w:r>
      <w:proofErr w:type="spellStart"/>
      <w:r w:rsidRPr="001A6546">
        <w:rPr>
          <w:rFonts w:ascii="Times New Roman" w:hAnsi="Times New Roman"/>
          <w:sz w:val="28"/>
          <w:szCs w:val="28"/>
          <w:lang w:val="uk-UA" w:eastAsia="en-US"/>
        </w:rPr>
        <w:t>сленгізми</w:t>
      </w:r>
      <w:proofErr w:type="spellEnd"/>
      <w:r w:rsidRPr="001A6546">
        <w:rPr>
          <w:rFonts w:ascii="Times New Roman" w:hAnsi="Times New Roman"/>
          <w:sz w:val="28"/>
          <w:szCs w:val="28"/>
          <w:lang w:val="uk-UA" w:eastAsia="en-US"/>
        </w:rPr>
        <w:t xml:space="preserve">); фразеологія. </w:t>
      </w:r>
    </w:p>
    <w:p w14:paraId="375F3136" w14:textId="157C9760" w:rsidR="00445B28" w:rsidRPr="001A6546" w:rsidRDefault="00AC364A" w:rsidP="00445B28">
      <w:pPr>
        <w:widowControl w:val="0"/>
        <w:autoSpaceDE w:val="0"/>
        <w:autoSpaceDN w:val="0"/>
        <w:spacing w:after="0" w:line="360" w:lineRule="auto"/>
        <w:ind w:firstLine="720"/>
        <w:jc w:val="both"/>
        <w:rPr>
          <w:rFonts w:ascii="Times New Roman" w:hAnsi="Times New Roman"/>
          <w:sz w:val="28"/>
          <w:szCs w:val="28"/>
          <w:lang w:val="uk-UA" w:eastAsia="en-US"/>
        </w:rPr>
      </w:pPr>
      <w:proofErr w:type="spellStart"/>
      <w:r w:rsidRPr="00AC364A">
        <w:rPr>
          <w:rFonts w:ascii="Times New Roman" w:hAnsi="Times New Roman"/>
          <w:sz w:val="28"/>
          <w:szCs w:val="28"/>
          <w:lang w:val="uk-UA" w:eastAsia="en-US"/>
        </w:rPr>
        <w:t>Ідіостиль</w:t>
      </w:r>
      <w:proofErr w:type="spellEnd"/>
      <w:r w:rsidRPr="00AC364A">
        <w:rPr>
          <w:rFonts w:ascii="Times New Roman" w:hAnsi="Times New Roman"/>
          <w:sz w:val="28"/>
          <w:szCs w:val="28"/>
          <w:lang w:val="uk-UA" w:eastAsia="en-US"/>
        </w:rPr>
        <w:t xml:space="preserve"> розглядається як ширше поняття порівняно з ідіолектом, оскільки він одночасно охоплює як стиль мови, так і стиль мовлення. Його визначають на основі структурних та конструктивних протиставлень і співвідношень між окремими системами вираження.</w:t>
      </w:r>
      <w:r w:rsidR="00445B28" w:rsidRPr="001A6546">
        <w:rPr>
          <w:rFonts w:ascii="Times New Roman" w:hAnsi="Times New Roman"/>
          <w:sz w:val="28"/>
          <w:szCs w:val="28"/>
          <w:lang w:val="uk-UA" w:eastAsia="en-US"/>
        </w:rPr>
        <w:t xml:space="preserve"> Іншими словами, ідіолект</w:t>
      </w:r>
      <w:r>
        <w:rPr>
          <w:rFonts w:ascii="Times New Roman" w:hAnsi="Times New Roman"/>
          <w:sz w:val="28"/>
          <w:szCs w:val="28"/>
          <w:lang w:val="uk-UA" w:eastAsia="en-US"/>
        </w:rPr>
        <w:t> </w:t>
      </w:r>
      <w:r w:rsidR="00445B28" w:rsidRPr="001A6546">
        <w:rPr>
          <w:rFonts w:ascii="Times New Roman" w:hAnsi="Times New Roman"/>
          <w:sz w:val="28"/>
          <w:szCs w:val="28"/>
          <w:shd w:val="clear" w:color="auto" w:fill="FFFFFF"/>
          <w:lang w:val="uk-UA" w:eastAsia="en-US"/>
        </w:rPr>
        <w:t>–</w:t>
      </w:r>
      <w:r w:rsidR="00445B28" w:rsidRPr="001A6546">
        <w:rPr>
          <w:rFonts w:ascii="Times New Roman" w:hAnsi="Times New Roman"/>
          <w:sz w:val="28"/>
          <w:szCs w:val="28"/>
          <w:lang w:val="uk-UA" w:eastAsia="en-US"/>
        </w:rPr>
        <w:t xml:space="preserve"> це сукупність індивідуальних особливостей, що характеризують мовлення окремого індивіда, а </w:t>
      </w:r>
      <w:proofErr w:type="spellStart"/>
      <w:r w:rsidR="00445B28" w:rsidRPr="001A6546">
        <w:rPr>
          <w:rFonts w:ascii="Times New Roman" w:hAnsi="Times New Roman"/>
          <w:sz w:val="28"/>
          <w:szCs w:val="28"/>
          <w:lang w:val="uk-UA" w:eastAsia="en-US"/>
        </w:rPr>
        <w:t>ідіостиль</w:t>
      </w:r>
      <w:proofErr w:type="spellEnd"/>
      <w:r w:rsidR="00445B28" w:rsidRPr="001A6546">
        <w:rPr>
          <w:rFonts w:ascii="Times New Roman" w:hAnsi="Times New Roman"/>
          <w:sz w:val="28"/>
          <w:szCs w:val="28"/>
          <w:lang w:val="uk-UA" w:eastAsia="en-US"/>
        </w:rPr>
        <w:t xml:space="preserve"> </w:t>
      </w:r>
      <w:r w:rsidR="00445B28" w:rsidRPr="001A6546">
        <w:rPr>
          <w:rFonts w:ascii="Times New Roman" w:hAnsi="Times New Roman"/>
          <w:sz w:val="28"/>
          <w:szCs w:val="28"/>
          <w:shd w:val="clear" w:color="auto" w:fill="FFFFFF"/>
          <w:lang w:val="uk-UA" w:eastAsia="en-US"/>
        </w:rPr>
        <w:t>–</w:t>
      </w:r>
      <w:r w:rsidR="00445B28" w:rsidRPr="001A6546">
        <w:rPr>
          <w:rFonts w:ascii="Times New Roman" w:hAnsi="Times New Roman"/>
          <w:sz w:val="28"/>
          <w:szCs w:val="28"/>
          <w:lang w:val="uk-UA" w:eastAsia="en-US"/>
        </w:rPr>
        <w:t xml:space="preserve"> індивідуальний стиль, сукупність основних стильових особливостей, які характеризують твори того чи того автора в певний період або всю його творчість. </w:t>
      </w:r>
      <w:proofErr w:type="spellStart"/>
      <w:r w:rsidR="00445B28" w:rsidRPr="001A6546">
        <w:rPr>
          <w:rFonts w:ascii="Times New Roman" w:hAnsi="Times New Roman"/>
          <w:sz w:val="28"/>
          <w:szCs w:val="28"/>
          <w:lang w:val="uk-UA" w:eastAsia="en-US"/>
        </w:rPr>
        <w:t>Ідіостиль</w:t>
      </w:r>
      <w:proofErr w:type="spellEnd"/>
      <w:r w:rsidR="00445B28" w:rsidRPr="001A6546">
        <w:rPr>
          <w:rFonts w:ascii="Times New Roman" w:hAnsi="Times New Roman"/>
          <w:sz w:val="28"/>
          <w:szCs w:val="28"/>
          <w:lang w:val="uk-UA" w:eastAsia="en-US"/>
        </w:rPr>
        <w:t xml:space="preserve"> письменника, </w:t>
      </w:r>
      <w:r w:rsidR="007D4BEC">
        <w:rPr>
          <w:rFonts w:ascii="Times New Roman" w:hAnsi="Times New Roman"/>
          <w:sz w:val="28"/>
          <w:szCs w:val="28"/>
          <w:lang w:val="uk-UA" w:eastAsia="en-US"/>
        </w:rPr>
        <w:t xml:space="preserve">зокрема й </w:t>
      </w:r>
      <w:r w:rsidR="00445B28" w:rsidRPr="001A6546">
        <w:rPr>
          <w:rFonts w:ascii="Times New Roman" w:hAnsi="Times New Roman"/>
          <w:sz w:val="28"/>
          <w:szCs w:val="28"/>
          <w:lang w:val="uk-UA" w:eastAsia="en-US"/>
        </w:rPr>
        <w:t xml:space="preserve">ідіолект, виявляється в </w:t>
      </w:r>
      <w:proofErr w:type="spellStart"/>
      <w:r w:rsidR="00445B28" w:rsidRPr="001A6546">
        <w:rPr>
          <w:rFonts w:ascii="Times New Roman" w:hAnsi="Times New Roman"/>
          <w:sz w:val="28"/>
          <w:szCs w:val="28"/>
          <w:lang w:val="uk-UA" w:eastAsia="en-US"/>
        </w:rPr>
        <w:t>мовній</w:t>
      </w:r>
      <w:proofErr w:type="spellEnd"/>
      <w:r w:rsidR="00445B28" w:rsidRPr="001A6546">
        <w:rPr>
          <w:rFonts w:ascii="Times New Roman" w:hAnsi="Times New Roman"/>
          <w:sz w:val="28"/>
          <w:szCs w:val="28"/>
          <w:lang w:val="uk-UA" w:eastAsia="en-US"/>
        </w:rPr>
        <w:t xml:space="preserve"> і комунікативній компетенції, усвідомленому виборі засобів спілкування, </w:t>
      </w:r>
      <w:proofErr w:type="spellStart"/>
      <w:r w:rsidR="00445B28" w:rsidRPr="001A6546">
        <w:rPr>
          <w:rFonts w:ascii="Times New Roman" w:hAnsi="Times New Roman"/>
          <w:sz w:val="28"/>
          <w:szCs w:val="28"/>
          <w:lang w:val="uk-UA" w:eastAsia="en-US"/>
        </w:rPr>
        <w:t>мовному</w:t>
      </w:r>
      <w:proofErr w:type="spellEnd"/>
      <w:r w:rsidR="00445B28" w:rsidRPr="001A6546">
        <w:rPr>
          <w:rFonts w:ascii="Times New Roman" w:hAnsi="Times New Roman"/>
          <w:sz w:val="28"/>
          <w:szCs w:val="28"/>
          <w:lang w:val="uk-UA" w:eastAsia="en-US"/>
        </w:rPr>
        <w:t xml:space="preserve"> чутті й смаку.</w:t>
      </w:r>
    </w:p>
    <w:p w14:paraId="59EFA85A" w14:textId="07092013" w:rsidR="00445B28" w:rsidRPr="001A6546" w:rsidRDefault="00445B28" w:rsidP="00445B28">
      <w:pPr>
        <w:widowControl w:val="0"/>
        <w:autoSpaceDE w:val="0"/>
        <w:autoSpaceDN w:val="0"/>
        <w:spacing w:after="0" w:line="360" w:lineRule="auto"/>
        <w:ind w:firstLine="720"/>
        <w:jc w:val="both"/>
        <w:rPr>
          <w:rFonts w:ascii="Times New Roman" w:hAnsi="Times New Roman"/>
          <w:sz w:val="28"/>
          <w:szCs w:val="28"/>
          <w:lang w:val="uk-UA" w:eastAsia="en-US"/>
        </w:rPr>
      </w:pPr>
      <w:r w:rsidRPr="001A6546">
        <w:rPr>
          <w:rFonts w:ascii="Times New Roman" w:hAnsi="Times New Roman"/>
          <w:sz w:val="28"/>
          <w:szCs w:val="28"/>
          <w:lang w:val="uk-UA" w:eastAsia="en-US"/>
        </w:rPr>
        <w:t xml:space="preserve">Отже, індивідуальний стиль певного письменника </w:t>
      </w:r>
      <w:r w:rsidRPr="001A6546">
        <w:rPr>
          <w:rFonts w:ascii="Times New Roman" w:hAnsi="Times New Roman"/>
          <w:sz w:val="28"/>
          <w:szCs w:val="28"/>
          <w:shd w:val="clear" w:color="auto" w:fill="FFFFFF"/>
          <w:lang w:val="uk-UA" w:eastAsia="en-US"/>
        </w:rPr>
        <w:t>–</w:t>
      </w:r>
      <w:r w:rsidRPr="001A6546">
        <w:rPr>
          <w:rFonts w:ascii="Times New Roman" w:hAnsi="Times New Roman"/>
          <w:sz w:val="28"/>
          <w:szCs w:val="28"/>
          <w:lang w:val="uk-UA" w:eastAsia="en-US"/>
        </w:rPr>
        <w:t xml:space="preserve"> це складна система використовуваних ним мовних та стилістико-текстових особливостей. У сучасному мовознавстві існу</w:t>
      </w:r>
      <w:r w:rsidR="007D4BEC">
        <w:rPr>
          <w:rFonts w:ascii="Times New Roman" w:hAnsi="Times New Roman"/>
          <w:sz w:val="28"/>
          <w:szCs w:val="28"/>
          <w:lang w:val="uk-UA" w:eastAsia="en-US"/>
        </w:rPr>
        <w:t>вання</w:t>
      </w:r>
      <w:r w:rsidRPr="001A6546">
        <w:rPr>
          <w:rFonts w:ascii="Times New Roman" w:hAnsi="Times New Roman"/>
          <w:sz w:val="28"/>
          <w:szCs w:val="28"/>
          <w:lang w:val="uk-UA" w:eastAsia="en-US"/>
        </w:rPr>
        <w:t xml:space="preserve"> низк</w:t>
      </w:r>
      <w:r w:rsidR="007D4BEC">
        <w:rPr>
          <w:rFonts w:ascii="Times New Roman" w:hAnsi="Times New Roman"/>
          <w:sz w:val="28"/>
          <w:szCs w:val="28"/>
          <w:lang w:val="uk-UA" w:eastAsia="en-US"/>
        </w:rPr>
        <w:t>и</w:t>
      </w:r>
      <w:r w:rsidRPr="001A6546">
        <w:rPr>
          <w:rFonts w:ascii="Times New Roman" w:hAnsi="Times New Roman"/>
          <w:sz w:val="28"/>
          <w:szCs w:val="28"/>
          <w:lang w:val="uk-UA" w:eastAsia="en-US"/>
        </w:rPr>
        <w:t xml:space="preserve"> термінів, синонімічни</w:t>
      </w:r>
      <w:r w:rsidR="007D4BEC">
        <w:rPr>
          <w:rFonts w:ascii="Times New Roman" w:hAnsi="Times New Roman"/>
          <w:sz w:val="28"/>
          <w:szCs w:val="28"/>
          <w:lang w:val="uk-UA" w:eastAsia="en-US"/>
        </w:rPr>
        <w:t>х</w:t>
      </w:r>
      <w:r w:rsidRPr="001A6546">
        <w:rPr>
          <w:rFonts w:ascii="Times New Roman" w:hAnsi="Times New Roman"/>
          <w:sz w:val="28"/>
          <w:szCs w:val="28"/>
          <w:lang w:val="uk-UA" w:eastAsia="en-US"/>
        </w:rPr>
        <w:t xml:space="preserve"> до визначення індивідуального стилю, серед </w:t>
      </w:r>
      <w:r w:rsidR="007D4BEC">
        <w:rPr>
          <w:rFonts w:ascii="Times New Roman" w:hAnsi="Times New Roman"/>
          <w:sz w:val="28"/>
          <w:szCs w:val="28"/>
          <w:lang w:val="uk-UA" w:eastAsia="en-US"/>
        </w:rPr>
        <w:t>яких</w:t>
      </w:r>
      <w:r w:rsidRPr="001A6546">
        <w:rPr>
          <w:rFonts w:ascii="Times New Roman" w:hAnsi="Times New Roman"/>
          <w:sz w:val="28"/>
          <w:szCs w:val="28"/>
          <w:lang w:val="uk-UA" w:eastAsia="en-US"/>
        </w:rPr>
        <w:t xml:space="preserve"> «</w:t>
      </w:r>
      <w:proofErr w:type="spellStart"/>
      <w:r w:rsidRPr="001A6546">
        <w:rPr>
          <w:rFonts w:ascii="Times New Roman" w:hAnsi="Times New Roman"/>
          <w:sz w:val="28"/>
          <w:szCs w:val="28"/>
          <w:lang w:val="uk-UA" w:eastAsia="en-US"/>
        </w:rPr>
        <w:t>ідіостиль</w:t>
      </w:r>
      <w:proofErr w:type="spellEnd"/>
      <w:r w:rsidRPr="001A6546">
        <w:rPr>
          <w:rFonts w:ascii="Times New Roman" w:hAnsi="Times New Roman"/>
          <w:sz w:val="28"/>
          <w:szCs w:val="28"/>
          <w:lang w:val="uk-UA" w:eastAsia="en-US"/>
        </w:rPr>
        <w:t>» та «ідіолект»</w:t>
      </w:r>
      <w:r w:rsidR="007D4BEC">
        <w:rPr>
          <w:rFonts w:ascii="Times New Roman" w:hAnsi="Times New Roman"/>
          <w:sz w:val="28"/>
          <w:szCs w:val="28"/>
          <w:lang w:val="uk-UA" w:eastAsia="en-US"/>
        </w:rPr>
        <w:t xml:space="preserve">, </w:t>
      </w:r>
      <w:r w:rsidRPr="001A6546">
        <w:rPr>
          <w:rFonts w:ascii="Times New Roman" w:hAnsi="Times New Roman"/>
          <w:sz w:val="28"/>
          <w:szCs w:val="28"/>
          <w:lang w:val="uk-UA" w:eastAsia="en-US"/>
        </w:rPr>
        <w:t xml:space="preserve">як і раніше, викликає суперечки серед лінгвістів-учених. </w:t>
      </w:r>
      <w:r w:rsidR="007D4BEC">
        <w:rPr>
          <w:rFonts w:ascii="Times New Roman" w:hAnsi="Times New Roman"/>
          <w:sz w:val="28"/>
          <w:szCs w:val="28"/>
          <w:lang w:val="uk-UA" w:eastAsia="en-US"/>
        </w:rPr>
        <w:t>У</w:t>
      </w:r>
      <w:r w:rsidRPr="001A6546">
        <w:rPr>
          <w:rFonts w:ascii="Times New Roman" w:hAnsi="Times New Roman"/>
          <w:sz w:val="28"/>
          <w:szCs w:val="28"/>
          <w:lang w:val="uk-UA" w:eastAsia="en-US"/>
        </w:rPr>
        <w:t xml:space="preserve"> нашій роботі ми зупинились на тому, що повним синонімом  </w:t>
      </w:r>
      <w:r w:rsidRPr="001A6546">
        <w:rPr>
          <w:rFonts w:ascii="Times New Roman" w:hAnsi="Times New Roman"/>
          <w:bCs/>
          <w:sz w:val="28"/>
          <w:szCs w:val="28"/>
          <w:lang w:val="uk-UA" w:eastAsia="en-US"/>
        </w:rPr>
        <w:t>до індивідуально-авторськ</w:t>
      </w:r>
      <w:r w:rsidR="007D4BEC">
        <w:rPr>
          <w:rFonts w:ascii="Times New Roman" w:hAnsi="Times New Roman"/>
          <w:bCs/>
          <w:sz w:val="28"/>
          <w:szCs w:val="28"/>
          <w:lang w:val="uk-UA" w:eastAsia="en-US"/>
        </w:rPr>
        <w:t>ий</w:t>
      </w:r>
      <w:r w:rsidRPr="001A6546">
        <w:rPr>
          <w:rFonts w:ascii="Times New Roman" w:hAnsi="Times New Roman"/>
          <w:bCs/>
          <w:sz w:val="28"/>
          <w:szCs w:val="28"/>
          <w:lang w:val="uk-UA" w:eastAsia="en-US"/>
        </w:rPr>
        <w:t xml:space="preserve"> стил</w:t>
      </w:r>
      <w:r w:rsidR="007D4BEC">
        <w:rPr>
          <w:rFonts w:ascii="Times New Roman" w:hAnsi="Times New Roman"/>
          <w:bCs/>
          <w:sz w:val="28"/>
          <w:szCs w:val="28"/>
          <w:lang w:val="uk-UA" w:eastAsia="en-US"/>
        </w:rPr>
        <w:t xml:space="preserve">ь вважаємо абсолютним синонімом до </w:t>
      </w:r>
      <w:r w:rsidRPr="001A6546">
        <w:rPr>
          <w:rFonts w:ascii="Times New Roman" w:hAnsi="Times New Roman"/>
          <w:sz w:val="28"/>
          <w:szCs w:val="28"/>
          <w:lang w:val="uk-UA" w:eastAsia="en-US"/>
        </w:rPr>
        <w:t>поняття «</w:t>
      </w:r>
      <w:proofErr w:type="spellStart"/>
      <w:r w:rsidRPr="001A6546">
        <w:rPr>
          <w:rFonts w:ascii="Times New Roman" w:hAnsi="Times New Roman"/>
          <w:sz w:val="28"/>
          <w:szCs w:val="28"/>
          <w:lang w:val="uk-UA" w:eastAsia="en-US"/>
        </w:rPr>
        <w:t>ідіостиль</w:t>
      </w:r>
      <w:proofErr w:type="spellEnd"/>
      <w:r w:rsidRPr="001A6546">
        <w:rPr>
          <w:rFonts w:ascii="Times New Roman" w:hAnsi="Times New Roman"/>
          <w:sz w:val="28"/>
          <w:szCs w:val="28"/>
          <w:lang w:val="uk-UA" w:eastAsia="en-US"/>
        </w:rPr>
        <w:t xml:space="preserve">», що має такі основні </w:t>
      </w:r>
      <w:r w:rsidR="007D4BEC">
        <w:rPr>
          <w:rFonts w:ascii="Times New Roman" w:hAnsi="Times New Roman"/>
          <w:sz w:val="28"/>
          <w:szCs w:val="28"/>
          <w:lang w:val="uk-UA" w:eastAsia="en-US"/>
        </w:rPr>
        <w:t>ознаки</w:t>
      </w:r>
      <w:r w:rsidRPr="001A6546">
        <w:rPr>
          <w:rFonts w:ascii="Times New Roman" w:hAnsi="Times New Roman"/>
          <w:sz w:val="28"/>
          <w:szCs w:val="28"/>
          <w:lang w:val="uk-UA" w:eastAsia="en-US"/>
        </w:rPr>
        <w:t xml:space="preserve">, як системність, динамічність та суб’єктивність. </w:t>
      </w:r>
    </w:p>
    <w:p w14:paraId="5A1A6653" w14:textId="77777777" w:rsidR="00445B28" w:rsidRPr="001A6546" w:rsidRDefault="00445B28" w:rsidP="00445B28">
      <w:pPr>
        <w:rPr>
          <w:rFonts w:eastAsia="Calibri"/>
          <w:szCs w:val="22"/>
          <w:lang w:val="uk-UA" w:eastAsia="en-US"/>
        </w:rPr>
      </w:pPr>
    </w:p>
    <w:p w14:paraId="0488F399" w14:textId="77777777" w:rsidR="00C621FD" w:rsidRDefault="00C621FD" w:rsidP="00445B28">
      <w:pPr>
        <w:keepNext/>
        <w:keepLines/>
        <w:spacing w:before="480" w:after="0" w:line="360" w:lineRule="auto"/>
        <w:ind w:firstLine="709"/>
        <w:jc w:val="both"/>
        <w:outlineLvl w:val="0"/>
        <w:rPr>
          <w:rFonts w:eastAsia="Calibri"/>
          <w:szCs w:val="22"/>
          <w:lang w:val="uk-UA" w:eastAsia="en-US"/>
        </w:rPr>
      </w:pPr>
      <w:bookmarkStart w:id="6" w:name="_Toc183464921"/>
    </w:p>
    <w:p w14:paraId="0E25F013" w14:textId="557BAC2C" w:rsidR="00445B28" w:rsidRPr="001A6546" w:rsidRDefault="00445B28" w:rsidP="00445B28">
      <w:pPr>
        <w:keepNext/>
        <w:keepLines/>
        <w:spacing w:before="480" w:after="0" w:line="360" w:lineRule="auto"/>
        <w:ind w:firstLine="709"/>
        <w:jc w:val="both"/>
        <w:outlineLvl w:val="0"/>
        <w:rPr>
          <w:rFonts w:ascii="Times New Roman" w:hAnsi="Times New Roman"/>
          <w:b/>
          <w:bCs/>
          <w:sz w:val="28"/>
          <w:szCs w:val="28"/>
          <w:lang w:val="uk-UA" w:eastAsia="en-US"/>
        </w:rPr>
      </w:pPr>
      <w:r w:rsidRPr="001A6546">
        <w:rPr>
          <w:rFonts w:ascii="Times New Roman" w:hAnsi="Times New Roman"/>
          <w:b/>
          <w:bCs/>
          <w:sz w:val="28"/>
          <w:szCs w:val="28"/>
          <w:lang w:val="uk-UA" w:eastAsia="en-US"/>
        </w:rPr>
        <w:t>1.2. Розмовна лексика та її функції в художньому тексті</w:t>
      </w:r>
      <w:bookmarkEnd w:id="6"/>
      <w:r w:rsidRPr="001A6546">
        <w:rPr>
          <w:rFonts w:ascii="Times New Roman" w:hAnsi="Times New Roman"/>
          <w:b/>
          <w:bCs/>
          <w:sz w:val="28"/>
          <w:szCs w:val="28"/>
          <w:lang w:val="uk-UA" w:eastAsia="en-US"/>
        </w:rPr>
        <w:t xml:space="preserve"> </w:t>
      </w:r>
    </w:p>
    <w:p w14:paraId="6077B15D" w14:textId="77777777" w:rsidR="00445B28" w:rsidRPr="001A6546" w:rsidRDefault="00445B28" w:rsidP="00445B28">
      <w:pPr>
        <w:rPr>
          <w:rFonts w:eastAsia="Calibri"/>
          <w:szCs w:val="22"/>
          <w:lang w:val="uk-UA" w:eastAsia="en-US"/>
        </w:rPr>
      </w:pPr>
    </w:p>
    <w:p w14:paraId="6ADC19EB" w14:textId="77777777" w:rsidR="00445B28" w:rsidRPr="001A6546" w:rsidRDefault="00445B28" w:rsidP="00445B28">
      <w:pPr>
        <w:spacing w:after="0" w:line="360" w:lineRule="auto"/>
        <w:ind w:firstLine="720"/>
        <w:jc w:val="both"/>
        <w:rPr>
          <w:rFonts w:ascii="Times New Roman" w:eastAsia="Calibri" w:hAnsi="Times New Roman"/>
          <w:sz w:val="28"/>
          <w:szCs w:val="28"/>
          <w:lang w:val="uk-UA" w:eastAsia="en-US"/>
        </w:rPr>
      </w:pPr>
      <w:r w:rsidRPr="001A6546">
        <w:rPr>
          <w:rFonts w:ascii="Times New Roman" w:eastAsia="Calibri" w:hAnsi="Times New Roman"/>
          <w:sz w:val="28"/>
          <w:szCs w:val="28"/>
          <w:lang w:val="uk-UA" w:eastAsia="en-US"/>
        </w:rPr>
        <w:t>Лексика – це найбільш відкрита мовна система, що перебуває в постійному динамічному розвитку, на який впливають головним чином зміни в суспільно-політичному житті. За сферою вживання лексику сучасної української мови поділяють на два типи: стилістично нейтральну та стилістично марковану.</w:t>
      </w:r>
    </w:p>
    <w:p w14:paraId="18DB441C" w14:textId="0D7D47C9" w:rsidR="00445B28" w:rsidRPr="001A6546" w:rsidRDefault="00445B28" w:rsidP="00445B28">
      <w:pPr>
        <w:spacing w:after="0" w:line="360" w:lineRule="auto"/>
        <w:ind w:firstLine="720"/>
        <w:jc w:val="both"/>
        <w:rPr>
          <w:rFonts w:ascii="Times New Roman" w:eastAsia="Calibri" w:hAnsi="Times New Roman"/>
          <w:sz w:val="28"/>
          <w:szCs w:val="28"/>
          <w:lang w:val="uk-UA" w:eastAsia="en-US"/>
        </w:rPr>
      </w:pPr>
      <w:r w:rsidRPr="001A6546">
        <w:rPr>
          <w:rFonts w:ascii="Times New Roman" w:eastAsia="Calibri" w:hAnsi="Times New Roman"/>
          <w:sz w:val="28"/>
          <w:szCs w:val="28"/>
          <w:lang w:val="uk-UA" w:eastAsia="en-US"/>
        </w:rPr>
        <w:t>Стилістично нейтральна лексика (загальновживана) – це слова, які знають і якими можуть вільно користуватися всі носії мови, вони є ядром сучасної української літературної мови, оскільки їх кількість переваж</w:t>
      </w:r>
      <w:r w:rsidR="00547D40">
        <w:rPr>
          <w:rFonts w:ascii="Times New Roman" w:eastAsia="Calibri" w:hAnsi="Times New Roman"/>
          <w:sz w:val="28"/>
          <w:szCs w:val="28"/>
          <w:lang w:val="uk-UA" w:eastAsia="en-US"/>
        </w:rPr>
        <w:t xml:space="preserve">ає в словниковому складі мови. </w:t>
      </w:r>
      <w:r w:rsidRPr="001A6546">
        <w:rPr>
          <w:rFonts w:ascii="Times New Roman" w:eastAsia="Calibri" w:hAnsi="Times New Roman"/>
          <w:sz w:val="28"/>
          <w:szCs w:val="28"/>
          <w:lang w:val="uk-UA" w:eastAsia="en-US"/>
        </w:rPr>
        <w:t xml:space="preserve">Слова, що входять до складу стилістично нейтральної лексики, вважають найдавнішим </w:t>
      </w:r>
      <w:proofErr w:type="spellStart"/>
      <w:r w:rsidRPr="001A6546">
        <w:rPr>
          <w:rFonts w:ascii="Times New Roman" w:eastAsia="Calibri" w:hAnsi="Times New Roman"/>
          <w:sz w:val="28"/>
          <w:szCs w:val="28"/>
          <w:lang w:val="uk-UA" w:eastAsia="en-US"/>
        </w:rPr>
        <w:t>мовним</w:t>
      </w:r>
      <w:proofErr w:type="spellEnd"/>
      <w:r w:rsidRPr="001A6546">
        <w:rPr>
          <w:rFonts w:ascii="Times New Roman" w:eastAsia="Calibri" w:hAnsi="Times New Roman"/>
          <w:sz w:val="28"/>
          <w:szCs w:val="28"/>
          <w:lang w:val="uk-UA" w:eastAsia="en-US"/>
        </w:rPr>
        <w:t xml:space="preserve"> шаром. Це найбільш стійка частина лексичного складу мови, зміни в якій відбуваються дуже повільно</w:t>
      </w:r>
      <w:r w:rsidR="00F23E95">
        <w:rPr>
          <w:rFonts w:ascii="Times New Roman" w:eastAsia="Calibri" w:hAnsi="Times New Roman"/>
          <w:sz w:val="28"/>
          <w:szCs w:val="28"/>
          <w:lang w:val="uk-UA" w:eastAsia="en-US"/>
        </w:rPr>
        <w:t>.</w:t>
      </w:r>
      <w:r w:rsidRPr="001A6546">
        <w:rPr>
          <w:rFonts w:ascii="Times New Roman" w:eastAsia="Calibri" w:hAnsi="Times New Roman"/>
          <w:sz w:val="28"/>
          <w:szCs w:val="28"/>
          <w:lang w:val="uk-UA" w:eastAsia="en-US"/>
        </w:rPr>
        <w:t xml:space="preserve"> </w:t>
      </w:r>
      <w:r w:rsidR="00F23E95">
        <w:rPr>
          <w:rFonts w:ascii="Times New Roman" w:eastAsia="Calibri" w:hAnsi="Times New Roman"/>
          <w:sz w:val="28"/>
          <w:szCs w:val="28"/>
          <w:lang w:val="uk-UA" w:eastAsia="en-US"/>
        </w:rPr>
        <w:t>Т</w:t>
      </w:r>
      <w:r w:rsidRPr="001A6546">
        <w:rPr>
          <w:rFonts w:ascii="Times New Roman" w:eastAsia="Calibri" w:hAnsi="Times New Roman"/>
          <w:sz w:val="28"/>
          <w:szCs w:val="28"/>
          <w:lang w:val="uk-UA" w:eastAsia="en-US"/>
        </w:rPr>
        <w:t>ак</w:t>
      </w:r>
      <w:r w:rsidR="00F23E95">
        <w:rPr>
          <w:rFonts w:ascii="Times New Roman" w:eastAsia="Calibri" w:hAnsi="Times New Roman"/>
          <w:sz w:val="28"/>
          <w:szCs w:val="28"/>
          <w:lang w:val="uk-UA" w:eastAsia="en-US"/>
        </w:rPr>
        <w:t>,</w:t>
      </w:r>
      <w:r w:rsidR="00547D40">
        <w:rPr>
          <w:rFonts w:ascii="Times New Roman" w:eastAsia="Calibri" w:hAnsi="Times New Roman"/>
          <w:sz w:val="28"/>
          <w:szCs w:val="28"/>
          <w:lang w:val="uk-UA" w:eastAsia="en-US"/>
        </w:rPr>
        <w:t xml:space="preserve"> наприклад, до </w:t>
      </w:r>
      <w:r w:rsidRPr="001A6546">
        <w:rPr>
          <w:rFonts w:ascii="Times New Roman" w:eastAsia="Calibri" w:hAnsi="Times New Roman"/>
          <w:sz w:val="28"/>
          <w:szCs w:val="28"/>
          <w:lang w:val="uk-UA" w:eastAsia="en-US"/>
        </w:rPr>
        <w:t xml:space="preserve">стилістично нейтральної лексики </w:t>
      </w:r>
      <w:r w:rsidR="00F23E95">
        <w:rPr>
          <w:rFonts w:ascii="Times New Roman" w:eastAsia="Calibri" w:hAnsi="Times New Roman"/>
          <w:sz w:val="28"/>
          <w:szCs w:val="28"/>
          <w:lang w:val="uk-UA" w:eastAsia="en-US"/>
        </w:rPr>
        <w:t>можуть належати</w:t>
      </w:r>
      <w:r w:rsidRPr="001A6546">
        <w:rPr>
          <w:rFonts w:ascii="Times New Roman" w:eastAsia="Calibri" w:hAnsi="Times New Roman"/>
          <w:sz w:val="28"/>
          <w:szCs w:val="28"/>
          <w:lang w:val="uk-UA" w:eastAsia="en-US"/>
        </w:rPr>
        <w:t xml:space="preserve"> колишні неологізми, що позначають загальновідомі поняття (комп’ютер, інтернет, мобільний телефон) і якими вже вільно користуєть</w:t>
      </w:r>
      <w:r w:rsidR="00547D40">
        <w:rPr>
          <w:rFonts w:ascii="Times New Roman" w:eastAsia="Calibri" w:hAnsi="Times New Roman"/>
          <w:sz w:val="28"/>
          <w:szCs w:val="28"/>
          <w:lang w:val="uk-UA" w:eastAsia="en-US"/>
        </w:rPr>
        <w:t xml:space="preserve">ся переважна більшість мовців. </w:t>
      </w:r>
      <w:r w:rsidR="00F23E95">
        <w:rPr>
          <w:rFonts w:ascii="Times New Roman" w:eastAsia="Calibri" w:hAnsi="Times New Roman"/>
          <w:sz w:val="28"/>
          <w:szCs w:val="28"/>
          <w:lang w:val="uk-UA" w:eastAsia="en-US"/>
        </w:rPr>
        <w:t>С</w:t>
      </w:r>
      <w:r w:rsidRPr="001A6546">
        <w:rPr>
          <w:rFonts w:ascii="Times New Roman" w:eastAsia="Calibri" w:hAnsi="Times New Roman"/>
          <w:sz w:val="28"/>
          <w:szCs w:val="28"/>
          <w:lang w:val="uk-UA" w:eastAsia="en-US"/>
        </w:rPr>
        <w:t>тилістично нейтральн</w:t>
      </w:r>
      <w:r w:rsidR="00F23E95">
        <w:rPr>
          <w:rFonts w:ascii="Times New Roman" w:eastAsia="Calibri" w:hAnsi="Times New Roman"/>
          <w:sz w:val="28"/>
          <w:szCs w:val="28"/>
          <w:lang w:val="uk-UA" w:eastAsia="en-US"/>
        </w:rPr>
        <w:t>а</w:t>
      </w:r>
      <w:r w:rsidRPr="001A6546">
        <w:rPr>
          <w:rFonts w:ascii="Times New Roman" w:eastAsia="Calibri" w:hAnsi="Times New Roman"/>
          <w:sz w:val="28"/>
          <w:szCs w:val="28"/>
          <w:lang w:val="uk-UA" w:eastAsia="en-US"/>
        </w:rPr>
        <w:t xml:space="preserve"> лексик</w:t>
      </w:r>
      <w:r w:rsidR="00F23E95">
        <w:rPr>
          <w:rFonts w:ascii="Times New Roman" w:eastAsia="Calibri" w:hAnsi="Times New Roman"/>
          <w:sz w:val="28"/>
          <w:szCs w:val="28"/>
          <w:lang w:val="uk-UA" w:eastAsia="en-US"/>
        </w:rPr>
        <w:t>а</w:t>
      </w:r>
      <w:r w:rsidRPr="001A6546">
        <w:rPr>
          <w:rFonts w:ascii="Times New Roman" w:eastAsia="Calibri" w:hAnsi="Times New Roman"/>
          <w:sz w:val="28"/>
          <w:szCs w:val="28"/>
          <w:lang w:val="uk-UA" w:eastAsia="en-US"/>
        </w:rPr>
        <w:t>, позбавлен</w:t>
      </w:r>
      <w:r w:rsidR="00F23E95">
        <w:rPr>
          <w:rFonts w:ascii="Times New Roman" w:eastAsia="Calibri" w:hAnsi="Times New Roman"/>
          <w:sz w:val="28"/>
          <w:szCs w:val="28"/>
          <w:lang w:val="uk-UA" w:eastAsia="en-US"/>
        </w:rPr>
        <w:t>а</w:t>
      </w:r>
      <w:r w:rsidRPr="001A6546">
        <w:rPr>
          <w:rFonts w:ascii="Times New Roman" w:eastAsia="Calibri" w:hAnsi="Times New Roman"/>
          <w:sz w:val="28"/>
          <w:szCs w:val="28"/>
          <w:lang w:val="uk-UA" w:eastAsia="en-US"/>
        </w:rPr>
        <w:t xml:space="preserve"> </w:t>
      </w:r>
      <w:proofErr w:type="spellStart"/>
      <w:r w:rsidRPr="001A6546">
        <w:rPr>
          <w:rFonts w:ascii="Times New Roman" w:eastAsia="Calibri" w:hAnsi="Times New Roman"/>
          <w:sz w:val="28"/>
          <w:szCs w:val="28"/>
          <w:lang w:val="uk-UA" w:eastAsia="en-US"/>
        </w:rPr>
        <w:t>емоційно</w:t>
      </w:r>
      <w:proofErr w:type="spellEnd"/>
      <w:r w:rsidRPr="001A6546">
        <w:rPr>
          <w:rFonts w:ascii="Times New Roman" w:eastAsia="Calibri" w:hAnsi="Times New Roman"/>
          <w:sz w:val="28"/>
          <w:szCs w:val="28"/>
          <w:lang w:val="uk-UA" w:eastAsia="en-US"/>
        </w:rPr>
        <w:t>-експресивного забарвлення</w:t>
      </w:r>
      <w:r w:rsidR="00F23E95">
        <w:rPr>
          <w:rFonts w:ascii="Times New Roman" w:eastAsia="Calibri" w:hAnsi="Times New Roman"/>
          <w:sz w:val="28"/>
          <w:szCs w:val="28"/>
          <w:lang w:val="uk-UA" w:eastAsia="en-US"/>
        </w:rPr>
        <w:t>,</w:t>
      </w:r>
      <w:r w:rsidRPr="001A6546">
        <w:rPr>
          <w:rFonts w:ascii="Times New Roman" w:eastAsia="Calibri" w:hAnsi="Times New Roman"/>
          <w:sz w:val="28"/>
          <w:szCs w:val="28"/>
          <w:lang w:val="uk-UA" w:eastAsia="en-US"/>
        </w:rPr>
        <w:t xml:space="preserve"> мож</w:t>
      </w:r>
      <w:r w:rsidR="00F23E95">
        <w:rPr>
          <w:rFonts w:ascii="Times New Roman" w:eastAsia="Calibri" w:hAnsi="Times New Roman"/>
          <w:sz w:val="28"/>
          <w:szCs w:val="28"/>
          <w:lang w:val="uk-UA" w:eastAsia="en-US"/>
        </w:rPr>
        <w:t>е</w:t>
      </w:r>
      <w:r w:rsidRPr="001A6546">
        <w:rPr>
          <w:rFonts w:ascii="Times New Roman" w:eastAsia="Calibri" w:hAnsi="Times New Roman"/>
          <w:sz w:val="28"/>
          <w:szCs w:val="28"/>
          <w:lang w:val="uk-UA" w:eastAsia="en-US"/>
        </w:rPr>
        <w:t xml:space="preserve"> вживатися в будь-якому жанрі та стилі мовлення (в усній та письмовій мові, в ораторському виступі та в телефонній розмові, у газетній статті</w:t>
      </w:r>
      <w:r w:rsidR="00F23E95">
        <w:rPr>
          <w:rFonts w:ascii="Times New Roman" w:eastAsia="Calibri" w:hAnsi="Times New Roman"/>
          <w:sz w:val="28"/>
          <w:szCs w:val="28"/>
          <w:lang w:val="uk-UA" w:eastAsia="en-US"/>
        </w:rPr>
        <w:t>,</w:t>
      </w:r>
      <w:r w:rsidRPr="001A6546">
        <w:rPr>
          <w:rFonts w:ascii="Times New Roman" w:eastAsia="Calibri" w:hAnsi="Times New Roman"/>
          <w:sz w:val="28"/>
          <w:szCs w:val="28"/>
          <w:lang w:val="uk-UA" w:eastAsia="en-US"/>
        </w:rPr>
        <w:t xml:space="preserve"> у віршах, художніх, наукових та офіційно-ділових текстах) </w:t>
      </w:r>
      <w:r w:rsidRPr="001A6546">
        <w:rPr>
          <w:rFonts w:ascii="Times New Roman" w:eastAsia="Calibri" w:hAnsi="Times New Roman"/>
          <w:sz w:val="28"/>
          <w:szCs w:val="28"/>
          <w:lang w:val="uk-UA" w:eastAsia="en-US"/>
        </w:rPr>
        <w:sym w:font="Symbol" w:char="F05B"/>
      </w:r>
      <w:r w:rsidR="00AC364A">
        <w:rPr>
          <w:rFonts w:ascii="Times New Roman" w:eastAsia="Calibri" w:hAnsi="Times New Roman"/>
          <w:sz w:val="28"/>
          <w:szCs w:val="28"/>
          <w:lang w:val="uk-UA" w:eastAsia="en-US"/>
        </w:rPr>
        <w:t>7</w:t>
      </w:r>
      <w:r w:rsidRPr="001A6546">
        <w:rPr>
          <w:rFonts w:ascii="Times New Roman" w:eastAsia="Calibri" w:hAnsi="Times New Roman"/>
          <w:sz w:val="28"/>
          <w:szCs w:val="28"/>
          <w:lang w:val="uk-UA" w:eastAsia="en-US"/>
        </w:rPr>
        <w:t>, c. 100</w:t>
      </w:r>
      <w:r w:rsidRPr="001A6546">
        <w:rPr>
          <w:rFonts w:ascii="Times New Roman" w:eastAsia="Calibri" w:hAnsi="Times New Roman"/>
          <w:sz w:val="28"/>
          <w:szCs w:val="28"/>
          <w:lang w:val="uk-UA" w:eastAsia="en-US"/>
        </w:rPr>
        <w:sym w:font="Symbol" w:char="F05D"/>
      </w:r>
      <w:r w:rsidRPr="001A6546">
        <w:rPr>
          <w:rFonts w:ascii="Times New Roman" w:eastAsia="Calibri" w:hAnsi="Times New Roman"/>
          <w:sz w:val="28"/>
          <w:szCs w:val="28"/>
          <w:lang w:val="uk-UA" w:eastAsia="en-US"/>
        </w:rPr>
        <w:t>.</w:t>
      </w:r>
    </w:p>
    <w:p w14:paraId="2ED0A3D7" w14:textId="48CD47CA" w:rsidR="00445B28" w:rsidRPr="001A6546" w:rsidRDefault="00445B28" w:rsidP="00445B28">
      <w:pPr>
        <w:spacing w:after="0" w:line="360" w:lineRule="auto"/>
        <w:ind w:firstLine="720"/>
        <w:jc w:val="both"/>
        <w:rPr>
          <w:rFonts w:ascii="Times New Roman" w:eastAsia="Calibri" w:hAnsi="Times New Roman"/>
          <w:sz w:val="28"/>
          <w:szCs w:val="28"/>
          <w:lang w:val="uk-UA" w:eastAsia="en-US"/>
        </w:rPr>
      </w:pPr>
      <w:r w:rsidRPr="001A6546">
        <w:rPr>
          <w:rFonts w:ascii="Times New Roman" w:eastAsia="Calibri" w:hAnsi="Times New Roman"/>
          <w:sz w:val="28"/>
          <w:szCs w:val="28"/>
          <w:lang w:val="uk-UA" w:eastAsia="en-US"/>
        </w:rPr>
        <w:t xml:space="preserve">Другою за сферою вживання </w:t>
      </w:r>
      <w:r w:rsidR="00F23E95">
        <w:rPr>
          <w:rFonts w:ascii="Times New Roman" w:eastAsia="Calibri" w:hAnsi="Times New Roman"/>
          <w:sz w:val="28"/>
          <w:szCs w:val="28"/>
          <w:lang w:val="uk-UA" w:eastAsia="en-US"/>
        </w:rPr>
        <w:t>групою</w:t>
      </w:r>
      <w:r w:rsidRPr="001A6546">
        <w:rPr>
          <w:rFonts w:ascii="Times New Roman" w:eastAsia="Calibri" w:hAnsi="Times New Roman"/>
          <w:sz w:val="28"/>
          <w:szCs w:val="28"/>
          <w:lang w:val="uk-UA" w:eastAsia="en-US"/>
        </w:rPr>
        <w:t xml:space="preserve"> є стилістично маркована (стилістично забарвлена) лексика, частиною якої </w:t>
      </w:r>
      <w:r w:rsidR="00F23E95">
        <w:rPr>
          <w:rFonts w:ascii="Times New Roman" w:eastAsia="Calibri" w:hAnsi="Times New Roman"/>
          <w:sz w:val="28"/>
          <w:szCs w:val="28"/>
          <w:lang w:val="uk-UA" w:eastAsia="en-US"/>
        </w:rPr>
        <w:t>–</w:t>
      </w:r>
      <w:r w:rsidRPr="001A6546">
        <w:rPr>
          <w:rFonts w:ascii="Times New Roman" w:eastAsia="Calibri" w:hAnsi="Times New Roman"/>
          <w:sz w:val="28"/>
          <w:szCs w:val="28"/>
          <w:lang w:val="uk-UA" w:eastAsia="en-US"/>
        </w:rPr>
        <w:t xml:space="preserve"> стилістично знижена лексика. </w:t>
      </w:r>
    </w:p>
    <w:p w14:paraId="152A3564" w14:textId="2E361324" w:rsidR="00445B28" w:rsidRPr="001A6546" w:rsidRDefault="00445B28" w:rsidP="00445B28">
      <w:pPr>
        <w:spacing w:after="0" w:line="360" w:lineRule="auto"/>
        <w:ind w:firstLine="720"/>
        <w:jc w:val="both"/>
        <w:rPr>
          <w:rFonts w:ascii="Times New Roman" w:eastAsia="Calibri" w:hAnsi="Times New Roman"/>
          <w:sz w:val="28"/>
          <w:szCs w:val="28"/>
          <w:lang w:val="uk-UA" w:eastAsia="en-US"/>
        </w:rPr>
      </w:pPr>
      <w:r w:rsidRPr="001A6546">
        <w:rPr>
          <w:rFonts w:ascii="Times New Roman" w:eastAsia="Calibri" w:hAnsi="Times New Roman"/>
          <w:sz w:val="28"/>
          <w:szCs w:val="28"/>
          <w:lang w:val="uk-UA" w:eastAsia="en-US"/>
        </w:rPr>
        <w:t>Слід зазначити, що встановити чітку межу між стилістично нейтральною та стилістично маркованою лексикою дуже важко, бо, наприклад, багатозначні слова в певних значеннях (зазвичай прямих, номінативних) належать до нейтральної лексики (</w:t>
      </w:r>
      <w:r w:rsidRPr="001A6546">
        <w:rPr>
          <w:rFonts w:ascii="Times New Roman" w:eastAsia="Calibri" w:hAnsi="Times New Roman"/>
          <w:i/>
          <w:sz w:val="28"/>
          <w:szCs w:val="28"/>
          <w:lang w:val="uk-UA" w:eastAsia="en-US"/>
        </w:rPr>
        <w:t>коза</w:t>
      </w:r>
      <w:r w:rsidRPr="001A6546">
        <w:rPr>
          <w:rFonts w:ascii="Times New Roman" w:eastAsia="Calibri" w:hAnsi="Times New Roman"/>
          <w:sz w:val="28"/>
          <w:szCs w:val="28"/>
          <w:lang w:val="uk-UA" w:eastAsia="en-US"/>
        </w:rPr>
        <w:t xml:space="preserve"> – дрібна рогата жуйна </w:t>
      </w:r>
      <w:r w:rsidRPr="001A6546">
        <w:rPr>
          <w:rFonts w:ascii="Times New Roman" w:eastAsia="Calibri" w:hAnsi="Times New Roman"/>
          <w:sz w:val="28"/>
          <w:szCs w:val="28"/>
          <w:lang w:val="uk-UA" w:eastAsia="en-US"/>
        </w:rPr>
        <w:lastRenderedPageBreak/>
        <w:t xml:space="preserve">тварина, що дає молоко), а в інших, зазвичай непрямих значеннях, можуть мати експресивне забарвлення </w:t>
      </w:r>
      <w:r w:rsidR="00F23E95">
        <w:rPr>
          <w:rFonts w:ascii="Times New Roman" w:eastAsia="Calibri" w:hAnsi="Times New Roman"/>
          <w:sz w:val="28"/>
          <w:szCs w:val="28"/>
          <w:lang w:val="uk-UA" w:eastAsia="en-US"/>
        </w:rPr>
        <w:t>й</w:t>
      </w:r>
      <w:r w:rsidRPr="001A6546">
        <w:rPr>
          <w:rFonts w:ascii="Times New Roman" w:eastAsia="Calibri" w:hAnsi="Times New Roman"/>
          <w:sz w:val="28"/>
          <w:szCs w:val="28"/>
          <w:lang w:val="uk-UA" w:eastAsia="en-US"/>
        </w:rPr>
        <w:t xml:space="preserve"> належати до різних стилів мовлення (</w:t>
      </w:r>
      <w:r w:rsidRPr="001A6546">
        <w:rPr>
          <w:rFonts w:ascii="Times New Roman" w:eastAsia="Calibri" w:hAnsi="Times New Roman"/>
          <w:i/>
          <w:sz w:val="28"/>
          <w:szCs w:val="28"/>
          <w:lang w:val="uk-UA" w:eastAsia="en-US"/>
        </w:rPr>
        <w:t>коза</w:t>
      </w:r>
      <w:r w:rsidRPr="001A6546">
        <w:rPr>
          <w:rFonts w:ascii="Times New Roman" w:eastAsia="Calibri" w:hAnsi="Times New Roman"/>
          <w:sz w:val="28"/>
          <w:szCs w:val="28"/>
          <w:lang w:val="uk-UA" w:eastAsia="en-US"/>
        </w:rPr>
        <w:t xml:space="preserve"> – </w:t>
      </w:r>
      <w:r w:rsidRPr="001A6546">
        <w:rPr>
          <w:rFonts w:ascii="Times New Roman" w:eastAsia="Calibri" w:hAnsi="Times New Roman"/>
          <w:i/>
          <w:sz w:val="28"/>
          <w:szCs w:val="28"/>
          <w:lang w:val="uk-UA" w:eastAsia="en-US"/>
        </w:rPr>
        <w:t>розм</w:t>
      </w:r>
      <w:r w:rsidRPr="001A6546">
        <w:rPr>
          <w:rFonts w:ascii="Times New Roman" w:eastAsia="Calibri" w:hAnsi="Times New Roman"/>
          <w:sz w:val="28"/>
          <w:szCs w:val="28"/>
          <w:lang w:val="uk-UA" w:eastAsia="en-US"/>
        </w:rPr>
        <w:t>.  про жваву, рухливу дівчину).</w:t>
      </w:r>
    </w:p>
    <w:p w14:paraId="0F4EFF58" w14:textId="12199C40" w:rsidR="00445B28" w:rsidRPr="001A6546" w:rsidRDefault="00445B28" w:rsidP="00445B28">
      <w:pPr>
        <w:spacing w:after="0" w:line="360" w:lineRule="auto"/>
        <w:ind w:firstLine="720"/>
        <w:jc w:val="both"/>
        <w:rPr>
          <w:rFonts w:ascii="Times New Roman" w:eastAsia="Calibri" w:hAnsi="Times New Roman"/>
          <w:sz w:val="28"/>
          <w:szCs w:val="28"/>
          <w:lang w:val="uk-UA" w:eastAsia="en-US"/>
        </w:rPr>
      </w:pPr>
      <w:r w:rsidRPr="001A6546">
        <w:rPr>
          <w:rFonts w:ascii="Times New Roman" w:eastAsia="Calibri" w:hAnsi="Times New Roman"/>
          <w:sz w:val="28"/>
          <w:szCs w:val="28"/>
          <w:lang w:val="uk-UA" w:eastAsia="en-US"/>
        </w:rPr>
        <w:t xml:space="preserve">Стилістично маркована  – це лексика, яка містить інформацію про сферу її вживання. Традиційно стилістично марковану лексику поділяють на дві групи: книжну </w:t>
      </w:r>
      <w:r w:rsidR="00F23E95">
        <w:rPr>
          <w:rFonts w:ascii="Times New Roman" w:eastAsia="Calibri" w:hAnsi="Times New Roman"/>
          <w:sz w:val="28"/>
          <w:szCs w:val="28"/>
          <w:lang w:val="uk-UA" w:eastAsia="en-US"/>
        </w:rPr>
        <w:t>й</w:t>
      </w:r>
      <w:r w:rsidRPr="001A6546">
        <w:rPr>
          <w:rFonts w:ascii="Times New Roman" w:eastAsia="Calibri" w:hAnsi="Times New Roman"/>
          <w:sz w:val="28"/>
          <w:szCs w:val="28"/>
          <w:lang w:val="uk-UA" w:eastAsia="en-US"/>
        </w:rPr>
        <w:t xml:space="preserve"> розмовну, кожна з яких має свої особливості та функці</w:t>
      </w:r>
      <w:r w:rsidR="00F23E95">
        <w:rPr>
          <w:rFonts w:ascii="Times New Roman" w:eastAsia="Calibri" w:hAnsi="Times New Roman"/>
          <w:sz w:val="28"/>
          <w:szCs w:val="28"/>
          <w:lang w:val="uk-UA" w:eastAsia="en-US"/>
        </w:rPr>
        <w:t>йне</w:t>
      </w:r>
      <w:r w:rsidRPr="001A6546">
        <w:rPr>
          <w:rFonts w:ascii="Times New Roman" w:eastAsia="Calibri" w:hAnsi="Times New Roman"/>
          <w:sz w:val="28"/>
          <w:szCs w:val="28"/>
          <w:lang w:val="uk-UA" w:eastAsia="en-US"/>
        </w:rPr>
        <w:t xml:space="preserve"> навантаження. У нашій роботі зосеред</w:t>
      </w:r>
      <w:r w:rsidR="00F23E95">
        <w:rPr>
          <w:rFonts w:ascii="Times New Roman" w:eastAsia="Calibri" w:hAnsi="Times New Roman"/>
          <w:sz w:val="28"/>
          <w:szCs w:val="28"/>
          <w:lang w:val="uk-UA" w:eastAsia="en-US"/>
        </w:rPr>
        <w:t>жуємо</w:t>
      </w:r>
      <w:r w:rsidRPr="001A6546">
        <w:rPr>
          <w:rFonts w:ascii="Times New Roman" w:eastAsia="Calibri" w:hAnsi="Times New Roman"/>
          <w:sz w:val="28"/>
          <w:szCs w:val="28"/>
          <w:lang w:val="uk-UA" w:eastAsia="en-US"/>
        </w:rPr>
        <w:t xml:space="preserve"> увагу на розмовній лексиці.</w:t>
      </w:r>
    </w:p>
    <w:p w14:paraId="64A6876B" w14:textId="5539AEA7" w:rsidR="00445B28" w:rsidRPr="001A6546" w:rsidRDefault="00445B28" w:rsidP="00445B28">
      <w:pPr>
        <w:spacing w:after="0" w:line="360" w:lineRule="auto"/>
        <w:ind w:firstLine="720"/>
        <w:jc w:val="both"/>
        <w:rPr>
          <w:rFonts w:ascii="Times New Roman" w:eastAsia="Calibri" w:hAnsi="Times New Roman"/>
          <w:sz w:val="28"/>
          <w:szCs w:val="28"/>
          <w:lang w:val="uk-UA" w:eastAsia="en-US"/>
        </w:rPr>
      </w:pPr>
      <w:r w:rsidRPr="001A6546">
        <w:rPr>
          <w:rFonts w:ascii="Times New Roman" w:eastAsia="Calibri" w:hAnsi="Times New Roman"/>
          <w:sz w:val="28"/>
          <w:szCs w:val="28"/>
          <w:lang w:val="uk-UA" w:eastAsia="en-US"/>
        </w:rPr>
        <w:t xml:space="preserve">У лінгвістиці давно утвердилася </w:t>
      </w:r>
      <w:proofErr w:type="spellStart"/>
      <w:r w:rsidRPr="001A6546">
        <w:rPr>
          <w:rFonts w:ascii="Times New Roman" w:eastAsia="Calibri" w:hAnsi="Times New Roman"/>
          <w:sz w:val="28"/>
          <w:szCs w:val="28"/>
          <w:lang w:val="uk-UA" w:eastAsia="en-US"/>
        </w:rPr>
        <w:t>терміносполука</w:t>
      </w:r>
      <w:proofErr w:type="spellEnd"/>
      <w:r w:rsidRPr="001A6546">
        <w:rPr>
          <w:rFonts w:ascii="Times New Roman" w:eastAsia="Calibri" w:hAnsi="Times New Roman"/>
          <w:sz w:val="28"/>
          <w:szCs w:val="28"/>
          <w:lang w:val="uk-UA" w:eastAsia="en-US"/>
        </w:rPr>
        <w:t xml:space="preserve"> «розмовна лексика»,</w:t>
      </w:r>
      <w:r w:rsidRPr="001A6546">
        <w:rPr>
          <w:rFonts w:ascii="Times New Roman" w:eastAsia="Calibri" w:hAnsi="Times New Roman"/>
          <w:sz w:val="28"/>
          <w:szCs w:val="28"/>
          <w:lang w:val="uk-UA" w:eastAsia="en-US"/>
        </w:rPr>
        <w:br/>
        <w:t>як</w:t>
      </w:r>
      <w:r w:rsidR="00F23E95">
        <w:rPr>
          <w:rFonts w:ascii="Times New Roman" w:eastAsia="Calibri" w:hAnsi="Times New Roman"/>
          <w:sz w:val="28"/>
          <w:szCs w:val="28"/>
          <w:lang w:val="uk-UA" w:eastAsia="en-US"/>
        </w:rPr>
        <w:t>у, як зауважує  С. </w:t>
      </w:r>
      <w:proofErr w:type="spellStart"/>
      <w:r w:rsidR="00F23E95">
        <w:rPr>
          <w:rFonts w:ascii="Times New Roman" w:eastAsia="Calibri" w:hAnsi="Times New Roman"/>
          <w:sz w:val="28"/>
          <w:szCs w:val="28"/>
          <w:lang w:val="uk-UA" w:eastAsia="en-US"/>
        </w:rPr>
        <w:t>Бибик</w:t>
      </w:r>
      <w:proofErr w:type="spellEnd"/>
      <w:r w:rsidR="00F23E95">
        <w:rPr>
          <w:rFonts w:ascii="Times New Roman" w:eastAsia="Calibri" w:hAnsi="Times New Roman"/>
          <w:sz w:val="28"/>
          <w:szCs w:val="28"/>
          <w:lang w:val="uk-UA" w:eastAsia="en-US"/>
        </w:rPr>
        <w:t xml:space="preserve">, </w:t>
      </w:r>
      <w:r w:rsidRPr="001A6546">
        <w:rPr>
          <w:rFonts w:ascii="Times New Roman" w:eastAsia="Calibri" w:hAnsi="Times New Roman"/>
          <w:sz w:val="28"/>
          <w:szCs w:val="28"/>
          <w:lang w:val="uk-UA" w:eastAsia="en-US"/>
        </w:rPr>
        <w:t xml:space="preserve"> здебільшого вжива</w:t>
      </w:r>
      <w:r w:rsidR="00F23E95">
        <w:rPr>
          <w:rFonts w:ascii="Times New Roman" w:eastAsia="Calibri" w:hAnsi="Times New Roman"/>
          <w:sz w:val="28"/>
          <w:szCs w:val="28"/>
          <w:lang w:val="uk-UA" w:eastAsia="en-US"/>
        </w:rPr>
        <w:t>ють</w:t>
      </w:r>
      <w:r w:rsidRPr="001A6546">
        <w:rPr>
          <w:rFonts w:ascii="Times New Roman" w:eastAsia="Calibri" w:hAnsi="Times New Roman"/>
          <w:sz w:val="28"/>
          <w:szCs w:val="28"/>
          <w:lang w:val="uk-UA" w:eastAsia="en-US"/>
        </w:rPr>
        <w:t xml:space="preserve"> для позначення групи слів, що входять до складу літературної мови, не порушуючи її норм. </w:t>
      </w:r>
      <w:r w:rsidR="00F23E95">
        <w:rPr>
          <w:rFonts w:ascii="Times New Roman" w:eastAsia="Calibri" w:hAnsi="Times New Roman"/>
          <w:sz w:val="28"/>
          <w:szCs w:val="28"/>
          <w:lang w:val="uk-UA" w:eastAsia="en-US"/>
        </w:rPr>
        <w:t>Саме поняття норми передбачає властиве писемній мові співвідношення «правильно – неправильно», а також стилістичну диференціацію мовних одиниць, закріплену або усною / писемною формою спілкування, або певним функційним стилем мови, або конкретною ситуацією спі</w:t>
      </w:r>
      <w:r w:rsidR="00F23E95" w:rsidRPr="00AC364A">
        <w:rPr>
          <w:rFonts w:ascii="Times New Roman" w:eastAsia="Calibri" w:hAnsi="Times New Roman"/>
          <w:sz w:val="28"/>
          <w:szCs w:val="28"/>
          <w:lang w:val="uk-UA" w:eastAsia="en-US"/>
        </w:rPr>
        <w:t xml:space="preserve">лкування </w:t>
      </w:r>
      <w:r w:rsidR="00F23E95" w:rsidRPr="00AC364A">
        <w:rPr>
          <w:rFonts w:ascii="Times New Roman" w:eastAsia="Calibri" w:hAnsi="Times New Roman"/>
          <w:sz w:val="28"/>
          <w:szCs w:val="28"/>
          <w:lang w:val="uk-UA" w:eastAsia="en-US"/>
        </w:rPr>
        <w:sym w:font="Symbol" w:char="F05B"/>
      </w:r>
      <w:r w:rsidR="00F23E95" w:rsidRPr="00AC364A">
        <w:rPr>
          <w:rFonts w:ascii="Times New Roman" w:eastAsia="Calibri" w:hAnsi="Times New Roman"/>
          <w:sz w:val="28"/>
          <w:szCs w:val="28"/>
          <w:lang w:val="uk-UA" w:eastAsia="en-US"/>
        </w:rPr>
        <w:t xml:space="preserve">1, c. </w:t>
      </w:r>
      <w:r w:rsidR="00AC364A" w:rsidRPr="00AC364A">
        <w:rPr>
          <w:rFonts w:ascii="Times New Roman" w:eastAsia="Calibri" w:hAnsi="Times New Roman"/>
          <w:sz w:val="28"/>
          <w:szCs w:val="28"/>
          <w:lang w:val="uk-UA" w:eastAsia="en-US"/>
        </w:rPr>
        <w:t>59</w:t>
      </w:r>
      <w:r w:rsidR="00F23E95" w:rsidRPr="00AC364A">
        <w:rPr>
          <w:rFonts w:ascii="Times New Roman" w:eastAsia="Calibri" w:hAnsi="Times New Roman"/>
          <w:sz w:val="28"/>
          <w:szCs w:val="28"/>
          <w:lang w:val="uk-UA" w:eastAsia="en-US"/>
        </w:rPr>
        <w:sym w:font="Symbol" w:char="F05D"/>
      </w:r>
    </w:p>
    <w:p w14:paraId="63A5F367" w14:textId="752AB270" w:rsidR="00445B28" w:rsidRPr="001A6546" w:rsidRDefault="00445B28" w:rsidP="00445B28">
      <w:pPr>
        <w:spacing w:after="0" w:line="360" w:lineRule="auto"/>
        <w:ind w:firstLine="720"/>
        <w:jc w:val="both"/>
        <w:rPr>
          <w:rFonts w:ascii="Times New Roman" w:eastAsia="Calibri" w:hAnsi="Times New Roman"/>
          <w:sz w:val="28"/>
          <w:szCs w:val="28"/>
          <w:lang w:val="uk-UA" w:eastAsia="en-US"/>
        </w:rPr>
      </w:pPr>
      <w:r w:rsidRPr="001A6546">
        <w:rPr>
          <w:rFonts w:ascii="Times New Roman" w:eastAsia="Calibri" w:hAnsi="Times New Roman"/>
          <w:sz w:val="28"/>
          <w:szCs w:val="28"/>
          <w:lang w:val="uk-UA" w:eastAsia="en-US"/>
        </w:rPr>
        <w:t>Розмовна лексика – це «</w:t>
      </w:r>
      <w:r w:rsidR="00AC364A" w:rsidRPr="00AC364A">
        <w:rPr>
          <w:rFonts w:ascii="Times New Roman" w:eastAsia="Calibri" w:hAnsi="Times New Roman"/>
          <w:sz w:val="28"/>
          <w:szCs w:val="28"/>
          <w:lang w:val="uk-UA" w:eastAsia="en-US"/>
        </w:rPr>
        <w:t xml:space="preserve">протиставлені стилістично нейтральній та книжній лексиці літературної мови своїм </w:t>
      </w:r>
      <w:proofErr w:type="spellStart"/>
      <w:r w:rsidR="00AC364A" w:rsidRPr="00AC364A">
        <w:rPr>
          <w:rFonts w:ascii="Times New Roman" w:eastAsia="Calibri" w:hAnsi="Times New Roman"/>
          <w:sz w:val="28"/>
          <w:szCs w:val="28"/>
          <w:lang w:val="uk-UA" w:eastAsia="en-US"/>
        </w:rPr>
        <w:t>емоційно</w:t>
      </w:r>
      <w:proofErr w:type="spellEnd"/>
      <w:r w:rsidR="00AC364A" w:rsidRPr="00AC364A">
        <w:rPr>
          <w:rFonts w:ascii="Times New Roman" w:eastAsia="Calibri" w:hAnsi="Times New Roman"/>
          <w:sz w:val="28"/>
          <w:szCs w:val="28"/>
          <w:lang w:val="uk-UA" w:eastAsia="en-US"/>
        </w:rPr>
        <w:t>-експресивним забарвленням і функціонально-стильовим навантаженням</w:t>
      </w:r>
      <w:r w:rsidRPr="001A6546">
        <w:rPr>
          <w:rFonts w:ascii="Times New Roman" w:eastAsia="Calibri" w:hAnsi="Times New Roman"/>
          <w:sz w:val="28"/>
          <w:szCs w:val="28"/>
          <w:lang w:val="uk-UA" w:eastAsia="en-US"/>
        </w:rPr>
        <w:t xml:space="preserve">» </w:t>
      </w:r>
      <w:r w:rsidRPr="001A6546">
        <w:rPr>
          <w:rFonts w:ascii="Times New Roman" w:eastAsia="Calibri" w:hAnsi="Times New Roman"/>
          <w:sz w:val="28"/>
          <w:szCs w:val="28"/>
          <w:lang w:val="uk-UA" w:eastAsia="en-US"/>
        </w:rPr>
        <w:sym w:font="Symbol" w:char="F05B"/>
      </w:r>
      <w:r w:rsidR="00AC364A">
        <w:rPr>
          <w:rFonts w:ascii="Times New Roman" w:eastAsia="Calibri" w:hAnsi="Times New Roman"/>
          <w:sz w:val="28"/>
          <w:szCs w:val="28"/>
          <w:lang w:val="uk-UA" w:eastAsia="en-US"/>
        </w:rPr>
        <w:t>1</w:t>
      </w:r>
      <w:r w:rsidRPr="001A6546">
        <w:rPr>
          <w:rFonts w:ascii="Times New Roman" w:eastAsia="Calibri" w:hAnsi="Times New Roman"/>
          <w:sz w:val="28"/>
          <w:szCs w:val="28"/>
          <w:lang w:val="uk-UA" w:eastAsia="en-US"/>
        </w:rPr>
        <w:t xml:space="preserve">, с. </w:t>
      </w:r>
      <w:r w:rsidR="00AC364A">
        <w:rPr>
          <w:rFonts w:ascii="Times New Roman" w:eastAsia="Calibri" w:hAnsi="Times New Roman"/>
          <w:sz w:val="28"/>
          <w:szCs w:val="28"/>
          <w:lang w:val="uk-UA" w:eastAsia="en-US"/>
        </w:rPr>
        <w:t>60</w:t>
      </w:r>
      <w:r w:rsidRPr="001A6546">
        <w:rPr>
          <w:rFonts w:ascii="Times New Roman" w:eastAsia="Calibri" w:hAnsi="Times New Roman"/>
          <w:sz w:val="28"/>
          <w:szCs w:val="28"/>
          <w:lang w:val="uk-UA" w:eastAsia="en-US"/>
        </w:rPr>
        <w:sym w:font="Symbol" w:char="F05D"/>
      </w:r>
      <w:r w:rsidRPr="001A6546">
        <w:rPr>
          <w:rFonts w:ascii="Times New Roman" w:eastAsia="Calibri" w:hAnsi="Times New Roman"/>
          <w:sz w:val="28"/>
          <w:szCs w:val="28"/>
          <w:lang w:val="uk-UA" w:eastAsia="en-US"/>
        </w:rPr>
        <w:t xml:space="preserve">. Розмовна лексика завжди відіграє важливу роль у повсякденному житті мовців завдяки її властивості відображати особливості історичної доби, культури, традицій тощо </w:t>
      </w:r>
      <w:r w:rsidRPr="001A6546">
        <w:rPr>
          <w:rFonts w:ascii="Times New Roman" w:eastAsia="Calibri" w:hAnsi="Times New Roman"/>
          <w:sz w:val="28"/>
          <w:szCs w:val="28"/>
          <w:lang w:val="uk-UA" w:eastAsia="en-US"/>
        </w:rPr>
        <w:sym w:font="Symbol" w:char="F05B"/>
      </w:r>
      <w:r w:rsidRPr="001A6546">
        <w:rPr>
          <w:rFonts w:ascii="Times New Roman" w:eastAsia="Calibri" w:hAnsi="Times New Roman"/>
          <w:sz w:val="28"/>
          <w:szCs w:val="28"/>
          <w:lang w:val="uk-UA" w:eastAsia="en-US"/>
        </w:rPr>
        <w:t>3</w:t>
      </w:r>
      <w:r w:rsidR="00AC364A">
        <w:rPr>
          <w:rFonts w:ascii="Times New Roman" w:eastAsia="Calibri" w:hAnsi="Times New Roman"/>
          <w:sz w:val="28"/>
          <w:szCs w:val="28"/>
          <w:lang w:val="uk-UA" w:eastAsia="en-US"/>
        </w:rPr>
        <w:t>0</w:t>
      </w:r>
      <w:r w:rsidRPr="001A6546">
        <w:rPr>
          <w:rFonts w:ascii="Times New Roman" w:eastAsia="Calibri" w:hAnsi="Times New Roman"/>
          <w:sz w:val="28"/>
          <w:szCs w:val="28"/>
          <w:lang w:val="uk-UA" w:eastAsia="en-US"/>
        </w:rPr>
        <w:t>, с. 221</w:t>
      </w:r>
      <w:r w:rsidRPr="001A6546">
        <w:rPr>
          <w:rFonts w:ascii="Times New Roman" w:eastAsia="Calibri" w:hAnsi="Times New Roman"/>
          <w:sz w:val="28"/>
          <w:szCs w:val="28"/>
          <w:lang w:val="uk-UA" w:eastAsia="en-US"/>
        </w:rPr>
        <w:sym w:font="Symbol" w:char="F05D"/>
      </w:r>
      <w:r w:rsidRPr="001A6546">
        <w:rPr>
          <w:rFonts w:ascii="Times New Roman" w:eastAsia="Calibri" w:hAnsi="Times New Roman"/>
          <w:sz w:val="28"/>
          <w:szCs w:val="28"/>
          <w:lang w:val="uk-UA" w:eastAsia="en-US"/>
        </w:rPr>
        <w:t xml:space="preserve">. Найбільш яскравою ознакою стилістичної розмовної норми є наявність лексики розмовного стилю. Зазвичай слова, що належать до розмовної лексики, мають нейтральні синоніми, наприклад: </w:t>
      </w:r>
      <w:r w:rsidRPr="001A6546">
        <w:rPr>
          <w:rFonts w:ascii="Times New Roman" w:eastAsia="Calibri" w:hAnsi="Times New Roman"/>
          <w:i/>
          <w:sz w:val="28"/>
          <w:szCs w:val="28"/>
          <w:lang w:val="uk-UA" w:eastAsia="en-US"/>
        </w:rPr>
        <w:t>гулянка</w:t>
      </w:r>
      <w:r w:rsidRPr="001A6546">
        <w:rPr>
          <w:rFonts w:ascii="Times New Roman" w:eastAsia="Calibri" w:hAnsi="Times New Roman"/>
          <w:sz w:val="28"/>
          <w:szCs w:val="28"/>
          <w:lang w:val="uk-UA" w:eastAsia="en-US"/>
        </w:rPr>
        <w:t xml:space="preserve"> – гуляння, </w:t>
      </w:r>
      <w:r w:rsidRPr="001A6546">
        <w:rPr>
          <w:rFonts w:ascii="Times New Roman" w:eastAsia="Calibri" w:hAnsi="Times New Roman"/>
          <w:i/>
          <w:sz w:val="28"/>
          <w:szCs w:val="28"/>
          <w:lang w:val="uk-UA" w:eastAsia="en-US"/>
        </w:rPr>
        <w:t>замурзаний</w:t>
      </w:r>
      <w:r w:rsidRPr="001A6546">
        <w:rPr>
          <w:rFonts w:ascii="Times New Roman" w:eastAsia="Calibri" w:hAnsi="Times New Roman"/>
          <w:sz w:val="28"/>
          <w:szCs w:val="28"/>
          <w:lang w:val="uk-UA" w:eastAsia="en-US"/>
        </w:rPr>
        <w:t xml:space="preserve"> – брудний, </w:t>
      </w:r>
      <w:r w:rsidRPr="001A6546">
        <w:rPr>
          <w:rFonts w:ascii="Times New Roman" w:eastAsia="Calibri" w:hAnsi="Times New Roman"/>
          <w:i/>
          <w:sz w:val="28"/>
          <w:szCs w:val="28"/>
          <w:lang w:val="uk-UA" w:eastAsia="en-US"/>
        </w:rPr>
        <w:t>репетувати</w:t>
      </w:r>
      <w:r w:rsidRPr="001A6546">
        <w:rPr>
          <w:rFonts w:ascii="Times New Roman" w:eastAsia="Calibri" w:hAnsi="Times New Roman"/>
          <w:sz w:val="28"/>
          <w:szCs w:val="28"/>
          <w:lang w:val="uk-UA" w:eastAsia="en-US"/>
        </w:rPr>
        <w:t xml:space="preserve"> – кричати.</w:t>
      </w:r>
    </w:p>
    <w:p w14:paraId="394CFE77" w14:textId="74411612" w:rsidR="00445B28" w:rsidRPr="001A6546" w:rsidRDefault="00445B28" w:rsidP="00445B28">
      <w:pPr>
        <w:spacing w:after="0" w:line="360" w:lineRule="auto"/>
        <w:ind w:firstLine="720"/>
        <w:jc w:val="both"/>
        <w:rPr>
          <w:rFonts w:ascii="Times New Roman" w:eastAsia="Calibri" w:hAnsi="Times New Roman"/>
          <w:sz w:val="28"/>
          <w:szCs w:val="28"/>
          <w:lang w:val="uk-UA" w:eastAsia="en-US"/>
        </w:rPr>
      </w:pPr>
      <w:r w:rsidRPr="001A6546">
        <w:rPr>
          <w:rFonts w:ascii="Times New Roman" w:eastAsia="Calibri" w:hAnsi="Times New Roman"/>
          <w:sz w:val="28"/>
          <w:szCs w:val="28"/>
          <w:lang w:val="uk-UA" w:eastAsia="en-US"/>
        </w:rPr>
        <w:t>Отже, у контексті літературної мови та її норм розмовна лексика – це:</w:t>
      </w:r>
    </w:p>
    <w:p w14:paraId="59CADFA4" w14:textId="77777777" w:rsidR="00445B28" w:rsidRPr="001A6546" w:rsidRDefault="00445B28" w:rsidP="00445B28">
      <w:pPr>
        <w:spacing w:after="0" w:line="360" w:lineRule="auto"/>
        <w:ind w:firstLine="720"/>
        <w:jc w:val="both"/>
        <w:rPr>
          <w:rFonts w:ascii="Times New Roman" w:eastAsia="Calibri" w:hAnsi="Times New Roman"/>
          <w:sz w:val="28"/>
          <w:szCs w:val="28"/>
          <w:lang w:val="uk-UA" w:eastAsia="en-US"/>
        </w:rPr>
      </w:pPr>
      <w:r w:rsidRPr="001A6546">
        <w:rPr>
          <w:rFonts w:ascii="Times New Roman" w:eastAsia="Calibri" w:hAnsi="Times New Roman"/>
          <w:sz w:val="28"/>
          <w:szCs w:val="28"/>
          <w:lang w:val="uk-UA" w:eastAsia="en-US"/>
        </w:rPr>
        <w:t xml:space="preserve">1) стилістичний засіб </w:t>
      </w:r>
      <w:proofErr w:type="spellStart"/>
      <w:r w:rsidRPr="001A6546">
        <w:rPr>
          <w:rFonts w:ascii="Times New Roman" w:eastAsia="Calibri" w:hAnsi="Times New Roman"/>
          <w:sz w:val="28"/>
          <w:szCs w:val="28"/>
          <w:lang w:val="uk-UA" w:eastAsia="en-US"/>
        </w:rPr>
        <w:t>емоційно</w:t>
      </w:r>
      <w:proofErr w:type="spellEnd"/>
      <w:r w:rsidRPr="001A6546">
        <w:rPr>
          <w:rFonts w:ascii="Times New Roman" w:eastAsia="Calibri" w:hAnsi="Times New Roman"/>
          <w:sz w:val="28"/>
          <w:szCs w:val="28"/>
          <w:lang w:val="uk-UA" w:eastAsia="en-US"/>
        </w:rPr>
        <w:t>-смислової виразності того чи іншого художнього, публіцистичного, науково-популярного контексту; розмовний стиль;</w:t>
      </w:r>
    </w:p>
    <w:p w14:paraId="56F26A32" w14:textId="508DE313" w:rsidR="00445B28" w:rsidRPr="001A6546" w:rsidRDefault="00445B28" w:rsidP="00445B28">
      <w:pPr>
        <w:spacing w:after="0" w:line="360" w:lineRule="auto"/>
        <w:ind w:firstLine="720"/>
        <w:jc w:val="both"/>
        <w:rPr>
          <w:rFonts w:ascii="Times New Roman" w:eastAsia="Calibri" w:hAnsi="Times New Roman"/>
          <w:sz w:val="28"/>
          <w:szCs w:val="28"/>
          <w:lang w:val="uk-UA" w:eastAsia="en-US"/>
        </w:rPr>
      </w:pPr>
      <w:r w:rsidRPr="001A6546">
        <w:rPr>
          <w:rFonts w:ascii="Times New Roman" w:eastAsia="Calibri" w:hAnsi="Times New Roman"/>
          <w:sz w:val="28"/>
          <w:szCs w:val="28"/>
          <w:lang w:val="uk-UA" w:eastAsia="en-US"/>
        </w:rPr>
        <w:t>2) кодифікаційний функці</w:t>
      </w:r>
      <w:r w:rsidR="00A03027">
        <w:rPr>
          <w:rFonts w:ascii="Times New Roman" w:eastAsia="Calibri" w:hAnsi="Times New Roman"/>
          <w:sz w:val="28"/>
          <w:szCs w:val="28"/>
          <w:lang w:val="uk-UA" w:eastAsia="en-US"/>
        </w:rPr>
        <w:t>йно</w:t>
      </w:r>
      <w:r w:rsidRPr="001A6546">
        <w:rPr>
          <w:rFonts w:ascii="Times New Roman" w:eastAsia="Calibri" w:hAnsi="Times New Roman"/>
          <w:sz w:val="28"/>
          <w:szCs w:val="28"/>
          <w:lang w:val="uk-UA" w:eastAsia="en-US"/>
        </w:rPr>
        <w:t>-стилістичний параметр лексики;</w:t>
      </w:r>
    </w:p>
    <w:p w14:paraId="2CE0F547" w14:textId="3F54D540" w:rsidR="00445B28" w:rsidRPr="001A6546" w:rsidRDefault="00445B28" w:rsidP="00445B28">
      <w:pPr>
        <w:spacing w:after="0" w:line="360" w:lineRule="auto"/>
        <w:ind w:firstLine="720"/>
        <w:jc w:val="both"/>
        <w:rPr>
          <w:rFonts w:ascii="Times New Roman" w:eastAsia="Calibri" w:hAnsi="Times New Roman"/>
          <w:sz w:val="28"/>
          <w:szCs w:val="28"/>
          <w:lang w:val="uk-UA" w:eastAsia="en-US"/>
        </w:rPr>
      </w:pPr>
      <w:r w:rsidRPr="001A6546">
        <w:rPr>
          <w:rFonts w:ascii="Times New Roman" w:eastAsia="Calibri" w:hAnsi="Times New Roman"/>
          <w:sz w:val="28"/>
          <w:szCs w:val="28"/>
          <w:lang w:val="uk-UA" w:eastAsia="en-US"/>
        </w:rPr>
        <w:t xml:space="preserve">3) нейтральна </w:t>
      </w:r>
      <w:proofErr w:type="spellStart"/>
      <w:r w:rsidRPr="001A6546">
        <w:rPr>
          <w:rFonts w:ascii="Times New Roman" w:eastAsia="Calibri" w:hAnsi="Times New Roman"/>
          <w:sz w:val="28"/>
          <w:szCs w:val="28"/>
          <w:lang w:val="uk-UA" w:eastAsia="en-US"/>
        </w:rPr>
        <w:t>розмовно</w:t>
      </w:r>
      <w:proofErr w:type="spellEnd"/>
      <w:r w:rsidRPr="001A6546">
        <w:rPr>
          <w:rFonts w:ascii="Times New Roman" w:eastAsia="Calibri" w:hAnsi="Times New Roman"/>
          <w:sz w:val="28"/>
          <w:szCs w:val="28"/>
          <w:lang w:val="uk-UA" w:eastAsia="en-US"/>
        </w:rPr>
        <w:t xml:space="preserve">-побутова лексика, що зазнає оновлення й асоціативно-образної трансформації в художньому стилі  </w:t>
      </w:r>
      <w:r w:rsidRPr="001A6546">
        <w:rPr>
          <w:rFonts w:ascii="Times New Roman" w:eastAsia="Calibri" w:hAnsi="Times New Roman"/>
          <w:sz w:val="28"/>
          <w:szCs w:val="28"/>
          <w:lang w:val="uk-UA" w:eastAsia="en-US"/>
        </w:rPr>
        <w:sym w:font="Symbol" w:char="F05B"/>
      </w:r>
      <w:r w:rsidRPr="001A6546">
        <w:rPr>
          <w:rFonts w:ascii="Times New Roman" w:eastAsia="Calibri" w:hAnsi="Times New Roman"/>
          <w:sz w:val="28"/>
          <w:szCs w:val="28"/>
          <w:lang w:val="uk-UA" w:eastAsia="en-US"/>
        </w:rPr>
        <w:t xml:space="preserve">1, с. </w:t>
      </w:r>
      <w:r w:rsidR="00AC364A">
        <w:rPr>
          <w:rFonts w:ascii="Times New Roman" w:eastAsia="Calibri" w:hAnsi="Times New Roman"/>
          <w:sz w:val="28"/>
          <w:szCs w:val="28"/>
          <w:lang w:val="uk-UA" w:eastAsia="en-US"/>
        </w:rPr>
        <w:t>60</w:t>
      </w:r>
      <w:r w:rsidRPr="001A6546">
        <w:rPr>
          <w:rFonts w:ascii="Times New Roman" w:eastAsia="Calibri" w:hAnsi="Times New Roman"/>
          <w:sz w:val="28"/>
          <w:szCs w:val="28"/>
          <w:lang w:val="uk-UA" w:eastAsia="en-US"/>
        </w:rPr>
        <w:sym w:font="Symbol" w:char="F05D"/>
      </w:r>
      <w:r w:rsidRPr="001A6546">
        <w:rPr>
          <w:rFonts w:ascii="Times New Roman" w:eastAsia="Calibri" w:hAnsi="Times New Roman"/>
          <w:sz w:val="28"/>
          <w:szCs w:val="28"/>
          <w:lang w:val="uk-UA" w:eastAsia="en-US"/>
        </w:rPr>
        <w:t>.</w:t>
      </w:r>
    </w:p>
    <w:p w14:paraId="4D2E7AF6" w14:textId="77777777" w:rsidR="00445B28" w:rsidRPr="001A6546" w:rsidRDefault="00445B28" w:rsidP="00445B28">
      <w:pPr>
        <w:spacing w:after="0" w:line="360" w:lineRule="auto"/>
        <w:ind w:firstLine="720"/>
        <w:jc w:val="both"/>
        <w:rPr>
          <w:rFonts w:ascii="Times New Roman" w:eastAsia="Calibri" w:hAnsi="Times New Roman"/>
          <w:sz w:val="28"/>
          <w:szCs w:val="28"/>
          <w:lang w:val="uk-UA" w:eastAsia="en-US"/>
        </w:rPr>
      </w:pPr>
      <w:r w:rsidRPr="001A6546">
        <w:rPr>
          <w:rFonts w:ascii="Times New Roman" w:eastAsia="Calibri" w:hAnsi="Times New Roman"/>
          <w:sz w:val="28"/>
          <w:szCs w:val="28"/>
          <w:lang w:val="uk-UA" w:eastAsia="en-US"/>
        </w:rPr>
        <w:lastRenderedPageBreak/>
        <w:t xml:space="preserve">Термін «розмовна лексика» є вужчим за термін «лексика розмовної мови», оскільки до другого визначення належать діалектні та розмовні лексеми, сленг, жаргон, суржик, усі </w:t>
      </w:r>
      <w:proofErr w:type="spellStart"/>
      <w:r w:rsidRPr="001A6546">
        <w:rPr>
          <w:rFonts w:ascii="Times New Roman" w:eastAsia="Calibri" w:hAnsi="Times New Roman"/>
          <w:sz w:val="28"/>
          <w:szCs w:val="28"/>
          <w:lang w:val="uk-UA" w:eastAsia="en-US"/>
        </w:rPr>
        <w:t>макротериторіальні</w:t>
      </w:r>
      <w:proofErr w:type="spellEnd"/>
      <w:r w:rsidRPr="001A6546">
        <w:rPr>
          <w:rFonts w:ascii="Times New Roman" w:eastAsia="Calibri" w:hAnsi="Times New Roman"/>
          <w:sz w:val="28"/>
          <w:szCs w:val="28"/>
          <w:lang w:val="uk-UA" w:eastAsia="en-US"/>
        </w:rPr>
        <w:t xml:space="preserve"> варіанти </w:t>
      </w:r>
      <w:proofErr w:type="spellStart"/>
      <w:r w:rsidRPr="001A6546">
        <w:rPr>
          <w:rFonts w:ascii="Times New Roman" w:eastAsia="Calibri" w:hAnsi="Times New Roman"/>
          <w:sz w:val="28"/>
          <w:szCs w:val="28"/>
          <w:lang w:val="uk-UA" w:eastAsia="en-US"/>
        </w:rPr>
        <w:t>народнорозмовної</w:t>
      </w:r>
      <w:proofErr w:type="spellEnd"/>
      <w:r w:rsidRPr="001A6546">
        <w:rPr>
          <w:rFonts w:ascii="Times New Roman" w:eastAsia="Calibri" w:hAnsi="Times New Roman"/>
          <w:sz w:val="28"/>
          <w:szCs w:val="28"/>
          <w:lang w:val="uk-UA" w:eastAsia="en-US"/>
        </w:rPr>
        <w:t xml:space="preserve"> практики, зокрема й форми, неправильні з погляду фонетичної, словотвірної, граматичної будови (просторіччя), засвідчені художньою мовою, у якій стилізована розмовна норма ширша, ніж літературна норма стандартизованої мови. </w:t>
      </w:r>
    </w:p>
    <w:p w14:paraId="0B3004DD" w14:textId="344050D5" w:rsidR="00445B28" w:rsidRPr="001A6546" w:rsidRDefault="00445B28" w:rsidP="00445B28">
      <w:pPr>
        <w:spacing w:after="0" w:line="360" w:lineRule="auto"/>
        <w:ind w:firstLine="720"/>
        <w:jc w:val="both"/>
        <w:rPr>
          <w:rFonts w:ascii="Times New Roman" w:eastAsia="Calibri" w:hAnsi="Times New Roman"/>
          <w:sz w:val="28"/>
          <w:szCs w:val="28"/>
          <w:lang w:val="uk-UA" w:eastAsia="en-US"/>
        </w:rPr>
      </w:pPr>
      <w:r w:rsidRPr="001A6546">
        <w:rPr>
          <w:rFonts w:ascii="Times New Roman" w:eastAsia="Calibri" w:hAnsi="Times New Roman"/>
          <w:sz w:val="28"/>
          <w:szCs w:val="28"/>
          <w:lang w:val="uk-UA" w:eastAsia="en-US"/>
        </w:rPr>
        <w:t xml:space="preserve">З 30-40-х років ХХ ст. </w:t>
      </w:r>
      <w:r w:rsidR="00A03027">
        <w:rPr>
          <w:rFonts w:ascii="Times New Roman" w:eastAsia="Calibri" w:hAnsi="Times New Roman"/>
          <w:sz w:val="28"/>
          <w:szCs w:val="28"/>
          <w:lang w:val="uk-UA" w:eastAsia="en-US"/>
        </w:rPr>
        <w:t xml:space="preserve">здійснено </w:t>
      </w:r>
      <w:r w:rsidRPr="001A6546">
        <w:rPr>
          <w:rFonts w:ascii="Times New Roman" w:eastAsia="Calibri" w:hAnsi="Times New Roman"/>
          <w:sz w:val="28"/>
          <w:szCs w:val="28"/>
          <w:lang w:val="uk-UA" w:eastAsia="en-US"/>
        </w:rPr>
        <w:t>систематизаці</w:t>
      </w:r>
      <w:r w:rsidR="00A03027">
        <w:rPr>
          <w:rFonts w:ascii="Times New Roman" w:eastAsia="Calibri" w:hAnsi="Times New Roman"/>
          <w:sz w:val="28"/>
          <w:szCs w:val="28"/>
          <w:lang w:val="uk-UA" w:eastAsia="en-US"/>
        </w:rPr>
        <w:t>ю</w:t>
      </w:r>
      <w:r w:rsidRPr="001A6546">
        <w:rPr>
          <w:rFonts w:ascii="Times New Roman" w:eastAsia="Calibri" w:hAnsi="Times New Roman"/>
          <w:sz w:val="28"/>
          <w:szCs w:val="28"/>
          <w:lang w:val="uk-UA" w:eastAsia="en-US"/>
        </w:rPr>
        <w:t xml:space="preserve"> й упорядкування стилістичних позначень слів, які мають враховувати усну й писемну форми мови, функці</w:t>
      </w:r>
      <w:r w:rsidR="00A03027">
        <w:rPr>
          <w:rFonts w:ascii="Times New Roman" w:eastAsia="Calibri" w:hAnsi="Times New Roman"/>
          <w:sz w:val="28"/>
          <w:szCs w:val="28"/>
          <w:lang w:val="uk-UA" w:eastAsia="en-US"/>
        </w:rPr>
        <w:t>йні</w:t>
      </w:r>
      <w:r w:rsidRPr="001A6546">
        <w:rPr>
          <w:rFonts w:ascii="Times New Roman" w:eastAsia="Calibri" w:hAnsi="Times New Roman"/>
          <w:sz w:val="28"/>
          <w:szCs w:val="28"/>
          <w:lang w:val="uk-UA" w:eastAsia="en-US"/>
        </w:rPr>
        <w:t xml:space="preserve"> сфери (не менше п’яти основних стилів) та експресивні оцінки. Наприклад, слова усної сфери маркують у словнику як </w:t>
      </w:r>
      <w:r w:rsidRPr="001A6546">
        <w:rPr>
          <w:rFonts w:ascii="Times New Roman" w:eastAsia="Calibri" w:hAnsi="Times New Roman"/>
          <w:i/>
          <w:sz w:val="28"/>
          <w:szCs w:val="28"/>
          <w:lang w:val="uk-UA" w:eastAsia="en-US"/>
        </w:rPr>
        <w:t xml:space="preserve">розм., </w:t>
      </w:r>
      <w:proofErr w:type="spellStart"/>
      <w:r w:rsidRPr="001A6546">
        <w:rPr>
          <w:rFonts w:ascii="Times New Roman" w:eastAsia="Calibri" w:hAnsi="Times New Roman"/>
          <w:i/>
          <w:sz w:val="28"/>
          <w:szCs w:val="28"/>
          <w:lang w:val="uk-UA" w:eastAsia="en-US"/>
        </w:rPr>
        <w:t>просторіч</w:t>
      </w:r>
      <w:proofErr w:type="spellEnd"/>
      <w:r w:rsidRPr="001A6546">
        <w:rPr>
          <w:rFonts w:ascii="Times New Roman" w:eastAsia="Calibri" w:hAnsi="Times New Roman"/>
          <w:i/>
          <w:sz w:val="28"/>
          <w:szCs w:val="28"/>
          <w:lang w:val="uk-UA" w:eastAsia="en-US"/>
        </w:rPr>
        <w:t xml:space="preserve">., </w:t>
      </w:r>
      <w:proofErr w:type="spellStart"/>
      <w:r w:rsidRPr="001A6546">
        <w:rPr>
          <w:rFonts w:ascii="Times New Roman" w:eastAsia="Calibri" w:hAnsi="Times New Roman"/>
          <w:i/>
          <w:sz w:val="28"/>
          <w:szCs w:val="28"/>
          <w:lang w:val="uk-UA" w:eastAsia="en-US"/>
        </w:rPr>
        <w:t>фам</w:t>
      </w:r>
      <w:proofErr w:type="spellEnd"/>
      <w:r w:rsidRPr="001A6546">
        <w:rPr>
          <w:rFonts w:ascii="Times New Roman" w:eastAsia="Calibri" w:hAnsi="Times New Roman"/>
          <w:i/>
          <w:sz w:val="28"/>
          <w:szCs w:val="28"/>
          <w:lang w:val="uk-UA" w:eastAsia="en-US"/>
        </w:rPr>
        <w:t xml:space="preserve">., </w:t>
      </w:r>
      <w:proofErr w:type="spellStart"/>
      <w:r w:rsidRPr="001A6546">
        <w:rPr>
          <w:rFonts w:ascii="Times New Roman" w:eastAsia="Calibri" w:hAnsi="Times New Roman"/>
          <w:i/>
          <w:sz w:val="28"/>
          <w:szCs w:val="28"/>
          <w:lang w:val="uk-UA" w:eastAsia="en-US"/>
        </w:rPr>
        <w:t>дит</w:t>
      </w:r>
      <w:proofErr w:type="spellEnd"/>
      <w:r w:rsidRPr="001A6546">
        <w:rPr>
          <w:rFonts w:ascii="Times New Roman" w:eastAsia="Calibri" w:hAnsi="Times New Roman"/>
          <w:i/>
          <w:sz w:val="28"/>
          <w:szCs w:val="28"/>
          <w:lang w:val="uk-UA" w:eastAsia="en-US"/>
        </w:rPr>
        <w:t xml:space="preserve">., </w:t>
      </w:r>
      <w:proofErr w:type="spellStart"/>
      <w:r w:rsidRPr="001A6546">
        <w:rPr>
          <w:rFonts w:ascii="Times New Roman" w:eastAsia="Calibri" w:hAnsi="Times New Roman"/>
          <w:i/>
          <w:sz w:val="28"/>
          <w:szCs w:val="28"/>
          <w:lang w:val="uk-UA" w:eastAsia="en-US"/>
        </w:rPr>
        <w:t>вульг</w:t>
      </w:r>
      <w:proofErr w:type="spellEnd"/>
      <w:r w:rsidRPr="001A6546">
        <w:rPr>
          <w:rFonts w:ascii="Times New Roman" w:eastAsia="Calibri" w:hAnsi="Times New Roman"/>
          <w:i/>
          <w:sz w:val="28"/>
          <w:szCs w:val="28"/>
          <w:lang w:val="uk-UA" w:eastAsia="en-US"/>
        </w:rPr>
        <w:t xml:space="preserve">., арго, </w:t>
      </w:r>
      <w:proofErr w:type="spellStart"/>
      <w:r w:rsidRPr="001A6546">
        <w:rPr>
          <w:rFonts w:ascii="Times New Roman" w:eastAsia="Calibri" w:hAnsi="Times New Roman"/>
          <w:i/>
          <w:sz w:val="28"/>
          <w:szCs w:val="28"/>
          <w:lang w:val="uk-UA" w:eastAsia="en-US"/>
        </w:rPr>
        <w:t>шкільн</w:t>
      </w:r>
      <w:proofErr w:type="spellEnd"/>
      <w:r w:rsidRPr="001A6546">
        <w:rPr>
          <w:rFonts w:ascii="Times New Roman" w:eastAsia="Calibri" w:hAnsi="Times New Roman"/>
          <w:i/>
          <w:sz w:val="28"/>
          <w:szCs w:val="28"/>
          <w:lang w:val="uk-UA" w:eastAsia="en-US"/>
        </w:rPr>
        <w:t>., діал.</w:t>
      </w:r>
      <w:r w:rsidRPr="001A6546">
        <w:rPr>
          <w:rFonts w:ascii="Times New Roman" w:eastAsia="Calibri" w:hAnsi="Times New Roman"/>
          <w:sz w:val="28"/>
          <w:szCs w:val="28"/>
          <w:lang w:val="uk-UA" w:eastAsia="en-US"/>
        </w:rPr>
        <w:t xml:space="preserve"> Розмовним є також слововживання зі зниженим, іронічно-жартівливим, лайливим, фамільярним, пестливим забарвленням, що у словнику може набувати додаткової кваліфікації слова, як-от: </w:t>
      </w:r>
      <w:r w:rsidRPr="001A6546">
        <w:rPr>
          <w:rFonts w:ascii="Times New Roman" w:eastAsia="Calibri" w:hAnsi="Times New Roman"/>
          <w:i/>
          <w:sz w:val="28"/>
          <w:szCs w:val="28"/>
          <w:lang w:val="uk-UA" w:eastAsia="en-US"/>
        </w:rPr>
        <w:t xml:space="preserve">розм. </w:t>
      </w:r>
      <w:proofErr w:type="spellStart"/>
      <w:r w:rsidRPr="001A6546">
        <w:rPr>
          <w:rFonts w:ascii="Times New Roman" w:eastAsia="Calibri" w:hAnsi="Times New Roman"/>
          <w:i/>
          <w:sz w:val="28"/>
          <w:szCs w:val="28"/>
          <w:lang w:val="uk-UA" w:eastAsia="en-US"/>
        </w:rPr>
        <w:t>несхв</w:t>
      </w:r>
      <w:proofErr w:type="spellEnd"/>
      <w:r w:rsidRPr="001A6546">
        <w:rPr>
          <w:rFonts w:ascii="Times New Roman" w:eastAsia="Calibri" w:hAnsi="Times New Roman"/>
          <w:i/>
          <w:sz w:val="28"/>
          <w:szCs w:val="28"/>
          <w:lang w:val="uk-UA" w:eastAsia="en-US"/>
        </w:rPr>
        <w:t xml:space="preserve">., розм. </w:t>
      </w:r>
      <w:proofErr w:type="spellStart"/>
      <w:r w:rsidRPr="001A6546">
        <w:rPr>
          <w:rFonts w:ascii="Times New Roman" w:eastAsia="Calibri" w:hAnsi="Times New Roman"/>
          <w:i/>
          <w:sz w:val="28"/>
          <w:szCs w:val="28"/>
          <w:lang w:val="uk-UA" w:eastAsia="en-US"/>
        </w:rPr>
        <w:t>рідко</w:t>
      </w:r>
      <w:proofErr w:type="spellEnd"/>
      <w:r w:rsidRPr="001A6546">
        <w:rPr>
          <w:rFonts w:ascii="Times New Roman" w:eastAsia="Calibri" w:hAnsi="Times New Roman"/>
          <w:i/>
          <w:sz w:val="28"/>
          <w:szCs w:val="28"/>
          <w:lang w:val="uk-UA" w:eastAsia="en-US"/>
        </w:rPr>
        <w:t xml:space="preserve">, розм. жарт., розм. </w:t>
      </w:r>
      <w:proofErr w:type="spellStart"/>
      <w:r w:rsidRPr="001A6546">
        <w:rPr>
          <w:rFonts w:ascii="Times New Roman" w:eastAsia="Calibri" w:hAnsi="Times New Roman"/>
          <w:i/>
          <w:sz w:val="28"/>
          <w:szCs w:val="28"/>
          <w:lang w:val="uk-UA" w:eastAsia="en-US"/>
        </w:rPr>
        <w:t>зневажл</w:t>
      </w:r>
      <w:proofErr w:type="spellEnd"/>
      <w:r w:rsidRPr="001A6546">
        <w:rPr>
          <w:rFonts w:ascii="Times New Roman" w:eastAsia="Calibri" w:hAnsi="Times New Roman"/>
          <w:sz w:val="28"/>
          <w:szCs w:val="28"/>
          <w:lang w:val="uk-UA" w:eastAsia="en-US"/>
        </w:rPr>
        <w:t xml:space="preserve">. тощо. Для лексикографів </w:t>
      </w:r>
      <w:r w:rsidRPr="00A03027">
        <w:rPr>
          <w:rFonts w:ascii="Times New Roman" w:eastAsia="Calibri" w:hAnsi="Times New Roman"/>
          <w:i/>
          <w:iCs/>
          <w:sz w:val="28"/>
          <w:szCs w:val="28"/>
          <w:lang w:val="uk-UA" w:eastAsia="en-US"/>
        </w:rPr>
        <w:t>розм</w:t>
      </w:r>
      <w:r w:rsidRPr="001A6546">
        <w:rPr>
          <w:rFonts w:ascii="Times New Roman" w:eastAsia="Calibri" w:hAnsi="Times New Roman"/>
          <w:sz w:val="28"/>
          <w:szCs w:val="28"/>
          <w:lang w:val="uk-UA" w:eastAsia="en-US"/>
        </w:rPr>
        <w:t xml:space="preserve">. –  це ремарка біля літературного слова, уживаного переважно в усній мові та в мові персонажів художньої літератури, у побутовому повсякденному спілкуванні </w:t>
      </w:r>
      <w:r w:rsidRPr="001A6546">
        <w:rPr>
          <w:rFonts w:ascii="Times New Roman" w:eastAsia="Calibri" w:hAnsi="Times New Roman"/>
          <w:sz w:val="28"/>
          <w:szCs w:val="28"/>
          <w:lang w:val="uk-UA" w:eastAsia="en-US"/>
        </w:rPr>
        <w:sym w:font="Symbol" w:char="F05B"/>
      </w:r>
      <w:r w:rsidRPr="001A6546">
        <w:rPr>
          <w:rFonts w:ascii="Times New Roman" w:eastAsia="Calibri" w:hAnsi="Times New Roman"/>
          <w:sz w:val="28"/>
          <w:szCs w:val="28"/>
          <w:lang w:val="uk-UA" w:eastAsia="en-US"/>
        </w:rPr>
        <w:t>1, с. 6</w:t>
      </w:r>
      <w:r w:rsidR="00AC364A">
        <w:rPr>
          <w:rFonts w:ascii="Times New Roman" w:eastAsia="Calibri" w:hAnsi="Times New Roman"/>
          <w:sz w:val="28"/>
          <w:szCs w:val="28"/>
          <w:lang w:val="uk-UA" w:eastAsia="en-US"/>
        </w:rPr>
        <w:t>2</w:t>
      </w:r>
      <w:r w:rsidRPr="001A6546">
        <w:rPr>
          <w:rFonts w:ascii="Times New Roman" w:eastAsia="Calibri" w:hAnsi="Times New Roman"/>
          <w:sz w:val="28"/>
          <w:szCs w:val="28"/>
          <w:lang w:val="uk-UA" w:eastAsia="en-US"/>
        </w:rPr>
        <w:sym w:font="Symbol" w:char="F05D"/>
      </w:r>
      <w:r w:rsidRPr="001A6546">
        <w:rPr>
          <w:rFonts w:ascii="Times New Roman" w:eastAsia="Calibri" w:hAnsi="Times New Roman"/>
          <w:sz w:val="28"/>
          <w:szCs w:val="28"/>
          <w:lang w:val="uk-UA" w:eastAsia="en-US"/>
        </w:rPr>
        <w:t>.</w:t>
      </w:r>
    </w:p>
    <w:p w14:paraId="4C374F6D" w14:textId="313234B6" w:rsidR="00445B28" w:rsidRPr="001A6546" w:rsidRDefault="00445B28" w:rsidP="00445B28">
      <w:pPr>
        <w:spacing w:after="0" w:line="360" w:lineRule="auto"/>
        <w:ind w:firstLine="720"/>
        <w:jc w:val="both"/>
        <w:rPr>
          <w:rFonts w:ascii="Times New Roman" w:eastAsia="Calibri" w:hAnsi="Times New Roman"/>
          <w:sz w:val="28"/>
          <w:szCs w:val="28"/>
          <w:lang w:val="uk-UA" w:eastAsia="en-US"/>
        </w:rPr>
      </w:pPr>
      <w:r w:rsidRPr="001A6546">
        <w:rPr>
          <w:rFonts w:ascii="Times New Roman" w:eastAsia="Calibri" w:hAnsi="Times New Roman"/>
          <w:sz w:val="28"/>
          <w:szCs w:val="28"/>
          <w:lang w:val="uk-UA" w:eastAsia="en-US"/>
        </w:rPr>
        <w:t>Зокрема, у концепції О. Тараненка уточн</w:t>
      </w:r>
      <w:r w:rsidR="00A03027">
        <w:rPr>
          <w:rFonts w:ascii="Times New Roman" w:eastAsia="Calibri" w:hAnsi="Times New Roman"/>
          <w:sz w:val="28"/>
          <w:szCs w:val="28"/>
          <w:lang w:val="uk-UA" w:eastAsia="en-US"/>
        </w:rPr>
        <w:t>ено</w:t>
      </w:r>
      <w:r w:rsidRPr="001A6546">
        <w:rPr>
          <w:rFonts w:ascii="Times New Roman" w:eastAsia="Calibri" w:hAnsi="Times New Roman"/>
          <w:sz w:val="28"/>
          <w:szCs w:val="28"/>
          <w:lang w:val="uk-UA" w:eastAsia="en-US"/>
        </w:rPr>
        <w:t>, що ц</w:t>
      </w:r>
      <w:r w:rsidR="00A03027">
        <w:rPr>
          <w:rFonts w:ascii="Times New Roman" w:eastAsia="Calibri" w:hAnsi="Times New Roman"/>
          <w:sz w:val="28"/>
          <w:szCs w:val="28"/>
          <w:lang w:val="uk-UA" w:eastAsia="en-US"/>
        </w:rPr>
        <w:t>ю</w:t>
      </w:r>
      <w:r w:rsidRPr="001A6546">
        <w:rPr>
          <w:rFonts w:ascii="Times New Roman" w:eastAsia="Calibri" w:hAnsi="Times New Roman"/>
          <w:sz w:val="28"/>
          <w:szCs w:val="28"/>
          <w:lang w:val="uk-UA" w:eastAsia="en-US"/>
        </w:rPr>
        <w:t xml:space="preserve"> позначк</w:t>
      </w:r>
      <w:r w:rsidR="00A03027">
        <w:rPr>
          <w:rFonts w:ascii="Times New Roman" w:eastAsia="Calibri" w:hAnsi="Times New Roman"/>
          <w:sz w:val="28"/>
          <w:szCs w:val="28"/>
          <w:lang w:val="uk-UA" w:eastAsia="en-US"/>
        </w:rPr>
        <w:t>у</w:t>
      </w:r>
      <w:r w:rsidR="001C705D">
        <w:rPr>
          <w:rFonts w:ascii="Times New Roman" w:eastAsia="Calibri" w:hAnsi="Times New Roman"/>
          <w:sz w:val="28"/>
          <w:szCs w:val="28"/>
          <w:lang w:val="uk-UA" w:eastAsia="en-US"/>
        </w:rPr>
        <w:t xml:space="preserve"> </w:t>
      </w:r>
      <w:r w:rsidR="00A03027">
        <w:rPr>
          <w:rFonts w:ascii="Times New Roman" w:eastAsia="Calibri" w:hAnsi="Times New Roman"/>
          <w:sz w:val="28"/>
          <w:szCs w:val="28"/>
          <w:lang w:val="uk-UA" w:eastAsia="en-US"/>
        </w:rPr>
        <w:t>використано</w:t>
      </w:r>
      <w:r w:rsidRPr="001A6546">
        <w:rPr>
          <w:rFonts w:ascii="Times New Roman" w:eastAsia="Calibri" w:hAnsi="Times New Roman"/>
          <w:sz w:val="28"/>
          <w:szCs w:val="28"/>
          <w:lang w:val="uk-UA" w:eastAsia="en-US"/>
        </w:rPr>
        <w:t xml:space="preserve"> для мовних одиниць з вираженою невимушеністю, «неофіційністю» (</w:t>
      </w:r>
      <w:r w:rsidRPr="001A6546">
        <w:rPr>
          <w:rFonts w:ascii="Times New Roman" w:eastAsia="Calibri" w:hAnsi="Times New Roman"/>
          <w:i/>
          <w:sz w:val="28"/>
          <w:szCs w:val="28"/>
          <w:lang w:val="uk-UA" w:eastAsia="en-US"/>
        </w:rPr>
        <w:t>алкаш, баламут, дурниці</w:t>
      </w:r>
      <w:r w:rsidRPr="001A6546">
        <w:rPr>
          <w:rFonts w:ascii="Times New Roman" w:eastAsia="Calibri" w:hAnsi="Times New Roman"/>
          <w:sz w:val="28"/>
          <w:szCs w:val="28"/>
          <w:lang w:val="uk-UA" w:eastAsia="en-US"/>
        </w:rPr>
        <w:t xml:space="preserve">), слова з </w:t>
      </w:r>
      <w:proofErr w:type="spellStart"/>
      <w:r w:rsidRPr="001A6546">
        <w:rPr>
          <w:rFonts w:ascii="Times New Roman" w:eastAsia="Calibri" w:hAnsi="Times New Roman"/>
          <w:sz w:val="28"/>
          <w:szCs w:val="28"/>
          <w:lang w:val="uk-UA" w:eastAsia="en-US"/>
        </w:rPr>
        <w:t>емоційно</w:t>
      </w:r>
      <w:proofErr w:type="spellEnd"/>
      <w:r w:rsidRPr="001A6546">
        <w:rPr>
          <w:rFonts w:ascii="Times New Roman" w:eastAsia="Calibri" w:hAnsi="Times New Roman"/>
          <w:sz w:val="28"/>
          <w:szCs w:val="28"/>
          <w:lang w:val="uk-UA" w:eastAsia="en-US"/>
        </w:rPr>
        <w:t>-експресивними суфіксами (</w:t>
      </w:r>
      <w:r w:rsidRPr="001A6546">
        <w:rPr>
          <w:rFonts w:ascii="Times New Roman" w:eastAsia="Calibri" w:hAnsi="Times New Roman"/>
          <w:i/>
          <w:sz w:val="28"/>
          <w:szCs w:val="28"/>
          <w:lang w:val="uk-UA" w:eastAsia="en-US"/>
        </w:rPr>
        <w:t>базікало, ріднісінький</w:t>
      </w:r>
      <w:r w:rsidRPr="001A6546">
        <w:rPr>
          <w:rFonts w:ascii="Times New Roman" w:eastAsia="Calibri" w:hAnsi="Times New Roman"/>
          <w:sz w:val="28"/>
          <w:szCs w:val="28"/>
          <w:lang w:val="uk-UA" w:eastAsia="en-US"/>
        </w:rPr>
        <w:t xml:space="preserve">). Сюди також належать </w:t>
      </w:r>
      <w:proofErr w:type="spellStart"/>
      <w:r w:rsidRPr="001A6546">
        <w:rPr>
          <w:rFonts w:ascii="Times New Roman" w:eastAsia="Calibri" w:hAnsi="Times New Roman"/>
          <w:sz w:val="28"/>
          <w:szCs w:val="28"/>
          <w:lang w:val="uk-UA" w:eastAsia="en-US"/>
        </w:rPr>
        <w:t>відвигукові</w:t>
      </w:r>
      <w:proofErr w:type="spellEnd"/>
      <w:r w:rsidRPr="001A6546">
        <w:rPr>
          <w:rFonts w:ascii="Times New Roman" w:eastAsia="Calibri" w:hAnsi="Times New Roman"/>
          <w:sz w:val="28"/>
          <w:szCs w:val="28"/>
          <w:lang w:val="uk-UA" w:eastAsia="en-US"/>
        </w:rPr>
        <w:t xml:space="preserve"> дієслова (</w:t>
      </w:r>
      <w:r w:rsidRPr="001A6546">
        <w:rPr>
          <w:rFonts w:ascii="Times New Roman" w:eastAsia="Calibri" w:hAnsi="Times New Roman"/>
          <w:i/>
          <w:sz w:val="28"/>
          <w:szCs w:val="28"/>
          <w:lang w:val="uk-UA" w:eastAsia="en-US"/>
        </w:rPr>
        <w:t>ойкати</w:t>
      </w:r>
      <w:r w:rsidRPr="001A6546">
        <w:rPr>
          <w:rFonts w:ascii="Times New Roman" w:eastAsia="Calibri" w:hAnsi="Times New Roman"/>
          <w:sz w:val="28"/>
          <w:szCs w:val="28"/>
          <w:lang w:val="uk-UA" w:eastAsia="en-US"/>
        </w:rPr>
        <w:t xml:space="preserve">, </w:t>
      </w:r>
      <w:r w:rsidRPr="001A6546">
        <w:rPr>
          <w:rFonts w:ascii="Times New Roman" w:eastAsia="Calibri" w:hAnsi="Times New Roman"/>
          <w:i/>
          <w:sz w:val="28"/>
          <w:szCs w:val="28"/>
          <w:lang w:val="uk-UA" w:eastAsia="en-US"/>
        </w:rPr>
        <w:t>бахкати</w:t>
      </w:r>
      <w:r w:rsidRPr="001A6546">
        <w:rPr>
          <w:rFonts w:ascii="Times New Roman" w:eastAsia="Calibri" w:hAnsi="Times New Roman"/>
          <w:sz w:val="28"/>
          <w:szCs w:val="28"/>
          <w:lang w:val="uk-UA" w:eastAsia="en-US"/>
        </w:rPr>
        <w:t xml:space="preserve">), іменники, що є стягненими утвореннями на зразок </w:t>
      </w:r>
      <w:r w:rsidRPr="001A6546">
        <w:rPr>
          <w:rFonts w:ascii="Times New Roman" w:eastAsia="Calibri" w:hAnsi="Times New Roman"/>
          <w:i/>
          <w:sz w:val="28"/>
          <w:szCs w:val="28"/>
          <w:lang w:val="uk-UA" w:eastAsia="en-US"/>
        </w:rPr>
        <w:t>маршрутка</w:t>
      </w:r>
      <w:r w:rsidRPr="001A6546">
        <w:rPr>
          <w:rFonts w:ascii="Times New Roman" w:eastAsia="Calibri" w:hAnsi="Times New Roman"/>
          <w:sz w:val="28"/>
          <w:szCs w:val="28"/>
          <w:lang w:val="uk-UA" w:eastAsia="en-US"/>
        </w:rPr>
        <w:t xml:space="preserve">, </w:t>
      </w:r>
      <w:r w:rsidRPr="001A6546">
        <w:rPr>
          <w:rFonts w:ascii="Times New Roman" w:eastAsia="Calibri" w:hAnsi="Times New Roman"/>
          <w:i/>
          <w:sz w:val="28"/>
          <w:szCs w:val="28"/>
          <w:lang w:val="uk-UA" w:eastAsia="en-US"/>
        </w:rPr>
        <w:t>мультики, читалка</w:t>
      </w:r>
      <w:r w:rsidRPr="001A6546">
        <w:rPr>
          <w:rFonts w:ascii="Times New Roman" w:eastAsia="Calibri" w:hAnsi="Times New Roman"/>
          <w:sz w:val="28"/>
          <w:szCs w:val="28"/>
          <w:lang w:val="uk-UA" w:eastAsia="en-US"/>
        </w:rPr>
        <w:t>, іменники зі збільшувальними, збільшувально-оцінними суфіксами (</w:t>
      </w:r>
      <w:r w:rsidRPr="001A6546">
        <w:rPr>
          <w:rFonts w:ascii="Times New Roman" w:eastAsia="Calibri" w:hAnsi="Times New Roman"/>
          <w:i/>
          <w:sz w:val="28"/>
          <w:szCs w:val="28"/>
          <w:lang w:val="uk-UA" w:eastAsia="en-US"/>
        </w:rPr>
        <w:t>ножище, вовцюган</w:t>
      </w:r>
      <w:r w:rsidRPr="001A6546">
        <w:rPr>
          <w:rFonts w:ascii="Times New Roman" w:eastAsia="Calibri" w:hAnsi="Times New Roman"/>
          <w:sz w:val="28"/>
          <w:szCs w:val="28"/>
          <w:lang w:val="uk-UA" w:eastAsia="en-US"/>
        </w:rPr>
        <w:t xml:space="preserve">), із зменшувальними чи </w:t>
      </w:r>
      <w:proofErr w:type="spellStart"/>
      <w:r w:rsidRPr="001A6546">
        <w:rPr>
          <w:rFonts w:ascii="Times New Roman" w:eastAsia="Calibri" w:hAnsi="Times New Roman"/>
          <w:sz w:val="28"/>
          <w:szCs w:val="28"/>
          <w:lang w:val="uk-UA" w:eastAsia="en-US"/>
        </w:rPr>
        <w:t>зменшувально</w:t>
      </w:r>
      <w:proofErr w:type="spellEnd"/>
      <w:r w:rsidRPr="001A6546">
        <w:rPr>
          <w:rFonts w:ascii="Times New Roman" w:eastAsia="Calibri" w:hAnsi="Times New Roman"/>
          <w:sz w:val="28"/>
          <w:szCs w:val="28"/>
          <w:lang w:val="uk-UA" w:eastAsia="en-US"/>
        </w:rPr>
        <w:t>-оцінними суфіксами (</w:t>
      </w:r>
      <w:r w:rsidRPr="001A6546">
        <w:rPr>
          <w:rFonts w:ascii="Times New Roman" w:eastAsia="Calibri" w:hAnsi="Times New Roman"/>
          <w:i/>
          <w:sz w:val="28"/>
          <w:szCs w:val="28"/>
          <w:lang w:val="uk-UA" w:eastAsia="en-US"/>
        </w:rPr>
        <w:t>братик, дідок</w:t>
      </w:r>
      <w:r w:rsidRPr="001A6546">
        <w:rPr>
          <w:rFonts w:ascii="Times New Roman" w:eastAsia="Calibri" w:hAnsi="Times New Roman"/>
          <w:sz w:val="28"/>
          <w:szCs w:val="28"/>
          <w:lang w:val="uk-UA" w:eastAsia="en-US"/>
        </w:rPr>
        <w:t xml:space="preserve">) </w:t>
      </w:r>
      <w:r w:rsidRPr="001A6546">
        <w:rPr>
          <w:rFonts w:ascii="Times New Roman" w:eastAsia="Calibri" w:hAnsi="Times New Roman"/>
          <w:sz w:val="28"/>
          <w:szCs w:val="28"/>
          <w:lang w:val="uk-UA" w:eastAsia="en-US"/>
        </w:rPr>
        <w:sym w:font="Symbol" w:char="F05B"/>
      </w:r>
      <w:r w:rsidR="00BB556E">
        <w:rPr>
          <w:rFonts w:ascii="Times New Roman" w:eastAsia="Calibri" w:hAnsi="Times New Roman"/>
          <w:sz w:val="28"/>
          <w:szCs w:val="28"/>
          <w:lang w:val="uk-UA" w:eastAsia="en-US"/>
        </w:rPr>
        <w:t>1</w:t>
      </w:r>
      <w:r w:rsidRPr="001A6546">
        <w:rPr>
          <w:rFonts w:ascii="Times New Roman" w:eastAsia="Calibri" w:hAnsi="Times New Roman"/>
          <w:sz w:val="28"/>
          <w:szCs w:val="28"/>
          <w:lang w:val="uk-UA" w:eastAsia="en-US"/>
        </w:rPr>
        <w:t xml:space="preserve">, с. </w:t>
      </w:r>
      <w:r w:rsidR="00BB556E">
        <w:rPr>
          <w:rFonts w:ascii="Times New Roman" w:eastAsia="Calibri" w:hAnsi="Times New Roman"/>
          <w:sz w:val="28"/>
          <w:szCs w:val="28"/>
          <w:lang w:val="uk-UA" w:eastAsia="en-US"/>
        </w:rPr>
        <w:t>63</w:t>
      </w:r>
      <w:r w:rsidRPr="001A6546">
        <w:rPr>
          <w:rFonts w:ascii="Times New Roman" w:eastAsia="Calibri" w:hAnsi="Times New Roman"/>
          <w:sz w:val="28"/>
          <w:szCs w:val="28"/>
          <w:lang w:val="uk-UA" w:eastAsia="en-US"/>
        </w:rPr>
        <w:sym w:font="Symbol" w:char="F05D"/>
      </w:r>
      <w:r w:rsidRPr="001A6546">
        <w:rPr>
          <w:rFonts w:ascii="Times New Roman" w:eastAsia="Calibri" w:hAnsi="Times New Roman"/>
          <w:sz w:val="28"/>
          <w:szCs w:val="28"/>
          <w:lang w:val="uk-UA" w:eastAsia="en-US"/>
        </w:rPr>
        <w:t>.</w:t>
      </w:r>
    </w:p>
    <w:p w14:paraId="1BF95511" w14:textId="77777777" w:rsidR="00BB556E" w:rsidRDefault="00445B28" w:rsidP="00445B28">
      <w:pPr>
        <w:spacing w:after="0" w:line="360" w:lineRule="auto"/>
        <w:ind w:firstLine="720"/>
        <w:jc w:val="both"/>
        <w:rPr>
          <w:rFonts w:ascii="Times New Roman" w:eastAsia="Calibri" w:hAnsi="Times New Roman"/>
          <w:sz w:val="28"/>
          <w:szCs w:val="28"/>
          <w:lang w:val="uk-UA" w:eastAsia="en-US"/>
        </w:rPr>
      </w:pPr>
      <w:r w:rsidRPr="001A6546">
        <w:rPr>
          <w:rFonts w:ascii="Times New Roman" w:eastAsia="Calibri" w:hAnsi="Times New Roman"/>
          <w:sz w:val="28"/>
          <w:szCs w:val="28"/>
          <w:lang w:val="uk-UA" w:eastAsia="en-US"/>
        </w:rPr>
        <w:t xml:space="preserve">Отже, </w:t>
      </w:r>
      <w:r w:rsidR="00BB556E">
        <w:rPr>
          <w:rFonts w:ascii="Times New Roman" w:eastAsia="Calibri" w:hAnsi="Times New Roman"/>
          <w:sz w:val="28"/>
          <w:szCs w:val="28"/>
          <w:lang w:val="uk-UA" w:eastAsia="en-US"/>
        </w:rPr>
        <w:t>р</w:t>
      </w:r>
      <w:r w:rsidR="00BB556E" w:rsidRPr="00BB556E">
        <w:rPr>
          <w:rFonts w:ascii="Times New Roman" w:eastAsia="Calibri" w:hAnsi="Times New Roman"/>
          <w:sz w:val="28"/>
          <w:szCs w:val="28"/>
          <w:lang w:val="uk-UA" w:eastAsia="en-US"/>
        </w:rPr>
        <w:t xml:space="preserve">озмовна лексика належить до нейтрального </w:t>
      </w:r>
      <w:proofErr w:type="spellStart"/>
      <w:r w:rsidR="00BB556E" w:rsidRPr="00BB556E">
        <w:rPr>
          <w:rFonts w:ascii="Times New Roman" w:eastAsia="Calibri" w:hAnsi="Times New Roman"/>
          <w:sz w:val="28"/>
          <w:szCs w:val="28"/>
          <w:lang w:val="uk-UA" w:eastAsia="en-US"/>
        </w:rPr>
        <w:t>розмовно</w:t>
      </w:r>
      <w:proofErr w:type="spellEnd"/>
      <w:r w:rsidR="00BB556E" w:rsidRPr="00BB556E">
        <w:rPr>
          <w:rFonts w:ascii="Times New Roman" w:eastAsia="Calibri" w:hAnsi="Times New Roman"/>
          <w:sz w:val="28"/>
          <w:szCs w:val="28"/>
          <w:lang w:val="uk-UA" w:eastAsia="en-US"/>
        </w:rPr>
        <w:t xml:space="preserve">-побутового стилю, який у художньому стилі зазнає оновлення та асоціативно-образної трансформації. Особливий статус побутової лексики, що включає загальновживані слова для позначення предметів і явищ, характерних для </w:t>
      </w:r>
      <w:r w:rsidR="00BB556E" w:rsidRPr="00BB556E">
        <w:rPr>
          <w:rFonts w:ascii="Times New Roman" w:eastAsia="Calibri" w:hAnsi="Times New Roman"/>
          <w:sz w:val="28"/>
          <w:szCs w:val="28"/>
          <w:lang w:val="uk-UA" w:eastAsia="en-US"/>
        </w:rPr>
        <w:lastRenderedPageBreak/>
        <w:t>життя всіх соціальних груп, визначається тим, що вона, як правило, не маркується в словниках. Водночас вона становить основу базового словникового запасу людини, використовуваного у її повсякденному, невимушеному та неофіційному спілкуванні, яке позначають терміном «розмовний стиль літературної мови».</w:t>
      </w:r>
    </w:p>
    <w:p w14:paraId="68B3A5DF" w14:textId="38B2FAB0" w:rsidR="00445B28" w:rsidRPr="001A6546" w:rsidRDefault="001C705D" w:rsidP="00445B28">
      <w:pPr>
        <w:spacing w:after="0" w:line="360" w:lineRule="auto"/>
        <w:ind w:firstLine="720"/>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 xml:space="preserve">Досліджуючи структуру розмовної лексики, </w:t>
      </w:r>
      <w:r w:rsidR="00445B28" w:rsidRPr="001A6546">
        <w:rPr>
          <w:rFonts w:ascii="Times New Roman" w:eastAsia="Calibri" w:hAnsi="Times New Roman"/>
          <w:sz w:val="28"/>
          <w:szCs w:val="28"/>
          <w:lang w:val="uk-UA" w:eastAsia="en-US"/>
        </w:rPr>
        <w:t xml:space="preserve">Л. </w:t>
      </w:r>
      <w:proofErr w:type="spellStart"/>
      <w:r w:rsidR="00445B28" w:rsidRPr="001A6546">
        <w:rPr>
          <w:rFonts w:ascii="Times New Roman" w:eastAsia="Calibri" w:hAnsi="Times New Roman"/>
          <w:sz w:val="28"/>
          <w:szCs w:val="28"/>
          <w:lang w:val="uk-UA" w:eastAsia="en-US"/>
        </w:rPr>
        <w:t>Коробчинська</w:t>
      </w:r>
      <w:proofErr w:type="spellEnd"/>
      <w:r w:rsidR="00445B28" w:rsidRPr="001A6546">
        <w:rPr>
          <w:rFonts w:ascii="Times New Roman" w:eastAsia="Calibri" w:hAnsi="Times New Roman"/>
          <w:sz w:val="28"/>
          <w:szCs w:val="28"/>
          <w:lang w:val="uk-UA" w:eastAsia="en-US"/>
        </w:rPr>
        <w:t xml:space="preserve"> виділя</w:t>
      </w:r>
      <w:r>
        <w:rPr>
          <w:rFonts w:ascii="Times New Roman" w:eastAsia="Calibri" w:hAnsi="Times New Roman"/>
          <w:sz w:val="28"/>
          <w:szCs w:val="28"/>
          <w:lang w:val="uk-UA" w:eastAsia="en-US"/>
        </w:rPr>
        <w:t>є</w:t>
      </w:r>
      <w:r w:rsidR="00445B28" w:rsidRPr="001A6546">
        <w:rPr>
          <w:rFonts w:ascii="Times New Roman" w:eastAsia="Calibri" w:hAnsi="Times New Roman"/>
          <w:sz w:val="28"/>
          <w:szCs w:val="28"/>
          <w:lang w:val="uk-UA" w:eastAsia="en-US"/>
        </w:rPr>
        <w:t xml:space="preserve"> </w:t>
      </w:r>
      <w:r w:rsidR="00BB556E">
        <w:rPr>
          <w:rFonts w:ascii="Times New Roman" w:eastAsia="Calibri" w:hAnsi="Times New Roman"/>
          <w:sz w:val="28"/>
          <w:szCs w:val="28"/>
          <w:lang w:val="uk-UA" w:eastAsia="en-US"/>
        </w:rPr>
        <w:t>такі</w:t>
      </w:r>
      <w:r w:rsidR="00445B28" w:rsidRPr="001A6546">
        <w:rPr>
          <w:rFonts w:ascii="Times New Roman" w:eastAsia="Calibri" w:hAnsi="Times New Roman"/>
          <w:sz w:val="28"/>
          <w:szCs w:val="28"/>
          <w:lang w:val="uk-UA" w:eastAsia="en-US"/>
        </w:rPr>
        <w:t xml:space="preserve"> </w:t>
      </w:r>
      <w:r>
        <w:rPr>
          <w:rFonts w:ascii="Times New Roman" w:eastAsia="Calibri" w:hAnsi="Times New Roman"/>
          <w:sz w:val="28"/>
          <w:szCs w:val="28"/>
          <w:lang w:val="uk-UA" w:eastAsia="en-US"/>
        </w:rPr>
        <w:t>її п</w:t>
      </w:r>
      <w:r w:rsidR="00445B28" w:rsidRPr="001A6546">
        <w:rPr>
          <w:rFonts w:ascii="Times New Roman" w:eastAsia="Calibri" w:hAnsi="Times New Roman"/>
          <w:sz w:val="28"/>
          <w:szCs w:val="28"/>
          <w:lang w:val="uk-UA" w:eastAsia="en-US"/>
        </w:rPr>
        <w:t>ідгрупи:</w:t>
      </w:r>
    </w:p>
    <w:p w14:paraId="4EEF5A91" w14:textId="77777777" w:rsidR="00445B28" w:rsidRPr="001A6546" w:rsidRDefault="00445B28" w:rsidP="00445B28">
      <w:pPr>
        <w:spacing w:after="0" w:line="360" w:lineRule="auto"/>
        <w:ind w:firstLine="720"/>
        <w:jc w:val="both"/>
        <w:rPr>
          <w:rFonts w:ascii="Times New Roman" w:eastAsia="Calibri" w:hAnsi="Times New Roman"/>
          <w:sz w:val="28"/>
          <w:szCs w:val="28"/>
          <w:lang w:val="uk-UA" w:eastAsia="en-US"/>
        </w:rPr>
      </w:pPr>
      <w:r w:rsidRPr="001A6546">
        <w:rPr>
          <w:rFonts w:ascii="Times New Roman" w:eastAsia="Calibri" w:hAnsi="Times New Roman"/>
          <w:sz w:val="28"/>
          <w:szCs w:val="28"/>
          <w:lang w:val="uk-UA" w:eastAsia="en-US"/>
        </w:rPr>
        <w:t>1) власне розмовна лексика;</w:t>
      </w:r>
    </w:p>
    <w:p w14:paraId="4F7249F6" w14:textId="77777777" w:rsidR="00445B28" w:rsidRPr="001A6546" w:rsidRDefault="00445B28" w:rsidP="00445B28">
      <w:pPr>
        <w:spacing w:after="0" w:line="360" w:lineRule="auto"/>
        <w:ind w:firstLine="720"/>
        <w:jc w:val="both"/>
        <w:rPr>
          <w:rFonts w:ascii="Times New Roman" w:eastAsia="Calibri" w:hAnsi="Times New Roman"/>
          <w:sz w:val="28"/>
          <w:szCs w:val="28"/>
          <w:lang w:val="uk-UA" w:eastAsia="en-US"/>
        </w:rPr>
      </w:pPr>
      <w:r w:rsidRPr="001A6546">
        <w:rPr>
          <w:rFonts w:ascii="Times New Roman" w:eastAsia="Calibri" w:hAnsi="Times New Roman"/>
          <w:sz w:val="28"/>
          <w:szCs w:val="28"/>
          <w:lang w:val="uk-UA" w:eastAsia="en-US"/>
        </w:rPr>
        <w:t>2) так зване просторіччя;</w:t>
      </w:r>
    </w:p>
    <w:p w14:paraId="6E8C41AC" w14:textId="77777777" w:rsidR="00445B28" w:rsidRPr="00BB556E" w:rsidRDefault="00445B28" w:rsidP="00445B28">
      <w:pPr>
        <w:spacing w:after="0" w:line="360" w:lineRule="auto"/>
        <w:ind w:firstLine="720"/>
        <w:jc w:val="both"/>
        <w:rPr>
          <w:rFonts w:ascii="Times New Roman" w:eastAsia="Calibri" w:hAnsi="Times New Roman"/>
          <w:sz w:val="28"/>
          <w:szCs w:val="28"/>
          <w:lang w:val="uk-UA" w:eastAsia="en-US"/>
        </w:rPr>
      </w:pPr>
      <w:r w:rsidRPr="001A6546">
        <w:rPr>
          <w:rFonts w:ascii="Times New Roman" w:eastAsia="Calibri" w:hAnsi="Times New Roman"/>
          <w:sz w:val="28"/>
          <w:szCs w:val="28"/>
          <w:lang w:val="uk-UA" w:eastAsia="en-US"/>
        </w:rPr>
        <w:t>3) грубе просторіччя, аб</w:t>
      </w:r>
      <w:r w:rsidRPr="00BB556E">
        <w:rPr>
          <w:rFonts w:ascii="Times New Roman" w:eastAsia="Calibri" w:hAnsi="Times New Roman"/>
          <w:sz w:val="28"/>
          <w:szCs w:val="28"/>
          <w:lang w:val="uk-UA" w:eastAsia="en-US"/>
        </w:rPr>
        <w:t>о вульгаризми;</w:t>
      </w:r>
    </w:p>
    <w:p w14:paraId="15C0657D" w14:textId="02A80FA5" w:rsidR="00445B28" w:rsidRPr="00BB556E" w:rsidRDefault="00445B28" w:rsidP="00445B28">
      <w:pPr>
        <w:spacing w:after="0" w:line="360" w:lineRule="auto"/>
        <w:ind w:firstLine="720"/>
        <w:jc w:val="both"/>
        <w:rPr>
          <w:rFonts w:ascii="Times New Roman" w:eastAsia="Calibri" w:hAnsi="Times New Roman"/>
          <w:sz w:val="28"/>
          <w:szCs w:val="28"/>
          <w:lang w:val="uk-UA" w:eastAsia="en-US"/>
        </w:rPr>
      </w:pPr>
      <w:r w:rsidRPr="00BB556E">
        <w:rPr>
          <w:rFonts w:ascii="Times New Roman" w:eastAsia="Calibri" w:hAnsi="Times New Roman"/>
          <w:sz w:val="28"/>
          <w:szCs w:val="28"/>
          <w:lang w:val="uk-UA" w:eastAsia="en-US"/>
        </w:rPr>
        <w:t xml:space="preserve">4) соціальні </w:t>
      </w:r>
      <w:proofErr w:type="spellStart"/>
      <w:r w:rsidRPr="00BB556E">
        <w:rPr>
          <w:rFonts w:ascii="Times New Roman" w:eastAsia="Calibri" w:hAnsi="Times New Roman"/>
          <w:sz w:val="28"/>
          <w:szCs w:val="28"/>
          <w:lang w:val="uk-UA" w:eastAsia="en-US"/>
        </w:rPr>
        <w:t>діалектизми</w:t>
      </w:r>
      <w:proofErr w:type="spellEnd"/>
      <w:r w:rsidRPr="00BB556E">
        <w:rPr>
          <w:rFonts w:ascii="Times New Roman" w:eastAsia="Calibri" w:hAnsi="Times New Roman"/>
          <w:sz w:val="28"/>
          <w:szCs w:val="28"/>
          <w:lang w:val="uk-UA" w:eastAsia="en-US"/>
        </w:rPr>
        <w:t xml:space="preserve"> (жаргон, аргон, сленг) </w:t>
      </w:r>
      <w:r w:rsidRPr="00BB556E">
        <w:rPr>
          <w:rFonts w:ascii="Times New Roman" w:eastAsia="Calibri" w:hAnsi="Times New Roman"/>
          <w:sz w:val="28"/>
          <w:szCs w:val="28"/>
          <w:lang w:val="uk-UA" w:eastAsia="en-US"/>
        </w:rPr>
        <w:sym w:font="Symbol" w:char="F05B"/>
      </w:r>
      <w:r w:rsidRPr="00BB556E">
        <w:rPr>
          <w:rFonts w:ascii="Times New Roman" w:eastAsia="Calibri" w:hAnsi="Times New Roman"/>
          <w:sz w:val="28"/>
          <w:szCs w:val="28"/>
          <w:lang w:val="uk-UA" w:eastAsia="en-US"/>
        </w:rPr>
        <w:t>1</w:t>
      </w:r>
      <w:r w:rsidR="00BB556E" w:rsidRPr="00BB556E">
        <w:rPr>
          <w:rFonts w:ascii="Times New Roman" w:eastAsia="Calibri" w:hAnsi="Times New Roman"/>
          <w:sz w:val="28"/>
          <w:szCs w:val="28"/>
          <w:lang w:val="uk-UA" w:eastAsia="en-US"/>
        </w:rPr>
        <w:t>9</w:t>
      </w:r>
      <w:r w:rsidRPr="00BB556E">
        <w:rPr>
          <w:rFonts w:ascii="Times New Roman" w:eastAsia="Calibri" w:hAnsi="Times New Roman"/>
          <w:sz w:val="28"/>
          <w:szCs w:val="28"/>
          <w:lang w:val="uk-UA" w:eastAsia="en-US"/>
        </w:rPr>
        <w:t xml:space="preserve">, с. </w:t>
      </w:r>
      <w:r w:rsidR="00BB556E" w:rsidRPr="00BB556E">
        <w:rPr>
          <w:rFonts w:ascii="Times New Roman" w:eastAsia="Calibri" w:hAnsi="Times New Roman"/>
          <w:sz w:val="28"/>
          <w:szCs w:val="28"/>
          <w:lang w:val="uk-UA" w:eastAsia="en-US"/>
        </w:rPr>
        <w:t>3</w:t>
      </w:r>
      <w:r w:rsidRPr="00BB556E">
        <w:rPr>
          <w:rFonts w:ascii="Times New Roman" w:eastAsia="Calibri" w:hAnsi="Times New Roman"/>
          <w:sz w:val="28"/>
          <w:szCs w:val="28"/>
          <w:lang w:val="uk-UA" w:eastAsia="en-US"/>
        </w:rPr>
        <w:sym w:font="Symbol" w:char="F05D"/>
      </w:r>
      <w:r w:rsidRPr="00BB556E">
        <w:rPr>
          <w:rFonts w:ascii="Times New Roman" w:eastAsia="Calibri" w:hAnsi="Times New Roman"/>
          <w:sz w:val="28"/>
          <w:szCs w:val="28"/>
          <w:lang w:val="uk-UA" w:eastAsia="en-US"/>
        </w:rPr>
        <w:t>.</w:t>
      </w:r>
    </w:p>
    <w:p w14:paraId="11022595" w14:textId="52DA09D2" w:rsidR="00445B28" w:rsidRPr="001A6546" w:rsidRDefault="00445B28" w:rsidP="00445B28">
      <w:pPr>
        <w:spacing w:after="0" w:line="360" w:lineRule="auto"/>
        <w:ind w:firstLine="720"/>
        <w:jc w:val="both"/>
        <w:rPr>
          <w:rFonts w:ascii="Times New Roman" w:hAnsi="Times New Roman"/>
          <w:sz w:val="28"/>
          <w:szCs w:val="28"/>
          <w:shd w:val="clear" w:color="auto" w:fill="FFFFFF"/>
          <w:lang w:val="uk-UA" w:eastAsia="uk-UA"/>
        </w:rPr>
      </w:pPr>
      <w:r w:rsidRPr="00BB556E">
        <w:rPr>
          <w:rFonts w:ascii="Times New Roman" w:hAnsi="Times New Roman"/>
          <w:sz w:val="28"/>
          <w:szCs w:val="28"/>
          <w:shd w:val="clear" w:color="auto" w:fill="FFFFFF"/>
          <w:lang w:val="uk-UA" w:eastAsia="uk-UA"/>
        </w:rPr>
        <w:t>Просторіччя</w:t>
      </w:r>
      <w:r w:rsidR="001C705D" w:rsidRPr="00BB556E">
        <w:rPr>
          <w:rFonts w:ascii="Times New Roman" w:hAnsi="Times New Roman"/>
          <w:sz w:val="28"/>
          <w:szCs w:val="28"/>
          <w:shd w:val="clear" w:color="auto" w:fill="FFFFFF"/>
          <w:lang w:val="uk-UA" w:eastAsia="uk-UA"/>
        </w:rPr>
        <w:t xml:space="preserve">, як зазначає Н. Бойко, </w:t>
      </w:r>
      <w:r w:rsidRPr="00BB556E">
        <w:rPr>
          <w:rFonts w:ascii="Times New Roman" w:hAnsi="Times New Roman"/>
          <w:sz w:val="28"/>
          <w:szCs w:val="28"/>
          <w:shd w:val="clear" w:color="auto" w:fill="FFFFFF"/>
          <w:lang w:val="uk-UA" w:eastAsia="uk-UA"/>
        </w:rPr>
        <w:t xml:space="preserve"> – одна з форм національної мови, до якої належать слова, граматичні форми,</w:t>
      </w:r>
      <w:r w:rsidRPr="001A6546">
        <w:rPr>
          <w:rFonts w:ascii="Times New Roman" w:hAnsi="Times New Roman"/>
          <w:sz w:val="28"/>
          <w:szCs w:val="28"/>
          <w:shd w:val="clear" w:color="auto" w:fill="FFFFFF"/>
          <w:lang w:val="uk-UA" w:eastAsia="uk-UA"/>
        </w:rPr>
        <w:t xml:space="preserve"> звороти тощо, які не є нормою літературної мови, але вживаються в побуті [3, с. 213]. Просторіччя виникли як одиниці мови неосвічених людей, та саме завдяки розмовній мові такі лексичні одиниці не зникають, а продовжують своє існування </w:t>
      </w:r>
      <w:r w:rsidR="001C705D">
        <w:rPr>
          <w:rFonts w:ascii="Times New Roman" w:hAnsi="Times New Roman"/>
          <w:sz w:val="28"/>
          <w:szCs w:val="28"/>
          <w:shd w:val="clear" w:color="auto" w:fill="FFFFFF"/>
          <w:lang w:val="uk-UA" w:eastAsia="uk-UA"/>
        </w:rPr>
        <w:t>й</w:t>
      </w:r>
      <w:r w:rsidRPr="001A6546">
        <w:rPr>
          <w:rFonts w:ascii="Times New Roman" w:hAnsi="Times New Roman"/>
          <w:sz w:val="28"/>
          <w:szCs w:val="28"/>
          <w:shd w:val="clear" w:color="auto" w:fill="FFFFFF"/>
          <w:lang w:val="uk-UA" w:eastAsia="uk-UA"/>
        </w:rPr>
        <w:t xml:space="preserve"> поширюються.  </w:t>
      </w:r>
    </w:p>
    <w:p w14:paraId="1A688F4F" w14:textId="0E342172" w:rsidR="00445B28" w:rsidRPr="001A6546" w:rsidRDefault="001C705D" w:rsidP="00445B28">
      <w:pPr>
        <w:spacing w:after="0" w:line="360" w:lineRule="auto"/>
        <w:ind w:firstLine="720"/>
        <w:jc w:val="both"/>
        <w:rPr>
          <w:rFonts w:ascii="Times New Roman" w:hAnsi="Times New Roman"/>
          <w:sz w:val="28"/>
          <w:szCs w:val="28"/>
          <w:shd w:val="clear" w:color="auto" w:fill="FFFFFF"/>
          <w:lang w:val="uk-UA" w:eastAsia="uk-UA"/>
        </w:rPr>
      </w:pPr>
      <w:r>
        <w:rPr>
          <w:rFonts w:ascii="Times New Roman" w:hAnsi="Times New Roman"/>
          <w:sz w:val="28"/>
          <w:szCs w:val="28"/>
          <w:shd w:val="clear" w:color="auto" w:fill="FFFFFF"/>
          <w:lang w:val="uk-UA" w:eastAsia="uk-UA"/>
        </w:rPr>
        <w:t>В</w:t>
      </w:r>
      <w:r w:rsidR="00445B28" w:rsidRPr="001A6546">
        <w:rPr>
          <w:rFonts w:ascii="Times New Roman" w:hAnsi="Times New Roman"/>
          <w:sz w:val="28"/>
          <w:szCs w:val="28"/>
          <w:shd w:val="clear" w:color="auto" w:fill="FFFFFF"/>
          <w:lang w:val="uk-UA" w:eastAsia="uk-UA"/>
        </w:rPr>
        <w:t xml:space="preserve"> українському мовознавстві</w:t>
      </w:r>
      <w:r>
        <w:rPr>
          <w:rFonts w:ascii="Times New Roman" w:hAnsi="Times New Roman"/>
          <w:sz w:val="28"/>
          <w:szCs w:val="28"/>
          <w:shd w:val="clear" w:color="auto" w:fill="FFFFFF"/>
          <w:lang w:val="uk-UA" w:eastAsia="uk-UA"/>
        </w:rPr>
        <w:t xml:space="preserve">, на думку </w:t>
      </w:r>
      <w:r w:rsidRPr="001A6546">
        <w:rPr>
          <w:rFonts w:ascii="Times New Roman" w:hAnsi="Times New Roman"/>
          <w:sz w:val="28"/>
          <w:szCs w:val="28"/>
          <w:shd w:val="clear" w:color="auto" w:fill="FFFFFF"/>
          <w:lang w:val="uk-UA" w:eastAsia="uk-UA"/>
        </w:rPr>
        <w:t>О. Зайцев</w:t>
      </w:r>
      <w:r>
        <w:rPr>
          <w:rFonts w:ascii="Times New Roman" w:hAnsi="Times New Roman"/>
          <w:sz w:val="28"/>
          <w:szCs w:val="28"/>
          <w:shd w:val="clear" w:color="auto" w:fill="FFFFFF"/>
          <w:lang w:val="uk-UA" w:eastAsia="uk-UA"/>
        </w:rPr>
        <w:t xml:space="preserve">ої, </w:t>
      </w:r>
      <w:r w:rsidR="00445B28" w:rsidRPr="001A6546">
        <w:rPr>
          <w:rFonts w:ascii="Times New Roman" w:hAnsi="Times New Roman"/>
          <w:sz w:val="28"/>
          <w:szCs w:val="28"/>
          <w:shd w:val="clear" w:color="auto" w:fill="FFFFFF"/>
          <w:lang w:val="uk-UA" w:eastAsia="uk-UA"/>
        </w:rPr>
        <w:t xml:space="preserve">не чітко окреслені межі </w:t>
      </w:r>
      <w:proofErr w:type="spellStart"/>
      <w:r w:rsidR="00445B28" w:rsidRPr="001A6546">
        <w:rPr>
          <w:rFonts w:ascii="Times New Roman" w:hAnsi="Times New Roman"/>
          <w:sz w:val="28"/>
          <w:szCs w:val="28"/>
          <w:shd w:val="clear" w:color="auto" w:fill="FFFFFF"/>
          <w:lang w:val="uk-UA" w:eastAsia="uk-UA"/>
        </w:rPr>
        <w:t>терміна</w:t>
      </w:r>
      <w:proofErr w:type="spellEnd"/>
      <w:r w:rsidR="00445B28" w:rsidRPr="001A6546">
        <w:rPr>
          <w:rFonts w:ascii="Times New Roman" w:hAnsi="Times New Roman"/>
          <w:sz w:val="28"/>
          <w:szCs w:val="28"/>
          <w:shd w:val="clear" w:color="auto" w:fill="FFFFFF"/>
          <w:lang w:val="uk-UA" w:eastAsia="uk-UA"/>
        </w:rPr>
        <w:t xml:space="preserve"> «просторічне», адже</w:t>
      </w:r>
      <w:r>
        <w:rPr>
          <w:rFonts w:ascii="Times New Roman" w:hAnsi="Times New Roman"/>
          <w:sz w:val="28"/>
          <w:szCs w:val="28"/>
          <w:shd w:val="clear" w:color="auto" w:fill="FFFFFF"/>
          <w:lang w:val="uk-UA" w:eastAsia="uk-UA"/>
        </w:rPr>
        <w:t>,</w:t>
      </w:r>
      <w:r w:rsidR="00445B28" w:rsidRPr="001A6546">
        <w:rPr>
          <w:rFonts w:ascii="Times New Roman" w:hAnsi="Times New Roman"/>
          <w:sz w:val="28"/>
          <w:szCs w:val="28"/>
          <w:shd w:val="clear" w:color="auto" w:fill="FFFFFF"/>
          <w:lang w:val="uk-UA" w:eastAsia="uk-UA"/>
        </w:rPr>
        <w:t xml:space="preserve"> «з одного боку, «просторіччя» – це стилістично знижений шар розмовної літературної мови, а з іншого – літературно ненормативні явища всіх стратифікаційних рівнів мови» </w:t>
      </w:r>
      <w:r w:rsidR="00445B28" w:rsidRPr="00BB556E">
        <w:rPr>
          <w:rFonts w:ascii="Times New Roman" w:hAnsi="Times New Roman"/>
          <w:sz w:val="28"/>
          <w:szCs w:val="28"/>
          <w:shd w:val="clear" w:color="auto" w:fill="FFFFFF"/>
          <w:lang w:val="uk-UA" w:eastAsia="uk-UA"/>
        </w:rPr>
        <w:t>[1</w:t>
      </w:r>
      <w:r w:rsidR="00BB556E" w:rsidRPr="00BB556E">
        <w:rPr>
          <w:rFonts w:ascii="Times New Roman" w:hAnsi="Times New Roman"/>
          <w:sz w:val="28"/>
          <w:szCs w:val="28"/>
          <w:shd w:val="clear" w:color="auto" w:fill="FFFFFF"/>
          <w:lang w:val="uk-UA" w:eastAsia="uk-UA"/>
        </w:rPr>
        <w:t>3</w:t>
      </w:r>
      <w:r w:rsidR="00445B28" w:rsidRPr="00BB556E">
        <w:rPr>
          <w:rFonts w:ascii="Times New Roman" w:hAnsi="Times New Roman"/>
          <w:sz w:val="28"/>
          <w:szCs w:val="28"/>
          <w:shd w:val="clear" w:color="auto" w:fill="FFFFFF"/>
          <w:lang w:val="uk-UA" w:eastAsia="uk-UA"/>
        </w:rPr>
        <w:t>, c. 204].</w:t>
      </w:r>
    </w:p>
    <w:p w14:paraId="384E9CCC" w14:textId="4DED59DA" w:rsidR="00445B28" w:rsidRPr="001A6546" w:rsidRDefault="00445B28" w:rsidP="00445B28">
      <w:pPr>
        <w:spacing w:after="0" w:line="360" w:lineRule="auto"/>
        <w:ind w:firstLine="720"/>
        <w:contextualSpacing/>
        <w:jc w:val="both"/>
        <w:rPr>
          <w:rFonts w:ascii="Times New Roman" w:eastAsia="Calibri" w:hAnsi="Times New Roman"/>
          <w:sz w:val="28"/>
          <w:szCs w:val="28"/>
          <w:lang w:val="uk-UA" w:eastAsia="en-US"/>
        </w:rPr>
      </w:pPr>
      <w:r w:rsidRPr="001A6546">
        <w:rPr>
          <w:rFonts w:ascii="Times New Roman" w:eastAsia="Calibri" w:hAnsi="Times New Roman"/>
          <w:sz w:val="28"/>
          <w:szCs w:val="28"/>
          <w:lang w:val="uk-UA" w:eastAsia="en-US"/>
        </w:rPr>
        <w:t xml:space="preserve">Просторіччя не можна ототожнювати з діалектними лексичними формами. На відміну від діалектів та жаргонізмів, просторіччя є лексичною одиницею, зрозумілою переважно для кожного  носія національної мови. З позицій експресивності просторіччям властива оцінювальна характеристика «заниження», своєрідного спрощення слів із палітрою відтінків від фамільярності до </w:t>
      </w:r>
      <w:r w:rsidR="002F35CE">
        <w:rPr>
          <w:rFonts w:ascii="Times New Roman" w:eastAsia="Calibri" w:hAnsi="Times New Roman"/>
          <w:sz w:val="28"/>
          <w:szCs w:val="28"/>
          <w:lang w:val="uk-UA" w:eastAsia="en-US"/>
        </w:rPr>
        <w:t xml:space="preserve">згрубілості </w:t>
      </w:r>
      <w:r w:rsidRPr="00BB556E">
        <w:rPr>
          <w:rFonts w:ascii="Times New Roman" w:eastAsia="Calibri" w:hAnsi="Times New Roman"/>
          <w:sz w:val="28"/>
          <w:szCs w:val="28"/>
          <w:lang w:val="uk-UA" w:eastAsia="en-US"/>
        </w:rPr>
        <w:t>[</w:t>
      </w:r>
      <w:r w:rsidR="00BB556E" w:rsidRPr="00BB556E">
        <w:rPr>
          <w:rFonts w:ascii="Times New Roman" w:eastAsia="Calibri" w:hAnsi="Times New Roman"/>
          <w:sz w:val="28"/>
          <w:szCs w:val="28"/>
          <w:lang w:val="uk-UA" w:eastAsia="en-US"/>
        </w:rPr>
        <w:t>47</w:t>
      </w:r>
      <w:r w:rsidRPr="00BB556E">
        <w:rPr>
          <w:rFonts w:ascii="Times New Roman" w:eastAsia="Calibri" w:hAnsi="Times New Roman"/>
          <w:sz w:val="28"/>
          <w:szCs w:val="28"/>
          <w:lang w:val="uk-UA" w:eastAsia="en-US"/>
        </w:rPr>
        <w:t>].</w:t>
      </w:r>
      <w:r w:rsidR="002F35CE" w:rsidRPr="00BB556E">
        <w:rPr>
          <w:rFonts w:ascii="Times New Roman" w:eastAsia="Calibri" w:hAnsi="Times New Roman"/>
          <w:sz w:val="28"/>
          <w:szCs w:val="28"/>
          <w:lang w:val="uk-UA" w:eastAsia="en-US"/>
        </w:rPr>
        <w:t xml:space="preserve"> </w:t>
      </w:r>
    </w:p>
    <w:p w14:paraId="3AE20272" w14:textId="203BABF7" w:rsidR="00445B28" w:rsidRPr="001A6546" w:rsidRDefault="00445B28" w:rsidP="00445B28">
      <w:pPr>
        <w:spacing w:after="0" w:line="360" w:lineRule="auto"/>
        <w:ind w:firstLine="720"/>
        <w:jc w:val="both"/>
        <w:rPr>
          <w:rFonts w:ascii="Times New Roman" w:eastAsia="Calibri" w:hAnsi="Times New Roman"/>
          <w:sz w:val="28"/>
          <w:szCs w:val="28"/>
          <w:lang w:val="uk-UA" w:eastAsia="en-US"/>
        </w:rPr>
      </w:pPr>
      <w:r w:rsidRPr="001A6546">
        <w:rPr>
          <w:rFonts w:ascii="Times New Roman" w:eastAsia="Calibri" w:hAnsi="Times New Roman"/>
          <w:sz w:val="28"/>
          <w:szCs w:val="28"/>
          <w:lang w:val="uk-UA" w:eastAsia="en-US"/>
        </w:rPr>
        <w:t xml:space="preserve">Просторічна лексика </w:t>
      </w:r>
      <w:r w:rsidR="002F35CE">
        <w:rPr>
          <w:rFonts w:ascii="Times New Roman" w:eastAsia="Calibri" w:hAnsi="Times New Roman"/>
          <w:sz w:val="28"/>
          <w:szCs w:val="28"/>
          <w:lang w:val="uk-UA" w:eastAsia="en-US"/>
        </w:rPr>
        <w:t>охоплює</w:t>
      </w:r>
      <w:r w:rsidRPr="001A6546">
        <w:rPr>
          <w:rFonts w:ascii="Times New Roman" w:eastAsia="Calibri" w:hAnsi="Times New Roman"/>
          <w:sz w:val="28"/>
          <w:szCs w:val="28"/>
          <w:lang w:val="uk-UA" w:eastAsia="en-US"/>
        </w:rPr>
        <w:t xml:space="preserve">: </w:t>
      </w:r>
    </w:p>
    <w:p w14:paraId="0B849C12" w14:textId="77777777" w:rsidR="00445B28" w:rsidRPr="001A6546" w:rsidRDefault="00445B28" w:rsidP="00445B28">
      <w:pPr>
        <w:spacing w:after="0" w:line="360" w:lineRule="auto"/>
        <w:ind w:firstLine="720"/>
        <w:jc w:val="both"/>
        <w:rPr>
          <w:rFonts w:ascii="Times New Roman" w:eastAsia="Calibri" w:hAnsi="Times New Roman"/>
          <w:sz w:val="28"/>
          <w:szCs w:val="28"/>
          <w:lang w:val="uk-UA" w:eastAsia="en-US"/>
        </w:rPr>
      </w:pPr>
      <w:r w:rsidRPr="001A6546">
        <w:rPr>
          <w:rFonts w:ascii="Times New Roman" w:eastAsia="Calibri" w:hAnsi="Times New Roman"/>
          <w:sz w:val="28"/>
          <w:szCs w:val="28"/>
          <w:lang w:val="uk-UA" w:eastAsia="en-US"/>
        </w:rPr>
        <w:lastRenderedPageBreak/>
        <w:t xml:space="preserve">а) слова зі зниженим експресивно-емоційним забарвленням – це слова з відтінком грубості. Сюди входять також слова з різко зниженою експресією – грубе просторіччя, або вульгаризми; </w:t>
      </w:r>
    </w:p>
    <w:p w14:paraId="79640B0B" w14:textId="77777777" w:rsidR="00445B28" w:rsidRPr="001A6546" w:rsidRDefault="00445B28" w:rsidP="00445B28">
      <w:pPr>
        <w:spacing w:after="0" w:line="360" w:lineRule="auto"/>
        <w:ind w:firstLine="720"/>
        <w:jc w:val="both"/>
        <w:rPr>
          <w:rFonts w:ascii="Times New Roman" w:eastAsia="Calibri" w:hAnsi="Times New Roman"/>
          <w:sz w:val="28"/>
          <w:szCs w:val="28"/>
          <w:lang w:val="uk-UA" w:eastAsia="en-US"/>
        </w:rPr>
      </w:pPr>
      <w:r w:rsidRPr="001A6546">
        <w:rPr>
          <w:rFonts w:ascii="Times New Roman" w:eastAsia="Calibri" w:hAnsi="Times New Roman"/>
          <w:sz w:val="28"/>
          <w:szCs w:val="28"/>
          <w:lang w:val="uk-UA" w:eastAsia="en-US"/>
        </w:rPr>
        <w:t>б) слова з неправильними граматичними і фонетичними формами і                  з неправильним слововжитком. Просторічна лексика може бути використана         в літературній мові з метою стилізації.</w:t>
      </w:r>
    </w:p>
    <w:p w14:paraId="0E08A128" w14:textId="62E72FEA" w:rsidR="00445B28" w:rsidRPr="001A6546" w:rsidRDefault="00445B28" w:rsidP="00445B28">
      <w:pPr>
        <w:spacing w:after="0" w:line="360" w:lineRule="auto"/>
        <w:ind w:firstLine="720"/>
        <w:jc w:val="both"/>
        <w:rPr>
          <w:rFonts w:ascii="Times New Roman" w:eastAsia="Calibri" w:hAnsi="Times New Roman"/>
          <w:sz w:val="28"/>
          <w:szCs w:val="28"/>
          <w:lang w:val="uk-UA" w:eastAsia="en-US"/>
        </w:rPr>
      </w:pPr>
      <w:r w:rsidRPr="001A6546">
        <w:rPr>
          <w:rFonts w:ascii="Times New Roman" w:eastAsia="Calibri" w:hAnsi="Times New Roman"/>
          <w:sz w:val="28"/>
          <w:szCs w:val="28"/>
          <w:lang w:val="uk-UA" w:eastAsia="en-US"/>
        </w:rPr>
        <w:t>В українському мовознавстві немає чіткої тенденції до розмежування термінів «розмовна лексика» та «просторіччя». Одні мовознавці визначають просторіччя як склад</w:t>
      </w:r>
      <w:r w:rsidR="002F35CE">
        <w:rPr>
          <w:rFonts w:ascii="Times New Roman" w:eastAsia="Calibri" w:hAnsi="Times New Roman"/>
          <w:sz w:val="28"/>
          <w:szCs w:val="28"/>
          <w:lang w:val="uk-UA" w:eastAsia="en-US"/>
        </w:rPr>
        <w:t>ник</w:t>
      </w:r>
      <w:r w:rsidRPr="001A6546">
        <w:rPr>
          <w:rFonts w:ascii="Times New Roman" w:eastAsia="Calibri" w:hAnsi="Times New Roman"/>
          <w:sz w:val="28"/>
          <w:szCs w:val="28"/>
          <w:lang w:val="uk-UA" w:eastAsia="en-US"/>
        </w:rPr>
        <w:t xml:space="preserve"> розмовної лексики, інші виділяють його як третю </w:t>
      </w:r>
      <w:r w:rsidR="002F35CE">
        <w:rPr>
          <w:rFonts w:ascii="Times New Roman" w:eastAsia="Calibri" w:hAnsi="Times New Roman"/>
          <w:sz w:val="28"/>
          <w:szCs w:val="28"/>
          <w:lang w:val="uk-UA" w:eastAsia="en-US"/>
        </w:rPr>
        <w:t>групу</w:t>
      </w:r>
      <w:r w:rsidRPr="001A6546">
        <w:rPr>
          <w:rFonts w:ascii="Times New Roman" w:eastAsia="Calibri" w:hAnsi="Times New Roman"/>
          <w:sz w:val="28"/>
          <w:szCs w:val="28"/>
          <w:lang w:val="uk-UA" w:eastAsia="en-US"/>
        </w:rPr>
        <w:t xml:space="preserve"> разом із книжною та розмовною лексикою. Зокрема, у «Курсі сучасної української літературної мови» подано таку дефініцію просторіччя: «Поряд із загальновживаною і </w:t>
      </w:r>
      <w:proofErr w:type="spellStart"/>
      <w:r w:rsidRPr="001A6546">
        <w:rPr>
          <w:rFonts w:ascii="Times New Roman" w:eastAsia="Calibri" w:hAnsi="Times New Roman"/>
          <w:sz w:val="28"/>
          <w:szCs w:val="28"/>
          <w:lang w:val="uk-UA" w:eastAsia="en-US"/>
        </w:rPr>
        <w:t>емоційно</w:t>
      </w:r>
      <w:proofErr w:type="spellEnd"/>
      <w:r w:rsidRPr="001A6546">
        <w:rPr>
          <w:rFonts w:ascii="Times New Roman" w:eastAsia="Calibri" w:hAnsi="Times New Roman"/>
          <w:sz w:val="28"/>
          <w:szCs w:val="28"/>
          <w:lang w:val="uk-UA" w:eastAsia="en-US"/>
        </w:rPr>
        <w:t xml:space="preserve"> забарвленою лексикою в літературну мову часом входять елементи так званого просторіччя, тобто вільні і часом грубуваті слова і форми, які хоч вживаються в усній розмовній мові, але не становлять літературної </w:t>
      </w:r>
      <w:r w:rsidRPr="00BB556E">
        <w:rPr>
          <w:rFonts w:ascii="Times New Roman" w:eastAsia="Calibri" w:hAnsi="Times New Roman"/>
          <w:sz w:val="28"/>
          <w:szCs w:val="28"/>
          <w:lang w:val="uk-UA" w:eastAsia="en-US"/>
        </w:rPr>
        <w:t xml:space="preserve">норми» </w:t>
      </w:r>
      <w:r w:rsidRPr="00BB556E">
        <w:rPr>
          <w:rFonts w:ascii="Times New Roman" w:eastAsia="Calibri" w:hAnsi="Times New Roman"/>
          <w:sz w:val="28"/>
          <w:szCs w:val="28"/>
          <w:lang w:val="uk-UA" w:eastAsia="en-US"/>
        </w:rPr>
        <w:sym w:font="Symbol" w:char="F05B"/>
      </w:r>
      <w:r w:rsidR="00BB556E" w:rsidRPr="00BB556E">
        <w:rPr>
          <w:rFonts w:ascii="Times New Roman" w:eastAsia="Calibri" w:hAnsi="Times New Roman"/>
          <w:sz w:val="28"/>
          <w:szCs w:val="28"/>
          <w:lang w:val="uk-UA" w:eastAsia="en-US"/>
        </w:rPr>
        <w:t>21</w:t>
      </w:r>
      <w:r w:rsidRPr="00BB556E">
        <w:rPr>
          <w:rFonts w:ascii="Times New Roman" w:eastAsia="Calibri" w:hAnsi="Times New Roman"/>
          <w:sz w:val="28"/>
          <w:szCs w:val="28"/>
          <w:lang w:val="uk-UA" w:eastAsia="en-US"/>
        </w:rPr>
        <w:t>, с. 33</w:t>
      </w:r>
      <w:r w:rsidRPr="00BB556E">
        <w:rPr>
          <w:rFonts w:ascii="Times New Roman" w:eastAsia="Calibri" w:hAnsi="Times New Roman"/>
          <w:sz w:val="28"/>
          <w:szCs w:val="28"/>
          <w:lang w:val="uk-UA" w:eastAsia="en-US"/>
        </w:rPr>
        <w:sym w:font="Symbol" w:char="F05D"/>
      </w:r>
      <w:r w:rsidRPr="00BB556E">
        <w:rPr>
          <w:rFonts w:ascii="Times New Roman" w:eastAsia="Calibri" w:hAnsi="Times New Roman"/>
          <w:sz w:val="28"/>
          <w:szCs w:val="28"/>
          <w:lang w:val="uk-UA" w:eastAsia="en-US"/>
        </w:rPr>
        <w:t>.</w:t>
      </w:r>
    </w:p>
    <w:p w14:paraId="7C1B2E41" w14:textId="400C39DC" w:rsidR="00445B28" w:rsidRPr="001A6546" w:rsidRDefault="00445B28" w:rsidP="00445B28">
      <w:pPr>
        <w:spacing w:after="0" w:line="360" w:lineRule="auto"/>
        <w:ind w:firstLine="720"/>
        <w:jc w:val="both"/>
        <w:rPr>
          <w:rFonts w:ascii="Times New Roman" w:eastAsia="Calibri" w:hAnsi="Times New Roman"/>
          <w:sz w:val="28"/>
          <w:szCs w:val="28"/>
          <w:lang w:val="uk-UA" w:eastAsia="en-US"/>
        </w:rPr>
      </w:pPr>
      <w:r w:rsidRPr="001A6546">
        <w:rPr>
          <w:rFonts w:ascii="Times New Roman" w:eastAsia="Calibri" w:hAnsi="Times New Roman"/>
          <w:sz w:val="28"/>
          <w:szCs w:val="28"/>
          <w:lang w:val="uk-UA" w:eastAsia="en-US"/>
        </w:rPr>
        <w:t xml:space="preserve">У цьому ж значенні термін «просторіччя» </w:t>
      </w:r>
      <w:r w:rsidR="008A1871">
        <w:rPr>
          <w:rFonts w:ascii="Times New Roman" w:eastAsia="Calibri" w:hAnsi="Times New Roman"/>
          <w:sz w:val="28"/>
          <w:szCs w:val="28"/>
          <w:lang w:val="uk-UA" w:eastAsia="en-US"/>
        </w:rPr>
        <w:t xml:space="preserve">традиційно </w:t>
      </w:r>
      <w:r w:rsidRPr="001A6546">
        <w:rPr>
          <w:rFonts w:ascii="Times New Roman" w:eastAsia="Calibri" w:hAnsi="Times New Roman"/>
          <w:sz w:val="28"/>
          <w:szCs w:val="28"/>
          <w:lang w:val="uk-UA" w:eastAsia="en-US"/>
        </w:rPr>
        <w:t>вжи</w:t>
      </w:r>
      <w:r w:rsidR="008A1871">
        <w:rPr>
          <w:rFonts w:ascii="Times New Roman" w:eastAsia="Calibri" w:hAnsi="Times New Roman"/>
          <w:sz w:val="28"/>
          <w:szCs w:val="28"/>
          <w:lang w:val="uk-UA" w:eastAsia="en-US"/>
        </w:rPr>
        <w:t>вали від середини ХХ ст., зокрема</w:t>
      </w:r>
      <w:r w:rsidRPr="001A6546">
        <w:rPr>
          <w:rFonts w:ascii="Times New Roman" w:eastAsia="Calibri" w:hAnsi="Times New Roman"/>
          <w:sz w:val="28"/>
          <w:szCs w:val="28"/>
          <w:lang w:val="uk-UA" w:eastAsia="en-US"/>
        </w:rPr>
        <w:t xml:space="preserve"> в «Курсі історії української літературної мови», том І, 1958 р.</w:t>
      </w:r>
      <w:r w:rsidR="002F35CE">
        <w:rPr>
          <w:rFonts w:ascii="Times New Roman" w:eastAsia="Calibri" w:hAnsi="Times New Roman"/>
          <w:sz w:val="28"/>
          <w:szCs w:val="28"/>
          <w:lang w:val="uk-UA" w:eastAsia="en-US"/>
        </w:rPr>
        <w:t xml:space="preserve">, а також у працях </w:t>
      </w:r>
      <w:r w:rsidRPr="001A6546">
        <w:rPr>
          <w:rFonts w:ascii="Times New Roman" w:eastAsia="Calibri" w:hAnsi="Times New Roman"/>
          <w:sz w:val="28"/>
          <w:szCs w:val="28"/>
          <w:lang w:val="uk-UA" w:eastAsia="en-US"/>
        </w:rPr>
        <w:t>Л.</w:t>
      </w:r>
      <w:r w:rsidR="00A302B4">
        <w:rPr>
          <w:rFonts w:ascii="Times New Roman" w:eastAsia="Calibri" w:hAnsi="Times New Roman"/>
          <w:sz w:val="28"/>
          <w:szCs w:val="28"/>
          <w:lang w:val="uk-UA" w:eastAsia="en-US"/>
        </w:rPr>
        <w:t xml:space="preserve"> </w:t>
      </w:r>
      <w:r w:rsidRPr="001A6546">
        <w:rPr>
          <w:rFonts w:ascii="Times New Roman" w:eastAsia="Calibri" w:hAnsi="Times New Roman"/>
          <w:sz w:val="28"/>
          <w:szCs w:val="28"/>
          <w:lang w:val="uk-UA" w:eastAsia="en-US"/>
        </w:rPr>
        <w:t>Булаховськ</w:t>
      </w:r>
      <w:r w:rsidR="002F35CE">
        <w:rPr>
          <w:rFonts w:ascii="Times New Roman" w:eastAsia="Calibri" w:hAnsi="Times New Roman"/>
          <w:sz w:val="28"/>
          <w:szCs w:val="28"/>
          <w:lang w:val="uk-UA" w:eastAsia="en-US"/>
        </w:rPr>
        <w:t>ого</w:t>
      </w:r>
      <w:r w:rsidRPr="001A6546">
        <w:rPr>
          <w:rFonts w:ascii="Times New Roman" w:eastAsia="Calibri" w:hAnsi="Times New Roman"/>
          <w:sz w:val="28"/>
          <w:szCs w:val="28"/>
          <w:lang w:val="uk-UA" w:eastAsia="en-US"/>
        </w:rPr>
        <w:t xml:space="preserve"> та І. Білодід</w:t>
      </w:r>
      <w:r w:rsidR="002F35CE">
        <w:rPr>
          <w:rFonts w:ascii="Times New Roman" w:eastAsia="Calibri" w:hAnsi="Times New Roman"/>
          <w:sz w:val="28"/>
          <w:szCs w:val="28"/>
          <w:lang w:val="uk-UA" w:eastAsia="en-US"/>
        </w:rPr>
        <w:t>а</w:t>
      </w:r>
      <w:r w:rsidRPr="001A6546">
        <w:rPr>
          <w:rFonts w:ascii="Times New Roman" w:eastAsia="Calibri" w:hAnsi="Times New Roman"/>
          <w:sz w:val="28"/>
          <w:szCs w:val="28"/>
          <w:lang w:val="uk-UA" w:eastAsia="en-US"/>
        </w:rPr>
        <w:t xml:space="preserve">. </w:t>
      </w:r>
      <w:r w:rsidR="002F35CE">
        <w:rPr>
          <w:rFonts w:ascii="Times New Roman" w:eastAsia="Calibri" w:hAnsi="Times New Roman"/>
          <w:sz w:val="28"/>
          <w:szCs w:val="28"/>
          <w:lang w:val="uk-UA" w:eastAsia="en-US"/>
        </w:rPr>
        <w:t>Водночас</w:t>
      </w:r>
      <w:r w:rsidRPr="001A6546">
        <w:rPr>
          <w:rFonts w:ascii="Times New Roman" w:eastAsia="Calibri" w:hAnsi="Times New Roman"/>
          <w:sz w:val="28"/>
          <w:szCs w:val="28"/>
          <w:lang w:val="uk-UA" w:eastAsia="en-US"/>
        </w:rPr>
        <w:t xml:space="preserve"> М.</w:t>
      </w:r>
      <w:r w:rsidR="00A302B4">
        <w:rPr>
          <w:rFonts w:ascii="Times New Roman" w:eastAsia="Calibri" w:hAnsi="Times New Roman"/>
          <w:sz w:val="28"/>
          <w:szCs w:val="28"/>
          <w:lang w:val="uk-UA" w:eastAsia="en-US"/>
        </w:rPr>
        <w:t> </w:t>
      </w:r>
      <w:r w:rsidRPr="001A6546">
        <w:rPr>
          <w:rFonts w:ascii="Times New Roman" w:eastAsia="Calibri" w:hAnsi="Times New Roman"/>
          <w:sz w:val="28"/>
          <w:szCs w:val="28"/>
          <w:lang w:val="uk-UA" w:eastAsia="en-US"/>
        </w:rPr>
        <w:t xml:space="preserve">Жовтобрюх об’єднує </w:t>
      </w:r>
      <w:r w:rsidRPr="00546E8D">
        <w:rPr>
          <w:rFonts w:ascii="Times New Roman" w:eastAsia="Calibri" w:hAnsi="Times New Roman"/>
          <w:sz w:val="28"/>
          <w:szCs w:val="28"/>
          <w:lang w:val="uk-UA" w:eastAsia="en-US"/>
        </w:rPr>
        <w:t>просторічну та розмовну лексику в одну групу під назвою «</w:t>
      </w:r>
      <w:proofErr w:type="spellStart"/>
      <w:r w:rsidRPr="00546E8D">
        <w:rPr>
          <w:rFonts w:ascii="Times New Roman" w:eastAsia="Calibri" w:hAnsi="Times New Roman"/>
          <w:sz w:val="28"/>
          <w:szCs w:val="28"/>
          <w:lang w:val="uk-UA" w:eastAsia="en-US"/>
        </w:rPr>
        <w:t>розмовно</w:t>
      </w:r>
      <w:proofErr w:type="spellEnd"/>
      <w:r w:rsidRPr="00546E8D">
        <w:rPr>
          <w:rFonts w:ascii="Times New Roman" w:eastAsia="Calibri" w:hAnsi="Times New Roman"/>
          <w:sz w:val="28"/>
          <w:szCs w:val="28"/>
          <w:lang w:val="uk-UA" w:eastAsia="en-US"/>
        </w:rPr>
        <w:t xml:space="preserve">-просторічна» </w:t>
      </w:r>
      <w:r w:rsidRPr="00546E8D">
        <w:rPr>
          <w:rFonts w:ascii="Times New Roman" w:eastAsia="Calibri" w:hAnsi="Times New Roman"/>
          <w:sz w:val="28"/>
          <w:szCs w:val="28"/>
          <w:lang w:val="uk-UA" w:eastAsia="en-US"/>
        </w:rPr>
        <w:sym w:font="Symbol" w:char="F05B"/>
      </w:r>
      <w:r w:rsidR="00546E8D" w:rsidRPr="00546E8D">
        <w:rPr>
          <w:rFonts w:ascii="Times New Roman" w:eastAsia="Calibri" w:hAnsi="Times New Roman"/>
          <w:sz w:val="28"/>
          <w:szCs w:val="28"/>
          <w:lang w:val="uk-UA" w:eastAsia="en-US"/>
        </w:rPr>
        <w:t>21</w:t>
      </w:r>
      <w:r w:rsidRPr="00546E8D">
        <w:rPr>
          <w:rFonts w:ascii="Times New Roman" w:eastAsia="Calibri" w:hAnsi="Times New Roman"/>
          <w:sz w:val="28"/>
          <w:szCs w:val="28"/>
          <w:lang w:val="uk-UA" w:eastAsia="en-US"/>
        </w:rPr>
        <w:t>, с. 59</w:t>
      </w:r>
      <w:r w:rsidRPr="00546E8D">
        <w:rPr>
          <w:rFonts w:ascii="Times New Roman" w:eastAsia="Calibri" w:hAnsi="Times New Roman"/>
          <w:sz w:val="28"/>
          <w:szCs w:val="28"/>
          <w:lang w:val="uk-UA" w:eastAsia="en-US"/>
        </w:rPr>
        <w:sym w:font="Symbol" w:char="F05D"/>
      </w:r>
      <w:r w:rsidRPr="00546E8D">
        <w:rPr>
          <w:rFonts w:ascii="Times New Roman" w:eastAsia="Calibri" w:hAnsi="Times New Roman"/>
          <w:sz w:val="28"/>
          <w:szCs w:val="28"/>
          <w:lang w:val="uk-UA" w:eastAsia="en-US"/>
        </w:rPr>
        <w:t>.</w:t>
      </w:r>
    </w:p>
    <w:p w14:paraId="39CA72B1" w14:textId="46039EF1" w:rsidR="00445B28" w:rsidRPr="001A6546" w:rsidRDefault="00BD63A5" w:rsidP="00445B28">
      <w:pPr>
        <w:spacing w:after="0" w:line="360" w:lineRule="auto"/>
        <w:ind w:firstLine="720"/>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Д</w:t>
      </w:r>
      <w:r w:rsidR="00445B28" w:rsidRPr="001A6546">
        <w:rPr>
          <w:rFonts w:ascii="Times New Roman" w:eastAsia="Calibri" w:hAnsi="Times New Roman"/>
          <w:sz w:val="28"/>
          <w:szCs w:val="28"/>
          <w:lang w:val="uk-UA" w:eastAsia="en-US"/>
        </w:rPr>
        <w:t xml:space="preserve">о стилістично зниженої лексики </w:t>
      </w:r>
      <w:r w:rsidRPr="001A6546">
        <w:rPr>
          <w:rFonts w:ascii="Times New Roman" w:eastAsia="Calibri" w:hAnsi="Times New Roman"/>
          <w:sz w:val="28"/>
          <w:szCs w:val="28"/>
          <w:lang w:val="uk-UA" w:eastAsia="en-US"/>
        </w:rPr>
        <w:t xml:space="preserve">Б. Коваленко </w:t>
      </w:r>
      <w:r w:rsidR="00445B28" w:rsidRPr="001A6546">
        <w:rPr>
          <w:rFonts w:ascii="Times New Roman" w:eastAsia="Calibri" w:hAnsi="Times New Roman"/>
          <w:sz w:val="28"/>
          <w:szCs w:val="28"/>
          <w:lang w:val="uk-UA" w:eastAsia="en-US"/>
        </w:rPr>
        <w:t xml:space="preserve">зараховує розмовну, просторічну, жаргонну лексику та лайливі, непристойні слова. Він вважає, що «використання стилістично зниженої лексики (розмовної, просторічної, </w:t>
      </w:r>
      <w:proofErr w:type="spellStart"/>
      <w:r w:rsidR="00445B28" w:rsidRPr="001A6546">
        <w:rPr>
          <w:rFonts w:ascii="Times New Roman" w:eastAsia="Calibri" w:hAnsi="Times New Roman"/>
          <w:sz w:val="28"/>
          <w:szCs w:val="28"/>
          <w:lang w:val="uk-UA" w:eastAsia="en-US"/>
        </w:rPr>
        <w:t>сленгової</w:t>
      </w:r>
      <w:proofErr w:type="spellEnd"/>
      <w:r w:rsidR="00445B28" w:rsidRPr="001A6546">
        <w:rPr>
          <w:rFonts w:ascii="Times New Roman" w:eastAsia="Calibri" w:hAnsi="Times New Roman"/>
          <w:sz w:val="28"/>
          <w:szCs w:val="28"/>
          <w:lang w:val="uk-UA" w:eastAsia="en-US"/>
        </w:rPr>
        <w:t>, жаргонної, діалектної, вульгарної, лайливої) у мові кінця ХХ – початку ХХІ століття – один з важливих її компонентів» [</w:t>
      </w:r>
      <w:r w:rsidR="00445B28" w:rsidRPr="00546E8D">
        <w:rPr>
          <w:rFonts w:ascii="Times New Roman" w:eastAsia="Calibri" w:hAnsi="Times New Roman"/>
          <w:sz w:val="28"/>
          <w:szCs w:val="28"/>
          <w:lang w:val="uk-UA" w:eastAsia="en-US"/>
        </w:rPr>
        <w:t>1</w:t>
      </w:r>
      <w:r w:rsidR="00546E8D" w:rsidRPr="00546E8D">
        <w:rPr>
          <w:rFonts w:ascii="Times New Roman" w:eastAsia="Calibri" w:hAnsi="Times New Roman"/>
          <w:sz w:val="28"/>
          <w:szCs w:val="28"/>
          <w:lang w:val="uk-UA" w:eastAsia="en-US"/>
        </w:rPr>
        <w:t>7</w:t>
      </w:r>
      <w:r w:rsidR="00445B28" w:rsidRPr="00546E8D">
        <w:rPr>
          <w:rFonts w:ascii="Times New Roman" w:eastAsia="Calibri" w:hAnsi="Times New Roman"/>
          <w:sz w:val="28"/>
          <w:szCs w:val="28"/>
          <w:lang w:val="uk-UA" w:eastAsia="en-US"/>
        </w:rPr>
        <w:t>, с. 8–9, 11].</w:t>
      </w:r>
      <w:r w:rsidR="00445B28" w:rsidRPr="001A6546">
        <w:rPr>
          <w:rFonts w:ascii="Times New Roman" w:eastAsia="Calibri" w:hAnsi="Times New Roman"/>
          <w:sz w:val="28"/>
          <w:szCs w:val="28"/>
          <w:lang w:val="uk-UA" w:eastAsia="en-US"/>
        </w:rPr>
        <w:t xml:space="preserve"> </w:t>
      </w:r>
    </w:p>
    <w:p w14:paraId="269ECC8A" w14:textId="30148FFA" w:rsidR="00445B28" w:rsidRPr="001A6546" w:rsidRDefault="00445B28" w:rsidP="00445B28">
      <w:pPr>
        <w:spacing w:after="0" w:line="360" w:lineRule="auto"/>
        <w:ind w:firstLine="720"/>
        <w:jc w:val="both"/>
        <w:rPr>
          <w:rFonts w:ascii="Times New Roman" w:hAnsi="Times New Roman"/>
          <w:sz w:val="28"/>
          <w:szCs w:val="28"/>
          <w:lang w:val="uk-UA" w:eastAsia="en-US"/>
        </w:rPr>
      </w:pPr>
      <w:r w:rsidRPr="001A6546">
        <w:rPr>
          <w:rFonts w:ascii="Times New Roman" w:hAnsi="Times New Roman"/>
          <w:sz w:val="28"/>
          <w:szCs w:val="28"/>
          <w:lang w:val="uk-UA" w:eastAsia="en-US"/>
        </w:rPr>
        <w:t xml:space="preserve">Зупинимось на розгляді соціальних </w:t>
      </w:r>
      <w:proofErr w:type="spellStart"/>
      <w:r w:rsidRPr="001A6546">
        <w:rPr>
          <w:rFonts w:ascii="Times New Roman" w:hAnsi="Times New Roman"/>
          <w:sz w:val="28"/>
          <w:szCs w:val="28"/>
          <w:lang w:val="uk-UA" w:eastAsia="en-US"/>
        </w:rPr>
        <w:t>діалектизмів</w:t>
      </w:r>
      <w:proofErr w:type="spellEnd"/>
      <w:r w:rsidRPr="001A6546">
        <w:rPr>
          <w:rFonts w:ascii="Times New Roman" w:hAnsi="Times New Roman"/>
          <w:sz w:val="28"/>
          <w:szCs w:val="28"/>
          <w:lang w:val="uk-UA" w:eastAsia="en-US"/>
        </w:rPr>
        <w:t xml:space="preserve">, що у свою чергу включають в себе жаргонізми, арготизми та </w:t>
      </w:r>
      <w:proofErr w:type="spellStart"/>
      <w:r w:rsidRPr="001A6546">
        <w:rPr>
          <w:rFonts w:ascii="Times New Roman" w:hAnsi="Times New Roman"/>
          <w:sz w:val="28"/>
          <w:szCs w:val="28"/>
          <w:lang w:val="uk-UA" w:eastAsia="en-US"/>
        </w:rPr>
        <w:t>сленгізми</w:t>
      </w:r>
      <w:proofErr w:type="spellEnd"/>
      <w:r w:rsidRPr="001A6546">
        <w:rPr>
          <w:rFonts w:ascii="Times New Roman" w:hAnsi="Times New Roman"/>
          <w:sz w:val="28"/>
          <w:szCs w:val="28"/>
          <w:lang w:val="uk-UA" w:eastAsia="en-US"/>
        </w:rPr>
        <w:t xml:space="preserve">. </w:t>
      </w:r>
      <w:r w:rsidRPr="001A6546">
        <w:rPr>
          <w:rFonts w:ascii="Times New Roman" w:eastAsia="Calibri" w:hAnsi="Times New Roman"/>
          <w:sz w:val="28"/>
          <w:szCs w:val="28"/>
          <w:lang w:val="uk-UA" w:eastAsia="en-US"/>
        </w:rPr>
        <w:t>Вивченням поняття «</w:t>
      </w:r>
      <w:proofErr w:type="spellStart"/>
      <w:r w:rsidRPr="001A6546">
        <w:rPr>
          <w:rFonts w:ascii="Times New Roman" w:eastAsia="Calibri" w:hAnsi="Times New Roman"/>
          <w:sz w:val="28"/>
          <w:szCs w:val="28"/>
          <w:lang w:val="uk-UA" w:eastAsia="en-US"/>
        </w:rPr>
        <w:t>соціолект</w:t>
      </w:r>
      <w:proofErr w:type="spellEnd"/>
      <w:r w:rsidRPr="001A6546">
        <w:rPr>
          <w:rFonts w:ascii="Times New Roman" w:eastAsia="Calibri" w:hAnsi="Times New Roman"/>
          <w:sz w:val="28"/>
          <w:szCs w:val="28"/>
          <w:lang w:val="uk-UA" w:eastAsia="en-US"/>
        </w:rPr>
        <w:t xml:space="preserve">» у мовознавстві займалась плеяда українських науковців, зокрема О. Горбач написав працю «Арґо в Україні» у 1951 році. На сучасному етапі </w:t>
      </w:r>
      <w:proofErr w:type="spellStart"/>
      <w:r w:rsidRPr="001A6546">
        <w:rPr>
          <w:rFonts w:ascii="Times New Roman" w:eastAsia="Calibri" w:hAnsi="Times New Roman"/>
          <w:sz w:val="28"/>
          <w:szCs w:val="28"/>
          <w:lang w:val="uk-UA" w:eastAsia="en-US"/>
        </w:rPr>
        <w:t>соціолекти</w:t>
      </w:r>
      <w:proofErr w:type="spellEnd"/>
      <w:r w:rsidRPr="001A6546">
        <w:rPr>
          <w:rFonts w:ascii="Times New Roman" w:eastAsia="Calibri" w:hAnsi="Times New Roman"/>
          <w:sz w:val="28"/>
          <w:szCs w:val="28"/>
          <w:lang w:val="uk-UA" w:eastAsia="en-US"/>
        </w:rPr>
        <w:t xml:space="preserve"> вивчала Л. </w:t>
      </w:r>
      <w:proofErr w:type="spellStart"/>
      <w:r w:rsidRPr="001A6546">
        <w:rPr>
          <w:rFonts w:ascii="Times New Roman" w:eastAsia="Calibri" w:hAnsi="Times New Roman"/>
          <w:sz w:val="28"/>
          <w:szCs w:val="28"/>
          <w:lang w:val="uk-UA" w:eastAsia="en-US"/>
        </w:rPr>
        <w:t>Ставицька</w:t>
      </w:r>
      <w:proofErr w:type="spellEnd"/>
      <w:r w:rsidRPr="001A6546">
        <w:rPr>
          <w:rFonts w:ascii="Times New Roman" w:eastAsia="Calibri" w:hAnsi="Times New Roman"/>
          <w:sz w:val="28"/>
          <w:szCs w:val="28"/>
          <w:lang w:val="uk-UA" w:eastAsia="en-US"/>
        </w:rPr>
        <w:t>, дослідниця</w:t>
      </w:r>
      <w:r w:rsidR="00BD63A5">
        <w:rPr>
          <w:rFonts w:ascii="Times New Roman" w:eastAsia="Calibri" w:hAnsi="Times New Roman"/>
          <w:sz w:val="28"/>
          <w:szCs w:val="28"/>
          <w:lang w:val="uk-UA" w:eastAsia="en-US"/>
        </w:rPr>
        <w:t>,</w:t>
      </w:r>
      <w:r w:rsidR="00BD63A5" w:rsidRPr="00BD63A5">
        <w:rPr>
          <w:rFonts w:ascii="Times New Roman" w:eastAsia="Calibri" w:hAnsi="Times New Roman"/>
          <w:sz w:val="28"/>
          <w:szCs w:val="28"/>
          <w:lang w:val="uk-UA" w:eastAsia="en-US"/>
        </w:rPr>
        <w:t xml:space="preserve"> </w:t>
      </w:r>
      <w:r w:rsidR="00BD63A5" w:rsidRPr="001A6546">
        <w:rPr>
          <w:rFonts w:ascii="Times New Roman" w:eastAsia="Calibri" w:hAnsi="Times New Roman"/>
          <w:sz w:val="28"/>
          <w:szCs w:val="28"/>
          <w:lang w:val="uk-UA" w:eastAsia="en-US"/>
        </w:rPr>
        <w:t>зокрема</w:t>
      </w:r>
      <w:r w:rsidR="00BD63A5">
        <w:rPr>
          <w:rFonts w:ascii="Times New Roman" w:eastAsia="Calibri" w:hAnsi="Times New Roman"/>
          <w:sz w:val="28"/>
          <w:szCs w:val="28"/>
          <w:lang w:val="uk-UA" w:eastAsia="en-US"/>
        </w:rPr>
        <w:t>,</w:t>
      </w:r>
      <w:r w:rsidRPr="001A6546">
        <w:rPr>
          <w:rFonts w:ascii="Times New Roman" w:eastAsia="Calibri" w:hAnsi="Times New Roman"/>
          <w:sz w:val="28"/>
          <w:szCs w:val="28"/>
          <w:lang w:val="uk-UA" w:eastAsia="en-US"/>
        </w:rPr>
        <w:t xml:space="preserve"> написала низку праць: </w:t>
      </w:r>
      <w:r w:rsidRPr="001A6546">
        <w:rPr>
          <w:rFonts w:ascii="Times New Roman" w:eastAsia="Calibri" w:hAnsi="Times New Roman"/>
          <w:sz w:val="28"/>
          <w:szCs w:val="28"/>
          <w:lang w:val="uk-UA" w:eastAsia="en-US"/>
        </w:rPr>
        <w:lastRenderedPageBreak/>
        <w:t xml:space="preserve">«Українська мова без табу», «Арґо, жарґон, сленґ: </w:t>
      </w:r>
      <w:proofErr w:type="spellStart"/>
      <w:r w:rsidRPr="001A6546">
        <w:rPr>
          <w:rFonts w:ascii="Times New Roman" w:eastAsia="Calibri" w:hAnsi="Times New Roman"/>
          <w:sz w:val="28"/>
          <w:szCs w:val="28"/>
          <w:lang w:val="uk-UA" w:eastAsia="en-US"/>
        </w:rPr>
        <w:t>Соціяльна</w:t>
      </w:r>
      <w:proofErr w:type="spellEnd"/>
      <w:r w:rsidRPr="001A6546">
        <w:rPr>
          <w:rFonts w:ascii="Times New Roman" w:eastAsia="Calibri" w:hAnsi="Times New Roman"/>
          <w:sz w:val="28"/>
          <w:szCs w:val="28"/>
          <w:lang w:val="uk-UA" w:eastAsia="en-US"/>
        </w:rPr>
        <w:t xml:space="preserve"> </w:t>
      </w:r>
      <w:proofErr w:type="spellStart"/>
      <w:r w:rsidRPr="001A6546">
        <w:rPr>
          <w:rFonts w:ascii="Times New Roman" w:eastAsia="Calibri" w:hAnsi="Times New Roman"/>
          <w:sz w:val="28"/>
          <w:szCs w:val="28"/>
          <w:lang w:val="uk-UA" w:eastAsia="en-US"/>
        </w:rPr>
        <w:t>диференціяція</w:t>
      </w:r>
      <w:proofErr w:type="spellEnd"/>
      <w:r w:rsidRPr="001A6546">
        <w:rPr>
          <w:rFonts w:ascii="Times New Roman" w:eastAsia="Calibri" w:hAnsi="Times New Roman"/>
          <w:sz w:val="28"/>
          <w:szCs w:val="28"/>
          <w:lang w:val="uk-UA" w:eastAsia="en-US"/>
        </w:rPr>
        <w:t xml:space="preserve"> української мови», «Короткий словник жаргонної лексики української мови» </w:t>
      </w:r>
      <w:r w:rsidRPr="00546E8D">
        <w:rPr>
          <w:rFonts w:ascii="Times New Roman" w:hAnsi="Times New Roman"/>
          <w:sz w:val="28"/>
          <w:szCs w:val="28"/>
          <w:lang w:val="uk-UA" w:eastAsia="en-US"/>
        </w:rPr>
        <w:t>[</w:t>
      </w:r>
      <w:r w:rsidR="00546E8D" w:rsidRPr="00546E8D">
        <w:rPr>
          <w:rFonts w:ascii="Times New Roman" w:hAnsi="Times New Roman"/>
          <w:sz w:val="28"/>
          <w:szCs w:val="28"/>
          <w:lang w:val="uk-UA" w:eastAsia="en-US"/>
        </w:rPr>
        <w:t>43</w:t>
      </w:r>
      <w:r w:rsidRPr="00546E8D">
        <w:rPr>
          <w:rFonts w:ascii="Times New Roman" w:hAnsi="Times New Roman"/>
          <w:sz w:val="28"/>
          <w:szCs w:val="28"/>
          <w:lang w:val="uk-UA" w:eastAsia="en-US"/>
        </w:rPr>
        <w:t>], [</w:t>
      </w:r>
      <w:r w:rsidR="00546E8D" w:rsidRPr="00546E8D">
        <w:rPr>
          <w:rFonts w:ascii="Times New Roman" w:hAnsi="Times New Roman"/>
          <w:sz w:val="28"/>
          <w:szCs w:val="28"/>
          <w:lang w:val="uk-UA" w:eastAsia="en-US"/>
        </w:rPr>
        <w:t>44</w:t>
      </w:r>
      <w:r w:rsidRPr="00546E8D">
        <w:rPr>
          <w:rFonts w:ascii="Times New Roman" w:hAnsi="Times New Roman"/>
          <w:sz w:val="28"/>
          <w:szCs w:val="28"/>
          <w:lang w:val="uk-UA" w:eastAsia="en-US"/>
        </w:rPr>
        <w:t>], [</w:t>
      </w:r>
      <w:r w:rsidR="00546E8D" w:rsidRPr="00546E8D">
        <w:rPr>
          <w:rFonts w:ascii="Times New Roman" w:hAnsi="Times New Roman"/>
          <w:sz w:val="28"/>
          <w:szCs w:val="28"/>
          <w:lang w:val="uk-UA" w:eastAsia="en-US"/>
        </w:rPr>
        <w:t>48</w:t>
      </w:r>
      <w:r w:rsidRPr="00546E8D">
        <w:rPr>
          <w:rFonts w:ascii="Times New Roman" w:hAnsi="Times New Roman"/>
          <w:sz w:val="28"/>
          <w:szCs w:val="28"/>
          <w:lang w:val="uk-UA" w:eastAsia="en-US"/>
        </w:rPr>
        <w:t>].</w:t>
      </w:r>
      <w:r w:rsidRPr="001A6546">
        <w:rPr>
          <w:rFonts w:ascii="Times New Roman" w:hAnsi="Times New Roman"/>
          <w:sz w:val="28"/>
          <w:szCs w:val="28"/>
          <w:lang w:val="uk-UA" w:eastAsia="en-US"/>
        </w:rPr>
        <w:t xml:space="preserve"> </w:t>
      </w:r>
    </w:p>
    <w:p w14:paraId="3519949D" w14:textId="6E6B48B2" w:rsidR="00445B28" w:rsidRPr="001A6546" w:rsidRDefault="00445B28" w:rsidP="00445B28">
      <w:pPr>
        <w:spacing w:after="0" w:line="360" w:lineRule="auto"/>
        <w:ind w:firstLine="720"/>
        <w:jc w:val="both"/>
        <w:rPr>
          <w:rFonts w:ascii="Times New Roman" w:eastAsia="Calibri" w:hAnsi="Times New Roman"/>
          <w:sz w:val="28"/>
          <w:szCs w:val="28"/>
          <w:lang w:val="uk-UA" w:eastAsia="en-US"/>
        </w:rPr>
      </w:pPr>
      <w:r w:rsidRPr="001A6546">
        <w:rPr>
          <w:rFonts w:ascii="Times New Roman" w:eastAsia="Calibri" w:hAnsi="Times New Roman"/>
          <w:sz w:val="28"/>
          <w:szCs w:val="28"/>
          <w:lang w:val="uk-UA" w:eastAsia="en-US"/>
        </w:rPr>
        <w:t>Поняття «соціальний діалект» означає «відгалуження загальнонародної мови, уживане в середовищі окремих соціальних, професійних, вікових та інших груп населення. Характеризується специфічними особливостями у формуванні, доборі й використанні певної частини лексичних та фразеологічних засобів» [</w:t>
      </w:r>
      <w:r w:rsidR="00546E8D">
        <w:rPr>
          <w:rFonts w:ascii="Times New Roman" w:eastAsia="Calibri" w:hAnsi="Times New Roman"/>
          <w:sz w:val="28"/>
          <w:szCs w:val="28"/>
          <w:lang w:val="uk-UA" w:eastAsia="en-US"/>
        </w:rPr>
        <w:t>43</w:t>
      </w:r>
      <w:r w:rsidRPr="001A6546">
        <w:rPr>
          <w:rFonts w:ascii="Times New Roman" w:eastAsia="Calibri" w:hAnsi="Times New Roman"/>
          <w:sz w:val="28"/>
          <w:szCs w:val="28"/>
          <w:lang w:val="uk-UA" w:eastAsia="en-US"/>
        </w:rPr>
        <w:t>, с.146].</w:t>
      </w:r>
    </w:p>
    <w:p w14:paraId="316713A4" w14:textId="15B0DFF8" w:rsidR="00445B28" w:rsidRPr="001A6546" w:rsidRDefault="00445B28" w:rsidP="00445B28">
      <w:pPr>
        <w:spacing w:after="0" w:line="360" w:lineRule="auto"/>
        <w:ind w:firstLine="720"/>
        <w:jc w:val="both"/>
        <w:rPr>
          <w:rFonts w:ascii="Times New Roman" w:eastAsia="Calibri" w:hAnsi="Times New Roman"/>
          <w:sz w:val="28"/>
          <w:szCs w:val="28"/>
          <w:lang w:val="uk-UA" w:eastAsia="en-US"/>
        </w:rPr>
      </w:pPr>
      <w:r w:rsidRPr="001A6546">
        <w:rPr>
          <w:rFonts w:ascii="Times New Roman" w:eastAsia="Calibri" w:hAnsi="Times New Roman"/>
          <w:sz w:val="28"/>
          <w:szCs w:val="28"/>
          <w:lang w:val="uk-UA" w:eastAsia="en-US"/>
        </w:rPr>
        <w:t xml:space="preserve">Л. </w:t>
      </w:r>
      <w:proofErr w:type="spellStart"/>
      <w:r w:rsidRPr="001A6546">
        <w:rPr>
          <w:rFonts w:ascii="Times New Roman" w:eastAsia="Calibri" w:hAnsi="Times New Roman"/>
          <w:sz w:val="28"/>
          <w:szCs w:val="28"/>
          <w:lang w:val="uk-UA" w:eastAsia="en-US"/>
        </w:rPr>
        <w:t>Ставицька</w:t>
      </w:r>
      <w:proofErr w:type="spellEnd"/>
      <w:r w:rsidRPr="001A6546">
        <w:rPr>
          <w:rFonts w:ascii="Times New Roman" w:eastAsia="Calibri" w:hAnsi="Times New Roman"/>
          <w:sz w:val="28"/>
          <w:szCs w:val="28"/>
          <w:lang w:val="uk-UA" w:eastAsia="en-US"/>
        </w:rPr>
        <w:t xml:space="preserve"> подає таке визначення соціальних діалектів: «…різновид мови, </w:t>
      </w:r>
      <w:r w:rsidR="00BD63A5">
        <w:rPr>
          <w:rFonts w:ascii="Times New Roman" w:eastAsia="Calibri" w:hAnsi="Times New Roman"/>
          <w:sz w:val="28"/>
          <w:szCs w:val="28"/>
          <w:lang w:val="uk-UA" w:eastAsia="en-US"/>
        </w:rPr>
        <w:t>у</w:t>
      </w:r>
      <w:r w:rsidRPr="001A6546">
        <w:rPr>
          <w:rFonts w:ascii="Times New Roman" w:eastAsia="Calibri" w:hAnsi="Times New Roman"/>
          <w:sz w:val="28"/>
          <w:szCs w:val="28"/>
          <w:lang w:val="uk-UA" w:eastAsia="en-US"/>
        </w:rPr>
        <w:t xml:space="preserve">живаний як засіб спілкування між людьми, пов’язаними тісною соціальною або професійною спільністю, тобто це мова певної соціальної </w:t>
      </w:r>
      <w:r w:rsidRPr="00546E8D">
        <w:rPr>
          <w:rFonts w:ascii="Times New Roman" w:eastAsia="Calibri" w:hAnsi="Times New Roman"/>
          <w:sz w:val="28"/>
          <w:szCs w:val="28"/>
          <w:lang w:val="uk-UA" w:eastAsia="en-US"/>
        </w:rPr>
        <w:t>групи» [</w:t>
      </w:r>
      <w:r w:rsidR="00546E8D" w:rsidRPr="00546E8D">
        <w:rPr>
          <w:rFonts w:ascii="Times New Roman" w:eastAsia="Calibri" w:hAnsi="Times New Roman"/>
          <w:sz w:val="28"/>
          <w:szCs w:val="28"/>
          <w:lang w:val="uk-UA" w:eastAsia="en-US"/>
        </w:rPr>
        <w:t>43</w:t>
      </w:r>
      <w:r w:rsidRPr="00546E8D">
        <w:rPr>
          <w:rFonts w:ascii="Times New Roman" w:eastAsia="Calibri" w:hAnsi="Times New Roman"/>
          <w:sz w:val="28"/>
          <w:szCs w:val="28"/>
          <w:lang w:val="uk-UA" w:eastAsia="en-US"/>
        </w:rPr>
        <w:t>, с. 20]. У сучасному</w:t>
      </w:r>
      <w:r w:rsidRPr="001A6546">
        <w:rPr>
          <w:rFonts w:ascii="Times New Roman" w:eastAsia="Calibri" w:hAnsi="Times New Roman"/>
          <w:sz w:val="28"/>
          <w:szCs w:val="28"/>
          <w:lang w:val="uk-UA" w:eastAsia="en-US"/>
        </w:rPr>
        <w:t xml:space="preserve"> мовознавстві термін «соціальний діалект»  використову</w:t>
      </w:r>
      <w:r w:rsidR="00BD63A5">
        <w:rPr>
          <w:rFonts w:ascii="Times New Roman" w:eastAsia="Calibri" w:hAnsi="Times New Roman"/>
          <w:sz w:val="28"/>
          <w:szCs w:val="28"/>
          <w:lang w:val="uk-UA" w:eastAsia="en-US"/>
        </w:rPr>
        <w:t>ють</w:t>
      </w:r>
      <w:r w:rsidRPr="001A6546">
        <w:rPr>
          <w:rFonts w:ascii="Times New Roman" w:eastAsia="Calibri" w:hAnsi="Times New Roman"/>
          <w:sz w:val="28"/>
          <w:szCs w:val="28"/>
          <w:lang w:val="uk-UA" w:eastAsia="en-US"/>
        </w:rPr>
        <w:t xml:space="preserve"> для позначення мовлення не тільки окремої замкненої групи людей, а й усіх членів </w:t>
      </w:r>
      <w:proofErr w:type="spellStart"/>
      <w:r w:rsidRPr="001A6546">
        <w:rPr>
          <w:rFonts w:ascii="Times New Roman" w:eastAsia="Calibri" w:hAnsi="Times New Roman"/>
          <w:sz w:val="28"/>
          <w:szCs w:val="28"/>
          <w:lang w:val="uk-UA" w:eastAsia="en-US"/>
        </w:rPr>
        <w:t>мовного</w:t>
      </w:r>
      <w:proofErr w:type="spellEnd"/>
      <w:r w:rsidRPr="001A6546">
        <w:rPr>
          <w:rFonts w:ascii="Times New Roman" w:eastAsia="Calibri" w:hAnsi="Times New Roman"/>
          <w:sz w:val="28"/>
          <w:szCs w:val="28"/>
          <w:lang w:val="uk-UA" w:eastAsia="en-US"/>
        </w:rPr>
        <w:t xml:space="preserve"> середовища, що належать до різних соціальних груп. Одиниці </w:t>
      </w:r>
      <w:proofErr w:type="spellStart"/>
      <w:r w:rsidRPr="001A6546">
        <w:rPr>
          <w:rFonts w:ascii="Times New Roman" w:eastAsia="Calibri" w:hAnsi="Times New Roman"/>
          <w:sz w:val="28"/>
          <w:szCs w:val="28"/>
          <w:lang w:val="uk-UA" w:eastAsia="en-US"/>
        </w:rPr>
        <w:t>соціолекту</w:t>
      </w:r>
      <w:proofErr w:type="spellEnd"/>
      <w:r w:rsidRPr="001A6546">
        <w:rPr>
          <w:rFonts w:ascii="Times New Roman" w:eastAsia="Calibri" w:hAnsi="Times New Roman"/>
          <w:sz w:val="28"/>
          <w:szCs w:val="28"/>
          <w:lang w:val="uk-UA" w:eastAsia="en-US"/>
        </w:rPr>
        <w:t xml:space="preserve"> </w:t>
      </w:r>
      <w:r w:rsidR="00BD63A5">
        <w:rPr>
          <w:rFonts w:ascii="Times New Roman" w:eastAsia="Calibri" w:hAnsi="Times New Roman"/>
          <w:sz w:val="28"/>
          <w:szCs w:val="28"/>
          <w:lang w:val="uk-UA" w:eastAsia="en-US"/>
        </w:rPr>
        <w:t>використовує</w:t>
      </w:r>
      <w:r w:rsidRPr="001A6546">
        <w:rPr>
          <w:rFonts w:ascii="Times New Roman" w:eastAsia="Calibri" w:hAnsi="Times New Roman"/>
          <w:sz w:val="28"/>
          <w:szCs w:val="28"/>
          <w:lang w:val="uk-UA" w:eastAsia="en-US"/>
        </w:rPr>
        <w:t xml:space="preserve"> більшість представників сучасного суспільства, отже, можна зробити висновок, що вони перейшли до розряду </w:t>
      </w:r>
      <w:proofErr w:type="spellStart"/>
      <w:r w:rsidRPr="001A6546">
        <w:rPr>
          <w:rFonts w:ascii="Times New Roman" w:eastAsia="Calibri" w:hAnsi="Times New Roman"/>
          <w:sz w:val="28"/>
          <w:szCs w:val="28"/>
          <w:lang w:val="uk-UA" w:eastAsia="en-US"/>
        </w:rPr>
        <w:t>розмовно</w:t>
      </w:r>
      <w:proofErr w:type="spellEnd"/>
      <w:r w:rsidRPr="001A6546">
        <w:rPr>
          <w:rFonts w:ascii="Times New Roman" w:eastAsia="Calibri" w:hAnsi="Times New Roman"/>
          <w:sz w:val="28"/>
          <w:szCs w:val="28"/>
          <w:lang w:val="uk-UA" w:eastAsia="en-US"/>
        </w:rPr>
        <w:t xml:space="preserve">-побутового мовлення. </w:t>
      </w:r>
    </w:p>
    <w:p w14:paraId="5A6954CA" w14:textId="1781FE61" w:rsidR="00445B28" w:rsidRPr="001A6546" w:rsidRDefault="00BD63A5" w:rsidP="00445B28">
      <w:pPr>
        <w:spacing w:after="0" w:line="360" w:lineRule="auto"/>
        <w:ind w:firstLine="720"/>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Крім того, у</w:t>
      </w:r>
      <w:r w:rsidR="00445B28" w:rsidRPr="001A6546">
        <w:rPr>
          <w:rFonts w:ascii="Times New Roman" w:eastAsia="Calibri" w:hAnsi="Times New Roman"/>
          <w:sz w:val="28"/>
          <w:szCs w:val="28"/>
          <w:lang w:val="uk-UA" w:eastAsia="en-US"/>
        </w:rPr>
        <w:t xml:space="preserve"> сучасному мовознавстві спостерігає</w:t>
      </w:r>
      <w:r>
        <w:rPr>
          <w:rFonts w:ascii="Times New Roman" w:eastAsia="Calibri" w:hAnsi="Times New Roman"/>
          <w:sz w:val="28"/>
          <w:szCs w:val="28"/>
          <w:lang w:val="uk-UA" w:eastAsia="en-US"/>
        </w:rPr>
        <w:t>мо</w:t>
      </w:r>
      <w:r w:rsidR="00445B28" w:rsidRPr="001A6546">
        <w:rPr>
          <w:rFonts w:ascii="Times New Roman" w:eastAsia="Calibri" w:hAnsi="Times New Roman"/>
          <w:sz w:val="28"/>
          <w:szCs w:val="28"/>
          <w:lang w:val="uk-UA" w:eastAsia="en-US"/>
        </w:rPr>
        <w:t xml:space="preserve"> складність дослідження та розмежування понять «жаргон», «сленг» та «арґо», оскільки </w:t>
      </w:r>
      <w:proofErr w:type="spellStart"/>
      <w:r w:rsidR="00445B28" w:rsidRPr="001A6546">
        <w:rPr>
          <w:rFonts w:ascii="Times New Roman" w:eastAsia="Calibri" w:hAnsi="Times New Roman"/>
          <w:sz w:val="28"/>
          <w:szCs w:val="28"/>
          <w:lang w:val="uk-UA" w:eastAsia="en-US"/>
        </w:rPr>
        <w:t>соціолекти</w:t>
      </w:r>
      <w:proofErr w:type="spellEnd"/>
      <w:r w:rsidR="00445B28" w:rsidRPr="001A6546">
        <w:rPr>
          <w:rFonts w:ascii="Times New Roman" w:eastAsia="Calibri" w:hAnsi="Times New Roman"/>
          <w:sz w:val="28"/>
          <w:szCs w:val="28"/>
          <w:lang w:val="uk-UA" w:eastAsia="en-US"/>
        </w:rPr>
        <w:t xml:space="preserve"> </w:t>
      </w:r>
      <w:r>
        <w:rPr>
          <w:rFonts w:ascii="Times New Roman" w:eastAsia="Calibri" w:hAnsi="Times New Roman"/>
          <w:sz w:val="28"/>
          <w:szCs w:val="28"/>
          <w:lang w:val="uk-UA" w:eastAsia="en-US"/>
        </w:rPr>
        <w:t xml:space="preserve">мають </w:t>
      </w:r>
      <w:r w:rsidR="00445B28" w:rsidRPr="001A6546">
        <w:rPr>
          <w:rFonts w:ascii="Times New Roman" w:eastAsia="Calibri" w:hAnsi="Times New Roman"/>
          <w:sz w:val="28"/>
          <w:szCs w:val="28"/>
          <w:lang w:val="uk-UA" w:eastAsia="en-US"/>
        </w:rPr>
        <w:t>постійн</w:t>
      </w:r>
      <w:r>
        <w:rPr>
          <w:rFonts w:ascii="Times New Roman" w:eastAsia="Calibri" w:hAnsi="Times New Roman"/>
          <w:sz w:val="28"/>
          <w:szCs w:val="28"/>
          <w:lang w:val="uk-UA" w:eastAsia="en-US"/>
        </w:rPr>
        <w:t>у</w:t>
      </w:r>
      <w:r w:rsidR="00445B28" w:rsidRPr="001A6546">
        <w:rPr>
          <w:rFonts w:ascii="Times New Roman" w:eastAsia="Calibri" w:hAnsi="Times New Roman"/>
          <w:sz w:val="28"/>
          <w:szCs w:val="28"/>
          <w:lang w:val="uk-UA" w:eastAsia="en-US"/>
        </w:rPr>
        <w:t xml:space="preserve"> рухоміст</w:t>
      </w:r>
      <w:r>
        <w:rPr>
          <w:rFonts w:ascii="Times New Roman" w:eastAsia="Calibri" w:hAnsi="Times New Roman"/>
          <w:sz w:val="28"/>
          <w:szCs w:val="28"/>
          <w:lang w:val="uk-UA" w:eastAsia="en-US"/>
        </w:rPr>
        <w:t>ь</w:t>
      </w:r>
      <w:r w:rsidR="00445B28" w:rsidRPr="001A6546">
        <w:rPr>
          <w:rFonts w:ascii="Times New Roman" w:eastAsia="Calibri" w:hAnsi="Times New Roman"/>
          <w:sz w:val="28"/>
          <w:szCs w:val="28"/>
          <w:lang w:val="uk-UA" w:eastAsia="en-US"/>
        </w:rPr>
        <w:t xml:space="preserve"> та плинніст</w:t>
      </w:r>
      <w:r>
        <w:rPr>
          <w:rFonts w:ascii="Times New Roman" w:eastAsia="Calibri" w:hAnsi="Times New Roman"/>
          <w:sz w:val="28"/>
          <w:szCs w:val="28"/>
          <w:lang w:val="uk-UA" w:eastAsia="en-US"/>
        </w:rPr>
        <w:t>ь</w:t>
      </w:r>
      <w:r w:rsidR="00445B28" w:rsidRPr="001A6546">
        <w:rPr>
          <w:rFonts w:ascii="Times New Roman" w:eastAsia="Calibri" w:hAnsi="Times New Roman"/>
          <w:sz w:val="28"/>
          <w:szCs w:val="28"/>
          <w:lang w:val="uk-UA" w:eastAsia="en-US"/>
        </w:rPr>
        <w:t xml:space="preserve">. О. Селіванова зауважує: «Щоб бути постійно незрозумілим для третьої особи, </w:t>
      </w:r>
      <w:proofErr w:type="spellStart"/>
      <w:r w:rsidR="00445B28" w:rsidRPr="001A6546">
        <w:rPr>
          <w:rFonts w:ascii="Times New Roman" w:eastAsia="Calibri" w:hAnsi="Times New Roman"/>
          <w:sz w:val="28"/>
          <w:szCs w:val="28"/>
          <w:lang w:val="uk-UA" w:eastAsia="en-US"/>
        </w:rPr>
        <w:t>соціолект</w:t>
      </w:r>
      <w:proofErr w:type="spellEnd"/>
      <w:r w:rsidR="00445B28" w:rsidRPr="001A6546">
        <w:rPr>
          <w:rFonts w:ascii="Times New Roman" w:eastAsia="Calibri" w:hAnsi="Times New Roman"/>
          <w:sz w:val="28"/>
          <w:szCs w:val="28"/>
          <w:lang w:val="uk-UA" w:eastAsia="en-US"/>
        </w:rPr>
        <w:t xml:space="preserve"> змінює, оновлює засоби висловлювання, які поступово знаходять своє відображення у словник</w:t>
      </w:r>
      <w:r w:rsidR="00445B28" w:rsidRPr="00546E8D">
        <w:rPr>
          <w:rFonts w:ascii="Times New Roman" w:eastAsia="Calibri" w:hAnsi="Times New Roman"/>
          <w:sz w:val="28"/>
          <w:szCs w:val="28"/>
          <w:lang w:val="uk-UA" w:eastAsia="en-US"/>
        </w:rPr>
        <w:t>ах» [</w:t>
      </w:r>
      <w:r w:rsidR="00546E8D" w:rsidRPr="00546E8D">
        <w:rPr>
          <w:rFonts w:ascii="Times New Roman" w:eastAsia="Calibri" w:hAnsi="Times New Roman"/>
          <w:sz w:val="28"/>
          <w:szCs w:val="28"/>
          <w:lang w:val="uk-UA" w:eastAsia="en-US"/>
        </w:rPr>
        <w:t>36</w:t>
      </w:r>
      <w:r w:rsidR="00445B28" w:rsidRPr="00546E8D">
        <w:rPr>
          <w:rFonts w:ascii="Times New Roman" w:eastAsia="Calibri" w:hAnsi="Times New Roman"/>
          <w:sz w:val="28"/>
          <w:szCs w:val="28"/>
          <w:lang w:val="uk-UA" w:eastAsia="en-US"/>
        </w:rPr>
        <w:t>].</w:t>
      </w:r>
      <w:r w:rsidR="00445B28" w:rsidRPr="001A6546">
        <w:rPr>
          <w:rFonts w:ascii="Times New Roman" w:eastAsia="Calibri" w:hAnsi="Times New Roman"/>
          <w:sz w:val="28"/>
          <w:szCs w:val="28"/>
          <w:lang w:val="uk-UA" w:eastAsia="en-US"/>
        </w:rPr>
        <w:t xml:space="preserve"> </w:t>
      </w:r>
    </w:p>
    <w:p w14:paraId="15E6BDE6" w14:textId="3DBCA0FB" w:rsidR="00445B28" w:rsidRPr="001A6546" w:rsidRDefault="00445B28" w:rsidP="00445B28">
      <w:pPr>
        <w:spacing w:after="0" w:line="360" w:lineRule="auto"/>
        <w:ind w:firstLine="720"/>
        <w:jc w:val="both"/>
        <w:rPr>
          <w:rFonts w:ascii="Times New Roman" w:eastAsia="Calibri" w:hAnsi="Times New Roman"/>
          <w:sz w:val="28"/>
          <w:szCs w:val="28"/>
          <w:lang w:val="uk-UA" w:eastAsia="en-US"/>
        </w:rPr>
      </w:pPr>
      <w:r w:rsidRPr="001A6546">
        <w:rPr>
          <w:rFonts w:ascii="Times New Roman" w:eastAsia="Calibri" w:hAnsi="Times New Roman"/>
          <w:sz w:val="28"/>
          <w:szCs w:val="28"/>
          <w:lang w:val="uk-UA" w:eastAsia="en-US"/>
        </w:rPr>
        <w:t>У своєму дослідженні</w:t>
      </w:r>
      <w:r w:rsidR="00BD63A5">
        <w:rPr>
          <w:rFonts w:ascii="Times New Roman" w:eastAsia="Calibri" w:hAnsi="Times New Roman"/>
          <w:sz w:val="28"/>
          <w:szCs w:val="28"/>
          <w:lang w:val="uk-UA" w:eastAsia="en-US"/>
        </w:rPr>
        <w:t xml:space="preserve">, </w:t>
      </w:r>
      <w:r w:rsidRPr="001A6546">
        <w:rPr>
          <w:rFonts w:ascii="Times New Roman" w:eastAsia="Calibri" w:hAnsi="Times New Roman"/>
          <w:sz w:val="28"/>
          <w:szCs w:val="28"/>
          <w:lang w:val="uk-UA" w:eastAsia="en-US"/>
        </w:rPr>
        <w:t>широко тлумач</w:t>
      </w:r>
      <w:r w:rsidR="00BD63A5">
        <w:rPr>
          <w:rFonts w:ascii="Times New Roman" w:eastAsia="Calibri" w:hAnsi="Times New Roman"/>
          <w:sz w:val="28"/>
          <w:szCs w:val="28"/>
          <w:lang w:val="uk-UA" w:eastAsia="en-US"/>
        </w:rPr>
        <w:t>ачи</w:t>
      </w:r>
      <w:r w:rsidRPr="001A6546">
        <w:rPr>
          <w:rFonts w:ascii="Times New Roman" w:eastAsia="Calibri" w:hAnsi="Times New Roman"/>
          <w:sz w:val="28"/>
          <w:szCs w:val="28"/>
          <w:lang w:val="uk-UA" w:eastAsia="en-US"/>
        </w:rPr>
        <w:t xml:space="preserve"> поняття соціальн</w:t>
      </w:r>
      <w:r w:rsidR="00BD63A5">
        <w:rPr>
          <w:rFonts w:ascii="Times New Roman" w:eastAsia="Calibri" w:hAnsi="Times New Roman"/>
          <w:sz w:val="28"/>
          <w:szCs w:val="28"/>
          <w:lang w:val="uk-UA" w:eastAsia="en-US"/>
        </w:rPr>
        <w:t>их</w:t>
      </w:r>
      <w:r w:rsidRPr="001A6546">
        <w:rPr>
          <w:rFonts w:ascii="Times New Roman" w:eastAsia="Calibri" w:hAnsi="Times New Roman"/>
          <w:sz w:val="28"/>
          <w:szCs w:val="28"/>
          <w:lang w:val="uk-UA" w:eastAsia="en-US"/>
        </w:rPr>
        <w:t xml:space="preserve"> діалект</w:t>
      </w:r>
      <w:r w:rsidR="00BD63A5">
        <w:rPr>
          <w:rFonts w:ascii="Times New Roman" w:eastAsia="Calibri" w:hAnsi="Times New Roman"/>
          <w:sz w:val="28"/>
          <w:szCs w:val="28"/>
          <w:lang w:val="uk-UA" w:eastAsia="en-US"/>
        </w:rPr>
        <w:t>ів</w:t>
      </w:r>
      <w:r w:rsidRPr="001A6546">
        <w:rPr>
          <w:rFonts w:ascii="Times New Roman" w:eastAsia="Calibri" w:hAnsi="Times New Roman"/>
          <w:sz w:val="28"/>
          <w:szCs w:val="28"/>
          <w:lang w:val="uk-UA" w:eastAsia="en-US"/>
        </w:rPr>
        <w:t xml:space="preserve">, </w:t>
      </w:r>
      <w:proofErr w:type="spellStart"/>
      <w:r w:rsidR="002365B8">
        <w:rPr>
          <w:rFonts w:ascii="Times New Roman" w:eastAsia="Calibri" w:hAnsi="Times New Roman"/>
          <w:sz w:val="28"/>
          <w:szCs w:val="28"/>
          <w:lang w:val="uk-UA" w:eastAsia="en-US"/>
        </w:rPr>
        <w:t>подамо</w:t>
      </w:r>
      <w:proofErr w:type="spellEnd"/>
      <w:r w:rsidR="002365B8">
        <w:rPr>
          <w:rFonts w:ascii="Times New Roman" w:eastAsia="Calibri" w:hAnsi="Times New Roman"/>
          <w:sz w:val="28"/>
          <w:szCs w:val="28"/>
          <w:lang w:val="uk-UA" w:eastAsia="en-US"/>
        </w:rPr>
        <w:t xml:space="preserve"> визначення </w:t>
      </w:r>
      <w:r w:rsidRPr="001A6546">
        <w:rPr>
          <w:rFonts w:ascii="Times New Roman" w:eastAsia="Calibri" w:hAnsi="Times New Roman"/>
          <w:sz w:val="28"/>
          <w:szCs w:val="28"/>
          <w:lang w:val="uk-UA" w:eastAsia="en-US"/>
        </w:rPr>
        <w:t>його компонент</w:t>
      </w:r>
      <w:r w:rsidR="002365B8">
        <w:rPr>
          <w:rFonts w:ascii="Times New Roman" w:eastAsia="Calibri" w:hAnsi="Times New Roman"/>
          <w:sz w:val="28"/>
          <w:szCs w:val="28"/>
          <w:lang w:val="uk-UA" w:eastAsia="en-US"/>
        </w:rPr>
        <w:t>ів</w:t>
      </w:r>
      <w:r w:rsidRPr="001A6546">
        <w:rPr>
          <w:rFonts w:ascii="Times New Roman" w:eastAsia="Calibri" w:hAnsi="Times New Roman"/>
          <w:sz w:val="28"/>
          <w:szCs w:val="28"/>
          <w:lang w:val="uk-UA" w:eastAsia="en-US"/>
        </w:rPr>
        <w:t xml:space="preserve"> – жаргонізм</w:t>
      </w:r>
      <w:r w:rsidR="002365B8">
        <w:rPr>
          <w:rFonts w:ascii="Times New Roman" w:eastAsia="Calibri" w:hAnsi="Times New Roman"/>
          <w:sz w:val="28"/>
          <w:szCs w:val="28"/>
          <w:lang w:val="uk-UA" w:eastAsia="en-US"/>
        </w:rPr>
        <w:t>ів</w:t>
      </w:r>
      <w:r w:rsidRPr="001A6546">
        <w:rPr>
          <w:rFonts w:ascii="Times New Roman" w:eastAsia="Calibri" w:hAnsi="Times New Roman"/>
          <w:sz w:val="28"/>
          <w:szCs w:val="28"/>
          <w:lang w:val="uk-UA" w:eastAsia="en-US"/>
        </w:rPr>
        <w:t xml:space="preserve"> </w:t>
      </w:r>
      <w:r w:rsidR="002365B8">
        <w:rPr>
          <w:rFonts w:ascii="Times New Roman" w:eastAsia="Calibri" w:hAnsi="Times New Roman"/>
          <w:sz w:val="28"/>
          <w:szCs w:val="28"/>
          <w:lang w:val="uk-UA" w:eastAsia="en-US"/>
        </w:rPr>
        <w:t xml:space="preserve">і </w:t>
      </w:r>
      <w:proofErr w:type="spellStart"/>
      <w:r w:rsidRPr="001A6546">
        <w:rPr>
          <w:rFonts w:ascii="Times New Roman" w:eastAsia="Calibri" w:hAnsi="Times New Roman"/>
          <w:sz w:val="28"/>
          <w:szCs w:val="28"/>
          <w:lang w:val="uk-UA" w:eastAsia="en-US"/>
        </w:rPr>
        <w:t>сленгізм</w:t>
      </w:r>
      <w:r w:rsidR="002365B8">
        <w:rPr>
          <w:rFonts w:ascii="Times New Roman" w:eastAsia="Calibri" w:hAnsi="Times New Roman"/>
          <w:sz w:val="28"/>
          <w:szCs w:val="28"/>
          <w:lang w:val="uk-UA" w:eastAsia="en-US"/>
        </w:rPr>
        <w:t>ів</w:t>
      </w:r>
      <w:proofErr w:type="spellEnd"/>
      <w:r w:rsidRPr="001A6546">
        <w:rPr>
          <w:rFonts w:ascii="Times New Roman" w:eastAsia="Calibri" w:hAnsi="Times New Roman"/>
          <w:sz w:val="28"/>
          <w:szCs w:val="28"/>
          <w:lang w:val="uk-UA" w:eastAsia="en-US"/>
        </w:rPr>
        <w:t xml:space="preserve">. </w:t>
      </w:r>
    </w:p>
    <w:p w14:paraId="500FE557" w14:textId="0679B2C4" w:rsidR="00445B28" w:rsidRPr="001A6546" w:rsidRDefault="00445B28" w:rsidP="00445B28">
      <w:pPr>
        <w:spacing w:after="0" w:line="360" w:lineRule="auto"/>
        <w:ind w:firstLine="720"/>
        <w:jc w:val="both"/>
        <w:rPr>
          <w:rFonts w:ascii="Times New Roman" w:eastAsia="Calibri" w:hAnsi="Times New Roman"/>
          <w:sz w:val="28"/>
          <w:szCs w:val="28"/>
          <w:lang w:val="uk-UA" w:eastAsia="en-US"/>
        </w:rPr>
      </w:pPr>
      <w:r w:rsidRPr="001A6546">
        <w:rPr>
          <w:rFonts w:ascii="Times New Roman" w:eastAsia="Calibri" w:hAnsi="Times New Roman"/>
          <w:sz w:val="28"/>
          <w:szCs w:val="28"/>
          <w:lang w:val="uk-UA" w:eastAsia="en-US"/>
        </w:rPr>
        <w:t xml:space="preserve">Жаргон </w:t>
      </w:r>
      <w:r w:rsidRPr="001A6546">
        <w:rPr>
          <w:rFonts w:ascii="Times New Roman" w:eastAsia="Calibri" w:hAnsi="Times New Roman"/>
          <w:sz w:val="28"/>
          <w:szCs w:val="28"/>
          <w:shd w:val="clear" w:color="auto" w:fill="FFFFFF"/>
          <w:lang w:val="uk-UA" w:eastAsia="en-US"/>
        </w:rPr>
        <w:t>–</w:t>
      </w:r>
      <w:r w:rsidRPr="001A6546">
        <w:rPr>
          <w:rFonts w:ascii="Times New Roman" w:eastAsia="Calibri" w:hAnsi="Times New Roman"/>
          <w:sz w:val="28"/>
          <w:szCs w:val="28"/>
          <w:lang w:val="uk-UA" w:eastAsia="en-US"/>
        </w:rPr>
        <w:t xml:space="preserve"> це «різновид соціального діалекту, що відрізняється від загальновживаної мови використанням специфічної експресивно забарвленої лексики» [</w:t>
      </w:r>
      <w:r w:rsidR="00546E8D" w:rsidRPr="00546E8D">
        <w:rPr>
          <w:rFonts w:ascii="Times New Roman" w:eastAsia="Calibri" w:hAnsi="Times New Roman"/>
          <w:sz w:val="28"/>
          <w:szCs w:val="28"/>
          <w:lang w:val="uk-UA" w:eastAsia="en-US"/>
        </w:rPr>
        <w:t>43</w:t>
      </w:r>
      <w:r w:rsidRPr="00546E8D">
        <w:rPr>
          <w:rFonts w:ascii="Times New Roman" w:eastAsia="Calibri" w:hAnsi="Times New Roman"/>
          <w:sz w:val="28"/>
          <w:szCs w:val="28"/>
          <w:lang w:val="uk-UA" w:eastAsia="en-US"/>
        </w:rPr>
        <w:t>, с. 183].  Ж</w:t>
      </w:r>
      <w:r w:rsidRPr="001A6546">
        <w:rPr>
          <w:rFonts w:ascii="Times New Roman" w:eastAsia="Calibri" w:hAnsi="Times New Roman"/>
          <w:sz w:val="28"/>
          <w:szCs w:val="28"/>
          <w:lang w:val="uk-UA" w:eastAsia="en-US"/>
        </w:rPr>
        <w:t>аргонізми</w:t>
      </w:r>
      <w:r w:rsidR="002365B8">
        <w:rPr>
          <w:rFonts w:ascii="Times New Roman" w:eastAsia="Calibri" w:hAnsi="Times New Roman"/>
          <w:sz w:val="28"/>
          <w:szCs w:val="28"/>
          <w:lang w:val="uk-UA" w:eastAsia="en-US"/>
        </w:rPr>
        <w:t xml:space="preserve"> здебільшого властиві</w:t>
      </w:r>
      <w:r w:rsidRPr="001A6546">
        <w:rPr>
          <w:rFonts w:ascii="Times New Roman" w:eastAsia="Calibri" w:hAnsi="Times New Roman"/>
          <w:sz w:val="28"/>
          <w:szCs w:val="28"/>
          <w:lang w:val="uk-UA" w:eastAsia="en-US"/>
        </w:rPr>
        <w:t xml:space="preserve"> певни</w:t>
      </w:r>
      <w:r w:rsidR="002365B8">
        <w:rPr>
          <w:rFonts w:ascii="Times New Roman" w:eastAsia="Calibri" w:hAnsi="Times New Roman"/>
          <w:sz w:val="28"/>
          <w:szCs w:val="28"/>
          <w:lang w:val="uk-UA" w:eastAsia="en-US"/>
        </w:rPr>
        <w:t>м</w:t>
      </w:r>
      <w:r w:rsidRPr="001A6546">
        <w:rPr>
          <w:rFonts w:ascii="Times New Roman" w:eastAsia="Calibri" w:hAnsi="Times New Roman"/>
          <w:sz w:val="28"/>
          <w:szCs w:val="28"/>
          <w:lang w:val="uk-UA" w:eastAsia="en-US"/>
        </w:rPr>
        <w:t xml:space="preserve"> об’єднан</w:t>
      </w:r>
      <w:r w:rsidR="002365B8">
        <w:rPr>
          <w:rFonts w:ascii="Times New Roman" w:eastAsia="Calibri" w:hAnsi="Times New Roman"/>
          <w:sz w:val="28"/>
          <w:szCs w:val="28"/>
          <w:lang w:val="uk-UA" w:eastAsia="en-US"/>
        </w:rPr>
        <w:t>ням</w:t>
      </w:r>
      <w:r w:rsidRPr="001A6546">
        <w:rPr>
          <w:rFonts w:ascii="Times New Roman" w:eastAsia="Calibri" w:hAnsi="Times New Roman"/>
          <w:sz w:val="28"/>
          <w:szCs w:val="28"/>
          <w:lang w:val="uk-UA" w:eastAsia="en-US"/>
        </w:rPr>
        <w:t xml:space="preserve"> людей</w:t>
      </w:r>
      <w:r w:rsidR="002365B8">
        <w:rPr>
          <w:rFonts w:ascii="Times New Roman" w:eastAsia="Calibri" w:hAnsi="Times New Roman"/>
          <w:sz w:val="28"/>
          <w:szCs w:val="28"/>
          <w:lang w:val="uk-UA" w:eastAsia="en-US"/>
        </w:rPr>
        <w:t xml:space="preserve"> за </w:t>
      </w:r>
      <w:r w:rsidR="002365B8" w:rsidRPr="001A6546">
        <w:rPr>
          <w:rFonts w:ascii="Times New Roman" w:eastAsia="Calibri" w:hAnsi="Times New Roman"/>
          <w:sz w:val="28"/>
          <w:szCs w:val="28"/>
          <w:lang w:val="uk-UA" w:eastAsia="en-US"/>
        </w:rPr>
        <w:t xml:space="preserve">місцем </w:t>
      </w:r>
      <w:r w:rsidR="002365B8">
        <w:rPr>
          <w:rFonts w:ascii="Times New Roman" w:eastAsia="Calibri" w:hAnsi="Times New Roman"/>
          <w:sz w:val="28"/>
          <w:szCs w:val="28"/>
          <w:lang w:val="uk-UA" w:eastAsia="en-US"/>
        </w:rPr>
        <w:t>діяльності</w:t>
      </w:r>
      <w:r w:rsidR="002365B8" w:rsidRPr="001A6546">
        <w:rPr>
          <w:rFonts w:ascii="Times New Roman" w:eastAsia="Calibri" w:hAnsi="Times New Roman"/>
          <w:sz w:val="28"/>
          <w:szCs w:val="28"/>
          <w:lang w:val="uk-UA" w:eastAsia="en-US"/>
        </w:rPr>
        <w:t xml:space="preserve"> або перебуванням в одному середовищі</w:t>
      </w:r>
      <w:r w:rsidRPr="001A6546">
        <w:rPr>
          <w:rFonts w:ascii="Times New Roman" w:eastAsia="Calibri" w:hAnsi="Times New Roman"/>
          <w:sz w:val="28"/>
          <w:szCs w:val="28"/>
          <w:lang w:val="uk-UA" w:eastAsia="en-US"/>
        </w:rPr>
        <w:t xml:space="preserve">, мають спільні інтереси або уподобання. Важливою ознакою жаргонізмів є наявність </w:t>
      </w:r>
      <w:r w:rsidRPr="001A6546">
        <w:rPr>
          <w:rFonts w:ascii="Times New Roman" w:eastAsia="Calibri" w:hAnsi="Times New Roman"/>
          <w:sz w:val="28"/>
          <w:szCs w:val="28"/>
          <w:lang w:val="uk-UA" w:eastAsia="en-US"/>
        </w:rPr>
        <w:lastRenderedPageBreak/>
        <w:t xml:space="preserve">емоційного забарвлення – від жартівливо-іронічного до вульгарного та грубого. </w:t>
      </w:r>
    </w:p>
    <w:p w14:paraId="0CDE0AB5" w14:textId="77777777" w:rsidR="00445B28" w:rsidRPr="001A6546" w:rsidRDefault="00445B28" w:rsidP="00445B28">
      <w:pPr>
        <w:spacing w:after="0" w:line="360" w:lineRule="auto"/>
        <w:ind w:firstLine="720"/>
        <w:jc w:val="both"/>
        <w:rPr>
          <w:rFonts w:ascii="Times New Roman" w:hAnsi="Times New Roman"/>
          <w:sz w:val="28"/>
          <w:szCs w:val="28"/>
          <w:shd w:val="clear" w:color="auto" w:fill="FFFFFF"/>
          <w:lang w:val="uk-UA" w:eastAsia="uk-UA"/>
        </w:rPr>
      </w:pPr>
      <w:r w:rsidRPr="001A6546">
        <w:rPr>
          <w:rFonts w:ascii="Times New Roman" w:hAnsi="Times New Roman"/>
          <w:sz w:val="28"/>
          <w:szCs w:val="28"/>
          <w:shd w:val="clear" w:color="auto" w:fill="FFFFFF"/>
          <w:lang w:val="uk-UA" w:eastAsia="uk-UA"/>
        </w:rPr>
        <w:t xml:space="preserve">Соціальні групи зі своїм жаргоном виділяють за ознакою: </w:t>
      </w:r>
    </w:p>
    <w:p w14:paraId="3D4D7BE6" w14:textId="77777777" w:rsidR="00445B28" w:rsidRPr="001A6546" w:rsidRDefault="00445B28" w:rsidP="00445B28">
      <w:pPr>
        <w:numPr>
          <w:ilvl w:val="0"/>
          <w:numId w:val="8"/>
        </w:numPr>
        <w:spacing w:after="0" w:line="360" w:lineRule="auto"/>
        <w:jc w:val="both"/>
        <w:rPr>
          <w:rFonts w:ascii="Times New Roman" w:hAnsi="Times New Roman"/>
          <w:sz w:val="28"/>
          <w:szCs w:val="28"/>
          <w:shd w:val="clear" w:color="auto" w:fill="FFFFFF"/>
          <w:lang w:val="uk-UA" w:eastAsia="uk-UA"/>
        </w:rPr>
      </w:pPr>
      <w:r w:rsidRPr="001A6546">
        <w:rPr>
          <w:rFonts w:ascii="Times New Roman" w:hAnsi="Times New Roman"/>
          <w:sz w:val="28"/>
          <w:szCs w:val="28"/>
          <w:shd w:val="clear" w:color="auto" w:fill="FFFFFF"/>
          <w:lang w:val="uk-UA" w:eastAsia="uk-UA"/>
        </w:rPr>
        <w:t xml:space="preserve">професії (жаргон програмістів: </w:t>
      </w:r>
      <w:proofErr w:type="spellStart"/>
      <w:r w:rsidRPr="001A6546">
        <w:rPr>
          <w:rFonts w:ascii="Times New Roman" w:hAnsi="Times New Roman"/>
          <w:i/>
          <w:sz w:val="28"/>
          <w:szCs w:val="28"/>
          <w:shd w:val="clear" w:color="auto" w:fill="FFFFFF"/>
          <w:lang w:val="uk-UA" w:eastAsia="uk-UA"/>
        </w:rPr>
        <w:t>хард</w:t>
      </w:r>
      <w:proofErr w:type="spellEnd"/>
      <w:r w:rsidRPr="001A6546">
        <w:rPr>
          <w:rFonts w:ascii="Times New Roman" w:hAnsi="Times New Roman"/>
          <w:sz w:val="28"/>
          <w:szCs w:val="28"/>
          <w:shd w:val="clear" w:color="auto" w:fill="FFFFFF"/>
          <w:lang w:val="uk-UA" w:eastAsia="uk-UA"/>
        </w:rPr>
        <w:t xml:space="preserve"> – жорсткий диск, </w:t>
      </w:r>
      <w:proofErr w:type="spellStart"/>
      <w:r w:rsidRPr="001A6546">
        <w:rPr>
          <w:rFonts w:ascii="Times New Roman" w:hAnsi="Times New Roman"/>
          <w:i/>
          <w:sz w:val="28"/>
          <w:szCs w:val="28"/>
          <w:shd w:val="clear" w:color="auto" w:fill="FFFFFF"/>
          <w:lang w:val="uk-UA" w:eastAsia="uk-UA"/>
        </w:rPr>
        <w:t>апгрейт</w:t>
      </w:r>
      <w:proofErr w:type="spellEnd"/>
      <w:r w:rsidRPr="001A6546">
        <w:rPr>
          <w:rFonts w:ascii="Times New Roman" w:hAnsi="Times New Roman"/>
          <w:sz w:val="28"/>
          <w:szCs w:val="28"/>
          <w:shd w:val="clear" w:color="auto" w:fill="FFFFFF"/>
          <w:lang w:val="uk-UA" w:eastAsia="uk-UA"/>
        </w:rPr>
        <w:t xml:space="preserve"> — оновлення);</w:t>
      </w:r>
    </w:p>
    <w:p w14:paraId="6096FE98" w14:textId="77777777" w:rsidR="00445B28" w:rsidRPr="001A6546" w:rsidRDefault="00445B28" w:rsidP="00445B28">
      <w:pPr>
        <w:numPr>
          <w:ilvl w:val="0"/>
          <w:numId w:val="8"/>
        </w:numPr>
        <w:spacing w:after="0" w:line="360" w:lineRule="auto"/>
        <w:jc w:val="both"/>
        <w:rPr>
          <w:rFonts w:ascii="Times New Roman" w:hAnsi="Times New Roman"/>
          <w:sz w:val="28"/>
          <w:szCs w:val="28"/>
          <w:shd w:val="clear" w:color="auto" w:fill="FFFFFF"/>
          <w:lang w:val="uk-UA" w:eastAsia="uk-UA"/>
        </w:rPr>
      </w:pPr>
      <w:r w:rsidRPr="001A6546">
        <w:rPr>
          <w:rFonts w:ascii="Times New Roman" w:hAnsi="Times New Roman"/>
          <w:sz w:val="28"/>
          <w:szCs w:val="28"/>
          <w:shd w:val="clear" w:color="auto" w:fill="FFFFFF"/>
          <w:lang w:val="uk-UA" w:eastAsia="uk-UA"/>
        </w:rPr>
        <w:t xml:space="preserve">інтересів (жаргон спортсменів: </w:t>
      </w:r>
      <w:r w:rsidRPr="001A6546">
        <w:rPr>
          <w:rFonts w:ascii="Times New Roman" w:hAnsi="Times New Roman"/>
          <w:i/>
          <w:sz w:val="28"/>
          <w:szCs w:val="28"/>
          <w:shd w:val="clear" w:color="auto" w:fill="FFFFFF"/>
          <w:lang w:val="uk-UA" w:eastAsia="uk-UA"/>
        </w:rPr>
        <w:t>точка</w:t>
      </w:r>
      <w:r w:rsidRPr="001A6546">
        <w:rPr>
          <w:rFonts w:ascii="Times New Roman" w:hAnsi="Times New Roman"/>
          <w:sz w:val="28"/>
          <w:szCs w:val="28"/>
          <w:shd w:val="clear" w:color="auto" w:fill="FFFFFF"/>
          <w:lang w:val="uk-UA" w:eastAsia="uk-UA"/>
        </w:rPr>
        <w:t xml:space="preserve"> – пенальті, </w:t>
      </w:r>
      <w:r w:rsidRPr="001A6546">
        <w:rPr>
          <w:rFonts w:ascii="Times New Roman" w:hAnsi="Times New Roman"/>
          <w:i/>
          <w:sz w:val="28"/>
          <w:szCs w:val="28"/>
          <w:shd w:val="clear" w:color="auto" w:fill="FFFFFF"/>
          <w:lang w:val="uk-UA" w:eastAsia="uk-UA"/>
        </w:rPr>
        <w:t>гірчичник</w:t>
      </w:r>
      <w:r w:rsidRPr="001A6546">
        <w:rPr>
          <w:rFonts w:ascii="Times New Roman" w:hAnsi="Times New Roman"/>
          <w:sz w:val="28"/>
          <w:szCs w:val="28"/>
          <w:shd w:val="clear" w:color="auto" w:fill="FFFFFF"/>
          <w:lang w:val="uk-UA" w:eastAsia="uk-UA"/>
        </w:rPr>
        <w:t xml:space="preserve"> – жовта картка);</w:t>
      </w:r>
    </w:p>
    <w:p w14:paraId="1BB1F778" w14:textId="77777777" w:rsidR="00445B28" w:rsidRPr="001A6546" w:rsidRDefault="00445B28" w:rsidP="00445B28">
      <w:pPr>
        <w:numPr>
          <w:ilvl w:val="0"/>
          <w:numId w:val="8"/>
        </w:numPr>
        <w:spacing w:after="0" w:line="360" w:lineRule="auto"/>
        <w:jc w:val="both"/>
        <w:rPr>
          <w:rFonts w:ascii="Times New Roman" w:hAnsi="Times New Roman"/>
          <w:sz w:val="28"/>
          <w:szCs w:val="28"/>
          <w:shd w:val="clear" w:color="auto" w:fill="FFFFFF"/>
          <w:lang w:val="uk-UA" w:eastAsia="uk-UA"/>
        </w:rPr>
      </w:pPr>
      <w:r w:rsidRPr="001A6546">
        <w:rPr>
          <w:rFonts w:ascii="Times New Roman" w:hAnsi="Times New Roman"/>
          <w:sz w:val="28"/>
          <w:szCs w:val="28"/>
          <w:shd w:val="clear" w:color="auto" w:fill="FFFFFF"/>
          <w:lang w:val="uk-UA" w:eastAsia="uk-UA"/>
        </w:rPr>
        <w:t xml:space="preserve">віку (молодіжний жаргон, або сленг: </w:t>
      </w:r>
      <w:r w:rsidRPr="001A6546">
        <w:rPr>
          <w:rFonts w:ascii="Times New Roman" w:hAnsi="Times New Roman"/>
          <w:i/>
          <w:sz w:val="28"/>
          <w:szCs w:val="28"/>
          <w:shd w:val="clear" w:color="auto" w:fill="FFFFFF"/>
          <w:lang w:val="uk-UA" w:eastAsia="uk-UA"/>
        </w:rPr>
        <w:t>морозитись</w:t>
      </w:r>
      <w:r w:rsidRPr="001A6546">
        <w:rPr>
          <w:rFonts w:ascii="Times New Roman" w:hAnsi="Times New Roman"/>
          <w:sz w:val="28"/>
          <w:szCs w:val="28"/>
          <w:shd w:val="clear" w:color="auto" w:fill="FFFFFF"/>
          <w:lang w:val="uk-UA" w:eastAsia="uk-UA"/>
        </w:rPr>
        <w:t xml:space="preserve"> – ігнорувати прохання, </w:t>
      </w:r>
      <w:proofErr w:type="spellStart"/>
      <w:r w:rsidRPr="001A6546">
        <w:rPr>
          <w:rFonts w:ascii="Times New Roman" w:hAnsi="Times New Roman"/>
          <w:i/>
          <w:sz w:val="28"/>
          <w:szCs w:val="28"/>
          <w:shd w:val="clear" w:color="auto" w:fill="FFFFFF"/>
          <w:lang w:val="uk-UA" w:eastAsia="uk-UA"/>
        </w:rPr>
        <w:t>чилити</w:t>
      </w:r>
      <w:proofErr w:type="spellEnd"/>
      <w:r w:rsidRPr="001A6546">
        <w:rPr>
          <w:rFonts w:ascii="Times New Roman" w:hAnsi="Times New Roman"/>
          <w:sz w:val="28"/>
          <w:szCs w:val="28"/>
          <w:shd w:val="clear" w:color="auto" w:fill="FFFFFF"/>
          <w:lang w:val="uk-UA" w:eastAsia="uk-UA"/>
        </w:rPr>
        <w:t xml:space="preserve"> – відпочивати). </w:t>
      </w:r>
    </w:p>
    <w:p w14:paraId="156F7FCD" w14:textId="77777777" w:rsidR="00445B28" w:rsidRPr="001A6546" w:rsidRDefault="00445B28" w:rsidP="00445B28">
      <w:pPr>
        <w:spacing w:after="0" w:line="360" w:lineRule="auto"/>
        <w:ind w:firstLine="720"/>
        <w:jc w:val="both"/>
        <w:rPr>
          <w:rFonts w:ascii="Times New Roman" w:hAnsi="Times New Roman"/>
          <w:sz w:val="28"/>
          <w:szCs w:val="28"/>
          <w:shd w:val="clear" w:color="auto" w:fill="FFFFFF"/>
          <w:lang w:val="uk-UA" w:eastAsia="uk-UA"/>
        </w:rPr>
      </w:pPr>
      <w:r w:rsidRPr="001A6546">
        <w:rPr>
          <w:rFonts w:ascii="Times New Roman" w:hAnsi="Times New Roman"/>
          <w:sz w:val="28"/>
          <w:szCs w:val="28"/>
          <w:shd w:val="clear" w:color="auto" w:fill="FFFFFF"/>
          <w:lang w:val="uk-UA" w:eastAsia="uk-UA"/>
        </w:rPr>
        <w:t xml:space="preserve">Жаргонізми часто творяться на основі загальновживаної мови за допомогою метафоризації. Наприклад: </w:t>
      </w:r>
      <w:r w:rsidRPr="001A6546">
        <w:rPr>
          <w:rFonts w:ascii="Times New Roman" w:hAnsi="Times New Roman"/>
          <w:i/>
          <w:sz w:val="28"/>
          <w:szCs w:val="28"/>
          <w:shd w:val="clear" w:color="auto" w:fill="FFFFFF"/>
          <w:lang w:val="uk-UA" w:eastAsia="uk-UA"/>
        </w:rPr>
        <w:t>хвіст</w:t>
      </w:r>
      <w:r w:rsidRPr="001A6546">
        <w:rPr>
          <w:rFonts w:ascii="Times New Roman" w:hAnsi="Times New Roman"/>
          <w:sz w:val="28"/>
          <w:szCs w:val="28"/>
          <w:shd w:val="clear" w:color="auto" w:fill="FFFFFF"/>
          <w:lang w:val="uk-UA" w:eastAsia="uk-UA"/>
        </w:rPr>
        <w:t xml:space="preserve"> – відділ тіла у тварин, у жаргонному значенні – заборгованість у навчанні. Жаргонізми широко використовуються у невимушеній комунікації. </w:t>
      </w:r>
    </w:p>
    <w:p w14:paraId="54D0134C" w14:textId="0D889F06" w:rsidR="00445B28" w:rsidRPr="001A6546" w:rsidRDefault="00445B28" w:rsidP="00445B28">
      <w:pPr>
        <w:spacing w:after="0" w:line="360" w:lineRule="auto"/>
        <w:ind w:firstLine="720"/>
        <w:jc w:val="both"/>
        <w:rPr>
          <w:rFonts w:ascii="Times New Roman" w:hAnsi="Times New Roman"/>
          <w:sz w:val="28"/>
          <w:szCs w:val="28"/>
          <w:shd w:val="clear" w:color="auto" w:fill="FFFFFF"/>
          <w:lang w:val="uk-UA" w:eastAsia="uk-UA"/>
        </w:rPr>
      </w:pPr>
      <w:r w:rsidRPr="001A6546">
        <w:rPr>
          <w:rFonts w:ascii="Times New Roman" w:hAnsi="Times New Roman"/>
          <w:sz w:val="28"/>
          <w:szCs w:val="28"/>
          <w:shd w:val="clear" w:color="auto" w:fill="FFFFFF"/>
          <w:lang w:val="uk-UA" w:eastAsia="uk-UA"/>
        </w:rPr>
        <w:t>За свідченням лінгвістів, жаргонні слова та звороти – не рідкість і в літературній мові. Науковці виділяють такі види жаргонізмів:</w:t>
      </w:r>
    </w:p>
    <w:p w14:paraId="4D8138D4" w14:textId="77777777" w:rsidR="00445B28" w:rsidRPr="001A6546" w:rsidRDefault="00445B28" w:rsidP="00445B28">
      <w:pPr>
        <w:numPr>
          <w:ilvl w:val="0"/>
          <w:numId w:val="7"/>
        </w:numPr>
        <w:spacing w:after="0" w:line="360" w:lineRule="auto"/>
        <w:ind w:left="0" w:firstLine="720"/>
        <w:jc w:val="both"/>
        <w:rPr>
          <w:rFonts w:ascii="Times New Roman" w:hAnsi="Times New Roman"/>
          <w:sz w:val="28"/>
          <w:szCs w:val="28"/>
          <w:shd w:val="clear" w:color="auto" w:fill="FFFFFF"/>
          <w:lang w:val="uk-UA" w:eastAsia="uk-UA"/>
        </w:rPr>
      </w:pPr>
      <w:r w:rsidRPr="001A6546">
        <w:rPr>
          <w:rFonts w:ascii="Times New Roman" w:hAnsi="Times New Roman"/>
          <w:sz w:val="28"/>
          <w:szCs w:val="28"/>
          <w:shd w:val="clear" w:color="auto" w:fill="FFFFFF"/>
          <w:lang w:val="uk-UA" w:eastAsia="uk-UA"/>
        </w:rPr>
        <w:t xml:space="preserve">молодіжний: </w:t>
      </w:r>
      <w:proofErr w:type="spellStart"/>
      <w:r w:rsidRPr="001A6546">
        <w:rPr>
          <w:rFonts w:ascii="Times New Roman" w:hAnsi="Times New Roman"/>
          <w:sz w:val="28"/>
          <w:szCs w:val="28"/>
          <w:shd w:val="clear" w:color="auto" w:fill="FFFFFF"/>
          <w:lang w:val="uk-UA" w:eastAsia="uk-UA"/>
        </w:rPr>
        <w:t>бро</w:t>
      </w:r>
      <w:proofErr w:type="spellEnd"/>
      <w:r w:rsidRPr="001A6546">
        <w:rPr>
          <w:rFonts w:ascii="Times New Roman" w:hAnsi="Times New Roman"/>
          <w:sz w:val="28"/>
          <w:szCs w:val="28"/>
          <w:shd w:val="clear" w:color="auto" w:fill="FFFFFF"/>
          <w:lang w:val="uk-UA" w:eastAsia="uk-UA"/>
        </w:rPr>
        <w:t xml:space="preserve">, мажор, чувак, </w:t>
      </w:r>
      <w:proofErr w:type="spellStart"/>
      <w:r w:rsidRPr="001A6546">
        <w:rPr>
          <w:rFonts w:ascii="Times New Roman" w:hAnsi="Times New Roman"/>
          <w:sz w:val="28"/>
          <w:szCs w:val="28"/>
          <w:shd w:val="clear" w:color="auto" w:fill="FFFFFF"/>
          <w:lang w:val="uk-UA" w:eastAsia="uk-UA"/>
        </w:rPr>
        <w:t>корєш</w:t>
      </w:r>
      <w:proofErr w:type="spellEnd"/>
      <w:r w:rsidRPr="001A6546">
        <w:rPr>
          <w:rFonts w:ascii="Times New Roman" w:hAnsi="Times New Roman"/>
          <w:sz w:val="28"/>
          <w:szCs w:val="28"/>
          <w:shd w:val="clear" w:color="auto" w:fill="FFFFFF"/>
          <w:lang w:val="uk-UA" w:eastAsia="uk-UA"/>
        </w:rPr>
        <w:t xml:space="preserve">, </w:t>
      </w:r>
      <w:proofErr w:type="spellStart"/>
      <w:r w:rsidRPr="001A6546">
        <w:rPr>
          <w:rFonts w:ascii="Times New Roman" w:hAnsi="Times New Roman"/>
          <w:sz w:val="28"/>
          <w:szCs w:val="28"/>
          <w:shd w:val="clear" w:color="auto" w:fill="FFFFFF"/>
          <w:lang w:val="uk-UA" w:eastAsia="uk-UA"/>
        </w:rPr>
        <w:t>флаєр</w:t>
      </w:r>
      <w:proofErr w:type="spellEnd"/>
      <w:r w:rsidRPr="001A6546">
        <w:rPr>
          <w:rFonts w:ascii="Times New Roman" w:hAnsi="Times New Roman"/>
          <w:sz w:val="28"/>
          <w:szCs w:val="28"/>
          <w:shd w:val="clear" w:color="auto" w:fill="FFFFFF"/>
          <w:lang w:val="uk-UA" w:eastAsia="uk-UA"/>
        </w:rPr>
        <w:t xml:space="preserve">; </w:t>
      </w:r>
    </w:p>
    <w:p w14:paraId="716DFE45" w14:textId="77777777" w:rsidR="00445B28" w:rsidRPr="001A6546" w:rsidRDefault="00445B28" w:rsidP="00445B28">
      <w:pPr>
        <w:numPr>
          <w:ilvl w:val="0"/>
          <w:numId w:val="7"/>
        </w:numPr>
        <w:spacing w:after="0" w:line="360" w:lineRule="auto"/>
        <w:ind w:left="0" w:firstLine="720"/>
        <w:jc w:val="both"/>
        <w:rPr>
          <w:rFonts w:ascii="Times New Roman" w:hAnsi="Times New Roman"/>
          <w:sz w:val="28"/>
          <w:szCs w:val="28"/>
          <w:shd w:val="clear" w:color="auto" w:fill="FFFFFF"/>
          <w:lang w:val="uk-UA" w:eastAsia="uk-UA"/>
        </w:rPr>
      </w:pPr>
      <w:r w:rsidRPr="001A6546">
        <w:rPr>
          <w:rFonts w:ascii="Times New Roman" w:hAnsi="Times New Roman"/>
          <w:sz w:val="28"/>
          <w:szCs w:val="28"/>
          <w:shd w:val="clear" w:color="auto" w:fill="FFFFFF"/>
          <w:lang w:val="uk-UA" w:eastAsia="uk-UA"/>
        </w:rPr>
        <w:t>кримінальний: наїзд, відморозок, дах, стрілка, кинути, мочити;</w:t>
      </w:r>
    </w:p>
    <w:p w14:paraId="23C0946E" w14:textId="511E860F" w:rsidR="00445B28" w:rsidRPr="001A6546" w:rsidRDefault="00445B28" w:rsidP="00445B28">
      <w:pPr>
        <w:numPr>
          <w:ilvl w:val="0"/>
          <w:numId w:val="7"/>
        </w:numPr>
        <w:spacing w:after="0" w:line="360" w:lineRule="auto"/>
        <w:ind w:left="0" w:firstLine="720"/>
        <w:jc w:val="both"/>
        <w:rPr>
          <w:rFonts w:ascii="Times New Roman" w:hAnsi="Times New Roman"/>
          <w:sz w:val="28"/>
          <w:szCs w:val="28"/>
          <w:shd w:val="clear" w:color="auto" w:fill="FFFFFF"/>
          <w:lang w:val="uk-UA" w:eastAsia="uk-UA"/>
        </w:rPr>
      </w:pPr>
      <w:r w:rsidRPr="001A6546">
        <w:rPr>
          <w:rFonts w:ascii="Times New Roman" w:hAnsi="Times New Roman"/>
          <w:sz w:val="28"/>
          <w:szCs w:val="28"/>
          <w:shd w:val="clear" w:color="auto" w:fill="FFFFFF"/>
          <w:lang w:val="uk-UA" w:eastAsia="uk-UA"/>
        </w:rPr>
        <w:t xml:space="preserve">деякі професійні, </w:t>
      </w:r>
      <w:r w:rsidR="005858AE">
        <w:rPr>
          <w:rFonts w:ascii="Times New Roman" w:hAnsi="Times New Roman"/>
          <w:sz w:val="28"/>
          <w:szCs w:val="28"/>
          <w:shd w:val="clear" w:color="auto" w:fill="FFFFFF"/>
          <w:lang w:val="uk-UA" w:eastAsia="uk-UA"/>
        </w:rPr>
        <w:t xml:space="preserve">зокрема й </w:t>
      </w:r>
      <w:r w:rsidRPr="001A6546">
        <w:rPr>
          <w:rFonts w:ascii="Times New Roman" w:hAnsi="Times New Roman"/>
          <w:sz w:val="28"/>
          <w:szCs w:val="28"/>
          <w:shd w:val="clear" w:color="auto" w:fill="FFFFFF"/>
          <w:lang w:val="uk-UA" w:eastAsia="uk-UA"/>
        </w:rPr>
        <w:t xml:space="preserve">комп'ютерний: </w:t>
      </w:r>
      <w:proofErr w:type="spellStart"/>
      <w:r w:rsidRPr="001A6546">
        <w:rPr>
          <w:rFonts w:ascii="Times New Roman" w:hAnsi="Times New Roman"/>
          <w:i/>
          <w:sz w:val="28"/>
          <w:szCs w:val="28"/>
          <w:shd w:val="clear" w:color="auto" w:fill="FFFFFF"/>
          <w:lang w:val="uk-UA" w:eastAsia="uk-UA"/>
        </w:rPr>
        <w:t>сидюшник</w:t>
      </w:r>
      <w:proofErr w:type="spellEnd"/>
      <w:r w:rsidRPr="001A6546">
        <w:rPr>
          <w:rFonts w:ascii="Times New Roman" w:hAnsi="Times New Roman"/>
          <w:i/>
          <w:sz w:val="28"/>
          <w:szCs w:val="28"/>
          <w:shd w:val="clear" w:color="auto" w:fill="FFFFFF"/>
          <w:lang w:val="uk-UA" w:eastAsia="uk-UA"/>
        </w:rPr>
        <w:t>, драйвер, хом'як, юзер, мило</w:t>
      </w:r>
      <w:r w:rsidRPr="001A6546">
        <w:rPr>
          <w:rFonts w:ascii="Times New Roman" w:hAnsi="Times New Roman"/>
          <w:sz w:val="28"/>
          <w:szCs w:val="28"/>
          <w:shd w:val="clear" w:color="auto" w:fill="FFFFFF"/>
          <w:lang w:val="uk-UA" w:eastAsia="uk-UA"/>
        </w:rPr>
        <w:t>;</w:t>
      </w:r>
    </w:p>
    <w:p w14:paraId="2E0B0113" w14:textId="77777777" w:rsidR="00445B28" w:rsidRPr="001A6546" w:rsidRDefault="00445B28" w:rsidP="00445B28">
      <w:pPr>
        <w:numPr>
          <w:ilvl w:val="0"/>
          <w:numId w:val="7"/>
        </w:numPr>
        <w:spacing w:after="0" w:line="360" w:lineRule="auto"/>
        <w:ind w:left="0" w:firstLine="720"/>
        <w:jc w:val="both"/>
        <w:rPr>
          <w:rFonts w:ascii="Times New Roman" w:hAnsi="Times New Roman"/>
          <w:sz w:val="28"/>
          <w:szCs w:val="28"/>
          <w:shd w:val="clear" w:color="auto" w:fill="FFFFFF"/>
          <w:lang w:val="uk-UA" w:eastAsia="uk-UA"/>
        </w:rPr>
      </w:pPr>
      <w:r w:rsidRPr="001A6546">
        <w:rPr>
          <w:rFonts w:ascii="Times New Roman" w:hAnsi="Times New Roman"/>
          <w:sz w:val="28"/>
          <w:szCs w:val="28"/>
          <w:shd w:val="clear" w:color="auto" w:fill="FFFFFF"/>
          <w:lang w:val="uk-UA" w:eastAsia="uk-UA"/>
        </w:rPr>
        <w:t xml:space="preserve">студентський: </w:t>
      </w:r>
      <w:r w:rsidRPr="001A6546">
        <w:rPr>
          <w:rFonts w:ascii="Times New Roman" w:hAnsi="Times New Roman"/>
          <w:i/>
          <w:sz w:val="28"/>
          <w:szCs w:val="28"/>
          <w:shd w:val="clear" w:color="auto" w:fill="FFFFFF"/>
          <w:lang w:val="uk-UA" w:eastAsia="uk-UA"/>
        </w:rPr>
        <w:t>плавати, шпора</w:t>
      </w:r>
      <w:r w:rsidRPr="001A6546">
        <w:rPr>
          <w:rFonts w:ascii="Times New Roman" w:hAnsi="Times New Roman"/>
          <w:sz w:val="28"/>
          <w:szCs w:val="28"/>
          <w:shd w:val="clear" w:color="auto" w:fill="FFFFFF"/>
          <w:lang w:val="uk-UA" w:eastAsia="uk-UA"/>
        </w:rPr>
        <w:t xml:space="preserve">. </w:t>
      </w:r>
    </w:p>
    <w:p w14:paraId="773509D2" w14:textId="4634242E" w:rsidR="00445B28" w:rsidRPr="001A6546" w:rsidRDefault="00445B28" w:rsidP="00445B28">
      <w:pPr>
        <w:spacing w:after="0" w:line="360" w:lineRule="auto"/>
        <w:ind w:firstLine="720"/>
        <w:jc w:val="both"/>
        <w:rPr>
          <w:rFonts w:ascii="Times New Roman" w:hAnsi="Times New Roman"/>
          <w:sz w:val="28"/>
          <w:szCs w:val="28"/>
          <w:shd w:val="clear" w:color="auto" w:fill="FFFFFF"/>
          <w:lang w:val="uk-UA" w:eastAsia="uk-UA"/>
        </w:rPr>
      </w:pPr>
      <w:r w:rsidRPr="001A6546">
        <w:rPr>
          <w:rFonts w:ascii="Times New Roman" w:hAnsi="Times New Roman"/>
          <w:sz w:val="28"/>
          <w:szCs w:val="28"/>
          <w:shd w:val="clear" w:color="auto" w:fill="FFFFFF"/>
          <w:lang w:val="uk-UA" w:eastAsia="uk-UA"/>
        </w:rPr>
        <w:t xml:space="preserve">Окрім жаргонізмів, до </w:t>
      </w:r>
      <w:proofErr w:type="spellStart"/>
      <w:r w:rsidRPr="001A6546">
        <w:rPr>
          <w:rFonts w:ascii="Times New Roman" w:hAnsi="Times New Roman"/>
          <w:sz w:val="28"/>
          <w:szCs w:val="28"/>
          <w:shd w:val="clear" w:color="auto" w:fill="FFFFFF"/>
          <w:lang w:val="uk-UA" w:eastAsia="uk-UA"/>
        </w:rPr>
        <w:t>соціолектів</w:t>
      </w:r>
      <w:proofErr w:type="spellEnd"/>
      <w:r w:rsidRPr="001A6546">
        <w:rPr>
          <w:rFonts w:ascii="Times New Roman" w:hAnsi="Times New Roman"/>
          <w:sz w:val="28"/>
          <w:szCs w:val="28"/>
          <w:shd w:val="clear" w:color="auto" w:fill="FFFFFF"/>
          <w:lang w:val="uk-UA" w:eastAsia="uk-UA"/>
        </w:rPr>
        <w:t xml:space="preserve"> також належить </w:t>
      </w:r>
      <w:r w:rsidR="005858AE">
        <w:rPr>
          <w:rFonts w:ascii="Times New Roman" w:hAnsi="Times New Roman"/>
          <w:sz w:val="28"/>
          <w:szCs w:val="28"/>
          <w:shd w:val="clear" w:color="auto" w:fill="FFFFFF"/>
          <w:lang w:val="uk-UA" w:eastAsia="uk-UA"/>
        </w:rPr>
        <w:t>і</w:t>
      </w:r>
      <w:r w:rsidRPr="001A6546">
        <w:rPr>
          <w:rFonts w:ascii="Times New Roman" w:hAnsi="Times New Roman"/>
          <w:sz w:val="28"/>
          <w:szCs w:val="28"/>
          <w:shd w:val="clear" w:color="auto" w:fill="FFFFFF"/>
          <w:lang w:val="uk-UA" w:eastAsia="uk-UA"/>
        </w:rPr>
        <w:t xml:space="preserve"> сленг.  Сленг є досить спірним поняттям у сучасній лінгвістиці, однозначно не визначено його місце в мові, на відміну від інших подібних явищ, таких як жаргон, </w:t>
      </w:r>
      <w:proofErr w:type="spellStart"/>
      <w:r w:rsidRPr="001A6546">
        <w:rPr>
          <w:rFonts w:ascii="Times New Roman" w:hAnsi="Times New Roman"/>
          <w:sz w:val="28"/>
          <w:szCs w:val="28"/>
          <w:shd w:val="clear" w:color="auto" w:fill="FFFFFF"/>
          <w:lang w:val="uk-UA" w:eastAsia="uk-UA"/>
        </w:rPr>
        <w:t>соціолект</w:t>
      </w:r>
      <w:proofErr w:type="spellEnd"/>
      <w:r w:rsidRPr="001A6546">
        <w:rPr>
          <w:rFonts w:ascii="Times New Roman" w:hAnsi="Times New Roman"/>
          <w:sz w:val="28"/>
          <w:szCs w:val="28"/>
          <w:shd w:val="clear" w:color="auto" w:fill="FFFFFF"/>
          <w:lang w:val="uk-UA" w:eastAsia="uk-UA"/>
        </w:rPr>
        <w:t xml:space="preserve"> та просторіччя [46, с. 40].</w:t>
      </w:r>
    </w:p>
    <w:p w14:paraId="48C6A7E9" w14:textId="0485574A" w:rsidR="00445B28" w:rsidRPr="001A6546" w:rsidRDefault="00445B28" w:rsidP="00445B28">
      <w:pPr>
        <w:spacing w:after="0" w:line="360" w:lineRule="auto"/>
        <w:ind w:firstLine="720"/>
        <w:jc w:val="both"/>
        <w:rPr>
          <w:rFonts w:ascii="Times New Roman" w:hAnsi="Times New Roman"/>
          <w:sz w:val="28"/>
          <w:szCs w:val="28"/>
          <w:shd w:val="clear" w:color="auto" w:fill="FFFFFF"/>
          <w:lang w:val="uk-UA" w:eastAsia="uk-UA"/>
        </w:rPr>
      </w:pPr>
      <w:r w:rsidRPr="001A6546">
        <w:rPr>
          <w:rFonts w:ascii="Times New Roman" w:hAnsi="Times New Roman"/>
          <w:sz w:val="28"/>
          <w:szCs w:val="28"/>
          <w:shd w:val="clear" w:color="auto" w:fill="FFFFFF"/>
          <w:lang w:val="uk-UA" w:eastAsia="uk-UA"/>
        </w:rPr>
        <w:t xml:space="preserve">У сучасному мовознавстві термін «сленг» має два значення: «1) термін, що донедавна вживався в тому самому значенні, що й жаргон; 2) </w:t>
      </w:r>
      <w:proofErr w:type="spellStart"/>
      <w:r w:rsidRPr="001A6546">
        <w:rPr>
          <w:rFonts w:ascii="Times New Roman" w:hAnsi="Times New Roman"/>
          <w:sz w:val="28"/>
          <w:szCs w:val="28"/>
          <w:shd w:val="clear" w:color="auto" w:fill="FFFFFF"/>
          <w:lang w:val="uk-UA" w:eastAsia="uk-UA"/>
        </w:rPr>
        <w:t>інтержаргонне</w:t>
      </w:r>
      <w:proofErr w:type="spellEnd"/>
      <w:r w:rsidRPr="001A6546">
        <w:rPr>
          <w:rFonts w:ascii="Times New Roman" w:hAnsi="Times New Roman"/>
          <w:sz w:val="28"/>
          <w:szCs w:val="28"/>
          <w:shd w:val="clear" w:color="auto" w:fill="FFFFFF"/>
          <w:lang w:val="uk-UA" w:eastAsia="uk-UA"/>
        </w:rPr>
        <w:t xml:space="preserve"> явище, не маючи чітко окреслених меж, уживається в значенні особливостей мовлення чималих верств носіїв мови, пов’язаних не лише </w:t>
      </w:r>
      <w:r w:rsidRPr="001A6546">
        <w:rPr>
          <w:rFonts w:ascii="Times New Roman" w:hAnsi="Times New Roman"/>
          <w:sz w:val="28"/>
          <w:szCs w:val="28"/>
          <w:shd w:val="clear" w:color="auto" w:fill="FFFFFF"/>
          <w:lang w:val="uk-UA" w:eastAsia="uk-UA"/>
        </w:rPr>
        <w:lastRenderedPageBreak/>
        <w:t>груповою, корпоративною спільністю, а й просторовою, наближаючись до просторіччя» [</w:t>
      </w:r>
      <w:r w:rsidR="00546E8D">
        <w:rPr>
          <w:rFonts w:ascii="Times New Roman" w:hAnsi="Times New Roman"/>
          <w:sz w:val="28"/>
          <w:szCs w:val="28"/>
          <w:shd w:val="clear" w:color="auto" w:fill="FFFFFF"/>
          <w:lang w:val="uk-UA" w:eastAsia="uk-UA"/>
        </w:rPr>
        <w:t>35</w:t>
      </w:r>
      <w:r w:rsidRPr="001A6546">
        <w:rPr>
          <w:rFonts w:ascii="Times New Roman" w:hAnsi="Times New Roman"/>
          <w:sz w:val="28"/>
          <w:szCs w:val="28"/>
          <w:shd w:val="clear" w:color="auto" w:fill="FFFFFF"/>
          <w:lang w:val="uk-UA" w:eastAsia="uk-UA"/>
        </w:rPr>
        <w:t>, с. 609].</w:t>
      </w:r>
    </w:p>
    <w:p w14:paraId="082481C5" w14:textId="723DF4A5" w:rsidR="00445B28" w:rsidRPr="001A6546" w:rsidRDefault="00445B28" w:rsidP="00445B28">
      <w:pPr>
        <w:spacing w:after="0" w:line="360" w:lineRule="auto"/>
        <w:ind w:firstLine="720"/>
        <w:jc w:val="both"/>
        <w:rPr>
          <w:rFonts w:ascii="Times New Roman" w:hAnsi="Times New Roman"/>
          <w:sz w:val="28"/>
          <w:szCs w:val="28"/>
          <w:shd w:val="clear" w:color="auto" w:fill="FFFFFF"/>
          <w:lang w:val="uk-UA" w:eastAsia="uk-UA"/>
        </w:rPr>
      </w:pPr>
      <w:proofErr w:type="spellStart"/>
      <w:r w:rsidRPr="001A6546">
        <w:rPr>
          <w:rFonts w:ascii="Times New Roman" w:hAnsi="Times New Roman"/>
          <w:sz w:val="28"/>
          <w:szCs w:val="28"/>
          <w:shd w:val="clear" w:color="auto" w:fill="FFFFFF"/>
          <w:lang w:val="uk-UA" w:eastAsia="uk-UA"/>
        </w:rPr>
        <w:t>Сленгізми</w:t>
      </w:r>
      <w:proofErr w:type="spellEnd"/>
      <w:r w:rsidRPr="001A6546">
        <w:rPr>
          <w:rFonts w:ascii="Times New Roman" w:hAnsi="Times New Roman"/>
          <w:sz w:val="28"/>
          <w:szCs w:val="28"/>
          <w:shd w:val="clear" w:color="auto" w:fill="FFFFFF"/>
          <w:lang w:val="uk-UA" w:eastAsia="uk-UA"/>
        </w:rPr>
        <w:t xml:space="preserve"> є специфічною лексикою. Іноді це знижені слова, іноді евфемізм, іноді нейтральна лексика з додатковим контекстуальним значенням, іноді неологізми. Виділяють такі різновиди сленгу: військовий, молодіжний, медичний, музичний, підлітковий, університетський, шкільний, футбольний, морський, космічний [</w:t>
      </w:r>
      <w:r w:rsidR="00546E8D">
        <w:rPr>
          <w:rFonts w:ascii="Times New Roman" w:hAnsi="Times New Roman"/>
          <w:sz w:val="28"/>
          <w:szCs w:val="28"/>
          <w:shd w:val="clear" w:color="auto" w:fill="FFFFFF"/>
          <w:lang w:val="uk-UA" w:eastAsia="uk-UA"/>
        </w:rPr>
        <w:t>35</w:t>
      </w:r>
      <w:r w:rsidRPr="001A6546">
        <w:rPr>
          <w:rFonts w:ascii="Times New Roman" w:hAnsi="Times New Roman"/>
          <w:sz w:val="28"/>
          <w:szCs w:val="28"/>
          <w:shd w:val="clear" w:color="auto" w:fill="FFFFFF"/>
          <w:lang w:val="uk-UA" w:eastAsia="uk-UA"/>
        </w:rPr>
        <w:t>, с. 609].</w:t>
      </w:r>
    </w:p>
    <w:p w14:paraId="7B931A29" w14:textId="0C68F454" w:rsidR="00445B28" w:rsidRPr="001A6546" w:rsidRDefault="00445B28" w:rsidP="00445B28">
      <w:pPr>
        <w:spacing w:after="0" w:line="360" w:lineRule="auto"/>
        <w:ind w:firstLine="720"/>
        <w:jc w:val="both"/>
        <w:rPr>
          <w:rFonts w:ascii="Times New Roman" w:hAnsi="Times New Roman"/>
          <w:sz w:val="28"/>
          <w:szCs w:val="28"/>
          <w:shd w:val="clear" w:color="auto" w:fill="FFFFFF"/>
          <w:lang w:val="uk-UA" w:eastAsia="uk-UA"/>
        </w:rPr>
      </w:pPr>
      <w:r w:rsidRPr="001A6546">
        <w:rPr>
          <w:rFonts w:ascii="Times New Roman" w:hAnsi="Times New Roman"/>
          <w:sz w:val="28"/>
          <w:szCs w:val="28"/>
          <w:shd w:val="clear" w:color="auto" w:fill="FFFFFF"/>
          <w:lang w:val="uk-UA" w:eastAsia="uk-UA"/>
        </w:rPr>
        <w:t xml:space="preserve">Сленг відносно стійкий, </w:t>
      </w:r>
      <w:r w:rsidR="005858AE">
        <w:rPr>
          <w:rFonts w:ascii="Times New Roman" w:hAnsi="Times New Roman"/>
          <w:sz w:val="28"/>
          <w:szCs w:val="28"/>
          <w:shd w:val="clear" w:color="auto" w:fill="FFFFFF"/>
          <w:lang w:val="uk-UA" w:eastAsia="uk-UA"/>
        </w:rPr>
        <w:t>постає</w:t>
      </w:r>
      <w:r w:rsidRPr="001A6546">
        <w:rPr>
          <w:rFonts w:ascii="Times New Roman" w:hAnsi="Times New Roman"/>
          <w:sz w:val="28"/>
          <w:szCs w:val="28"/>
          <w:shd w:val="clear" w:color="auto" w:fill="FFFFFF"/>
          <w:lang w:val="uk-UA" w:eastAsia="uk-UA"/>
        </w:rPr>
        <w:t xml:space="preserve">, як і жаргонізми, на основі загальновживаних слів шляхом метафоризації. На сьогодні </w:t>
      </w:r>
      <w:proofErr w:type="spellStart"/>
      <w:r w:rsidRPr="001A6546">
        <w:rPr>
          <w:rFonts w:ascii="Times New Roman" w:hAnsi="Times New Roman"/>
          <w:sz w:val="28"/>
          <w:szCs w:val="28"/>
          <w:shd w:val="clear" w:color="auto" w:fill="FFFFFF"/>
          <w:lang w:val="uk-UA" w:eastAsia="uk-UA"/>
        </w:rPr>
        <w:t>сленгізми</w:t>
      </w:r>
      <w:proofErr w:type="spellEnd"/>
      <w:r w:rsidRPr="001A6546">
        <w:rPr>
          <w:rFonts w:ascii="Times New Roman" w:hAnsi="Times New Roman"/>
          <w:sz w:val="28"/>
          <w:szCs w:val="28"/>
          <w:shd w:val="clear" w:color="auto" w:fill="FFFFFF"/>
          <w:lang w:val="uk-UA" w:eastAsia="uk-UA"/>
        </w:rPr>
        <w:t xml:space="preserve"> досить поширені, неоднорідні за генетичним складом і ступенем наближення до літературної мови. Як і жаргонізми, вони мають яскраво виражений експресивно-оцінний характер [</w:t>
      </w:r>
      <w:r w:rsidR="00546E8D">
        <w:rPr>
          <w:rFonts w:ascii="Times New Roman" w:hAnsi="Times New Roman"/>
          <w:sz w:val="28"/>
          <w:szCs w:val="28"/>
          <w:shd w:val="clear" w:color="auto" w:fill="FFFFFF"/>
          <w:lang w:val="uk-UA" w:eastAsia="uk-UA"/>
        </w:rPr>
        <w:t>35</w:t>
      </w:r>
      <w:r w:rsidRPr="00546E8D">
        <w:rPr>
          <w:rFonts w:ascii="Times New Roman" w:hAnsi="Times New Roman"/>
          <w:sz w:val="28"/>
          <w:szCs w:val="28"/>
          <w:shd w:val="clear" w:color="auto" w:fill="FFFFFF"/>
          <w:lang w:val="uk-UA" w:eastAsia="uk-UA"/>
        </w:rPr>
        <w:t>, с. 609].</w:t>
      </w:r>
    </w:p>
    <w:p w14:paraId="738710A6" w14:textId="02D0CFEA" w:rsidR="00237999" w:rsidRPr="00285E0C" w:rsidRDefault="00237999" w:rsidP="00445B28">
      <w:pPr>
        <w:spacing w:after="0" w:line="360" w:lineRule="auto"/>
        <w:ind w:firstLine="720"/>
        <w:jc w:val="both"/>
        <w:rPr>
          <w:rFonts w:ascii="Times New Roman" w:hAnsi="Times New Roman"/>
          <w:sz w:val="28"/>
          <w:szCs w:val="28"/>
          <w:shd w:val="clear" w:color="auto" w:fill="FFFFFF"/>
          <w:lang w:eastAsia="uk-UA"/>
        </w:rPr>
      </w:pPr>
      <w:r w:rsidRPr="00546E8D">
        <w:rPr>
          <w:rFonts w:ascii="Times New Roman" w:hAnsi="Times New Roman"/>
          <w:sz w:val="28"/>
          <w:szCs w:val="28"/>
          <w:shd w:val="clear" w:color="auto" w:fill="FFFFFF"/>
          <w:lang w:val="uk-UA" w:eastAsia="uk-UA"/>
        </w:rPr>
        <w:t>Н. Бойко, Т. Хомич розгля</w:t>
      </w:r>
      <w:r>
        <w:rPr>
          <w:rFonts w:ascii="Times New Roman" w:hAnsi="Times New Roman"/>
          <w:sz w:val="28"/>
          <w:szCs w:val="28"/>
          <w:shd w:val="clear" w:color="auto" w:fill="FFFFFF"/>
          <w:lang w:val="uk-UA" w:eastAsia="uk-UA"/>
        </w:rPr>
        <w:t>дають такі соціально марковані експресивні слова як такі, що мають жаргонно-</w:t>
      </w:r>
      <w:proofErr w:type="spellStart"/>
      <w:r>
        <w:rPr>
          <w:rFonts w:ascii="Times New Roman" w:hAnsi="Times New Roman"/>
          <w:sz w:val="28"/>
          <w:szCs w:val="28"/>
          <w:shd w:val="clear" w:color="auto" w:fill="FFFFFF"/>
          <w:lang w:val="uk-UA" w:eastAsia="uk-UA"/>
        </w:rPr>
        <w:t>сленговий</w:t>
      </w:r>
      <w:proofErr w:type="spellEnd"/>
      <w:r>
        <w:rPr>
          <w:rFonts w:ascii="Times New Roman" w:hAnsi="Times New Roman"/>
          <w:sz w:val="28"/>
          <w:szCs w:val="28"/>
          <w:shd w:val="clear" w:color="auto" w:fill="FFFFFF"/>
          <w:lang w:val="uk-UA" w:eastAsia="uk-UA"/>
        </w:rPr>
        <w:t xml:space="preserve"> тип  лексичного значення, у конотативному компоненті яких домінує </w:t>
      </w:r>
      <w:proofErr w:type="spellStart"/>
      <w:r>
        <w:rPr>
          <w:rFonts w:ascii="Times New Roman" w:hAnsi="Times New Roman"/>
          <w:sz w:val="28"/>
          <w:szCs w:val="28"/>
          <w:shd w:val="clear" w:color="auto" w:fill="FFFFFF"/>
          <w:lang w:val="uk-UA" w:eastAsia="uk-UA"/>
        </w:rPr>
        <w:t>інтенсивно</w:t>
      </w:r>
      <w:proofErr w:type="spellEnd"/>
      <w:r>
        <w:rPr>
          <w:rFonts w:ascii="Times New Roman" w:hAnsi="Times New Roman"/>
          <w:sz w:val="28"/>
          <w:szCs w:val="28"/>
          <w:shd w:val="clear" w:color="auto" w:fill="FFFFFF"/>
          <w:lang w:val="uk-UA" w:eastAsia="uk-UA"/>
        </w:rPr>
        <w:t xml:space="preserve">-параметричний складник </w:t>
      </w:r>
      <w:r w:rsidRPr="00285E0C">
        <w:rPr>
          <w:rFonts w:ascii="Times New Roman" w:hAnsi="Times New Roman"/>
          <w:sz w:val="28"/>
          <w:szCs w:val="28"/>
          <w:shd w:val="clear" w:color="auto" w:fill="FFFFFF"/>
          <w:lang w:eastAsia="uk-UA"/>
        </w:rPr>
        <w:t>[</w:t>
      </w:r>
      <w:r w:rsidR="00546E8D">
        <w:rPr>
          <w:rFonts w:ascii="Times New Roman" w:hAnsi="Times New Roman"/>
          <w:sz w:val="28"/>
          <w:szCs w:val="28"/>
          <w:shd w:val="clear" w:color="auto" w:fill="FFFFFF"/>
          <w:lang w:val="uk-UA" w:eastAsia="uk-UA"/>
        </w:rPr>
        <w:t xml:space="preserve">4, </w:t>
      </w:r>
      <w:r>
        <w:rPr>
          <w:rFonts w:ascii="Times New Roman" w:hAnsi="Times New Roman"/>
          <w:sz w:val="28"/>
          <w:szCs w:val="28"/>
          <w:shd w:val="clear" w:color="auto" w:fill="FFFFFF"/>
          <w:lang w:val="en-US" w:eastAsia="uk-UA"/>
        </w:rPr>
        <w:t>c</w:t>
      </w:r>
      <w:r w:rsidRPr="00285E0C">
        <w:rPr>
          <w:rFonts w:ascii="Times New Roman" w:hAnsi="Times New Roman"/>
          <w:sz w:val="28"/>
          <w:szCs w:val="28"/>
          <w:shd w:val="clear" w:color="auto" w:fill="FFFFFF"/>
          <w:lang w:eastAsia="uk-UA"/>
        </w:rPr>
        <w:t>. 113].</w:t>
      </w:r>
    </w:p>
    <w:p w14:paraId="555F8E8E" w14:textId="226ABAA5" w:rsidR="00445B28" w:rsidRPr="001A6546" w:rsidRDefault="00445B28" w:rsidP="00445B28">
      <w:pPr>
        <w:spacing w:after="0" w:line="360" w:lineRule="auto"/>
        <w:ind w:firstLine="720"/>
        <w:jc w:val="both"/>
        <w:rPr>
          <w:rFonts w:ascii="Times New Roman" w:hAnsi="Times New Roman"/>
          <w:sz w:val="28"/>
          <w:szCs w:val="28"/>
          <w:shd w:val="clear" w:color="auto" w:fill="FFFFFF"/>
          <w:lang w:val="uk-UA" w:eastAsia="uk-UA"/>
        </w:rPr>
      </w:pPr>
      <w:r w:rsidRPr="001A6546">
        <w:rPr>
          <w:rFonts w:ascii="Times New Roman" w:hAnsi="Times New Roman"/>
          <w:sz w:val="28"/>
          <w:szCs w:val="28"/>
          <w:shd w:val="clear" w:color="auto" w:fill="FFFFFF"/>
          <w:lang w:val="uk-UA" w:eastAsia="uk-UA"/>
        </w:rPr>
        <w:t>До складу стилістично забар</w:t>
      </w:r>
      <w:r w:rsidR="005858AE">
        <w:rPr>
          <w:rFonts w:ascii="Times New Roman" w:hAnsi="Times New Roman"/>
          <w:sz w:val="28"/>
          <w:szCs w:val="28"/>
          <w:shd w:val="clear" w:color="auto" w:fill="FFFFFF"/>
          <w:lang w:val="uk-UA" w:eastAsia="uk-UA"/>
        </w:rPr>
        <w:t>в</w:t>
      </w:r>
      <w:r w:rsidRPr="001A6546">
        <w:rPr>
          <w:rFonts w:ascii="Times New Roman" w:hAnsi="Times New Roman"/>
          <w:sz w:val="28"/>
          <w:szCs w:val="28"/>
          <w:shd w:val="clear" w:color="auto" w:fill="FFFFFF"/>
          <w:lang w:val="uk-UA" w:eastAsia="uk-UA"/>
        </w:rPr>
        <w:t xml:space="preserve">леної лексики, окрім вище згаданих жаргонізмів та </w:t>
      </w:r>
      <w:proofErr w:type="spellStart"/>
      <w:r w:rsidRPr="001A6546">
        <w:rPr>
          <w:rFonts w:ascii="Times New Roman" w:hAnsi="Times New Roman"/>
          <w:sz w:val="28"/>
          <w:szCs w:val="28"/>
          <w:shd w:val="clear" w:color="auto" w:fill="FFFFFF"/>
          <w:lang w:val="uk-UA" w:eastAsia="uk-UA"/>
        </w:rPr>
        <w:t>сленгізмів</w:t>
      </w:r>
      <w:proofErr w:type="spellEnd"/>
      <w:r w:rsidRPr="001A6546">
        <w:rPr>
          <w:rFonts w:ascii="Times New Roman" w:hAnsi="Times New Roman"/>
          <w:sz w:val="28"/>
          <w:szCs w:val="28"/>
          <w:shd w:val="clear" w:color="auto" w:fill="FFFFFF"/>
          <w:lang w:val="uk-UA" w:eastAsia="uk-UA"/>
        </w:rPr>
        <w:t>, належать вульгаризми та ненормативна лексика.</w:t>
      </w:r>
    </w:p>
    <w:p w14:paraId="4DECBA92" w14:textId="64648FCF" w:rsidR="00445B28" w:rsidRPr="001A6546" w:rsidRDefault="00445B28" w:rsidP="00445B28">
      <w:pPr>
        <w:spacing w:after="100" w:afterAutospacing="1" w:line="360" w:lineRule="auto"/>
        <w:ind w:firstLine="720"/>
        <w:contextualSpacing/>
        <w:jc w:val="both"/>
        <w:rPr>
          <w:rFonts w:ascii="Times New Roman" w:eastAsia="Calibri" w:hAnsi="Times New Roman"/>
          <w:sz w:val="28"/>
          <w:szCs w:val="28"/>
          <w:lang w:val="uk-UA" w:eastAsia="en-US"/>
        </w:rPr>
      </w:pPr>
      <w:r w:rsidRPr="001A6546">
        <w:rPr>
          <w:rFonts w:ascii="Times New Roman" w:eastAsia="Calibri" w:hAnsi="Times New Roman"/>
          <w:sz w:val="28"/>
          <w:szCs w:val="28"/>
          <w:lang w:val="uk-UA" w:eastAsia="en-US"/>
        </w:rPr>
        <w:t xml:space="preserve">Ненормативна лексика – сегмент лайливої лексики української мови, що включає вульгарні, грубі та </w:t>
      </w:r>
      <w:proofErr w:type="spellStart"/>
      <w:r w:rsidRPr="001A6546">
        <w:rPr>
          <w:rFonts w:ascii="Times New Roman" w:eastAsia="Calibri" w:hAnsi="Times New Roman"/>
          <w:sz w:val="28"/>
          <w:szCs w:val="28"/>
          <w:lang w:val="uk-UA" w:eastAsia="en-US"/>
        </w:rPr>
        <w:t>надгрубі</w:t>
      </w:r>
      <w:proofErr w:type="spellEnd"/>
      <w:r w:rsidRPr="001A6546">
        <w:rPr>
          <w:rFonts w:ascii="Times New Roman" w:eastAsia="Calibri" w:hAnsi="Times New Roman"/>
          <w:sz w:val="28"/>
          <w:szCs w:val="28"/>
          <w:lang w:val="uk-UA" w:eastAsia="en-US"/>
        </w:rPr>
        <w:t xml:space="preserve">  або непристойні лайливі вирази, що часто виражають спонтанну мовну реакцію на несподівану, зазвичай неприємну, ситуацію. Ненормативна лексика є </w:t>
      </w:r>
      <w:proofErr w:type="spellStart"/>
      <w:r w:rsidRPr="001A6546">
        <w:rPr>
          <w:rFonts w:ascii="Times New Roman" w:eastAsia="Calibri" w:hAnsi="Times New Roman"/>
          <w:sz w:val="28"/>
          <w:szCs w:val="28"/>
          <w:lang w:val="uk-UA" w:eastAsia="en-US"/>
        </w:rPr>
        <w:t>табуйованою</w:t>
      </w:r>
      <w:proofErr w:type="spellEnd"/>
      <w:r w:rsidRPr="001A6546">
        <w:rPr>
          <w:rFonts w:ascii="Times New Roman" w:eastAsia="Calibri" w:hAnsi="Times New Roman"/>
          <w:sz w:val="28"/>
          <w:szCs w:val="28"/>
          <w:lang w:val="uk-UA" w:eastAsia="en-US"/>
        </w:rPr>
        <w:t xml:space="preserve">, тобто </w:t>
      </w:r>
      <w:r w:rsidR="005858AE">
        <w:rPr>
          <w:rFonts w:ascii="Times New Roman" w:eastAsia="Calibri" w:hAnsi="Times New Roman"/>
          <w:sz w:val="28"/>
          <w:szCs w:val="28"/>
          <w:lang w:val="uk-UA" w:eastAsia="en-US"/>
        </w:rPr>
        <w:t>її</w:t>
      </w:r>
      <w:r w:rsidRPr="001A6546">
        <w:rPr>
          <w:rFonts w:ascii="Times New Roman" w:eastAsia="Calibri" w:hAnsi="Times New Roman"/>
          <w:sz w:val="28"/>
          <w:szCs w:val="28"/>
          <w:lang w:val="uk-UA" w:eastAsia="en-US"/>
        </w:rPr>
        <w:t xml:space="preserve"> сприйма</w:t>
      </w:r>
      <w:r w:rsidR="005858AE">
        <w:rPr>
          <w:rFonts w:ascii="Times New Roman" w:eastAsia="Calibri" w:hAnsi="Times New Roman"/>
          <w:sz w:val="28"/>
          <w:szCs w:val="28"/>
          <w:lang w:val="uk-UA" w:eastAsia="en-US"/>
        </w:rPr>
        <w:t>ють</w:t>
      </w:r>
      <w:r w:rsidRPr="001A6546">
        <w:rPr>
          <w:rFonts w:ascii="Times New Roman" w:eastAsia="Calibri" w:hAnsi="Times New Roman"/>
          <w:sz w:val="28"/>
          <w:szCs w:val="28"/>
          <w:lang w:val="uk-UA" w:eastAsia="en-US"/>
        </w:rPr>
        <w:t xml:space="preserve"> носі</w:t>
      </w:r>
      <w:r w:rsidR="005858AE">
        <w:rPr>
          <w:rFonts w:ascii="Times New Roman" w:eastAsia="Calibri" w:hAnsi="Times New Roman"/>
          <w:sz w:val="28"/>
          <w:szCs w:val="28"/>
          <w:lang w:val="uk-UA" w:eastAsia="en-US"/>
        </w:rPr>
        <w:t>ї</w:t>
      </w:r>
      <w:r w:rsidRPr="001A6546">
        <w:rPr>
          <w:rFonts w:ascii="Times New Roman" w:eastAsia="Calibri" w:hAnsi="Times New Roman"/>
          <w:sz w:val="28"/>
          <w:szCs w:val="28"/>
          <w:lang w:val="uk-UA" w:eastAsia="en-US"/>
        </w:rPr>
        <w:t xml:space="preserve"> мовлення як непристойн</w:t>
      </w:r>
      <w:r w:rsidR="005858AE">
        <w:rPr>
          <w:rFonts w:ascii="Times New Roman" w:eastAsia="Calibri" w:hAnsi="Times New Roman"/>
          <w:sz w:val="28"/>
          <w:szCs w:val="28"/>
          <w:lang w:val="uk-UA" w:eastAsia="en-US"/>
        </w:rPr>
        <w:t>у</w:t>
      </w:r>
      <w:r w:rsidRPr="001A6546">
        <w:rPr>
          <w:rFonts w:ascii="Times New Roman" w:eastAsia="Calibri" w:hAnsi="Times New Roman"/>
          <w:sz w:val="28"/>
          <w:szCs w:val="28"/>
          <w:lang w:val="uk-UA" w:eastAsia="en-US"/>
        </w:rPr>
        <w:t xml:space="preserve"> та відразлив</w:t>
      </w:r>
      <w:r w:rsidR="005858AE">
        <w:rPr>
          <w:rFonts w:ascii="Times New Roman" w:eastAsia="Calibri" w:hAnsi="Times New Roman"/>
          <w:sz w:val="28"/>
          <w:szCs w:val="28"/>
          <w:lang w:val="uk-UA" w:eastAsia="en-US"/>
        </w:rPr>
        <w:t>у</w:t>
      </w:r>
      <w:r w:rsidRPr="001A6546">
        <w:rPr>
          <w:rFonts w:ascii="Times New Roman" w:eastAsia="Calibri" w:hAnsi="Times New Roman"/>
          <w:sz w:val="28"/>
          <w:szCs w:val="28"/>
          <w:lang w:val="uk-UA" w:eastAsia="en-US"/>
        </w:rPr>
        <w:t>. Такі слова перебувають за межами загальноприйнятого стилю спілкування.</w:t>
      </w:r>
    </w:p>
    <w:p w14:paraId="0DBE5CD7" w14:textId="4D6FAC6B" w:rsidR="00445B28" w:rsidRPr="001A6546" w:rsidRDefault="00445B28" w:rsidP="00445B28">
      <w:pPr>
        <w:spacing w:after="100" w:afterAutospacing="1" w:line="360" w:lineRule="auto"/>
        <w:ind w:firstLine="720"/>
        <w:contextualSpacing/>
        <w:jc w:val="both"/>
        <w:rPr>
          <w:rFonts w:ascii="Times New Roman" w:eastAsia="Calibri" w:hAnsi="Times New Roman"/>
          <w:sz w:val="28"/>
          <w:szCs w:val="28"/>
          <w:lang w:val="uk-UA" w:eastAsia="en-US"/>
        </w:rPr>
      </w:pPr>
      <w:r w:rsidRPr="001A6546">
        <w:rPr>
          <w:rFonts w:ascii="Times New Roman" w:eastAsia="Calibri" w:hAnsi="Times New Roman"/>
          <w:sz w:val="28"/>
          <w:szCs w:val="28"/>
          <w:lang w:val="uk-UA" w:eastAsia="en-US"/>
        </w:rPr>
        <w:t>Ненормативн</w:t>
      </w:r>
      <w:r w:rsidR="007D4BEC">
        <w:rPr>
          <w:rFonts w:ascii="Times New Roman" w:eastAsia="Calibri" w:hAnsi="Times New Roman"/>
          <w:sz w:val="28"/>
          <w:szCs w:val="28"/>
          <w:lang w:val="uk-UA" w:eastAsia="en-US"/>
        </w:rPr>
        <w:t>у</w:t>
      </w:r>
      <w:r w:rsidRPr="001A6546">
        <w:rPr>
          <w:rFonts w:ascii="Times New Roman" w:eastAsia="Calibri" w:hAnsi="Times New Roman"/>
          <w:sz w:val="28"/>
          <w:szCs w:val="28"/>
          <w:lang w:val="uk-UA" w:eastAsia="en-US"/>
        </w:rPr>
        <w:t xml:space="preserve"> лексик</w:t>
      </w:r>
      <w:r w:rsidR="007D4BEC">
        <w:rPr>
          <w:rFonts w:ascii="Times New Roman" w:eastAsia="Calibri" w:hAnsi="Times New Roman"/>
          <w:sz w:val="28"/>
          <w:szCs w:val="28"/>
          <w:lang w:val="uk-UA" w:eastAsia="en-US"/>
        </w:rPr>
        <w:t>у</w:t>
      </w:r>
      <w:r w:rsidRPr="001A6546">
        <w:rPr>
          <w:rFonts w:ascii="Times New Roman" w:eastAsia="Calibri" w:hAnsi="Times New Roman"/>
          <w:sz w:val="28"/>
          <w:szCs w:val="28"/>
          <w:lang w:val="uk-UA" w:eastAsia="en-US"/>
        </w:rPr>
        <w:t xml:space="preserve"> вжива</w:t>
      </w:r>
      <w:r w:rsidR="007D4BEC">
        <w:rPr>
          <w:rFonts w:ascii="Times New Roman" w:eastAsia="Calibri" w:hAnsi="Times New Roman"/>
          <w:sz w:val="28"/>
          <w:szCs w:val="28"/>
          <w:lang w:val="uk-UA" w:eastAsia="en-US"/>
        </w:rPr>
        <w:t>ють</w:t>
      </w:r>
      <w:r w:rsidRPr="001A6546">
        <w:rPr>
          <w:rFonts w:ascii="Times New Roman" w:eastAsia="Calibri" w:hAnsi="Times New Roman"/>
          <w:sz w:val="28"/>
          <w:szCs w:val="28"/>
          <w:lang w:val="uk-UA" w:eastAsia="en-US"/>
        </w:rPr>
        <w:t xml:space="preserve"> здебільшого люди з вираженим негативізмом та низьким рівнем культури. Однак де</w:t>
      </w:r>
      <w:r w:rsidR="005858AE">
        <w:rPr>
          <w:rFonts w:ascii="Times New Roman" w:eastAsia="Calibri" w:hAnsi="Times New Roman"/>
          <w:sz w:val="28"/>
          <w:szCs w:val="28"/>
          <w:lang w:val="uk-UA" w:eastAsia="en-US"/>
        </w:rPr>
        <w:t>хто</w:t>
      </w:r>
      <w:r w:rsidRPr="001A6546">
        <w:rPr>
          <w:rFonts w:ascii="Times New Roman" w:eastAsia="Calibri" w:hAnsi="Times New Roman"/>
          <w:sz w:val="28"/>
          <w:szCs w:val="28"/>
          <w:lang w:val="uk-UA" w:eastAsia="en-US"/>
        </w:rPr>
        <w:t xml:space="preserve"> </w:t>
      </w:r>
      <w:r w:rsidR="005858AE">
        <w:rPr>
          <w:rFonts w:ascii="Times New Roman" w:eastAsia="Calibri" w:hAnsi="Times New Roman"/>
          <w:sz w:val="28"/>
          <w:szCs w:val="28"/>
          <w:lang w:val="uk-UA" w:eastAsia="en-US"/>
        </w:rPr>
        <w:t xml:space="preserve">використовує </w:t>
      </w:r>
      <w:r w:rsidRPr="001A6546">
        <w:rPr>
          <w:rFonts w:ascii="Times New Roman" w:eastAsia="Calibri" w:hAnsi="Times New Roman"/>
          <w:sz w:val="28"/>
          <w:szCs w:val="28"/>
          <w:lang w:val="uk-UA" w:eastAsia="en-US"/>
        </w:rPr>
        <w:t>так</w:t>
      </w:r>
      <w:r w:rsidR="005858AE">
        <w:rPr>
          <w:rFonts w:ascii="Times New Roman" w:eastAsia="Calibri" w:hAnsi="Times New Roman"/>
          <w:sz w:val="28"/>
          <w:szCs w:val="28"/>
          <w:lang w:val="uk-UA" w:eastAsia="en-US"/>
        </w:rPr>
        <w:t>і</w:t>
      </w:r>
      <w:r w:rsidRPr="001A6546">
        <w:rPr>
          <w:rFonts w:ascii="Times New Roman" w:eastAsia="Calibri" w:hAnsi="Times New Roman"/>
          <w:sz w:val="28"/>
          <w:szCs w:val="28"/>
          <w:lang w:val="uk-UA" w:eastAsia="en-US"/>
        </w:rPr>
        <w:t xml:space="preserve"> сл</w:t>
      </w:r>
      <w:r w:rsidR="005858AE">
        <w:rPr>
          <w:rFonts w:ascii="Times New Roman" w:eastAsia="Calibri" w:hAnsi="Times New Roman"/>
          <w:sz w:val="28"/>
          <w:szCs w:val="28"/>
          <w:lang w:val="uk-UA" w:eastAsia="en-US"/>
        </w:rPr>
        <w:t>ова</w:t>
      </w:r>
      <w:r w:rsidRPr="001A6546">
        <w:rPr>
          <w:rFonts w:ascii="Times New Roman" w:eastAsia="Calibri" w:hAnsi="Times New Roman"/>
          <w:sz w:val="28"/>
          <w:szCs w:val="28"/>
          <w:lang w:val="uk-UA" w:eastAsia="en-US"/>
        </w:rPr>
        <w:t xml:space="preserve"> як яскрав</w:t>
      </w:r>
      <w:r w:rsidR="00E6332C">
        <w:rPr>
          <w:rFonts w:ascii="Times New Roman" w:eastAsia="Calibri" w:hAnsi="Times New Roman"/>
          <w:sz w:val="28"/>
          <w:szCs w:val="28"/>
          <w:lang w:val="uk-UA" w:eastAsia="en-US"/>
        </w:rPr>
        <w:t>ий</w:t>
      </w:r>
      <w:r w:rsidRPr="001A6546">
        <w:rPr>
          <w:rFonts w:ascii="Times New Roman" w:eastAsia="Calibri" w:hAnsi="Times New Roman"/>
          <w:sz w:val="28"/>
          <w:szCs w:val="28"/>
          <w:lang w:val="uk-UA" w:eastAsia="en-US"/>
        </w:rPr>
        <w:t xml:space="preserve"> та різк</w:t>
      </w:r>
      <w:r w:rsidR="00E6332C">
        <w:rPr>
          <w:rFonts w:ascii="Times New Roman" w:eastAsia="Calibri" w:hAnsi="Times New Roman"/>
          <w:sz w:val="28"/>
          <w:szCs w:val="28"/>
          <w:lang w:val="uk-UA" w:eastAsia="en-US"/>
        </w:rPr>
        <w:t>ий</w:t>
      </w:r>
      <w:r w:rsidRPr="001A6546">
        <w:rPr>
          <w:rFonts w:ascii="Times New Roman" w:eastAsia="Calibri" w:hAnsi="Times New Roman"/>
          <w:sz w:val="28"/>
          <w:szCs w:val="28"/>
          <w:lang w:val="uk-UA" w:eastAsia="en-US"/>
        </w:rPr>
        <w:t xml:space="preserve"> </w:t>
      </w:r>
      <w:proofErr w:type="spellStart"/>
      <w:r w:rsidRPr="001A6546">
        <w:rPr>
          <w:rFonts w:ascii="Times New Roman" w:eastAsia="Calibri" w:hAnsi="Times New Roman"/>
          <w:sz w:val="28"/>
          <w:szCs w:val="28"/>
          <w:lang w:val="uk-UA" w:eastAsia="en-US"/>
        </w:rPr>
        <w:t>мовн</w:t>
      </w:r>
      <w:r w:rsidR="00E6332C">
        <w:rPr>
          <w:rFonts w:ascii="Times New Roman" w:eastAsia="Calibri" w:hAnsi="Times New Roman"/>
          <w:sz w:val="28"/>
          <w:szCs w:val="28"/>
          <w:lang w:val="uk-UA" w:eastAsia="en-US"/>
        </w:rPr>
        <w:t>ий</w:t>
      </w:r>
      <w:proofErr w:type="spellEnd"/>
      <w:r w:rsidRPr="001A6546">
        <w:rPr>
          <w:rFonts w:ascii="Times New Roman" w:eastAsia="Calibri" w:hAnsi="Times New Roman"/>
          <w:sz w:val="28"/>
          <w:szCs w:val="28"/>
          <w:lang w:val="uk-UA" w:eastAsia="en-US"/>
        </w:rPr>
        <w:t xml:space="preserve"> жест, який виділяє та підкреслює сказане, а іноді й характеризує автора як розкуту особистість, якій не </w:t>
      </w:r>
      <w:r w:rsidR="00E6332C">
        <w:rPr>
          <w:rFonts w:ascii="Times New Roman" w:eastAsia="Calibri" w:hAnsi="Times New Roman"/>
          <w:sz w:val="28"/>
          <w:szCs w:val="28"/>
          <w:lang w:val="uk-UA" w:eastAsia="en-US"/>
        </w:rPr>
        <w:t>властиві</w:t>
      </w:r>
      <w:r w:rsidRPr="001A6546">
        <w:rPr>
          <w:rFonts w:ascii="Times New Roman" w:eastAsia="Calibri" w:hAnsi="Times New Roman"/>
          <w:sz w:val="28"/>
          <w:szCs w:val="28"/>
          <w:lang w:val="uk-UA" w:eastAsia="en-US"/>
        </w:rPr>
        <w:t xml:space="preserve"> умовності та обмеження. Лінгвісти зауважують, що використання непристойної лексики знищує не лише мову, а </w:t>
      </w:r>
      <w:r w:rsidR="007D4BEC">
        <w:rPr>
          <w:rFonts w:ascii="Times New Roman" w:eastAsia="Calibri" w:hAnsi="Times New Roman"/>
          <w:sz w:val="28"/>
          <w:szCs w:val="28"/>
          <w:lang w:val="uk-UA" w:eastAsia="en-US"/>
        </w:rPr>
        <w:t xml:space="preserve">й </w:t>
      </w:r>
      <w:r w:rsidRPr="001A6546">
        <w:rPr>
          <w:rFonts w:ascii="Times New Roman" w:eastAsia="Calibri" w:hAnsi="Times New Roman"/>
          <w:sz w:val="28"/>
          <w:szCs w:val="28"/>
          <w:lang w:val="uk-UA" w:eastAsia="en-US"/>
        </w:rPr>
        <w:t xml:space="preserve">культуру </w:t>
      </w:r>
      <w:r w:rsidR="007D4BEC">
        <w:rPr>
          <w:rFonts w:ascii="Times New Roman" w:eastAsia="Calibri" w:hAnsi="Times New Roman"/>
          <w:sz w:val="28"/>
          <w:szCs w:val="28"/>
          <w:lang w:val="uk-UA" w:eastAsia="en-US"/>
        </w:rPr>
        <w:t>загалом</w:t>
      </w:r>
      <w:r w:rsidRPr="001A6546">
        <w:rPr>
          <w:rFonts w:ascii="Times New Roman" w:eastAsia="Calibri" w:hAnsi="Times New Roman"/>
          <w:sz w:val="28"/>
          <w:szCs w:val="28"/>
          <w:lang w:val="uk-UA" w:eastAsia="en-US"/>
        </w:rPr>
        <w:t xml:space="preserve">. </w:t>
      </w:r>
    </w:p>
    <w:p w14:paraId="5AFC69DD" w14:textId="5160BD06" w:rsidR="00445B28" w:rsidRPr="001A6546" w:rsidRDefault="00445B28" w:rsidP="00445B28">
      <w:pPr>
        <w:spacing w:after="0" w:line="360" w:lineRule="auto"/>
        <w:ind w:firstLine="720"/>
        <w:contextualSpacing/>
        <w:jc w:val="both"/>
        <w:rPr>
          <w:rFonts w:ascii="Times New Roman" w:eastAsia="Calibri" w:hAnsi="Times New Roman"/>
          <w:sz w:val="28"/>
          <w:szCs w:val="28"/>
          <w:lang w:val="uk-UA" w:eastAsia="en-US"/>
        </w:rPr>
      </w:pPr>
      <w:r w:rsidRPr="001A6546">
        <w:rPr>
          <w:rFonts w:ascii="Times New Roman" w:eastAsia="Calibri" w:hAnsi="Times New Roman"/>
          <w:sz w:val="28"/>
          <w:szCs w:val="28"/>
          <w:lang w:val="uk-UA" w:eastAsia="en-US"/>
        </w:rPr>
        <w:lastRenderedPageBreak/>
        <w:t xml:space="preserve">Значну частину ненормативної лексики </w:t>
      </w:r>
      <w:r w:rsidR="00E6332C">
        <w:rPr>
          <w:rFonts w:ascii="Times New Roman" w:eastAsia="Calibri" w:hAnsi="Times New Roman"/>
          <w:sz w:val="28"/>
          <w:szCs w:val="28"/>
          <w:lang w:val="uk-UA" w:eastAsia="en-US"/>
        </w:rPr>
        <w:t>становлять</w:t>
      </w:r>
      <w:r w:rsidRPr="001A6546">
        <w:rPr>
          <w:rFonts w:ascii="Times New Roman" w:eastAsia="Calibri" w:hAnsi="Times New Roman"/>
          <w:sz w:val="28"/>
          <w:szCs w:val="28"/>
          <w:lang w:val="uk-UA" w:eastAsia="en-US"/>
        </w:rPr>
        <w:t xml:space="preserve"> лайливі слова або вирази :</w:t>
      </w:r>
    </w:p>
    <w:p w14:paraId="2076213F" w14:textId="77777777" w:rsidR="00445B28" w:rsidRPr="001A6546" w:rsidRDefault="00445B28" w:rsidP="00445B28">
      <w:pPr>
        <w:numPr>
          <w:ilvl w:val="0"/>
          <w:numId w:val="9"/>
        </w:numPr>
        <w:spacing w:after="0" w:line="360" w:lineRule="auto"/>
        <w:contextualSpacing/>
        <w:jc w:val="both"/>
        <w:rPr>
          <w:rFonts w:ascii="Times New Roman" w:eastAsia="Calibri" w:hAnsi="Times New Roman"/>
          <w:sz w:val="28"/>
          <w:szCs w:val="28"/>
          <w:lang w:val="uk-UA" w:eastAsia="en-US"/>
        </w:rPr>
      </w:pPr>
      <w:r w:rsidRPr="001A6546">
        <w:rPr>
          <w:rFonts w:ascii="Times New Roman" w:eastAsia="Calibri" w:hAnsi="Times New Roman"/>
          <w:sz w:val="28"/>
          <w:szCs w:val="28"/>
          <w:lang w:val="uk-UA" w:eastAsia="en-US"/>
        </w:rPr>
        <w:t>найменування людей із негативною характеристикою;</w:t>
      </w:r>
    </w:p>
    <w:p w14:paraId="6EE63F2E" w14:textId="77777777" w:rsidR="00445B28" w:rsidRPr="001A6546" w:rsidRDefault="00445B28" w:rsidP="00445B28">
      <w:pPr>
        <w:numPr>
          <w:ilvl w:val="0"/>
          <w:numId w:val="9"/>
        </w:numPr>
        <w:spacing w:after="0" w:line="360" w:lineRule="auto"/>
        <w:contextualSpacing/>
        <w:jc w:val="both"/>
        <w:rPr>
          <w:rFonts w:ascii="Times New Roman" w:eastAsia="Calibri" w:hAnsi="Times New Roman"/>
          <w:sz w:val="28"/>
          <w:szCs w:val="28"/>
          <w:lang w:val="uk-UA" w:eastAsia="en-US"/>
        </w:rPr>
      </w:pPr>
      <w:r w:rsidRPr="001A6546">
        <w:rPr>
          <w:rFonts w:ascii="Times New Roman" w:eastAsia="Calibri" w:hAnsi="Times New Roman"/>
          <w:sz w:val="28"/>
          <w:szCs w:val="28"/>
          <w:lang w:val="uk-UA" w:eastAsia="en-US"/>
        </w:rPr>
        <w:t>соціально заборонені найменування частин людського тіла;</w:t>
      </w:r>
    </w:p>
    <w:p w14:paraId="1212CAFD" w14:textId="77777777" w:rsidR="00445B28" w:rsidRPr="001A6546" w:rsidRDefault="00445B28" w:rsidP="00445B28">
      <w:pPr>
        <w:numPr>
          <w:ilvl w:val="0"/>
          <w:numId w:val="9"/>
        </w:numPr>
        <w:spacing w:after="0" w:line="360" w:lineRule="auto"/>
        <w:contextualSpacing/>
        <w:jc w:val="both"/>
        <w:rPr>
          <w:rFonts w:ascii="Times New Roman" w:eastAsia="Calibri" w:hAnsi="Times New Roman"/>
          <w:sz w:val="28"/>
          <w:szCs w:val="28"/>
          <w:lang w:val="uk-UA" w:eastAsia="en-US"/>
        </w:rPr>
      </w:pPr>
      <w:r w:rsidRPr="001A6546">
        <w:rPr>
          <w:rFonts w:ascii="Times New Roman" w:eastAsia="Calibri" w:hAnsi="Times New Roman"/>
          <w:sz w:val="28"/>
          <w:szCs w:val="28"/>
          <w:lang w:val="uk-UA" w:eastAsia="en-US"/>
        </w:rPr>
        <w:t>назви фізіологічних процесів;</w:t>
      </w:r>
    </w:p>
    <w:p w14:paraId="76020860" w14:textId="77777777" w:rsidR="00445B28" w:rsidRPr="001A6546" w:rsidRDefault="00445B28" w:rsidP="00445B28">
      <w:pPr>
        <w:numPr>
          <w:ilvl w:val="0"/>
          <w:numId w:val="9"/>
        </w:numPr>
        <w:spacing w:after="0" w:line="360" w:lineRule="auto"/>
        <w:contextualSpacing/>
        <w:jc w:val="both"/>
        <w:rPr>
          <w:rFonts w:ascii="Times New Roman" w:eastAsia="Calibri" w:hAnsi="Times New Roman"/>
          <w:sz w:val="28"/>
          <w:szCs w:val="28"/>
          <w:lang w:val="uk-UA" w:eastAsia="en-US"/>
        </w:rPr>
      </w:pPr>
      <w:r w:rsidRPr="001A6546">
        <w:rPr>
          <w:rFonts w:ascii="Times New Roman" w:eastAsia="Calibri" w:hAnsi="Times New Roman"/>
          <w:sz w:val="28"/>
          <w:szCs w:val="28"/>
          <w:lang w:val="uk-UA" w:eastAsia="en-US"/>
        </w:rPr>
        <w:t>визначення результатів деяких видів людської діяльності.</w:t>
      </w:r>
    </w:p>
    <w:p w14:paraId="47083B1E" w14:textId="0BEED417" w:rsidR="00445B28" w:rsidRPr="001A6546" w:rsidRDefault="00445B28" w:rsidP="00445B28">
      <w:pPr>
        <w:spacing w:after="0" w:line="360" w:lineRule="auto"/>
        <w:ind w:firstLine="720"/>
        <w:contextualSpacing/>
        <w:jc w:val="both"/>
        <w:rPr>
          <w:rFonts w:ascii="Times New Roman" w:eastAsia="Calibri" w:hAnsi="Times New Roman"/>
          <w:sz w:val="28"/>
          <w:szCs w:val="28"/>
          <w:lang w:val="uk-UA" w:eastAsia="en-US"/>
        </w:rPr>
      </w:pPr>
      <w:r w:rsidRPr="001A6546">
        <w:rPr>
          <w:rFonts w:ascii="Times New Roman" w:eastAsia="Calibri" w:hAnsi="Times New Roman"/>
          <w:sz w:val="28"/>
          <w:szCs w:val="28"/>
          <w:lang w:val="uk-UA" w:eastAsia="en-US"/>
        </w:rPr>
        <w:t>Ненормативн</w:t>
      </w:r>
      <w:r w:rsidR="00E6332C">
        <w:rPr>
          <w:rFonts w:ascii="Times New Roman" w:eastAsia="Calibri" w:hAnsi="Times New Roman"/>
          <w:sz w:val="28"/>
          <w:szCs w:val="28"/>
          <w:lang w:val="uk-UA" w:eastAsia="en-US"/>
        </w:rPr>
        <w:t>у</w:t>
      </w:r>
      <w:r w:rsidRPr="001A6546">
        <w:rPr>
          <w:rFonts w:ascii="Times New Roman" w:eastAsia="Calibri" w:hAnsi="Times New Roman"/>
          <w:sz w:val="28"/>
          <w:szCs w:val="28"/>
          <w:lang w:val="uk-UA" w:eastAsia="en-US"/>
        </w:rPr>
        <w:t xml:space="preserve"> лексик</w:t>
      </w:r>
      <w:r w:rsidR="00E6332C">
        <w:rPr>
          <w:rFonts w:ascii="Times New Roman" w:eastAsia="Calibri" w:hAnsi="Times New Roman"/>
          <w:sz w:val="28"/>
          <w:szCs w:val="28"/>
          <w:lang w:val="uk-UA" w:eastAsia="en-US"/>
        </w:rPr>
        <w:t>у</w:t>
      </w:r>
      <w:r w:rsidRPr="001A6546">
        <w:rPr>
          <w:rFonts w:ascii="Times New Roman" w:eastAsia="Calibri" w:hAnsi="Times New Roman"/>
          <w:sz w:val="28"/>
          <w:szCs w:val="28"/>
          <w:lang w:val="uk-UA" w:eastAsia="en-US"/>
        </w:rPr>
        <w:t xml:space="preserve"> використову</w:t>
      </w:r>
      <w:r w:rsidR="00E6332C">
        <w:rPr>
          <w:rFonts w:ascii="Times New Roman" w:eastAsia="Calibri" w:hAnsi="Times New Roman"/>
          <w:sz w:val="28"/>
          <w:szCs w:val="28"/>
          <w:lang w:val="uk-UA" w:eastAsia="en-US"/>
        </w:rPr>
        <w:t>ють</w:t>
      </w:r>
      <w:r w:rsidRPr="001A6546">
        <w:rPr>
          <w:rFonts w:ascii="Times New Roman" w:eastAsia="Calibri" w:hAnsi="Times New Roman"/>
          <w:sz w:val="28"/>
          <w:szCs w:val="28"/>
          <w:lang w:val="uk-UA" w:eastAsia="en-US"/>
        </w:rPr>
        <w:t xml:space="preserve"> не лише для підсилення емоційного забарвлення. Вона є </w:t>
      </w:r>
      <w:r w:rsidR="00E6332C">
        <w:rPr>
          <w:rFonts w:ascii="Times New Roman" w:eastAsia="Calibri" w:hAnsi="Times New Roman"/>
          <w:sz w:val="28"/>
          <w:szCs w:val="28"/>
          <w:lang w:val="uk-UA" w:eastAsia="en-US"/>
        </w:rPr>
        <w:t xml:space="preserve">також </w:t>
      </w:r>
      <w:r w:rsidRPr="001A6546">
        <w:rPr>
          <w:rFonts w:ascii="Times New Roman" w:eastAsia="Calibri" w:hAnsi="Times New Roman"/>
          <w:sz w:val="28"/>
          <w:szCs w:val="28"/>
          <w:lang w:val="uk-UA" w:eastAsia="en-US"/>
        </w:rPr>
        <w:t xml:space="preserve">засобом вираження експресії в розмовній мові. За допомогою цієї лексики мовець може образити чи принизити адресата мовлення, </w:t>
      </w:r>
      <w:r w:rsidR="00E6332C">
        <w:rPr>
          <w:rFonts w:ascii="Times New Roman" w:eastAsia="Calibri" w:hAnsi="Times New Roman"/>
          <w:sz w:val="28"/>
          <w:szCs w:val="28"/>
          <w:lang w:val="uk-UA" w:eastAsia="en-US"/>
        </w:rPr>
        <w:t>продемонструвавши</w:t>
      </w:r>
      <w:r w:rsidRPr="001A6546">
        <w:rPr>
          <w:rFonts w:ascii="Times New Roman" w:eastAsia="Calibri" w:hAnsi="Times New Roman"/>
          <w:sz w:val="28"/>
          <w:szCs w:val="28"/>
          <w:lang w:val="uk-UA" w:eastAsia="en-US"/>
        </w:rPr>
        <w:t xml:space="preserve"> негативні почуття, ігнору</w:t>
      </w:r>
      <w:r w:rsidR="00BF53B4">
        <w:rPr>
          <w:rFonts w:ascii="Times New Roman" w:eastAsia="Calibri" w:hAnsi="Times New Roman"/>
          <w:sz w:val="28"/>
          <w:szCs w:val="28"/>
          <w:lang w:val="uk-UA" w:eastAsia="en-US"/>
        </w:rPr>
        <w:t>ючи</w:t>
      </w:r>
      <w:r w:rsidRPr="001A6546">
        <w:rPr>
          <w:rFonts w:ascii="Times New Roman" w:eastAsia="Calibri" w:hAnsi="Times New Roman"/>
          <w:sz w:val="28"/>
          <w:szCs w:val="28"/>
          <w:lang w:val="uk-UA" w:eastAsia="en-US"/>
        </w:rPr>
        <w:t xml:space="preserve"> заборон</w:t>
      </w:r>
      <w:r w:rsidR="00BF53B4">
        <w:rPr>
          <w:rFonts w:ascii="Times New Roman" w:eastAsia="Calibri" w:hAnsi="Times New Roman"/>
          <w:sz w:val="28"/>
          <w:szCs w:val="28"/>
          <w:lang w:val="uk-UA" w:eastAsia="en-US"/>
        </w:rPr>
        <w:t>и в</w:t>
      </w:r>
      <w:r w:rsidRPr="001A6546">
        <w:rPr>
          <w:rFonts w:ascii="Times New Roman" w:eastAsia="Calibri" w:hAnsi="Times New Roman"/>
          <w:sz w:val="28"/>
          <w:szCs w:val="28"/>
          <w:lang w:val="uk-UA" w:eastAsia="en-US"/>
        </w:rPr>
        <w:t xml:space="preserve"> суспільстві, а також зняти власний рівень психологічного навантаження. </w:t>
      </w:r>
    </w:p>
    <w:p w14:paraId="21D0CBA3" w14:textId="7EDD4F5D" w:rsidR="00445B28" w:rsidRPr="001A6546" w:rsidRDefault="00445B28" w:rsidP="00445B28">
      <w:pPr>
        <w:spacing w:after="100" w:afterAutospacing="1" w:line="360" w:lineRule="auto"/>
        <w:ind w:firstLine="720"/>
        <w:contextualSpacing/>
        <w:jc w:val="both"/>
        <w:rPr>
          <w:rFonts w:ascii="Times New Roman" w:eastAsia="Calibri" w:hAnsi="Times New Roman"/>
          <w:sz w:val="28"/>
          <w:szCs w:val="28"/>
          <w:lang w:val="uk-UA" w:eastAsia="en-US"/>
        </w:rPr>
      </w:pPr>
      <w:r w:rsidRPr="001A6546">
        <w:rPr>
          <w:rFonts w:ascii="Times New Roman" w:eastAsia="Calibri" w:hAnsi="Times New Roman"/>
          <w:sz w:val="28"/>
          <w:szCs w:val="28"/>
          <w:lang w:val="uk-UA" w:eastAsia="en-US"/>
        </w:rPr>
        <w:t xml:space="preserve">До лексичних форм, </w:t>
      </w:r>
      <w:r w:rsidR="00E6332C">
        <w:rPr>
          <w:rFonts w:ascii="Times New Roman" w:eastAsia="Calibri" w:hAnsi="Times New Roman"/>
          <w:sz w:val="28"/>
          <w:szCs w:val="28"/>
          <w:lang w:val="uk-UA" w:eastAsia="en-US"/>
        </w:rPr>
        <w:t>які перебувають</w:t>
      </w:r>
      <w:r w:rsidRPr="001A6546">
        <w:rPr>
          <w:rFonts w:ascii="Times New Roman" w:eastAsia="Calibri" w:hAnsi="Times New Roman"/>
          <w:sz w:val="28"/>
          <w:szCs w:val="28"/>
          <w:lang w:val="uk-UA" w:eastAsia="en-US"/>
        </w:rPr>
        <w:t xml:space="preserve"> за межами літературної мови, належать також вульгаризми – грубі, неприйняті слова або неправильні за формою висловлювання.  Такі лексичні форми властиві фамільярному або грубому мовленню. Використання вульгаризмів не настільки т</w:t>
      </w:r>
      <w:r w:rsidRPr="00F862A2">
        <w:rPr>
          <w:rFonts w:ascii="Times New Roman" w:eastAsia="Calibri" w:hAnsi="Times New Roman"/>
          <w:sz w:val="28"/>
          <w:szCs w:val="28"/>
          <w:lang w:val="uk-UA" w:eastAsia="en-US"/>
        </w:rPr>
        <w:t>а</w:t>
      </w:r>
      <w:r w:rsidR="00BF53B4">
        <w:rPr>
          <w:rFonts w:ascii="Times New Roman" w:eastAsia="Calibri" w:hAnsi="Times New Roman"/>
          <w:sz w:val="28"/>
          <w:szCs w:val="28"/>
          <w:lang w:val="uk-UA" w:eastAsia="en-US"/>
        </w:rPr>
        <w:t>ту</w:t>
      </w:r>
      <w:r w:rsidRPr="00F862A2">
        <w:rPr>
          <w:rFonts w:ascii="Times New Roman" w:eastAsia="Calibri" w:hAnsi="Times New Roman"/>
          <w:sz w:val="28"/>
          <w:szCs w:val="28"/>
          <w:lang w:val="uk-UA" w:eastAsia="en-US"/>
        </w:rPr>
        <w:t>йо</w:t>
      </w:r>
      <w:r w:rsidRPr="001A6546">
        <w:rPr>
          <w:rFonts w:ascii="Times New Roman" w:eastAsia="Calibri" w:hAnsi="Times New Roman"/>
          <w:sz w:val="28"/>
          <w:szCs w:val="28"/>
          <w:lang w:val="uk-UA" w:eastAsia="en-US"/>
        </w:rPr>
        <w:t>ван</w:t>
      </w:r>
      <w:r w:rsidR="00E6332C">
        <w:rPr>
          <w:rFonts w:ascii="Times New Roman" w:eastAsia="Calibri" w:hAnsi="Times New Roman"/>
          <w:sz w:val="28"/>
          <w:szCs w:val="28"/>
          <w:lang w:val="uk-UA" w:eastAsia="en-US"/>
        </w:rPr>
        <w:t>е</w:t>
      </w:r>
      <w:r w:rsidRPr="001A6546">
        <w:rPr>
          <w:rFonts w:ascii="Times New Roman" w:eastAsia="Calibri" w:hAnsi="Times New Roman"/>
          <w:sz w:val="28"/>
          <w:szCs w:val="28"/>
          <w:lang w:val="uk-UA" w:eastAsia="en-US"/>
        </w:rPr>
        <w:t xml:space="preserve">, як лайливих слів. </w:t>
      </w:r>
      <w:r w:rsidR="00E6332C">
        <w:rPr>
          <w:rFonts w:ascii="Times New Roman" w:eastAsia="Calibri" w:hAnsi="Times New Roman"/>
          <w:sz w:val="28"/>
          <w:szCs w:val="28"/>
          <w:lang w:val="uk-UA" w:eastAsia="en-US"/>
        </w:rPr>
        <w:t xml:space="preserve">Вони, як і </w:t>
      </w:r>
      <w:r w:rsidRPr="001A6546">
        <w:rPr>
          <w:rFonts w:ascii="Times New Roman" w:eastAsia="Calibri" w:hAnsi="Times New Roman"/>
          <w:sz w:val="28"/>
          <w:szCs w:val="28"/>
          <w:lang w:val="uk-UA" w:eastAsia="en-US"/>
        </w:rPr>
        <w:t xml:space="preserve">просторіччя, </w:t>
      </w:r>
      <w:r w:rsidR="00E6332C">
        <w:rPr>
          <w:rFonts w:ascii="Times New Roman" w:eastAsia="Calibri" w:hAnsi="Times New Roman"/>
          <w:sz w:val="28"/>
          <w:szCs w:val="28"/>
          <w:lang w:val="uk-UA" w:eastAsia="en-US"/>
        </w:rPr>
        <w:t>мають синонімічні відповідники</w:t>
      </w:r>
      <w:r w:rsidRPr="001A6546">
        <w:rPr>
          <w:rFonts w:ascii="Times New Roman" w:eastAsia="Calibri" w:hAnsi="Times New Roman"/>
          <w:sz w:val="28"/>
          <w:szCs w:val="28"/>
          <w:lang w:val="uk-UA" w:eastAsia="en-US"/>
        </w:rPr>
        <w:t xml:space="preserve"> в літературній мові: обличчя – </w:t>
      </w:r>
      <w:r w:rsidRPr="001A6546">
        <w:rPr>
          <w:rFonts w:ascii="Times New Roman" w:eastAsia="Calibri" w:hAnsi="Times New Roman"/>
          <w:i/>
          <w:sz w:val="28"/>
          <w:szCs w:val="28"/>
          <w:lang w:val="uk-UA" w:eastAsia="en-US"/>
        </w:rPr>
        <w:t>морда, пика, рило</w:t>
      </w:r>
      <w:r w:rsidRPr="001A6546">
        <w:rPr>
          <w:rFonts w:ascii="Times New Roman" w:eastAsia="Calibri" w:hAnsi="Times New Roman"/>
          <w:sz w:val="28"/>
          <w:szCs w:val="28"/>
          <w:lang w:val="uk-UA" w:eastAsia="en-US"/>
        </w:rPr>
        <w:t xml:space="preserve">, їсти – </w:t>
      </w:r>
      <w:r w:rsidRPr="001A6546">
        <w:rPr>
          <w:rFonts w:ascii="Times New Roman" w:eastAsia="Calibri" w:hAnsi="Times New Roman"/>
          <w:i/>
          <w:sz w:val="28"/>
          <w:szCs w:val="28"/>
          <w:lang w:val="uk-UA" w:eastAsia="en-US"/>
        </w:rPr>
        <w:t>жерти</w:t>
      </w:r>
      <w:r w:rsidRPr="001A6546">
        <w:rPr>
          <w:rFonts w:ascii="Times New Roman" w:eastAsia="Calibri" w:hAnsi="Times New Roman"/>
          <w:sz w:val="28"/>
          <w:szCs w:val="28"/>
          <w:lang w:val="uk-UA" w:eastAsia="en-US"/>
        </w:rPr>
        <w:t>, померти –</w:t>
      </w:r>
      <w:r w:rsidRPr="001A6546">
        <w:rPr>
          <w:rFonts w:ascii="Times New Roman" w:eastAsia="Calibri" w:hAnsi="Times New Roman"/>
          <w:i/>
          <w:sz w:val="28"/>
          <w:szCs w:val="28"/>
          <w:lang w:val="uk-UA" w:eastAsia="en-US"/>
        </w:rPr>
        <w:t xml:space="preserve"> здох</w:t>
      </w:r>
      <w:r w:rsidRPr="00546E8D">
        <w:rPr>
          <w:rFonts w:ascii="Times New Roman" w:eastAsia="Calibri" w:hAnsi="Times New Roman"/>
          <w:i/>
          <w:sz w:val="28"/>
          <w:szCs w:val="28"/>
          <w:lang w:val="uk-UA" w:eastAsia="en-US"/>
        </w:rPr>
        <w:t>нути</w:t>
      </w:r>
      <w:r w:rsidRPr="00546E8D">
        <w:rPr>
          <w:rFonts w:ascii="Times New Roman" w:eastAsia="Calibri" w:hAnsi="Times New Roman"/>
          <w:sz w:val="28"/>
          <w:szCs w:val="28"/>
          <w:lang w:val="uk-UA" w:eastAsia="en-US"/>
        </w:rPr>
        <w:t xml:space="preserve"> [4</w:t>
      </w:r>
      <w:r w:rsidR="00546E8D" w:rsidRPr="00546E8D">
        <w:rPr>
          <w:rFonts w:ascii="Times New Roman" w:eastAsia="Calibri" w:hAnsi="Times New Roman"/>
          <w:sz w:val="28"/>
          <w:szCs w:val="28"/>
          <w:lang w:val="uk-UA" w:eastAsia="en-US"/>
        </w:rPr>
        <w:t>8</w:t>
      </w:r>
      <w:r w:rsidRPr="00546E8D">
        <w:rPr>
          <w:rFonts w:ascii="Times New Roman" w:eastAsia="Calibri" w:hAnsi="Times New Roman"/>
          <w:sz w:val="28"/>
          <w:szCs w:val="28"/>
          <w:lang w:val="uk-UA" w:eastAsia="en-US"/>
        </w:rPr>
        <w:t>].</w:t>
      </w:r>
    </w:p>
    <w:p w14:paraId="23886B96" w14:textId="601EDD2D" w:rsidR="00445B28" w:rsidRPr="001A6546" w:rsidRDefault="00E6332C" w:rsidP="00445B28">
      <w:pPr>
        <w:spacing w:after="100" w:afterAutospacing="1" w:line="360" w:lineRule="auto"/>
        <w:ind w:firstLine="720"/>
        <w:contextualSpacing/>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С</w:t>
      </w:r>
      <w:r w:rsidR="00445B28" w:rsidRPr="001A6546">
        <w:rPr>
          <w:rFonts w:ascii="Times New Roman" w:eastAsia="Calibri" w:hAnsi="Times New Roman"/>
          <w:sz w:val="28"/>
          <w:szCs w:val="28"/>
          <w:lang w:val="uk-UA" w:eastAsia="en-US"/>
        </w:rPr>
        <w:t>тилістично маркована лексика</w:t>
      </w:r>
      <w:r>
        <w:rPr>
          <w:rFonts w:ascii="Times New Roman" w:eastAsia="Calibri" w:hAnsi="Times New Roman"/>
          <w:sz w:val="28"/>
          <w:szCs w:val="28"/>
          <w:lang w:val="uk-UA" w:eastAsia="en-US"/>
        </w:rPr>
        <w:t xml:space="preserve">, зазначає </w:t>
      </w:r>
      <w:r w:rsidRPr="001A6546">
        <w:rPr>
          <w:rFonts w:ascii="Times New Roman" w:eastAsia="Calibri" w:hAnsi="Times New Roman"/>
          <w:sz w:val="28"/>
          <w:szCs w:val="28"/>
          <w:lang w:val="uk-UA" w:eastAsia="en-US"/>
        </w:rPr>
        <w:t>Б. Коваленко</w:t>
      </w:r>
      <w:r>
        <w:rPr>
          <w:rFonts w:ascii="Times New Roman" w:eastAsia="Calibri" w:hAnsi="Times New Roman"/>
          <w:sz w:val="28"/>
          <w:szCs w:val="28"/>
          <w:lang w:val="uk-UA" w:eastAsia="en-US"/>
        </w:rPr>
        <w:t>,</w:t>
      </w:r>
      <w:r w:rsidR="00445B28" w:rsidRPr="001A6546">
        <w:rPr>
          <w:rFonts w:ascii="Times New Roman" w:eastAsia="Calibri" w:hAnsi="Times New Roman"/>
          <w:sz w:val="28"/>
          <w:szCs w:val="28"/>
          <w:lang w:val="uk-UA" w:eastAsia="en-US"/>
        </w:rPr>
        <w:t xml:space="preserve"> виконує, по-перше, оцінну та експресивну функції; по-друге, сприяє реалізації принципу діалогічного мовлення, тобто </w:t>
      </w:r>
      <w:proofErr w:type="spellStart"/>
      <w:r w:rsidR="00445B28" w:rsidRPr="001A6546">
        <w:rPr>
          <w:rFonts w:ascii="Times New Roman" w:eastAsia="Calibri" w:hAnsi="Times New Roman"/>
          <w:sz w:val="28"/>
          <w:szCs w:val="28"/>
          <w:lang w:val="uk-UA" w:eastAsia="en-US"/>
        </w:rPr>
        <w:t>контактовстановлення</w:t>
      </w:r>
      <w:proofErr w:type="spellEnd"/>
      <w:r w:rsidR="00445B28" w:rsidRPr="001A6546">
        <w:rPr>
          <w:rFonts w:ascii="Times New Roman" w:eastAsia="Calibri" w:hAnsi="Times New Roman"/>
          <w:sz w:val="28"/>
          <w:szCs w:val="28"/>
          <w:lang w:val="uk-UA" w:eastAsia="en-US"/>
        </w:rPr>
        <w:t xml:space="preserve"> з читачем, тому що вживання такої лексики є засобом стилізації неофіційного, невимушеного, фамільярного спілкування [1</w:t>
      </w:r>
      <w:r w:rsidR="00546E8D">
        <w:rPr>
          <w:rFonts w:ascii="Times New Roman" w:eastAsia="Calibri" w:hAnsi="Times New Roman"/>
          <w:sz w:val="28"/>
          <w:szCs w:val="28"/>
          <w:lang w:val="uk-UA" w:eastAsia="en-US"/>
        </w:rPr>
        <w:t>7</w:t>
      </w:r>
      <w:r w:rsidR="00445B28" w:rsidRPr="001A6546">
        <w:rPr>
          <w:rFonts w:ascii="Times New Roman" w:eastAsia="Calibri" w:hAnsi="Times New Roman"/>
          <w:sz w:val="28"/>
          <w:szCs w:val="28"/>
          <w:lang w:val="uk-UA" w:eastAsia="en-US"/>
        </w:rPr>
        <w:t>, с. 8–9, 11].</w:t>
      </w:r>
    </w:p>
    <w:p w14:paraId="439414D6" w14:textId="4161026A" w:rsidR="00445B28" w:rsidRPr="001A6546" w:rsidRDefault="00445B28" w:rsidP="00445B28">
      <w:pPr>
        <w:spacing w:after="0" w:line="360" w:lineRule="auto"/>
        <w:ind w:firstLine="720"/>
        <w:jc w:val="both"/>
        <w:rPr>
          <w:rFonts w:ascii="Times New Roman" w:eastAsia="Calibri" w:hAnsi="Times New Roman"/>
          <w:sz w:val="28"/>
          <w:szCs w:val="28"/>
          <w:lang w:val="uk-UA" w:eastAsia="en-US"/>
        </w:rPr>
      </w:pPr>
      <w:r w:rsidRPr="001A6546">
        <w:rPr>
          <w:rFonts w:ascii="Times New Roman" w:eastAsia="Calibri" w:hAnsi="Times New Roman"/>
          <w:sz w:val="28"/>
          <w:szCs w:val="28"/>
          <w:lang w:val="uk-UA" w:eastAsia="en-US"/>
        </w:rPr>
        <w:t>Отже, стилістично нейтральні слова с</w:t>
      </w:r>
      <w:r w:rsidR="00E6332C">
        <w:rPr>
          <w:rFonts w:ascii="Times New Roman" w:eastAsia="Calibri" w:hAnsi="Times New Roman"/>
          <w:sz w:val="28"/>
          <w:szCs w:val="28"/>
          <w:lang w:val="uk-UA" w:eastAsia="en-US"/>
        </w:rPr>
        <w:t>тановлять</w:t>
      </w:r>
      <w:r w:rsidRPr="001A6546">
        <w:rPr>
          <w:rFonts w:ascii="Times New Roman" w:eastAsia="Calibri" w:hAnsi="Times New Roman"/>
          <w:sz w:val="28"/>
          <w:szCs w:val="28"/>
          <w:lang w:val="uk-UA" w:eastAsia="en-US"/>
        </w:rPr>
        <w:t xml:space="preserve"> значний </w:t>
      </w:r>
      <w:r w:rsidR="00DE3389">
        <w:rPr>
          <w:rFonts w:ascii="Times New Roman" w:eastAsia="Calibri" w:hAnsi="Times New Roman"/>
          <w:sz w:val="28"/>
          <w:szCs w:val="28"/>
          <w:lang w:val="uk-UA" w:eastAsia="en-US"/>
        </w:rPr>
        <w:t>шар</w:t>
      </w:r>
      <w:r w:rsidRPr="001A6546">
        <w:rPr>
          <w:rFonts w:ascii="Times New Roman" w:eastAsia="Calibri" w:hAnsi="Times New Roman"/>
          <w:sz w:val="28"/>
          <w:szCs w:val="28"/>
          <w:lang w:val="uk-UA" w:eastAsia="en-US"/>
        </w:rPr>
        <w:t xml:space="preserve"> словникового складу мови. Їхні властивості полягають у тому, що, по-перше, </w:t>
      </w:r>
      <w:r w:rsidR="00DE3389">
        <w:rPr>
          <w:rFonts w:ascii="Times New Roman" w:eastAsia="Calibri" w:hAnsi="Times New Roman"/>
          <w:sz w:val="28"/>
          <w:szCs w:val="28"/>
          <w:lang w:val="uk-UA" w:eastAsia="en-US"/>
        </w:rPr>
        <w:t xml:space="preserve">їх </w:t>
      </w:r>
      <w:r w:rsidRPr="001A6546">
        <w:rPr>
          <w:rFonts w:ascii="Times New Roman" w:eastAsia="Calibri" w:hAnsi="Times New Roman"/>
          <w:sz w:val="28"/>
          <w:szCs w:val="28"/>
          <w:lang w:val="uk-UA" w:eastAsia="en-US"/>
        </w:rPr>
        <w:t xml:space="preserve">можуть використовувати переважно у всіх стилях мови, а по-друге, вони зрозумілі всім носіям. </w:t>
      </w:r>
      <w:r w:rsidR="00DE3389">
        <w:rPr>
          <w:rFonts w:ascii="Times New Roman" w:eastAsia="Calibri" w:hAnsi="Times New Roman"/>
          <w:sz w:val="28"/>
          <w:szCs w:val="28"/>
          <w:lang w:val="uk-UA" w:eastAsia="en-US"/>
        </w:rPr>
        <w:t>Водночас</w:t>
      </w:r>
      <w:r w:rsidRPr="001A6546">
        <w:rPr>
          <w:rFonts w:ascii="Times New Roman" w:eastAsia="Calibri" w:hAnsi="Times New Roman"/>
          <w:sz w:val="28"/>
          <w:szCs w:val="28"/>
          <w:lang w:val="uk-UA" w:eastAsia="en-US"/>
        </w:rPr>
        <w:t xml:space="preserve"> стилістично маркована лексика, як правило, формується на основі стилістично нейтральної. Віднесення слів до стилістично маркованої лексики здійсню</w:t>
      </w:r>
      <w:r w:rsidR="00DE3389">
        <w:rPr>
          <w:rFonts w:ascii="Times New Roman" w:eastAsia="Calibri" w:hAnsi="Times New Roman"/>
          <w:sz w:val="28"/>
          <w:szCs w:val="28"/>
          <w:lang w:val="uk-UA" w:eastAsia="en-US"/>
        </w:rPr>
        <w:t>ють</w:t>
      </w:r>
      <w:r w:rsidRPr="001A6546">
        <w:rPr>
          <w:rFonts w:ascii="Times New Roman" w:eastAsia="Calibri" w:hAnsi="Times New Roman"/>
          <w:sz w:val="28"/>
          <w:szCs w:val="28"/>
          <w:lang w:val="uk-UA" w:eastAsia="en-US"/>
        </w:rPr>
        <w:t xml:space="preserve"> з урахуванням їх діалектного </w:t>
      </w:r>
      <w:r w:rsidRPr="001A6546">
        <w:rPr>
          <w:rFonts w:ascii="Times New Roman" w:eastAsia="Calibri" w:hAnsi="Times New Roman"/>
          <w:sz w:val="28"/>
          <w:szCs w:val="28"/>
          <w:lang w:val="uk-UA" w:eastAsia="en-US"/>
        </w:rPr>
        <w:lastRenderedPageBreak/>
        <w:t xml:space="preserve">характеру, термінології, емоційного забарвлення та соціально обмеженого вживання. Тобто ознака стилістичної </w:t>
      </w:r>
      <w:proofErr w:type="spellStart"/>
      <w:r w:rsidRPr="001A6546">
        <w:rPr>
          <w:rFonts w:ascii="Times New Roman" w:eastAsia="Calibri" w:hAnsi="Times New Roman"/>
          <w:sz w:val="28"/>
          <w:szCs w:val="28"/>
          <w:lang w:val="uk-UA" w:eastAsia="en-US"/>
        </w:rPr>
        <w:t>маркованості</w:t>
      </w:r>
      <w:proofErr w:type="spellEnd"/>
      <w:r w:rsidRPr="001A6546">
        <w:rPr>
          <w:rFonts w:ascii="Times New Roman" w:eastAsia="Calibri" w:hAnsi="Times New Roman"/>
          <w:sz w:val="28"/>
          <w:szCs w:val="28"/>
          <w:lang w:val="uk-UA" w:eastAsia="en-US"/>
        </w:rPr>
        <w:t xml:space="preserve"> лексики безпосередньо пов’язана зі спеціальними прошарками лексики – жаргонізми, арготизми, </w:t>
      </w:r>
      <w:proofErr w:type="spellStart"/>
      <w:r w:rsidRPr="001A6546">
        <w:rPr>
          <w:rFonts w:ascii="Times New Roman" w:eastAsia="Calibri" w:hAnsi="Times New Roman"/>
          <w:sz w:val="28"/>
          <w:szCs w:val="28"/>
          <w:lang w:val="uk-UA" w:eastAsia="en-US"/>
        </w:rPr>
        <w:t>сленгізми</w:t>
      </w:r>
      <w:proofErr w:type="spellEnd"/>
      <w:r w:rsidRPr="001A6546">
        <w:rPr>
          <w:rFonts w:ascii="Times New Roman" w:eastAsia="Calibri" w:hAnsi="Times New Roman"/>
          <w:sz w:val="28"/>
          <w:szCs w:val="28"/>
          <w:lang w:val="uk-UA" w:eastAsia="en-US"/>
        </w:rPr>
        <w:t>, вульгаризми. До складу стилістично маркованої лексики належить розмовна, що у свою чергу включає в себе просторіччя. Уживання стилістично забарвлених слів сприяє формуванню авторського задуму, наділяє текст експресивністю та емоційністю, надає можливість письменник</w:t>
      </w:r>
      <w:r w:rsidR="00DE3389">
        <w:rPr>
          <w:rFonts w:ascii="Times New Roman" w:eastAsia="Calibri" w:hAnsi="Times New Roman"/>
          <w:sz w:val="28"/>
          <w:szCs w:val="28"/>
          <w:lang w:val="uk-UA" w:eastAsia="en-US"/>
        </w:rPr>
        <w:t>ові</w:t>
      </w:r>
      <w:r w:rsidRPr="001A6546">
        <w:rPr>
          <w:rFonts w:ascii="Times New Roman" w:eastAsia="Calibri" w:hAnsi="Times New Roman"/>
          <w:sz w:val="28"/>
          <w:szCs w:val="28"/>
          <w:lang w:val="uk-UA" w:eastAsia="en-US"/>
        </w:rPr>
        <w:t xml:space="preserve"> більш детально розкрити образи персонажів та описа</w:t>
      </w:r>
      <w:r w:rsidR="00DE3389">
        <w:rPr>
          <w:rFonts w:ascii="Times New Roman" w:eastAsia="Calibri" w:hAnsi="Times New Roman"/>
          <w:sz w:val="28"/>
          <w:szCs w:val="28"/>
          <w:lang w:val="uk-UA" w:eastAsia="en-US"/>
        </w:rPr>
        <w:t>ні</w:t>
      </w:r>
      <w:r w:rsidRPr="001A6546">
        <w:rPr>
          <w:rFonts w:ascii="Times New Roman" w:eastAsia="Calibri" w:hAnsi="Times New Roman"/>
          <w:sz w:val="28"/>
          <w:szCs w:val="28"/>
          <w:lang w:val="uk-UA" w:eastAsia="en-US"/>
        </w:rPr>
        <w:t xml:space="preserve"> події. </w:t>
      </w:r>
    </w:p>
    <w:p w14:paraId="22F02A30" w14:textId="22B89D81" w:rsidR="00445B28" w:rsidRPr="001A6546" w:rsidRDefault="00445B28" w:rsidP="00445B28">
      <w:pPr>
        <w:spacing w:after="0" w:line="360" w:lineRule="auto"/>
        <w:ind w:firstLine="720"/>
        <w:jc w:val="both"/>
        <w:rPr>
          <w:rFonts w:ascii="Times New Roman" w:hAnsi="Times New Roman"/>
          <w:sz w:val="28"/>
          <w:szCs w:val="28"/>
          <w:lang w:val="uk-UA" w:eastAsia="en-US"/>
        </w:rPr>
      </w:pPr>
      <w:r w:rsidRPr="001A6546">
        <w:rPr>
          <w:rFonts w:ascii="Times New Roman" w:eastAsia="Calibri" w:hAnsi="Times New Roman"/>
          <w:sz w:val="28"/>
          <w:szCs w:val="28"/>
          <w:lang w:val="uk-UA" w:eastAsia="en-US"/>
        </w:rPr>
        <w:t xml:space="preserve">Унаслідок політичних та суспільних змін, що відбувалися з кінця  XX </w:t>
      </w:r>
      <w:r w:rsidRPr="001A6546">
        <w:rPr>
          <w:rFonts w:ascii="Times New Roman" w:hAnsi="Times New Roman"/>
          <w:sz w:val="28"/>
          <w:szCs w:val="28"/>
          <w:lang w:val="uk-UA" w:eastAsia="en-US"/>
        </w:rPr>
        <w:t>–</w:t>
      </w:r>
      <w:r w:rsidRPr="001A6546">
        <w:rPr>
          <w:rFonts w:ascii="Times New Roman" w:eastAsia="Calibri" w:hAnsi="Times New Roman"/>
          <w:sz w:val="28"/>
          <w:szCs w:val="28"/>
          <w:lang w:val="uk-UA" w:eastAsia="en-US"/>
        </w:rPr>
        <w:t xml:space="preserve">початку XXI століття, в українській мові поширюються неформальні, почасти ненормативні елементи, тобто стилістично марковані </w:t>
      </w:r>
      <w:r w:rsidRPr="001A6546">
        <w:rPr>
          <w:rFonts w:ascii="Times New Roman" w:hAnsi="Times New Roman"/>
          <w:sz w:val="28"/>
          <w:szCs w:val="28"/>
          <w:lang w:val="uk-UA" w:eastAsia="en-US"/>
        </w:rPr>
        <w:t xml:space="preserve">периферійні шари лексики (архаїзми, </w:t>
      </w:r>
      <w:proofErr w:type="spellStart"/>
      <w:r w:rsidRPr="001A6546">
        <w:rPr>
          <w:rFonts w:ascii="Times New Roman" w:hAnsi="Times New Roman"/>
          <w:sz w:val="28"/>
          <w:szCs w:val="28"/>
          <w:lang w:val="uk-UA" w:eastAsia="en-US"/>
        </w:rPr>
        <w:t>діалектизми</w:t>
      </w:r>
      <w:proofErr w:type="spellEnd"/>
      <w:r w:rsidRPr="001A6546">
        <w:rPr>
          <w:rFonts w:ascii="Times New Roman" w:hAnsi="Times New Roman"/>
          <w:sz w:val="28"/>
          <w:szCs w:val="28"/>
          <w:lang w:val="uk-UA" w:eastAsia="en-US"/>
        </w:rPr>
        <w:t xml:space="preserve">, просторіччя, </w:t>
      </w:r>
      <w:proofErr w:type="spellStart"/>
      <w:r w:rsidRPr="001A6546">
        <w:rPr>
          <w:rFonts w:ascii="Times New Roman" w:hAnsi="Times New Roman"/>
          <w:sz w:val="28"/>
          <w:szCs w:val="28"/>
          <w:lang w:val="uk-UA" w:eastAsia="en-US"/>
        </w:rPr>
        <w:t>професіоналізми</w:t>
      </w:r>
      <w:proofErr w:type="spellEnd"/>
      <w:r w:rsidRPr="001A6546">
        <w:rPr>
          <w:rFonts w:ascii="Times New Roman" w:hAnsi="Times New Roman"/>
          <w:sz w:val="28"/>
          <w:szCs w:val="28"/>
          <w:lang w:val="uk-UA" w:eastAsia="en-US"/>
        </w:rPr>
        <w:t xml:space="preserve">, жаргонізми, вульгаризми), </w:t>
      </w:r>
      <w:r w:rsidRPr="001A6546">
        <w:rPr>
          <w:rFonts w:ascii="Times New Roman" w:eastAsia="Calibri" w:hAnsi="Times New Roman"/>
          <w:sz w:val="28"/>
          <w:szCs w:val="28"/>
          <w:lang w:val="uk-UA" w:eastAsia="en-US"/>
        </w:rPr>
        <w:t>що входять не тільки в повсякденну комунікацію, а й публіцистику, художню літературу.</w:t>
      </w:r>
      <w:r w:rsidRPr="001A6546">
        <w:rPr>
          <w:rFonts w:ascii="Times New Roman" w:hAnsi="Times New Roman"/>
          <w:sz w:val="28"/>
          <w:szCs w:val="28"/>
          <w:lang w:val="uk-UA" w:eastAsia="en-US"/>
        </w:rPr>
        <w:t xml:space="preserve"> Письменники використовують усе багатство згаданих елементів для урізноманітнення </w:t>
      </w:r>
      <w:proofErr w:type="spellStart"/>
      <w:r w:rsidRPr="001A6546">
        <w:rPr>
          <w:rFonts w:ascii="Times New Roman" w:hAnsi="Times New Roman"/>
          <w:sz w:val="28"/>
          <w:szCs w:val="28"/>
          <w:lang w:val="uk-UA" w:eastAsia="en-US"/>
        </w:rPr>
        <w:t>мовного</w:t>
      </w:r>
      <w:proofErr w:type="spellEnd"/>
      <w:r w:rsidRPr="001A6546">
        <w:rPr>
          <w:rFonts w:ascii="Times New Roman" w:hAnsi="Times New Roman"/>
          <w:sz w:val="28"/>
          <w:szCs w:val="28"/>
          <w:lang w:val="uk-UA" w:eastAsia="en-US"/>
        </w:rPr>
        <w:t xml:space="preserve"> наповнення своїх творів та з метою набли</w:t>
      </w:r>
      <w:r w:rsidR="00DE3389">
        <w:rPr>
          <w:rFonts w:ascii="Times New Roman" w:hAnsi="Times New Roman"/>
          <w:sz w:val="28"/>
          <w:szCs w:val="28"/>
          <w:lang w:val="uk-UA" w:eastAsia="en-US"/>
        </w:rPr>
        <w:t>ження їх</w:t>
      </w:r>
      <w:r w:rsidRPr="001A6546">
        <w:rPr>
          <w:rFonts w:ascii="Times New Roman" w:hAnsi="Times New Roman"/>
          <w:sz w:val="28"/>
          <w:szCs w:val="28"/>
          <w:lang w:val="uk-UA" w:eastAsia="en-US"/>
        </w:rPr>
        <w:t xml:space="preserve"> мов</w:t>
      </w:r>
      <w:r w:rsidR="00DE3389">
        <w:rPr>
          <w:rFonts w:ascii="Times New Roman" w:hAnsi="Times New Roman"/>
          <w:sz w:val="28"/>
          <w:szCs w:val="28"/>
          <w:lang w:val="uk-UA" w:eastAsia="en-US"/>
        </w:rPr>
        <w:t>и</w:t>
      </w:r>
      <w:r w:rsidRPr="001A6546">
        <w:rPr>
          <w:rFonts w:ascii="Times New Roman" w:hAnsi="Times New Roman"/>
          <w:sz w:val="28"/>
          <w:szCs w:val="28"/>
          <w:lang w:val="uk-UA" w:eastAsia="en-US"/>
        </w:rPr>
        <w:t xml:space="preserve"> до живого повсякденного мовлення [</w:t>
      </w:r>
      <w:r w:rsidR="00546E8D">
        <w:rPr>
          <w:rFonts w:ascii="Times New Roman" w:hAnsi="Times New Roman"/>
          <w:sz w:val="28"/>
          <w:szCs w:val="28"/>
          <w:lang w:val="uk-UA" w:eastAsia="en-US"/>
        </w:rPr>
        <w:t>5</w:t>
      </w:r>
      <w:r w:rsidRPr="001A6546">
        <w:rPr>
          <w:rFonts w:ascii="Times New Roman" w:hAnsi="Times New Roman"/>
          <w:sz w:val="28"/>
          <w:szCs w:val="28"/>
          <w:lang w:val="uk-UA" w:eastAsia="en-US"/>
        </w:rPr>
        <w:t>5, с. 25].</w:t>
      </w:r>
    </w:p>
    <w:p w14:paraId="728F421C" w14:textId="3184BAE3" w:rsidR="00445B28" w:rsidRPr="001A6546" w:rsidRDefault="00445B28" w:rsidP="00445B28">
      <w:pPr>
        <w:spacing w:after="0" w:line="360" w:lineRule="auto"/>
        <w:ind w:firstLine="720"/>
        <w:jc w:val="both"/>
        <w:rPr>
          <w:rFonts w:ascii="Times New Roman" w:hAnsi="Times New Roman"/>
          <w:sz w:val="28"/>
          <w:szCs w:val="28"/>
          <w:lang w:val="uk-UA" w:eastAsia="en-US"/>
        </w:rPr>
      </w:pPr>
      <w:bookmarkStart w:id="7" w:name="_Hlk107260870"/>
      <w:r w:rsidRPr="001A6546">
        <w:rPr>
          <w:rFonts w:ascii="Times New Roman" w:hAnsi="Times New Roman"/>
          <w:sz w:val="28"/>
          <w:szCs w:val="28"/>
          <w:lang w:val="uk-UA" w:eastAsia="en-US"/>
        </w:rPr>
        <w:t>У прозових та поетичних творах сучасних українських авторів стилістично маркована лексика та її різновид</w:t>
      </w:r>
      <w:r w:rsidR="00DE3389">
        <w:rPr>
          <w:rFonts w:ascii="Times New Roman" w:hAnsi="Times New Roman"/>
          <w:sz w:val="28"/>
          <w:szCs w:val="28"/>
          <w:lang w:val="uk-UA" w:eastAsia="en-US"/>
        </w:rPr>
        <w:t xml:space="preserve"> –</w:t>
      </w:r>
      <w:r w:rsidRPr="001A6546">
        <w:rPr>
          <w:rFonts w:ascii="Times New Roman" w:hAnsi="Times New Roman"/>
          <w:sz w:val="28"/>
          <w:szCs w:val="28"/>
          <w:lang w:val="uk-UA" w:eastAsia="en-US"/>
        </w:rPr>
        <w:t xml:space="preserve"> стилістично знижена лексика </w:t>
      </w:r>
      <w:r w:rsidR="00C02D9A">
        <w:rPr>
          <w:rFonts w:ascii="Times New Roman" w:hAnsi="Times New Roman"/>
          <w:sz w:val="28"/>
          <w:szCs w:val="28"/>
          <w:lang w:val="uk-UA" w:eastAsia="en-US"/>
        </w:rPr>
        <w:t>–</w:t>
      </w:r>
      <w:r w:rsidRPr="001A6546">
        <w:rPr>
          <w:rFonts w:ascii="Times New Roman" w:hAnsi="Times New Roman"/>
          <w:sz w:val="28"/>
          <w:szCs w:val="28"/>
          <w:lang w:val="uk-UA" w:eastAsia="en-US"/>
        </w:rPr>
        <w:t xml:space="preserve">становить особливий шар </w:t>
      </w:r>
      <w:proofErr w:type="spellStart"/>
      <w:r w:rsidRPr="001A6546">
        <w:rPr>
          <w:rFonts w:ascii="Times New Roman" w:hAnsi="Times New Roman"/>
          <w:sz w:val="28"/>
          <w:szCs w:val="28"/>
          <w:lang w:val="uk-UA" w:eastAsia="en-US"/>
        </w:rPr>
        <w:t>мовного</w:t>
      </w:r>
      <w:proofErr w:type="spellEnd"/>
      <w:r w:rsidRPr="001A6546">
        <w:rPr>
          <w:rFonts w:ascii="Times New Roman" w:hAnsi="Times New Roman"/>
          <w:sz w:val="28"/>
          <w:szCs w:val="28"/>
          <w:lang w:val="uk-UA" w:eastAsia="en-US"/>
        </w:rPr>
        <w:t xml:space="preserve"> наповнення. </w:t>
      </w:r>
      <w:bookmarkStart w:id="8" w:name="_Hlk107260877"/>
      <w:r w:rsidRPr="001A6546">
        <w:rPr>
          <w:rFonts w:ascii="Times New Roman" w:eastAsia="Calibri" w:hAnsi="Times New Roman"/>
          <w:sz w:val="28"/>
          <w:szCs w:val="28"/>
          <w:lang w:val="uk-UA" w:eastAsia="en-US"/>
        </w:rPr>
        <w:t>Зокрема, у своїй творчості стилістично забарвлену лексику активно використову</w:t>
      </w:r>
      <w:r w:rsidR="00C02D9A">
        <w:rPr>
          <w:rFonts w:ascii="Times New Roman" w:eastAsia="Calibri" w:hAnsi="Times New Roman"/>
          <w:sz w:val="28"/>
          <w:szCs w:val="28"/>
          <w:lang w:val="uk-UA" w:eastAsia="en-US"/>
        </w:rPr>
        <w:t>ють</w:t>
      </w:r>
      <w:r w:rsidRPr="001A6546">
        <w:rPr>
          <w:rFonts w:ascii="Times New Roman" w:eastAsia="Calibri" w:hAnsi="Times New Roman"/>
          <w:sz w:val="28"/>
          <w:szCs w:val="28"/>
          <w:lang w:val="uk-UA" w:eastAsia="en-US"/>
        </w:rPr>
        <w:t xml:space="preserve"> Ю.</w:t>
      </w:r>
      <w:r w:rsidR="00DE3389">
        <w:rPr>
          <w:rFonts w:ascii="Times New Roman" w:eastAsia="Calibri" w:hAnsi="Times New Roman"/>
          <w:sz w:val="28"/>
          <w:szCs w:val="28"/>
          <w:lang w:val="uk-UA" w:eastAsia="en-US"/>
        </w:rPr>
        <w:t> </w:t>
      </w:r>
      <w:r w:rsidRPr="001A6546">
        <w:rPr>
          <w:rFonts w:ascii="Times New Roman" w:eastAsia="Calibri" w:hAnsi="Times New Roman"/>
          <w:sz w:val="28"/>
          <w:szCs w:val="28"/>
          <w:lang w:val="uk-UA" w:eastAsia="en-US"/>
        </w:rPr>
        <w:t xml:space="preserve">Андрухович, </w:t>
      </w:r>
      <w:r w:rsidR="00C02D9A">
        <w:rPr>
          <w:rFonts w:ascii="Times New Roman" w:eastAsia="Calibri" w:hAnsi="Times New Roman"/>
          <w:sz w:val="28"/>
          <w:szCs w:val="28"/>
          <w:lang w:val="uk-UA" w:eastAsia="en-US"/>
        </w:rPr>
        <w:t>С. </w:t>
      </w:r>
      <w:r w:rsidR="00C02D9A" w:rsidRPr="001A6546">
        <w:rPr>
          <w:rFonts w:ascii="Times New Roman" w:eastAsia="Calibri" w:hAnsi="Times New Roman"/>
          <w:sz w:val="28"/>
          <w:szCs w:val="28"/>
          <w:lang w:val="uk-UA" w:eastAsia="en-US"/>
        </w:rPr>
        <w:t xml:space="preserve">Жадан, </w:t>
      </w:r>
      <w:r w:rsidRPr="001A6546">
        <w:rPr>
          <w:rFonts w:ascii="Times New Roman" w:eastAsia="Calibri" w:hAnsi="Times New Roman"/>
          <w:sz w:val="28"/>
          <w:szCs w:val="28"/>
          <w:lang w:val="uk-UA" w:eastAsia="en-US"/>
        </w:rPr>
        <w:t>О. Забужко, І. Карпа, Л. Дереш та інші сучасні авто</w:t>
      </w:r>
      <w:bookmarkEnd w:id="7"/>
      <w:bookmarkEnd w:id="8"/>
      <w:r w:rsidRPr="001A6546">
        <w:rPr>
          <w:rFonts w:ascii="Times New Roman" w:eastAsia="Calibri" w:hAnsi="Times New Roman"/>
          <w:sz w:val="28"/>
          <w:szCs w:val="28"/>
          <w:lang w:val="uk-UA" w:eastAsia="en-US"/>
        </w:rPr>
        <w:t xml:space="preserve">ри. </w:t>
      </w:r>
      <w:r w:rsidRPr="001A6546">
        <w:rPr>
          <w:rFonts w:ascii="Times New Roman" w:hAnsi="Times New Roman"/>
          <w:sz w:val="28"/>
          <w:szCs w:val="28"/>
          <w:lang w:val="uk-UA" w:eastAsia="en-US"/>
        </w:rPr>
        <w:t xml:space="preserve">«”Жаргонний” вибух, що стався в українській художній літературі 80–90-х років ХХ ст., слід розглядати як непрямий протест проти сомнамбулічної масової свідомості </w:t>
      </w:r>
      <w:r w:rsidR="00DE3389">
        <w:rPr>
          <w:rFonts w:ascii="Times New Roman" w:hAnsi="Times New Roman"/>
          <w:sz w:val="28"/>
          <w:szCs w:val="28"/>
          <w:lang w:val="uk-UA" w:eastAsia="en-US"/>
        </w:rPr>
        <w:t>й</w:t>
      </w:r>
      <w:r w:rsidRPr="001A6546">
        <w:rPr>
          <w:rFonts w:ascii="Times New Roman" w:hAnsi="Times New Roman"/>
          <w:sz w:val="28"/>
          <w:szCs w:val="28"/>
          <w:lang w:val="uk-UA" w:eastAsia="en-US"/>
        </w:rPr>
        <w:t xml:space="preserve"> </w:t>
      </w:r>
      <w:r w:rsidRPr="00546E8D">
        <w:rPr>
          <w:rFonts w:ascii="Times New Roman" w:hAnsi="Times New Roman"/>
          <w:sz w:val="28"/>
          <w:szCs w:val="28"/>
          <w:lang w:val="uk-UA" w:eastAsia="en-US"/>
        </w:rPr>
        <w:t>українського стереотипу елегійно-романтичного способу художнього світовідчуття» [</w:t>
      </w:r>
      <w:r w:rsidR="00546E8D" w:rsidRPr="00546E8D">
        <w:rPr>
          <w:rFonts w:ascii="Times New Roman" w:hAnsi="Times New Roman"/>
          <w:sz w:val="28"/>
          <w:szCs w:val="28"/>
          <w:lang w:val="uk-UA" w:eastAsia="en-US"/>
        </w:rPr>
        <w:t>47</w:t>
      </w:r>
      <w:r w:rsidRPr="00546E8D">
        <w:rPr>
          <w:rFonts w:ascii="Times New Roman" w:hAnsi="Times New Roman"/>
          <w:sz w:val="28"/>
          <w:szCs w:val="28"/>
          <w:lang w:val="uk-UA" w:eastAsia="en-US"/>
        </w:rPr>
        <w:t>, с. 215].</w:t>
      </w:r>
    </w:p>
    <w:p w14:paraId="7CE821BB" w14:textId="61229433" w:rsidR="00445B28" w:rsidRPr="001A6546" w:rsidRDefault="00445B28" w:rsidP="00445B28">
      <w:pPr>
        <w:spacing w:after="0" w:line="360" w:lineRule="auto"/>
        <w:ind w:firstLine="720"/>
        <w:jc w:val="both"/>
        <w:rPr>
          <w:rFonts w:ascii="Times New Roman" w:hAnsi="Times New Roman"/>
          <w:sz w:val="28"/>
          <w:szCs w:val="28"/>
          <w:lang w:val="uk-UA" w:eastAsia="en-US"/>
        </w:rPr>
      </w:pPr>
      <w:r w:rsidRPr="001A6546">
        <w:rPr>
          <w:rFonts w:ascii="Times New Roman" w:hAnsi="Times New Roman"/>
          <w:sz w:val="28"/>
          <w:szCs w:val="28"/>
          <w:lang w:val="uk-UA" w:eastAsia="en-US"/>
        </w:rPr>
        <w:t>«”</w:t>
      </w:r>
      <w:proofErr w:type="spellStart"/>
      <w:r w:rsidRPr="001A6546">
        <w:rPr>
          <w:rFonts w:ascii="Times New Roman" w:hAnsi="Times New Roman"/>
          <w:sz w:val="28"/>
          <w:szCs w:val="28"/>
          <w:lang w:val="uk-UA" w:eastAsia="en-US"/>
        </w:rPr>
        <w:t>Українськість</w:t>
      </w:r>
      <w:proofErr w:type="spellEnd"/>
      <w:r w:rsidRPr="001A6546">
        <w:rPr>
          <w:rFonts w:ascii="Times New Roman" w:hAnsi="Times New Roman"/>
          <w:sz w:val="28"/>
          <w:szCs w:val="28"/>
          <w:lang w:val="uk-UA" w:eastAsia="en-US"/>
        </w:rPr>
        <w:t xml:space="preserve">” </w:t>
      </w:r>
      <w:proofErr w:type="spellStart"/>
      <w:r w:rsidRPr="001A6546">
        <w:rPr>
          <w:rFonts w:ascii="Times New Roman" w:hAnsi="Times New Roman"/>
          <w:sz w:val="28"/>
          <w:szCs w:val="28"/>
          <w:lang w:val="uk-UA" w:eastAsia="en-US"/>
        </w:rPr>
        <w:t>жаргоновживання</w:t>
      </w:r>
      <w:proofErr w:type="spellEnd"/>
      <w:r w:rsidR="00CA5CE2">
        <w:rPr>
          <w:rFonts w:ascii="Times New Roman" w:hAnsi="Times New Roman"/>
          <w:sz w:val="28"/>
          <w:szCs w:val="28"/>
          <w:lang w:val="uk-UA" w:eastAsia="en-US"/>
        </w:rPr>
        <w:t>, як</w:t>
      </w:r>
      <w:r w:rsidRPr="001A6546">
        <w:rPr>
          <w:rFonts w:ascii="Times New Roman" w:hAnsi="Times New Roman"/>
          <w:sz w:val="28"/>
          <w:szCs w:val="28"/>
          <w:lang w:val="uk-UA" w:eastAsia="en-US"/>
        </w:rPr>
        <w:t xml:space="preserve"> </w:t>
      </w:r>
      <w:r w:rsidR="00CA5CE2" w:rsidRPr="001A6546">
        <w:rPr>
          <w:rFonts w:ascii="Times New Roman" w:hAnsi="Times New Roman"/>
          <w:sz w:val="28"/>
          <w:szCs w:val="28"/>
          <w:lang w:val="uk-UA" w:eastAsia="en-US"/>
        </w:rPr>
        <w:t>слушно за</w:t>
      </w:r>
      <w:r w:rsidR="00CA5CE2">
        <w:rPr>
          <w:rFonts w:ascii="Times New Roman" w:hAnsi="Times New Roman"/>
          <w:sz w:val="28"/>
          <w:szCs w:val="28"/>
          <w:lang w:val="uk-UA" w:eastAsia="en-US"/>
        </w:rPr>
        <w:t>уважує</w:t>
      </w:r>
      <w:r w:rsidR="00CA5CE2" w:rsidRPr="001A6546">
        <w:rPr>
          <w:rFonts w:ascii="Times New Roman" w:hAnsi="Times New Roman"/>
          <w:sz w:val="28"/>
          <w:szCs w:val="28"/>
          <w:lang w:val="uk-UA" w:eastAsia="en-US"/>
        </w:rPr>
        <w:t xml:space="preserve"> </w:t>
      </w:r>
      <w:r w:rsidR="00CA5CE2" w:rsidRPr="001A6546">
        <w:rPr>
          <w:rFonts w:ascii="Times New Roman" w:hAnsi="Times New Roman"/>
          <w:sz w:val="28"/>
          <w:szCs w:val="28"/>
          <w:lang w:val="uk-UA" w:eastAsia="en-US"/>
        </w:rPr>
        <w:br/>
        <w:t xml:space="preserve">Л. </w:t>
      </w:r>
      <w:proofErr w:type="spellStart"/>
      <w:r w:rsidR="00CA5CE2" w:rsidRPr="001A6546">
        <w:rPr>
          <w:rFonts w:ascii="Times New Roman" w:hAnsi="Times New Roman"/>
          <w:sz w:val="28"/>
          <w:szCs w:val="28"/>
          <w:lang w:val="uk-UA" w:eastAsia="en-US"/>
        </w:rPr>
        <w:t>Ставицька</w:t>
      </w:r>
      <w:proofErr w:type="spellEnd"/>
      <w:r w:rsidR="00CA5CE2">
        <w:rPr>
          <w:rFonts w:ascii="Times New Roman" w:hAnsi="Times New Roman"/>
          <w:sz w:val="28"/>
          <w:szCs w:val="28"/>
          <w:lang w:val="uk-UA" w:eastAsia="en-US"/>
        </w:rPr>
        <w:t xml:space="preserve">, </w:t>
      </w:r>
      <w:r w:rsidRPr="001A6546">
        <w:rPr>
          <w:rFonts w:ascii="Times New Roman" w:hAnsi="Times New Roman"/>
          <w:sz w:val="28"/>
          <w:szCs w:val="28"/>
          <w:lang w:val="uk-UA" w:eastAsia="en-US"/>
        </w:rPr>
        <w:t>виявляється у стилістиці сучасних літературно-художніх, публіцистичних дискурсів»</w:t>
      </w:r>
      <w:r w:rsidR="00CA5CE2">
        <w:rPr>
          <w:rFonts w:ascii="Times New Roman" w:hAnsi="Times New Roman"/>
          <w:sz w:val="28"/>
          <w:szCs w:val="28"/>
          <w:lang w:val="uk-UA" w:eastAsia="en-US"/>
        </w:rPr>
        <w:t xml:space="preserve">. </w:t>
      </w:r>
      <w:r w:rsidRPr="001A6546">
        <w:rPr>
          <w:rFonts w:ascii="Times New Roman" w:hAnsi="Times New Roman"/>
          <w:sz w:val="28"/>
          <w:szCs w:val="28"/>
          <w:lang w:val="uk-UA" w:eastAsia="en-US"/>
        </w:rPr>
        <w:t xml:space="preserve">В українському культурному просторі помітна присутність нової мовної особистості літератора, культуролога, яка «успішно </w:t>
      </w:r>
      <w:r w:rsidRPr="001A6546">
        <w:rPr>
          <w:rFonts w:ascii="Times New Roman" w:hAnsi="Times New Roman"/>
          <w:sz w:val="28"/>
          <w:szCs w:val="28"/>
          <w:lang w:val="uk-UA" w:eastAsia="en-US"/>
        </w:rPr>
        <w:lastRenderedPageBreak/>
        <w:t xml:space="preserve">синтезує соціально марковані шари зниженої лексики з </w:t>
      </w:r>
      <w:proofErr w:type="spellStart"/>
      <w:r w:rsidRPr="001A6546">
        <w:rPr>
          <w:rFonts w:ascii="Times New Roman" w:hAnsi="Times New Roman"/>
          <w:sz w:val="28"/>
          <w:szCs w:val="28"/>
          <w:lang w:val="uk-UA" w:eastAsia="en-US"/>
        </w:rPr>
        <w:t>народнорозмовною</w:t>
      </w:r>
      <w:proofErr w:type="spellEnd"/>
      <w:r w:rsidRPr="001A6546">
        <w:rPr>
          <w:rFonts w:ascii="Times New Roman" w:hAnsi="Times New Roman"/>
          <w:sz w:val="28"/>
          <w:szCs w:val="28"/>
          <w:lang w:val="uk-UA" w:eastAsia="en-US"/>
        </w:rPr>
        <w:t xml:space="preserve">, </w:t>
      </w:r>
      <w:proofErr w:type="spellStart"/>
      <w:r w:rsidRPr="001A6546">
        <w:rPr>
          <w:rFonts w:ascii="Times New Roman" w:hAnsi="Times New Roman"/>
          <w:sz w:val="28"/>
          <w:szCs w:val="28"/>
          <w:lang w:val="uk-UA" w:eastAsia="en-US"/>
        </w:rPr>
        <w:t>ліричнопісенною</w:t>
      </w:r>
      <w:proofErr w:type="spellEnd"/>
      <w:r w:rsidRPr="001A6546">
        <w:rPr>
          <w:rFonts w:ascii="Times New Roman" w:hAnsi="Times New Roman"/>
          <w:sz w:val="28"/>
          <w:szCs w:val="28"/>
          <w:lang w:val="uk-UA" w:eastAsia="en-US"/>
        </w:rPr>
        <w:t xml:space="preserve">, науково-філософською </w:t>
      </w:r>
      <w:proofErr w:type="spellStart"/>
      <w:r w:rsidRPr="001A6546">
        <w:rPr>
          <w:rFonts w:ascii="Times New Roman" w:hAnsi="Times New Roman"/>
          <w:sz w:val="28"/>
          <w:szCs w:val="28"/>
          <w:lang w:val="uk-UA" w:eastAsia="en-US"/>
        </w:rPr>
        <w:t>мовними</w:t>
      </w:r>
      <w:proofErr w:type="spellEnd"/>
      <w:r w:rsidRPr="001A6546">
        <w:rPr>
          <w:rFonts w:ascii="Times New Roman" w:hAnsi="Times New Roman"/>
          <w:sz w:val="28"/>
          <w:szCs w:val="28"/>
          <w:lang w:val="uk-UA" w:eastAsia="en-US"/>
        </w:rPr>
        <w:t xml:space="preserve"> стихіями» [</w:t>
      </w:r>
      <w:r w:rsidR="00546E8D">
        <w:rPr>
          <w:rFonts w:ascii="Times New Roman" w:hAnsi="Times New Roman"/>
          <w:sz w:val="28"/>
          <w:szCs w:val="28"/>
          <w:lang w:val="uk-UA" w:eastAsia="en-US"/>
        </w:rPr>
        <w:t>47</w:t>
      </w:r>
      <w:r w:rsidRPr="001A6546">
        <w:rPr>
          <w:rFonts w:ascii="Times New Roman" w:hAnsi="Times New Roman"/>
          <w:sz w:val="28"/>
          <w:szCs w:val="28"/>
          <w:lang w:val="uk-UA" w:eastAsia="en-US"/>
        </w:rPr>
        <w:t xml:space="preserve">, с. 215]. І цей стилістичний </w:t>
      </w:r>
      <w:proofErr w:type="spellStart"/>
      <w:r w:rsidRPr="001A6546">
        <w:rPr>
          <w:rFonts w:ascii="Times New Roman" w:hAnsi="Times New Roman"/>
          <w:sz w:val="28"/>
          <w:szCs w:val="28"/>
          <w:lang w:val="uk-UA" w:eastAsia="en-US"/>
        </w:rPr>
        <w:t>мікс</w:t>
      </w:r>
      <w:proofErr w:type="spellEnd"/>
      <w:r w:rsidRPr="001A6546">
        <w:rPr>
          <w:rFonts w:ascii="Times New Roman" w:hAnsi="Times New Roman"/>
          <w:sz w:val="28"/>
          <w:szCs w:val="28"/>
          <w:lang w:val="uk-UA" w:eastAsia="en-US"/>
        </w:rPr>
        <w:t xml:space="preserve"> стає потужною рисою сучасного художнього дискурсу.</w:t>
      </w:r>
    </w:p>
    <w:p w14:paraId="706302FC" w14:textId="3787B555" w:rsidR="00445B28" w:rsidRPr="001A6546" w:rsidRDefault="00445B28" w:rsidP="00445B28">
      <w:pPr>
        <w:spacing w:after="0" w:line="360" w:lineRule="auto"/>
        <w:ind w:firstLine="720"/>
        <w:jc w:val="both"/>
        <w:rPr>
          <w:rFonts w:ascii="Times New Roman" w:hAnsi="Times New Roman"/>
          <w:sz w:val="28"/>
          <w:szCs w:val="28"/>
          <w:highlight w:val="yellow"/>
          <w:lang w:val="uk-UA" w:eastAsia="en-US"/>
        </w:rPr>
      </w:pPr>
      <w:r w:rsidRPr="001A6546">
        <w:rPr>
          <w:rFonts w:ascii="Times New Roman" w:hAnsi="Times New Roman"/>
          <w:sz w:val="28"/>
          <w:szCs w:val="28"/>
          <w:lang w:val="uk-UA" w:eastAsia="en-US"/>
        </w:rPr>
        <w:t xml:space="preserve">С. Бузько зазначає, що в сучасній постмодерній прозі частка вживання </w:t>
      </w:r>
      <w:proofErr w:type="spellStart"/>
      <w:r w:rsidRPr="001A6546">
        <w:rPr>
          <w:rFonts w:ascii="Times New Roman" w:hAnsi="Times New Roman"/>
          <w:sz w:val="28"/>
          <w:szCs w:val="28"/>
          <w:lang w:val="uk-UA" w:eastAsia="en-US"/>
        </w:rPr>
        <w:t>розмовно</w:t>
      </w:r>
      <w:proofErr w:type="spellEnd"/>
      <w:r w:rsidRPr="001A6546">
        <w:rPr>
          <w:rFonts w:ascii="Times New Roman" w:hAnsi="Times New Roman"/>
          <w:sz w:val="28"/>
          <w:szCs w:val="28"/>
          <w:lang w:val="uk-UA" w:eastAsia="en-US"/>
        </w:rPr>
        <w:t>-просторічних слів стано</w:t>
      </w:r>
      <w:r w:rsidR="00CA5CE2">
        <w:rPr>
          <w:rFonts w:ascii="Times New Roman" w:hAnsi="Times New Roman"/>
          <w:sz w:val="28"/>
          <w:szCs w:val="28"/>
          <w:lang w:val="uk-UA" w:eastAsia="en-US"/>
        </w:rPr>
        <w:t>в</w:t>
      </w:r>
      <w:r w:rsidRPr="001A6546">
        <w:rPr>
          <w:rFonts w:ascii="Times New Roman" w:hAnsi="Times New Roman"/>
          <w:sz w:val="28"/>
          <w:szCs w:val="28"/>
          <w:lang w:val="uk-UA" w:eastAsia="en-US"/>
        </w:rPr>
        <w:t xml:space="preserve">ить близько 32 </w:t>
      </w:r>
      <w:r w:rsidRPr="001A6546">
        <w:rPr>
          <w:rFonts w:ascii="Times New Roman" w:eastAsia="Calibri" w:hAnsi="Times New Roman"/>
          <w:sz w:val="28"/>
          <w:szCs w:val="28"/>
          <w:lang w:val="uk-UA" w:eastAsia="en-US"/>
        </w:rPr>
        <w:t xml:space="preserve">%. Наведений тип лексики слугує для створення своєрідного колориту, </w:t>
      </w:r>
      <w:r w:rsidR="00CA5CE2">
        <w:rPr>
          <w:rFonts w:ascii="Times New Roman" w:eastAsia="Calibri" w:hAnsi="Times New Roman"/>
          <w:sz w:val="28"/>
          <w:szCs w:val="28"/>
          <w:lang w:val="uk-UA" w:eastAsia="en-US"/>
        </w:rPr>
        <w:t>по</w:t>
      </w:r>
      <w:r w:rsidRPr="001A6546">
        <w:rPr>
          <w:rFonts w:ascii="Times New Roman" w:eastAsia="Calibri" w:hAnsi="Times New Roman"/>
          <w:sz w:val="28"/>
          <w:szCs w:val="28"/>
          <w:lang w:val="uk-UA" w:eastAsia="en-US"/>
        </w:rPr>
        <w:t>буд</w:t>
      </w:r>
      <w:r w:rsidR="00CA5CE2">
        <w:rPr>
          <w:rFonts w:ascii="Times New Roman" w:eastAsia="Calibri" w:hAnsi="Times New Roman"/>
          <w:sz w:val="28"/>
          <w:szCs w:val="28"/>
          <w:lang w:val="uk-UA" w:eastAsia="en-US"/>
        </w:rPr>
        <w:t>ованого</w:t>
      </w:r>
      <w:r w:rsidRPr="001A6546">
        <w:rPr>
          <w:rFonts w:ascii="Times New Roman" w:eastAsia="Calibri" w:hAnsi="Times New Roman"/>
          <w:sz w:val="28"/>
          <w:szCs w:val="28"/>
          <w:lang w:val="uk-UA" w:eastAsia="en-US"/>
        </w:rPr>
        <w:t xml:space="preserve"> на принципах простоти та невимушеності. Уживання </w:t>
      </w:r>
      <w:r w:rsidR="00CA5CE2">
        <w:rPr>
          <w:rFonts w:ascii="Times New Roman" w:eastAsia="Calibri" w:hAnsi="Times New Roman"/>
          <w:sz w:val="28"/>
          <w:szCs w:val="28"/>
          <w:lang w:val="uk-UA" w:eastAsia="en-US"/>
        </w:rPr>
        <w:t>в</w:t>
      </w:r>
      <w:r w:rsidRPr="001A6546">
        <w:rPr>
          <w:rFonts w:ascii="Times New Roman" w:eastAsia="Calibri" w:hAnsi="Times New Roman"/>
          <w:sz w:val="28"/>
          <w:szCs w:val="28"/>
          <w:lang w:val="uk-UA" w:eastAsia="en-US"/>
        </w:rPr>
        <w:t xml:space="preserve"> діалогічному мовленні персонажів  розмовних лексем та </w:t>
      </w:r>
      <w:proofErr w:type="spellStart"/>
      <w:r w:rsidRPr="001A6546">
        <w:rPr>
          <w:rFonts w:ascii="Times New Roman" w:eastAsia="Calibri" w:hAnsi="Times New Roman"/>
          <w:sz w:val="28"/>
          <w:szCs w:val="28"/>
          <w:lang w:val="uk-UA" w:eastAsia="en-US"/>
        </w:rPr>
        <w:t>просторіч</w:t>
      </w:r>
      <w:proofErr w:type="spellEnd"/>
      <w:r w:rsidRPr="001A6546">
        <w:rPr>
          <w:rFonts w:ascii="Times New Roman" w:eastAsia="Calibri" w:hAnsi="Times New Roman"/>
          <w:sz w:val="28"/>
          <w:szCs w:val="28"/>
          <w:lang w:val="uk-UA" w:eastAsia="en-US"/>
        </w:rPr>
        <w:t xml:space="preserve"> виконує характерологічну функцію</w:t>
      </w:r>
      <w:r w:rsidR="00CA5CE2">
        <w:rPr>
          <w:rFonts w:ascii="Times New Roman" w:eastAsia="Calibri" w:hAnsi="Times New Roman"/>
          <w:sz w:val="28"/>
          <w:szCs w:val="28"/>
          <w:lang w:val="uk-UA" w:eastAsia="en-US"/>
        </w:rPr>
        <w:t>. Такі одиниці сприяють с</w:t>
      </w:r>
      <w:r w:rsidRPr="001A6546">
        <w:rPr>
          <w:rFonts w:ascii="Times New Roman" w:eastAsia="Calibri" w:hAnsi="Times New Roman"/>
          <w:sz w:val="28"/>
          <w:szCs w:val="28"/>
          <w:lang w:val="uk-UA" w:eastAsia="en-US"/>
        </w:rPr>
        <w:t>творенн</w:t>
      </w:r>
      <w:r w:rsidR="00CA5CE2">
        <w:rPr>
          <w:rFonts w:ascii="Times New Roman" w:eastAsia="Calibri" w:hAnsi="Times New Roman"/>
          <w:sz w:val="28"/>
          <w:szCs w:val="28"/>
          <w:lang w:val="uk-UA" w:eastAsia="en-US"/>
        </w:rPr>
        <w:t>ю</w:t>
      </w:r>
      <w:r w:rsidRPr="001A6546">
        <w:rPr>
          <w:rFonts w:ascii="Times New Roman" w:eastAsia="Calibri" w:hAnsi="Times New Roman"/>
          <w:sz w:val="28"/>
          <w:szCs w:val="28"/>
          <w:lang w:val="uk-UA" w:eastAsia="en-US"/>
        </w:rPr>
        <w:t xml:space="preserve"> </w:t>
      </w:r>
      <w:r w:rsidR="00CA5CE2">
        <w:rPr>
          <w:rFonts w:ascii="Times New Roman" w:eastAsia="Calibri" w:hAnsi="Times New Roman"/>
          <w:sz w:val="28"/>
          <w:szCs w:val="28"/>
          <w:lang w:val="uk-UA" w:eastAsia="en-US"/>
        </w:rPr>
        <w:t xml:space="preserve">мовленнєвих особливостей </w:t>
      </w:r>
      <w:r w:rsidRPr="001A6546">
        <w:rPr>
          <w:rFonts w:ascii="Times New Roman" w:eastAsia="Calibri" w:hAnsi="Times New Roman"/>
          <w:sz w:val="28"/>
          <w:szCs w:val="28"/>
          <w:lang w:val="uk-UA" w:eastAsia="en-US"/>
        </w:rPr>
        <w:t>персонаж</w:t>
      </w:r>
      <w:r w:rsidR="00CA5CE2">
        <w:rPr>
          <w:rFonts w:ascii="Times New Roman" w:eastAsia="Calibri" w:hAnsi="Times New Roman"/>
          <w:sz w:val="28"/>
          <w:szCs w:val="28"/>
          <w:lang w:val="uk-UA" w:eastAsia="en-US"/>
        </w:rPr>
        <w:t>ів</w:t>
      </w:r>
      <w:r w:rsidRPr="001A6546">
        <w:rPr>
          <w:rFonts w:ascii="Times New Roman" w:eastAsia="Calibri" w:hAnsi="Times New Roman"/>
          <w:sz w:val="28"/>
          <w:szCs w:val="28"/>
          <w:lang w:val="uk-UA" w:eastAsia="en-US"/>
        </w:rPr>
        <w:t xml:space="preserve">, </w:t>
      </w:r>
      <w:r w:rsidR="00CA5CE2">
        <w:rPr>
          <w:rFonts w:ascii="Times New Roman" w:eastAsia="Calibri" w:hAnsi="Times New Roman"/>
          <w:sz w:val="28"/>
          <w:szCs w:val="28"/>
          <w:lang w:val="uk-UA" w:eastAsia="en-US"/>
        </w:rPr>
        <w:t>у</w:t>
      </w:r>
      <w:r w:rsidRPr="001A6546">
        <w:rPr>
          <w:rFonts w:ascii="Times New Roman" w:eastAsia="Calibri" w:hAnsi="Times New Roman"/>
          <w:sz w:val="28"/>
          <w:szCs w:val="28"/>
          <w:lang w:val="uk-UA" w:eastAsia="en-US"/>
        </w:rPr>
        <w:t>казую</w:t>
      </w:r>
      <w:r w:rsidR="00CA5CE2">
        <w:rPr>
          <w:rFonts w:ascii="Times New Roman" w:eastAsia="Calibri" w:hAnsi="Times New Roman"/>
          <w:sz w:val="28"/>
          <w:szCs w:val="28"/>
          <w:lang w:val="uk-UA" w:eastAsia="en-US"/>
        </w:rPr>
        <w:t>чи</w:t>
      </w:r>
      <w:r w:rsidRPr="001A6546">
        <w:rPr>
          <w:rFonts w:ascii="Times New Roman" w:eastAsia="Calibri" w:hAnsi="Times New Roman"/>
          <w:sz w:val="28"/>
          <w:szCs w:val="28"/>
          <w:lang w:val="uk-UA" w:eastAsia="en-US"/>
        </w:rPr>
        <w:t xml:space="preserve"> на </w:t>
      </w:r>
      <w:r w:rsidR="00CA5CE2">
        <w:rPr>
          <w:rFonts w:ascii="Times New Roman" w:eastAsia="Calibri" w:hAnsi="Times New Roman"/>
          <w:sz w:val="28"/>
          <w:szCs w:val="28"/>
          <w:lang w:val="uk-UA" w:eastAsia="en-US"/>
        </w:rPr>
        <w:t>їхнє</w:t>
      </w:r>
      <w:r w:rsidRPr="001A6546">
        <w:rPr>
          <w:rFonts w:ascii="Times New Roman" w:eastAsia="Calibri" w:hAnsi="Times New Roman"/>
          <w:sz w:val="28"/>
          <w:szCs w:val="28"/>
          <w:lang w:val="uk-UA" w:eastAsia="en-US"/>
        </w:rPr>
        <w:t xml:space="preserve"> походження, соціальний статус, коло спілкування тощо. В авторському мовленні </w:t>
      </w:r>
      <w:r w:rsidR="00CA5CE2">
        <w:rPr>
          <w:rFonts w:ascii="Times New Roman" w:eastAsia="Calibri" w:hAnsi="Times New Roman"/>
          <w:sz w:val="28"/>
          <w:szCs w:val="28"/>
          <w:lang w:val="uk-UA" w:eastAsia="en-US"/>
        </w:rPr>
        <w:t xml:space="preserve">є засобом </w:t>
      </w:r>
      <w:proofErr w:type="spellStart"/>
      <w:r w:rsidR="000324B8">
        <w:rPr>
          <w:rFonts w:ascii="Times New Roman" w:eastAsia="Calibri" w:hAnsi="Times New Roman"/>
          <w:sz w:val="28"/>
          <w:szCs w:val="28"/>
          <w:lang w:val="uk-UA" w:eastAsia="en-US"/>
        </w:rPr>
        <w:t>ралізації</w:t>
      </w:r>
      <w:proofErr w:type="spellEnd"/>
      <w:r w:rsidRPr="001A6546">
        <w:rPr>
          <w:rFonts w:ascii="Times New Roman" w:eastAsia="Calibri" w:hAnsi="Times New Roman"/>
          <w:sz w:val="28"/>
          <w:szCs w:val="28"/>
          <w:lang w:val="uk-UA" w:eastAsia="en-US"/>
        </w:rPr>
        <w:t xml:space="preserve"> комічного, гумористичного або іронічного ефект</w:t>
      </w:r>
      <w:r w:rsidR="00CA5CE2">
        <w:rPr>
          <w:rFonts w:ascii="Times New Roman" w:eastAsia="Calibri" w:hAnsi="Times New Roman"/>
          <w:sz w:val="28"/>
          <w:szCs w:val="28"/>
          <w:lang w:val="uk-UA" w:eastAsia="en-US"/>
        </w:rPr>
        <w:t>ів</w:t>
      </w:r>
      <w:r w:rsidRPr="001A6546">
        <w:rPr>
          <w:rFonts w:ascii="Times New Roman" w:eastAsia="Calibri" w:hAnsi="Times New Roman"/>
          <w:sz w:val="28"/>
          <w:szCs w:val="28"/>
          <w:lang w:val="uk-UA" w:eastAsia="en-US"/>
        </w:rPr>
        <w:t xml:space="preserve">. </w:t>
      </w:r>
      <w:r w:rsidR="000324B8" w:rsidRPr="00F862A2">
        <w:rPr>
          <w:rFonts w:ascii="Times New Roman" w:eastAsia="Calibri" w:hAnsi="Times New Roman"/>
          <w:sz w:val="28"/>
          <w:szCs w:val="28"/>
          <w:lang w:val="uk-UA" w:eastAsia="en-US"/>
        </w:rPr>
        <w:t>Дослідни</w:t>
      </w:r>
      <w:r w:rsidR="00F862A2" w:rsidRPr="00F862A2">
        <w:rPr>
          <w:rFonts w:ascii="Times New Roman" w:eastAsia="Calibri" w:hAnsi="Times New Roman"/>
          <w:sz w:val="28"/>
          <w:szCs w:val="28"/>
          <w:lang w:val="uk-UA" w:eastAsia="en-US"/>
        </w:rPr>
        <w:t>ця</w:t>
      </w:r>
      <w:r w:rsidR="000324B8">
        <w:rPr>
          <w:rFonts w:ascii="Times New Roman" w:eastAsia="Calibri" w:hAnsi="Times New Roman"/>
          <w:sz w:val="28"/>
          <w:szCs w:val="28"/>
          <w:lang w:val="uk-UA" w:eastAsia="en-US"/>
        </w:rPr>
        <w:t xml:space="preserve"> </w:t>
      </w:r>
      <w:r w:rsidRPr="001A6546">
        <w:rPr>
          <w:rFonts w:ascii="Times New Roman" w:eastAsia="Calibri" w:hAnsi="Times New Roman"/>
          <w:sz w:val="28"/>
          <w:szCs w:val="28"/>
          <w:lang w:val="uk-UA" w:eastAsia="en-US"/>
        </w:rPr>
        <w:t xml:space="preserve">підкреслює, що в окремих випадках за допомогою </w:t>
      </w:r>
      <w:proofErr w:type="spellStart"/>
      <w:r w:rsidRPr="001A6546">
        <w:rPr>
          <w:rFonts w:ascii="Times New Roman" w:eastAsia="Calibri" w:hAnsi="Times New Roman"/>
          <w:sz w:val="28"/>
          <w:szCs w:val="28"/>
          <w:lang w:val="uk-UA" w:eastAsia="en-US"/>
        </w:rPr>
        <w:t>розмовно</w:t>
      </w:r>
      <w:proofErr w:type="spellEnd"/>
      <w:r w:rsidRPr="001A6546">
        <w:rPr>
          <w:rFonts w:ascii="Times New Roman" w:eastAsia="Calibri" w:hAnsi="Times New Roman"/>
          <w:sz w:val="28"/>
          <w:szCs w:val="28"/>
          <w:lang w:val="uk-UA" w:eastAsia="en-US"/>
        </w:rPr>
        <w:t>-просторічної лексики актуаліз</w:t>
      </w:r>
      <w:r w:rsidR="000324B8">
        <w:rPr>
          <w:rFonts w:ascii="Times New Roman" w:eastAsia="Calibri" w:hAnsi="Times New Roman"/>
          <w:sz w:val="28"/>
          <w:szCs w:val="28"/>
          <w:lang w:val="uk-UA" w:eastAsia="en-US"/>
        </w:rPr>
        <w:t xml:space="preserve">овано </w:t>
      </w:r>
      <w:proofErr w:type="spellStart"/>
      <w:r w:rsidRPr="001A6546">
        <w:rPr>
          <w:rFonts w:ascii="Times New Roman" w:eastAsia="Calibri" w:hAnsi="Times New Roman"/>
          <w:sz w:val="28"/>
          <w:szCs w:val="28"/>
          <w:lang w:val="uk-UA" w:eastAsia="en-US"/>
        </w:rPr>
        <w:t>інтертекстуальні</w:t>
      </w:r>
      <w:proofErr w:type="spellEnd"/>
      <w:r w:rsidRPr="001A6546">
        <w:rPr>
          <w:rFonts w:ascii="Times New Roman" w:eastAsia="Calibri" w:hAnsi="Times New Roman"/>
          <w:sz w:val="28"/>
          <w:szCs w:val="28"/>
          <w:lang w:val="uk-UA" w:eastAsia="en-US"/>
        </w:rPr>
        <w:t xml:space="preserve"> зв’язки постмодерної прози з текстами інших епох</w:t>
      </w:r>
      <w:r w:rsidR="000324B8">
        <w:rPr>
          <w:rFonts w:ascii="Times New Roman" w:eastAsia="Calibri" w:hAnsi="Times New Roman"/>
          <w:sz w:val="28"/>
          <w:szCs w:val="28"/>
          <w:lang w:val="uk-UA" w:eastAsia="en-US"/>
        </w:rPr>
        <w:t xml:space="preserve"> (</w:t>
      </w:r>
      <w:r w:rsidRPr="001A6546">
        <w:rPr>
          <w:rFonts w:ascii="Times New Roman" w:eastAsia="Calibri" w:hAnsi="Times New Roman"/>
          <w:sz w:val="28"/>
          <w:szCs w:val="28"/>
          <w:lang w:val="uk-UA" w:eastAsia="en-US"/>
        </w:rPr>
        <w:t>алюзі</w:t>
      </w:r>
      <w:r w:rsidR="000324B8">
        <w:rPr>
          <w:rFonts w:ascii="Times New Roman" w:eastAsia="Calibri" w:hAnsi="Times New Roman"/>
          <w:sz w:val="28"/>
          <w:szCs w:val="28"/>
          <w:lang w:val="uk-UA" w:eastAsia="en-US"/>
        </w:rPr>
        <w:t>я</w:t>
      </w:r>
      <w:r w:rsidRPr="001A6546">
        <w:rPr>
          <w:rFonts w:ascii="Times New Roman" w:eastAsia="Calibri" w:hAnsi="Times New Roman"/>
          <w:sz w:val="28"/>
          <w:szCs w:val="28"/>
          <w:lang w:val="uk-UA" w:eastAsia="en-US"/>
        </w:rPr>
        <w:t xml:space="preserve"> на певні літературні факти</w:t>
      </w:r>
      <w:r w:rsidR="000324B8">
        <w:rPr>
          <w:rFonts w:ascii="Times New Roman" w:eastAsia="Calibri" w:hAnsi="Times New Roman"/>
          <w:sz w:val="28"/>
          <w:szCs w:val="28"/>
          <w:lang w:val="uk-UA" w:eastAsia="en-US"/>
        </w:rPr>
        <w:t xml:space="preserve">, </w:t>
      </w:r>
      <w:r w:rsidRPr="001A6546">
        <w:rPr>
          <w:rFonts w:ascii="Times New Roman" w:eastAsia="Calibri" w:hAnsi="Times New Roman"/>
          <w:sz w:val="28"/>
          <w:szCs w:val="28"/>
          <w:lang w:val="uk-UA" w:eastAsia="en-US"/>
        </w:rPr>
        <w:t>інтерпрет</w:t>
      </w:r>
      <w:r w:rsidR="000324B8">
        <w:rPr>
          <w:rFonts w:ascii="Times New Roman" w:eastAsia="Calibri" w:hAnsi="Times New Roman"/>
          <w:sz w:val="28"/>
          <w:szCs w:val="28"/>
          <w:lang w:val="uk-UA" w:eastAsia="en-US"/>
        </w:rPr>
        <w:t>ація</w:t>
      </w:r>
      <w:r w:rsidRPr="001A6546">
        <w:rPr>
          <w:rFonts w:ascii="Times New Roman" w:eastAsia="Calibri" w:hAnsi="Times New Roman"/>
          <w:sz w:val="28"/>
          <w:szCs w:val="28"/>
          <w:lang w:val="uk-UA" w:eastAsia="en-US"/>
        </w:rPr>
        <w:t xml:space="preserve"> відом</w:t>
      </w:r>
      <w:r w:rsidR="000324B8">
        <w:rPr>
          <w:rFonts w:ascii="Times New Roman" w:eastAsia="Calibri" w:hAnsi="Times New Roman"/>
          <w:sz w:val="28"/>
          <w:szCs w:val="28"/>
          <w:lang w:val="uk-UA" w:eastAsia="en-US"/>
        </w:rPr>
        <w:t>их</w:t>
      </w:r>
      <w:r w:rsidRPr="001A6546">
        <w:rPr>
          <w:rFonts w:ascii="Times New Roman" w:eastAsia="Calibri" w:hAnsi="Times New Roman"/>
          <w:sz w:val="28"/>
          <w:szCs w:val="28"/>
          <w:lang w:val="uk-UA" w:eastAsia="en-US"/>
        </w:rPr>
        <w:t xml:space="preserve"> цитат</w:t>
      </w:r>
      <w:r w:rsidR="000324B8">
        <w:rPr>
          <w:rFonts w:ascii="Times New Roman" w:eastAsia="Calibri" w:hAnsi="Times New Roman"/>
          <w:sz w:val="28"/>
          <w:szCs w:val="28"/>
          <w:lang w:val="uk-UA" w:eastAsia="en-US"/>
        </w:rPr>
        <w:t>)</w:t>
      </w:r>
      <w:r w:rsidRPr="001A6546">
        <w:rPr>
          <w:rFonts w:ascii="Times New Roman" w:eastAsia="Calibri" w:hAnsi="Times New Roman"/>
          <w:sz w:val="28"/>
          <w:szCs w:val="28"/>
          <w:lang w:val="uk-UA" w:eastAsia="en-US"/>
        </w:rPr>
        <w:t xml:space="preserve">. </w:t>
      </w:r>
      <w:r w:rsidR="000324B8">
        <w:rPr>
          <w:rFonts w:ascii="Times New Roman" w:eastAsia="Calibri" w:hAnsi="Times New Roman"/>
          <w:sz w:val="28"/>
          <w:szCs w:val="28"/>
          <w:lang w:val="uk-UA" w:eastAsia="en-US"/>
        </w:rPr>
        <w:t>Наприклад</w:t>
      </w:r>
      <w:r w:rsidRPr="001A6546">
        <w:rPr>
          <w:rFonts w:ascii="Times New Roman" w:eastAsia="Calibri" w:hAnsi="Times New Roman"/>
          <w:sz w:val="28"/>
          <w:szCs w:val="28"/>
          <w:lang w:val="uk-UA" w:eastAsia="en-US"/>
        </w:rPr>
        <w:t xml:space="preserve">, розмовну лексику та її різновид – просторіччя – використовує Ю. Винничук у своєму романі «Мальва </w:t>
      </w:r>
      <w:proofErr w:type="spellStart"/>
      <w:r w:rsidRPr="001A6546">
        <w:rPr>
          <w:rFonts w:ascii="Times New Roman" w:eastAsia="Calibri" w:hAnsi="Times New Roman"/>
          <w:sz w:val="28"/>
          <w:szCs w:val="28"/>
          <w:lang w:val="uk-UA" w:eastAsia="en-US"/>
        </w:rPr>
        <w:t>Ланда</w:t>
      </w:r>
      <w:proofErr w:type="spellEnd"/>
      <w:r w:rsidRPr="001A6546">
        <w:rPr>
          <w:rFonts w:ascii="Times New Roman" w:eastAsia="Calibri" w:hAnsi="Times New Roman"/>
          <w:sz w:val="28"/>
          <w:szCs w:val="28"/>
          <w:lang w:val="uk-UA" w:eastAsia="en-US"/>
        </w:rPr>
        <w:t xml:space="preserve">» </w:t>
      </w:r>
      <w:r w:rsidRPr="001A6546">
        <w:rPr>
          <w:rFonts w:ascii="Times New Roman" w:hAnsi="Times New Roman"/>
          <w:sz w:val="28"/>
          <w:szCs w:val="28"/>
          <w:lang w:val="uk-UA" w:eastAsia="en-US"/>
        </w:rPr>
        <w:t>[</w:t>
      </w:r>
      <w:r w:rsidR="00546E8D">
        <w:rPr>
          <w:rFonts w:ascii="Times New Roman" w:hAnsi="Times New Roman"/>
          <w:sz w:val="28"/>
          <w:szCs w:val="28"/>
          <w:lang w:val="uk-UA" w:eastAsia="en-US"/>
        </w:rPr>
        <w:t>7</w:t>
      </w:r>
      <w:r w:rsidRPr="001A6546">
        <w:rPr>
          <w:rFonts w:ascii="Times New Roman" w:hAnsi="Times New Roman"/>
          <w:sz w:val="28"/>
          <w:szCs w:val="28"/>
          <w:lang w:val="uk-UA" w:eastAsia="en-US"/>
        </w:rPr>
        <w:t>].</w:t>
      </w:r>
    </w:p>
    <w:p w14:paraId="217667B9" w14:textId="0AC93C9E" w:rsidR="00445B28" w:rsidRPr="001A6546" w:rsidRDefault="00445B28" w:rsidP="00445B28">
      <w:pPr>
        <w:spacing w:after="0" w:line="360" w:lineRule="auto"/>
        <w:ind w:firstLine="720"/>
        <w:jc w:val="both"/>
        <w:rPr>
          <w:rFonts w:ascii="Times New Roman" w:hAnsi="Times New Roman"/>
          <w:sz w:val="28"/>
          <w:szCs w:val="28"/>
          <w:lang w:val="uk-UA" w:eastAsia="en-US"/>
        </w:rPr>
      </w:pPr>
      <w:r w:rsidRPr="001A6546">
        <w:rPr>
          <w:rFonts w:ascii="Times New Roman" w:hAnsi="Times New Roman"/>
          <w:sz w:val="28"/>
          <w:szCs w:val="28"/>
          <w:lang w:val="uk-UA" w:eastAsia="en-US"/>
        </w:rPr>
        <w:t xml:space="preserve">Просторіччя використовує </w:t>
      </w:r>
      <w:r w:rsidR="000324B8">
        <w:rPr>
          <w:rFonts w:ascii="Times New Roman" w:hAnsi="Times New Roman"/>
          <w:sz w:val="28"/>
          <w:szCs w:val="28"/>
          <w:lang w:val="uk-UA" w:eastAsia="en-US"/>
        </w:rPr>
        <w:t xml:space="preserve">також </w:t>
      </w:r>
      <w:r w:rsidRPr="001A6546">
        <w:rPr>
          <w:rFonts w:ascii="Times New Roman" w:hAnsi="Times New Roman"/>
          <w:sz w:val="28"/>
          <w:szCs w:val="28"/>
          <w:lang w:val="uk-UA" w:eastAsia="en-US"/>
        </w:rPr>
        <w:t>у своїх творах Ю. Андрухович</w:t>
      </w:r>
      <w:r w:rsidR="000324B8">
        <w:rPr>
          <w:rFonts w:ascii="Times New Roman" w:hAnsi="Times New Roman"/>
          <w:sz w:val="28"/>
          <w:szCs w:val="28"/>
          <w:lang w:val="uk-UA" w:eastAsia="en-US"/>
        </w:rPr>
        <w:t>.</w:t>
      </w:r>
      <w:r w:rsidRPr="001A6546">
        <w:rPr>
          <w:rFonts w:ascii="Times New Roman" w:hAnsi="Times New Roman"/>
          <w:sz w:val="28"/>
          <w:szCs w:val="28"/>
          <w:lang w:val="uk-UA" w:eastAsia="en-US"/>
        </w:rPr>
        <w:t xml:space="preserve"> </w:t>
      </w:r>
      <w:r w:rsidR="000324B8">
        <w:rPr>
          <w:rFonts w:ascii="Times New Roman" w:hAnsi="Times New Roman"/>
          <w:sz w:val="28"/>
          <w:szCs w:val="28"/>
          <w:lang w:val="uk-UA" w:eastAsia="en-US"/>
        </w:rPr>
        <w:t>З</w:t>
      </w:r>
      <w:r w:rsidRPr="001A6546">
        <w:rPr>
          <w:rFonts w:ascii="Times New Roman" w:hAnsi="Times New Roman"/>
          <w:sz w:val="28"/>
          <w:szCs w:val="28"/>
          <w:lang w:val="uk-UA" w:eastAsia="en-US"/>
        </w:rPr>
        <w:t xml:space="preserve">окрема, в романі «Лексикон інтимних міст» просторічна лексика надає тексту експресивного забарвлення, таким чином допомагаючи авторові надати самобутніх характеристик герою, інколи іронічних, грубуватих, а інколи ‒ з </w:t>
      </w:r>
      <w:r w:rsidRPr="0077520E">
        <w:rPr>
          <w:rFonts w:ascii="Times New Roman" w:hAnsi="Times New Roman"/>
          <w:sz w:val="28"/>
          <w:szCs w:val="28"/>
          <w:lang w:val="uk-UA" w:eastAsia="en-US"/>
        </w:rPr>
        <w:t>гумористичною чи сатиричною метою, а також увиразнити образ певного персонажа [</w:t>
      </w:r>
      <w:r w:rsidR="0077520E" w:rsidRPr="0077520E">
        <w:rPr>
          <w:rFonts w:ascii="Times New Roman" w:hAnsi="Times New Roman"/>
          <w:sz w:val="28"/>
          <w:szCs w:val="28"/>
          <w:lang w:val="uk-UA" w:eastAsia="en-US"/>
        </w:rPr>
        <w:t>5</w:t>
      </w:r>
      <w:r w:rsidRPr="0077520E">
        <w:rPr>
          <w:rFonts w:ascii="Times New Roman" w:hAnsi="Times New Roman"/>
          <w:sz w:val="28"/>
          <w:szCs w:val="28"/>
          <w:lang w:val="uk-UA" w:eastAsia="en-US"/>
        </w:rPr>
        <w:t>6</w:t>
      </w:r>
      <w:r w:rsidR="00BF53B4" w:rsidRPr="0077520E">
        <w:rPr>
          <w:rFonts w:ascii="Times New Roman" w:hAnsi="Times New Roman"/>
          <w:sz w:val="28"/>
          <w:szCs w:val="28"/>
          <w:lang w:val="uk-UA" w:eastAsia="en-US"/>
        </w:rPr>
        <w:t>, с.</w:t>
      </w:r>
      <w:r w:rsidR="0077520E" w:rsidRPr="0077520E">
        <w:rPr>
          <w:rFonts w:ascii="Times New Roman" w:hAnsi="Times New Roman"/>
          <w:sz w:val="28"/>
          <w:szCs w:val="28"/>
          <w:lang w:val="uk-UA" w:eastAsia="en-US"/>
        </w:rPr>
        <w:t>250</w:t>
      </w:r>
      <w:r w:rsidRPr="0077520E">
        <w:rPr>
          <w:rFonts w:ascii="Times New Roman" w:hAnsi="Times New Roman"/>
          <w:sz w:val="28"/>
          <w:szCs w:val="28"/>
          <w:lang w:val="uk-UA" w:eastAsia="en-US"/>
        </w:rPr>
        <w:t>].</w:t>
      </w:r>
      <w:r w:rsidRPr="001A6546">
        <w:rPr>
          <w:rFonts w:ascii="Times New Roman" w:hAnsi="Times New Roman"/>
          <w:sz w:val="28"/>
          <w:szCs w:val="28"/>
          <w:lang w:val="uk-UA" w:eastAsia="en-US"/>
        </w:rPr>
        <w:t xml:space="preserve">  </w:t>
      </w:r>
    </w:p>
    <w:p w14:paraId="5675E684" w14:textId="1A9FB97B" w:rsidR="00445B28" w:rsidRPr="001A6546" w:rsidRDefault="00445B28" w:rsidP="00445B28">
      <w:pPr>
        <w:spacing w:after="0" w:line="360" w:lineRule="auto"/>
        <w:ind w:firstLine="720"/>
        <w:jc w:val="both"/>
        <w:rPr>
          <w:rFonts w:ascii="Times New Roman" w:hAnsi="Times New Roman"/>
          <w:sz w:val="28"/>
          <w:szCs w:val="28"/>
          <w:lang w:val="uk-UA" w:eastAsia="en-US"/>
        </w:rPr>
      </w:pPr>
      <w:proofErr w:type="spellStart"/>
      <w:r w:rsidRPr="001A6546">
        <w:rPr>
          <w:rFonts w:ascii="Times New Roman" w:hAnsi="Times New Roman"/>
          <w:sz w:val="28"/>
          <w:szCs w:val="28"/>
          <w:lang w:val="uk-UA" w:eastAsia="en-US"/>
        </w:rPr>
        <w:t>Розмовно</w:t>
      </w:r>
      <w:proofErr w:type="spellEnd"/>
      <w:r w:rsidRPr="001A6546">
        <w:rPr>
          <w:rFonts w:ascii="Times New Roman" w:hAnsi="Times New Roman"/>
          <w:sz w:val="28"/>
          <w:szCs w:val="28"/>
          <w:lang w:val="uk-UA" w:eastAsia="en-US"/>
        </w:rPr>
        <w:t>-просторічні слова сучасн</w:t>
      </w:r>
      <w:r w:rsidR="000324B8">
        <w:rPr>
          <w:rFonts w:ascii="Times New Roman" w:hAnsi="Times New Roman"/>
          <w:sz w:val="28"/>
          <w:szCs w:val="28"/>
          <w:lang w:val="uk-UA" w:eastAsia="en-US"/>
        </w:rPr>
        <w:t>і</w:t>
      </w:r>
      <w:r w:rsidRPr="001A6546">
        <w:rPr>
          <w:rFonts w:ascii="Times New Roman" w:hAnsi="Times New Roman"/>
          <w:sz w:val="28"/>
          <w:szCs w:val="28"/>
          <w:lang w:val="uk-UA" w:eastAsia="en-US"/>
        </w:rPr>
        <w:t xml:space="preserve"> письменник</w:t>
      </w:r>
      <w:r w:rsidR="000324B8">
        <w:rPr>
          <w:rFonts w:ascii="Times New Roman" w:hAnsi="Times New Roman"/>
          <w:sz w:val="28"/>
          <w:szCs w:val="28"/>
          <w:lang w:val="uk-UA" w:eastAsia="en-US"/>
        </w:rPr>
        <w:t>и у своїх творах</w:t>
      </w:r>
      <w:r w:rsidRPr="001A6546">
        <w:rPr>
          <w:rFonts w:ascii="Times New Roman" w:hAnsi="Times New Roman"/>
          <w:sz w:val="28"/>
          <w:szCs w:val="28"/>
          <w:lang w:val="uk-UA" w:eastAsia="en-US"/>
        </w:rPr>
        <w:t xml:space="preserve"> поєдну</w:t>
      </w:r>
      <w:r w:rsidR="000324B8">
        <w:rPr>
          <w:rFonts w:ascii="Times New Roman" w:hAnsi="Times New Roman"/>
          <w:sz w:val="28"/>
          <w:szCs w:val="28"/>
          <w:lang w:val="uk-UA" w:eastAsia="en-US"/>
        </w:rPr>
        <w:t>ють</w:t>
      </w:r>
      <w:r w:rsidRPr="001A6546">
        <w:rPr>
          <w:rFonts w:ascii="Times New Roman" w:hAnsi="Times New Roman"/>
          <w:sz w:val="28"/>
          <w:szCs w:val="28"/>
          <w:lang w:val="uk-UA" w:eastAsia="en-US"/>
        </w:rPr>
        <w:t xml:space="preserve"> з іншими видами стилістично маркованої лексики, зокрема з соціальними </w:t>
      </w:r>
      <w:proofErr w:type="spellStart"/>
      <w:r w:rsidRPr="001A6546">
        <w:rPr>
          <w:rFonts w:ascii="Times New Roman" w:hAnsi="Times New Roman"/>
          <w:sz w:val="28"/>
          <w:szCs w:val="28"/>
          <w:lang w:val="uk-UA" w:eastAsia="en-US"/>
        </w:rPr>
        <w:t>діалектизмами</w:t>
      </w:r>
      <w:proofErr w:type="spellEnd"/>
      <w:r w:rsidRPr="001A6546">
        <w:rPr>
          <w:rFonts w:ascii="Times New Roman" w:hAnsi="Times New Roman"/>
          <w:sz w:val="28"/>
          <w:szCs w:val="28"/>
          <w:lang w:val="uk-UA" w:eastAsia="en-US"/>
        </w:rPr>
        <w:t>. Яскравим прикладом є мова творів І. Карпи</w:t>
      </w:r>
      <w:r w:rsidR="00AB4AB6">
        <w:rPr>
          <w:rFonts w:ascii="Times New Roman" w:hAnsi="Times New Roman"/>
          <w:sz w:val="28"/>
          <w:szCs w:val="28"/>
          <w:lang w:val="uk-UA" w:eastAsia="en-US"/>
        </w:rPr>
        <w:t>. О</w:t>
      </w:r>
      <w:r w:rsidRPr="001A6546">
        <w:rPr>
          <w:rFonts w:ascii="Times New Roman" w:hAnsi="Times New Roman"/>
          <w:sz w:val="28"/>
          <w:szCs w:val="28"/>
          <w:lang w:val="uk-UA" w:eastAsia="en-US"/>
        </w:rPr>
        <w:t>скільки головними героями творів письменниці є  переважно молодь, для якої характерна ексцентричність, емоційна вибуховість та сміливість</w:t>
      </w:r>
      <w:r w:rsidR="00AB4AB6">
        <w:rPr>
          <w:rFonts w:ascii="Times New Roman" w:hAnsi="Times New Roman"/>
          <w:sz w:val="28"/>
          <w:szCs w:val="28"/>
          <w:lang w:val="uk-UA" w:eastAsia="en-US"/>
        </w:rPr>
        <w:t>, то</w:t>
      </w:r>
      <w:r w:rsidRPr="001A6546">
        <w:rPr>
          <w:rFonts w:ascii="Times New Roman" w:hAnsi="Times New Roman"/>
          <w:sz w:val="28"/>
          <w:szCs w:val="28"/>
          <w:lang w:val="uk-UA" w:eastAsia="en-US"/>
        </w:rPr>
        <w:t xml:space="preserve"> </w:t>
      </w:r>
      <w:r w:rsidR="000324B8">
        <w:rPr>
          <w:rFonts w:ascii="Times New Roman" w:hAnsi="Times New Roman"/>
          <w:sz w:val="28"/>
          <w:szCs w:val="28"/>
          <w:lang w:val="uk-UA" w:eastAsia="en-US"/>
        </w:rPr>
        <w:t xml:space="preserve">особливості </w:t>
      </w:r>
      <w:r w:rsidRPr="001A6546">
        <w:rPr>
          <w:rFonts w:ascii="Times New Roman" w:hAnsi="Times New Roman"/>
          <w:sz w:val="28"/>
          <w:szCs w:val="28"/>
          <w:lang w:val="uk-UA" w:eastAsia="en-US"/>
        </w:rPr>
        <w:t xml:space="preserve">свого характеру </w:t>
      </w:r>
      <w:r w:rsidR="00AB4AB6">
        <w:rPr>
          <w:rFonts w:ascii="Times New Roman" w:hAnsi="Times New Roman"/>
          <w:sz w:val="28"/>
          <w:szCs w:val="28"/>
          <w:lang w:val="uk-UA" w:eastAsia="en-US"/>
        </w:rPr>
        <w:t>герої</w:t>
      </w:r>
      <w:r w:rsidRPr="001A6546">
        <w:rPr>
          <w:rFonts w:ascii="Times New Roman" w:hAnsi="Times New Roman"/>
          <w:sz w:val="28"/>
          <w:szCs w:val="28"/>
          <w:lang w:val="uk-UA" w:eastAsia="en-US"/>
        </w:rPr>
        <w:t xml:space="preserve"> мають змогу продемонструвати завдяки найдоступнішому засобу, що використовують під час спілкування в колі </w:t>
      </w:r>
      <w:r w:rsidRPr="0077520E">
        <w:rPr>
          <w:rFonts w:ascii="Times New Roman" w:hAnsi="Times New Roman"/>
          <w:sz w:val="28"/>
          <w:szCs w:val="28"/>
          <w:lang w:val="uk-UA" w:eastAsia="en-US"/>
        </w:rPr>
        <w:lastRenderedPageBreak/>
        <w:t>знайомих та друзів – мові. Тому цілком природнє насичення твору жаргонізмами [</w:t>
      </w:r>
      <w:r w:rsidR="0077520E" w:rsidRPr="0077520E">
        <w:rPr>
          <w:rFonts w:ascii="Times New Roman" w:hAnsi="Times New Roman"/>
          <w:sz w:val="28"/>
          <w:szCs w:val="28"/>
          <w:lang w:val="uk-UA" w:eastAsia="en-US"/>
        </w:rPr>
        <w:t>52, с.120</w:t>
      </w:r>
      <w:r w:rsidRPr="0077520E">
        <w:rPr>
          <w:rFonts w:ascii="Times New Roman" w:hAnsi="Times New Roman"/>
          <w:sz w:val="28"/>
          <w:szCs w:val="28"/>
          <w:lang w:val="uk-UA" w:eastAsia="en-US"/>
        </w:rPr>
        <w:t>].</w:t>
      </w:r>
    </w:p>
    <w:p w14:paraId="04194CA5" w14:textId="3FA92C74" w:rsidR="00445B28" w:rsidRPr="001A6546" w:rsidRDefault="00445B28" w:rsidP="00445B28">
      <w:pPr>
        <w:spacing w:after="0" w:line="360" w:lineRule="auto"/>
        <w:ind w:firstLine="720"/>
        <w:jc w:val="both"/>
        <w:rPr>
          <w:rFonts w:ascii="Times New Roman" w:hAnsi="Times New Roman"/>
          <w:sz w:val="28"/>
          <w:szCs w:val="28"/>
          <w:lang w:val="uk-UA" w:eastAsia="en-US"/>
        </w:rPr>
      </w:pPr>
      <w:r w:rsidRPr="001A6546">
        <w:rPr>
          <w:rFonts w:ascii="Times New Roman" w:hAnsi="Times New Roman"/>
          <w:sz w:val="28"/>
          <w:szCs w:val="28"/>
          <w:lang w:val="uk-UA" w:eastAsia="en-US"/>
        </w:rPr>
        <w:t>У творі «</w:t>
      </w:r>
      <w:proofErr w:type="spellStart"/>
      <w:r w:rsidRPr="001A6546">
        <w:rPr>
          <w:rFonts w:ascii="Times New Roman" w:hAnsi="Times New Roman"/>
          <w:sz w:val="28"/>
          <w:szCs w:val="28"/>
          <w:lang w:val="uk-UA" w:eastAsia="en-US"/>
        </w:rPr>
        <w:t>Архе</w:t>
      </w:r>
      <w:proofErr w:type="spellEnd"/>
      <w:r w:rsidRPr="001A6546">
        <w:rPr>
          <w:rFonts w:ascii="Times New Roman" w:hAnsi="Times New Roman"/>
          <w:sz w:val="28"/>
          <w:szCs w:val="28"/>
          <w:lang w:val="uk-UA" w:eastAsia="en-US"/>
        </w:rPr>
        <w:t>» Л. Дереш дуже широко застосовує жаргонну лексику з метою створення світу індивідуальних смислів та естетичних узагальнень, надання тексту експресивного забарвлення [</w:t>
      </w:r>
      <w:r w:rsidR="0077520E">
        <w:rPr>
          <w:rFonts w:ascii="Times New Roman" w:hAnsi="Times New Roman"/>
          <w:sz w:val="28"/>
          <w:szCs w:val="28"/>
          <w:lang w:val="uk-UA" w:eastAsia="en-US"/>
        </w:rPr>
        <w:t>33</w:t>
      </w:r>
      <w:r w:rsidRPr="001A6546">
        <w:rPr>
          <w:rFonts w:ascii="Times New Roman" w:hAnsi="Times New Roman"/>
          <w:sz w:val="28"/>
          <w:szCs w:val="28"/>
          <w:lang w:val="uk-UA" w:eastAsia="en-US"/>
        </w:rPr>
        <w:t xml:space="preserve">].  </w:t>
      </w:r>
    </w:p>
    <w:p w14:paraId="599DFEA0" w14:textId="6EEA2DB7" w:rsidR="00445B28" w:rsidRPr="00F862A2" w:rsidRDefault="00445B28" w:rsidP="00445B28">
      <w:pPr>
        <w:spacing w:after="0" w:line="360" w:lineRule="auto"/>
        <w:ind w:firstLine="720"/>
        <w:jc w:val="both"/>
        <w:rPr>
          <w:rFonts w:ascii="Times New Roman" w:hAnsi="Times New Roman"/>
          <w:sz w:val="28"/>
          <w:szCs w:val="28"/>
          <w:lang w:val="uk-UA" w:eastAsia="en-US"/>
        </w:rPr>
      </w:pPr>
      <w:r w:rsidRPr="001A6546">
        <w:rPr>
          <w:rFonts w:ascii="Times New Roman" w:hAnsi="Times New Roman"/>
          <w:sz w:val="28"/>
          <w:szCs w:val="28"/>
          <w:lang w:val="uk-UA" w:eastAsia="en-US"/>
        </w:rPr>
        <w:t xml:space="preserve">У романі «Лис» М. </w:t>
      </w:r>
      <w:proofErr w:type="spellStart"/>
      <w:r w:rsidRPr="001A6546">
        <w:rPr>
          <w:rFonts w:ascii="Times New Roman" w:hAnsi="Times New Roman"/>
          <w:sz w:val="28"/>
          <w:szCs w:val="28"/>
          <w:lang w:val="uk-UA" w:eastAsia="en-US"/>
        </w:rPr>
        <w:t>Дочинця</w:t>
      </w:r>
      <w:proofErr w:type="spellEnd"/>
      <w:r w:rsidRPr="001A6546">
        <w:rPr>
          <w:rFonts w:ascii="Times New Roman" w:hAnsi="Times New Roman"/>
          <w:sz w:val="28"/>
          <w:szCs w:val="28"/>
          <w:lang w:val="uk-UA" w:eastAsia="en-US"/>
        </w:rPr>
        <w:t xml:space="preserve"> представлена інша група соціальних </w:t>
      </w:r>
      <w:proofErr w:type="spellStart"/>
      <w:r w:rsidRPr="001A6546">
        <w:rPr>
          <w:rFonts w:ascii="Times New Roman" w:hAnsi="Times New Roman"/>
          <w:sz w:val="28"/>
          <w:szCs w:val="28"/>
          <w:lang w:val="uk-UA" w:eastAsia="en-US"/>
        </w:rPr>
        <w:t>діалектизмів</w:t>
      </w:r>
      <w:proofErr w:type="spellEnd"/>
      <w:r w:rsidR="00AB4AB6">
        <w:rPr>
          <w:rFonts w:ascii="Times New Roman" w:hAnsi="Times New Roman"/>
          <w:sz w:val="28"/>
          <w:szCs w:val="28"/>
          <w:lang w:val="uk-UA" w:eastAsia="en-US"/>
        </w:rPr>
        <w:t xml:space="preserve"> </w:t>
      </w:r>
      <w:r w:rsidR="00AB4AB6" w:rsidRPr="00F862A2">
        <w:rPr>
          <w:rFonts w:ascii="Times New Roman" w:hAnsi="Times New Roman"/>
          <w:sz w:val="28"/>
          <w:szCs w:val="28"/>
          <w:lang w:val="uk-UA" w:eastAsia="en-US"/>
        </w:rPr>
        <w:t xml:space="preserve">– </w:t>
      </w:r>
      <w:r w:rsidRPr="00F862A2">
        <w:rPr>
          <w:rFonts w:ascii="Times New Roman" w:hAnsi="Times New Roman"/>
          <w:sz w:val="28"/>
          <w:szCs w:val="28"/>
          <w:lang w:val="uk-UA" w:eastAsia="en-US"/>
        </w:rPr>
        <w:t>арготизми, використовуючи які, автор характеризує поведінку та вдачу персонажів, що є представниками кримінальних угрупувань початку XXI ст. Уживання автором арготизмів сприймається як елемент художньо-естетичного освоєння дійсності [</w:t>
      </w:r>
      <w:r w:rsidR="0077520E">
        <w:rPr>
          <w:rFonts w:ascii="Times New Roman" w:hAnsi="Times New Roman"/>
          <w:sz w:val="28"/>
          <w:szCs w:val="28"/>
          <w:lang w:val="uk-UA" w:eastAsia="en-US"/>
        </w:rPr>
        <w:t>31, с.140</w:t>
      </w:r>
      <w:r w:rsidRPr="00F862A2">
        <w:rPr>
          <w:rFonts w:ascii="Times New Roman" w:hAnsi="Times New Roman"/>
          <w:sz w:val="28"/>
          <w:szCs w:val="28"/>
          <w:lang w:val="uk-UA" w:eastAsia="en-US"/>
        </w:rPr>
        <w:t xml:space="preserve">].  </w:t>
      </w:r>
    </w:p>
    <w:p w14:paraId="1D3E322B" w14:textId="4D39178E" w:rsidR="00445B28" w:rsidRPr="001A6546" w:rsidRDefault="00445B28" w:rsidP="00445B28">
      <w:pPr>
        <w:spacing w:after="0" w:line="360" w:lineRule="auto"/>
        <w:ind w:firstLine="720"/>
        <w:contextualSpacing/>
        <w:jc w:val="both"/>
        <w:rPr>
          <w:rFonts w:ascii="Times New Roman" w:eastAsia="Calibri" w:hAnsi="Times New Roman"/>
          <w:sz w:val="28"/>
          <w:szCs w:val="28"/>
          <w:lang w:val="uk-UA" w:eastAsia="en-US"/>
        </w:rPr>
      </w:pPr>
      <w:r w:rsidRPr="00F862A2">
        <w:rPr>
          <w:rFonts w:ascii="Times New Roman" w:eastAsia="Calibri" w:hAnsi="Times New Roman"/>
          <w:sz w:val="28"/>
          <w:szCs w:val="28"/>
          <w:lang w:val="uk-UA" w:eastAsia="en-US"/>
        </w:rPr>
        <w:t>Отже, різні</w:t>
      </w:r>
      <w:r w:rsidRPr="001A6546">
        <w:rPr>
          <w:rFonts w:ascii="Times New Roman" w:eastAsia="Calibri" w:hAnsi="Times New Roman"/>
          <w:sz w:val="28"/>
          <w:szCs w:val="28"/>
          <w:lang w:val="uk-UA" w:eastAsia="en-US"/>
        </w:rPr>
        <w:t xml:space="preserve"> шари розмовної лексики, зокрема жаргонізми, </w:t>
      </w:r>
      <w:proofErr w:type="spellStart"/>
      <w:r w:rsidRPr="001A6546">
        <w:rPr>
          <w:rFonts w:ascii="Times New Roman" w:eastAsia="Calibri" w:hAnsi="Times New Roman"/>
          <w:sz w:val="28"/>
          <w:szCs w:val="28"/>
          <w:lang w:val="uk-UA" w:eastAsia="en-US"/>
        </w:rPr>
        <w:t>сленгізми</w:t>
      </w:r>
      <w:proofErr w:type="spellEnd"/>
      <w:r w:rsidRPr="001A6546">
        <w:rPr>
          <w:rFonts w:ascii="Times New Roman" w:eastAsia="Calibri" w:hAnsi="Times New Roman"/>
          <w:sz w:val="28"/>
          <w:szCs w:val="28"/>
          <w:lang w:val="uk-UA" w:eastAsia="en-US"/>
        </w:rPr>
        <w:t xml:space="preserve">, арготизми, просторіччя, вульгаризми та ненормативні слова, широко використовуються як засіб повсякденного мовлення та як компонент художнього тексту для відображення реалій, що їх прагне передати читачеві письменник. Так, соціальні </w:t>
      </w:r>
      <w:proofErr w:type="spellStart"/>
      <w:r w:rsidRPr="001A6546">
        <w:rPr>
          <w:rFonts w:ascii="Times New Roman" w:eastAsia="Calibri" w:hAnsi="Times New Roman"/>
          <w:sz w:val="28"/>
          <w:szCs w:val="28"/>
          <w:lang w:val="uk-UA" w:eastAsia="en-US"/>
        </w:rPr>
        <w:t>діалектизми</w:t>
      </w:r>
      <w:proofErr w:type="spellEnd"/>
      <w:r w:rsidRPr="001A6546">
        <w:rPr>
          <w:rFonts w:ascii="Times New Roman" w:eastAsia="Calibri" w:hAnsi="Times New Roman"/>
          <w:sz w:val="28"/>
          <w:szCs w:val="28"/>
          <w:lang w:val="uk-UA" w:eastAsia="en-US"/>
        </w:rPr>
        <w:t xml:space="preserve"> </w:t>
      </w:r>
      <w:r w:rsidRPr="001A6546">
        <w:rPr>
          <w:rFonts w:ascii="Times New Roman" w:hAnsi="Times New Roman"/>
          <w:sz w:val="28"/>
          <w:szCs w:val="28"/>
          <w:lang w:val="uk-UA" w:eastAsia="en-US"/>
        </w:rPr>
        <w:t xml:space="preserve">дозволяють відстежувати «модні», а тому й мінливі тенденції розвитку соціальних груп та їхніх цінностей, світоглядних орієнтацій. Жаргонізми та </w:t>
      </w:r>
      <w:proofErr w:type="spellStart"/>
      <w:r w:rsidRPr="001A6546">
        <w:rPr>
          <w:rFonts w:ascii="Times New Roman" w:hAnsi="Times New Roman"/>
          <w:sz w:val="28"/>
          <w:szCs w:val="28"/>
          <w:lang w:val="uk-UA" w:eastAsia="en-US"/>
        </w:rPr>
        <w:t>сленгізми</w:t>
      </w:r>
      <w:proofErr w:type="spellEnd"/>
      <w:r w:rsidRPr="001A6546">
        <w:rPr>
          <w:rFonts w:ascii="Times New Roman" w:hAnsi="Times New Roman"/>
          <w:sz w:val="28"/>
          <w:szCs w:val="28"/>
          <w:lang w:val="uk-UA" w:eastAsia="en-US"/>
        </w:rPr>
        <w:t xml:space="preserve"> ‒ це своєрідні коди, </w:t>
      </w:r>
      <w:r w:rsidR="00F862A2">
        <w:rPr>
          <w:rFonts w:ascii="Times New Roman" w:hAnsi="Times New Roman"/>
          <w:sz w:val="28"/>
          <w:szCs w:val="28"/>
          <w:lang w:val="uk-UA" w:eastAsia="en-US"/>
        </w:rPr>
        <w:t xml:space="preserve">розуміючи </w:t>
      </w:r>
      <w:r w:rsidRPr="001A6546">
        <w:rPr>
          <w:rFonts w:ascii="Times New Roman" w:hAnsi="Times New Roman"/>
          <w:sz w:val="28"/>
          <w:szCs w:val="28"/>
          <w:lang w:val="uk-UA" w:eastAsia="en-US"/>
        </w:rPr>
        <w:t xml:space="preserve">які, можна дізнатися про автора та його твір більше, ніж він хоче нам розповісти. </w:t>
      </w:r>
    </w:p>
    <w:p w14:paraId="761760A1" w14:textId="77777777" w:rsidR="00445B28" w:rsidRDefault="00445B28" w:rsidP="00445B28">
      <w:pPr>
        <w:pStyle w:val="2"/>
        <w:jc w:val="center"/>
        <w:rPr>
          <w:rFonts w:ascii="Times New Roman" w:eastAsia="Calibri" w:hAnsi="Times New Roman" w:cs="Times New Roman"/>
          <w:color w:val="auto"/>
          <w:sz w:val="28"/>
          <w:szCs w:val="24"/>
          <w:lang w:val="uk-UA" w:eastAsia="en-US"/>
        </w:rPr>
      </w:pPr>
    </w:p>
    <w:p w14:paraId="79E2E57D" w14:textId="0FD0B9FC" w:rsidR="00445B28" w:rsidRPr="00445B28" w:rsidRDefault="00C621FD" w:rsidP="00C621FD">
      <w:pPr>
        <w:pStyle w:val="1"/>
        <w:spacing w:line="360" w:lineRule="auto"/>
        <w:jc w:val="both"/>
        <w:rPr>
          <w:rFonts w:ascii="Times New Roman" w:eastAsia="Calibri" w:hAnsi="Times New Roman"/>
          <w:color w:val="auto"/>
          <w:lang w:val="uk-UA"/>
        </w:rPr>
      </w:pPr>
      <w:bookmarkStart w:id="9" w:name="_Toc183464922"/>
      <w:r>
        <w:rPr>
          <w:rFonts w:ascii="Times New Roman" w:eastAsia="Calibri" w:hAnsi="Times New Roman"/>
          <w:color w:val="auto"/>
          <w:lang w:val="uk-UA"/>
        </w:rPr>
        <w:tab/>
      </w:r>
      <w:r w:rsidR="00445B28" w:rsidRPr="00445B28">
        <w:rPr>
          <w:rFonts w:ascii="Times New Roman" w:eastAsia="Calibri" w:hAnsi="Times New Roman"/>
          <w:color w:val="auto"/>
          <w:lang w:val="uk-UA"/>
        </w:rPr>
        <w:t>1.3. Риси ідіостилю Сергія Жадана</w:t>
      </w:r>
      <w:bookmarkEnd w:id="9"/>
    </w:p>
    <w:p w14:paraId="108AE6EC" w14:textId="77777777" w:rsidR="00445B28" w:rsidRPr="001A6546" w:rsidRDefault="00445B28" w:rsidP="00445B28">
      <w:pPr>
        <w:spacing w:after="100" w:afterAutospacing="1" w:line="360" w:lineRule="auto"/>
        <w:ind w:firstLine="720"/>
        <w:contextualSpacing/>
        <w:jc w:val="both"/>
        <w:rPr>
          <w:rFonts w:ascii="Times New Roman" w:eastAsia="Calibri" w:hAnsi="Times New Roman"/>
          <w:b/>
          <w:sz w:val="28"/>
          <w:szCs w:val="28"/>
          <w:lang w:val="uk-UA" w:eastAsia="en-US"/>
        </w:rPr>
      </w:pPr>
    </w:p>
    <w:p w14:paraId="3BC99E9C" w14:textId="548B64B3" w:rsidR="00445B28" w:rsidRPr="001A6546" w:rsidRDefault="00445B28" w:rsidP="00445B28">
      <w:pPr>
        <w:spacing w:after="100" w:afterAutospacing="1" w:line="360" w:lineRule="auto"/>
        <w:ind w:firstLine="720"/>
        <w:contextualSpacing/>
        <w:jc w:val="both"/>
        <w:rPr>
          <w:rFonts w:ascii="Times New Roman" w:eastAsia="Calibri" w:hAnsi="Times New Roman"/>
          <w:sz w:val="28"/>
          <w:szCs w:val="28"/>
          <w:lang w:val="uk-UA" w:eastAsia="en-US"/>
        </w:rPr>
      </w:pPr>
      <w:r w:rsidRPr="001A6546">
        <w:rPr>
          <w:rFonts w:ascii="Times New Roman" w:eastAsia="Calibri" w:hAnsi="Times New Roman"/>
          <w:sz w:val="28"/>
          <w:szCs w:val="28"/>
          <w:lang w:val="uk-UA" w:eastAsia="en-US"/>
        </w:rPr>
        <w:t xml:space="preserve">Естетична функція лексики у творах Сергія Жадана допомагає створювати відповідні образи, які підкреслюють </w:t>
      </w:r>
      <w:proofErr w:type="spellStart"/>
      <w:r w:rsidRPr="001A6546">
        <w:rPr>
          <w:rFonts w:ascii="Times New Roman" w:eastAsia="Calibri" w:hAnsi="Times New Roman"/>
          <w:sz w:val="28"/>
          <w:szCs w:val="28"/>
          <w:lang w:val="uk-UA" w:eastAsia="en-US"/>
        </w:rPr>
        <w:t>атмосферність</w:t>
      </w:r>
      <w:proofErr w:type="spellEnd"/>
      <w:r w:rsidRPr="001A6546">
        <w:rPr>
          <w:rFonts w:ascii="Times New Roman" w:eastAsia="Calibri" w:hAnsi="Times New Roman"/>
          <w:sz w:val="28"/>
          <w:szCs w:val="28"/>
          <w:lang w:val="uk-UA" w:eastAsia="en-US"/>
        </w:rPr>
        <w:t xml:space="preserve"> самого твору. Для додавання жвавості при описі подій письменник послуговується соціальними </w:t>
      </w:r>
      <w:proofErr w:type="spellStart"/>
      <w:r w:rsidRPr="001A6546">
        <w:rPr>
          <w:rFonts w:ascii="Times New Roman" w:eastAsia="Calibri" w:hAnsi="Times New Roman"/>
          <w:sz w:val="28"/>
          <w:szCs w:val="28"/>
          <w:lang w:val="uk-UA" w:eastAsia="en-US"/>
        </w:rPr>
        <w:t>діалектизмами</w:t>
      </w:r>
      <w:proofErr w:type="spellEnd"/>
      <w:r w:rsidRPr="001A6546">
        <w:rPr>
          <w:rFonts w:ascii="Times New Roman" w:eastAsia="Calibri" w:hAnsi="Times New Roman"/>
          <w:sz w:val="28"/>
          <w:szCs w:val="28"/>
          <w:lang w:val="uk-UA" w:eastAsia="en-US"/>
        </w:rPr>
        <w:t>, жаргонізмами, вульгаризмами та просторіччям. За допомогою тако</w:t>
      </w:r>
      <w:r w:rsidR="00BF53B4">
        <w:rPr>
          <w:rFonts w:ascii="Times New Roman" w:eastAsia="Calibri" w:hAnsi="Times New Roman"/>
          <w:sz w:val="28"/>
          <w:szCs w:val="28"/>
          <w:lang w:val="uk-UA" w:eastAsia="en-US"/>
        </w:rPr>
        <w:t>го</w:t>
      </w:r>
      <w:r w:rsidRPr="001A6546">
        <w:rPr>
          <w:rFonts w:ascii="Times New Roman" w:eastAsia="Calibri" w:hAnsi="Times New Roman"/>
          <w:sz w:val="28"/>
          <w:szCs w:val="28"/>
          <w:lang w:val="uk-UA" w:eastAsia="en-US"/>
        </w:rPr>
        <w:t xml:space="preserve"> різноманітт</w:t>
      </w:r>
      <w:r w:rsidR="00BF53B4">
        <w:rPr>
          <w:rFonts w:ascii="Times New Roman" w:eastAsia="Calibri" w:hAnsi="Times New Roman"/>
          <w:sz w:val="28"/>
          <w:szCs w:val="28"/>
          <w:lang w:val="uk-UA" w:eastAsia="en-US"/>
        </w:rPr>
        <w:t>я</w:t>
      </w:r>
      <w:r w:rsidRPr="001A6546">
        <w:rPr>
          <w:rFonts w:ascii="Times New Roman" w:eastAsia="Calibri" w:hAnsi="Times New Roman"/>
          <w:sz w:val="28"/>
          <w:szCs w:val="28"/>
          <w:lang w:val="uk-UA" w:eastAsia="en-US"/>
        </w:rPr>
        <w:t xml:space="preserve"> стилістично маркованої лексики читач </w:t>
      </w:r>
      <w:r w:rsidR="00BF53B4">
        <w:rPr>
          <w:rFonts w:ascii="Times New Roman" w:eastAsia="Calibri" w:hAnsi="Times New Roman"/>
          <w:sz w:val="28"/>
          <w:szCs w:val="28"/>
          <w:lang w:val="uk-UA" w:eastAsia="en-US"/>
        </w:rPr>
        <w:t xml:space="preserve">має змогу </w:t>
      </w:r>
      <w:r w:rsidRPr="001A6546">
        <w:rPr>
          <w:rFonts w:ascii="Times New Roman" w:eastAsia="Calibri" w:hAnsi="Times New Roman"/>
          <w:sz w:val="28"/>
          <w:szCs w:val="28"/>
          <w:lang w:val="uk-UA" w:eastAsia="en-US"/>
        </w:rPr>
        <w:t>набли</w:t>
      </w:r>
      <w:r w:rsidR="00BF53B4">
        <w:rPr>
          <w:rFonts w:ascii="Times New Roman" w:eastAsia="Calibri" w:hAnsi="Times New Roman"/>
          <w:sz w:val="28"/>
          <w:szCs w:val="28"/>
          <w:lang w:val="uk-UA" w:eastAsia="en-US"/>
        </w:rPr>
        <w:t>зитися</w:t>
      </w:r>
      <w:r w:rsidRPr="001A6546">
        <w:rPr>
          <w:rFonts w:ascii="Times New Roman" w:eastAsia="Calibri" w:hAnsi="Times New Roman"/>
          <w:sz w:val="28"/>
          <w:szCs w:val="28"/>
          <w:lang w:val="uk-UA" w:eastAsia="en-US"/>
        </w:rPr>
        <w:t xml:space="preserve"> до середовища існування героїв та краще відчу</w:t>
      </w:r>
      <w:r w:rsidR="00BF53B4">
        <w:rPr>
          <w:rFonts w:ascii="Times New Roman" w:eastAsia="Calibri" w:hAnsi="Times New Roman"/>
          <w:sz w:val="28"/>
          <w:szCs w:val="28"/>
          <w:lang w:val="uk-UA" w:eastAsia="en-US"/>
        </w:rPr>
        <w:t>ти</w:t>
      </w:r>
      <w:r w:rsidRPr="001A6546">
        <w:rPr>
          <w:rFonts w:ascii="Times New Roman" w:eastAsia="Calibri" w:hAnsi="Times New Roman"/>
          <w:sz w:val="28"/>
          <w:szCs w:val="28"/>
          <w:lang w:val="uk-UA" w:eastAsia="en-US"/>
        </w:rPr>
        <w:t xml:space="preserve"> їх внутрішній стан. </w:t>
      </w:r>
    </w:p>
    <w:p w14:paraId="40D6AD53" w14:textId="78A9F9D7" w:rsidR="00445B28" w:rsidRPr="001A6546" w:rsidRDefault="00445B28" w:rsidP="00445B28">
      <w:pPr>
        <w:spacing w:after="100" w:afterAutospacing="1" w:line="360" w:lineRule="auto"/>
        <w:ind w:firstLine="720"/>
        <w:contextualSpacing/>
        <w:jc w:val="both"/>
        <w:rPr>
          <w:rFonts w:ascii="Times New Roman" w:eastAsia="Calibri" w:hAnsi="Times New Roman"/>
          <w:sz w:val="28"/>
          <w:szCs w:val="28"/>
          <w:lang w:val="uk-UA" w:eastAsia="en-US"/>
        </w:rPr>
      </w:pPr>
      <w:r w:rsidRPr="001A6546">
        <w:rPr>
          <w:rFonts w:ascii="Times New Roman" w:eastAsia="Calibri" w:hAnsi="Times New Roman"/>
          <w:sz w:val="28"/>
          <w:szCs w:val="28"/>
          <w:lang w:val="uk-UA" w:eastAsia="en-US"/>
        </w:rPr>
        <w:lastRenderedPageBreak/>
        <w:t xml:space="preserve">Для вдалого естетичного наповнення своїх творів Сергій Жадан </w:t>
      </w:r>
      <w:r w:rsidR="00BF53B4">
        <w:rPr>
          <w:rFonts w:ascii="Times New Roman" w:eastAsia="Calibri" w:hAnsi="Times New Roman"/>
          <w:sz w:val="28"/>
          <w:szCs w:val="28"/>
          <w:lang w:val="uk-UA" w:eastAsia="en-US"/>
        </w:rPr>
        <w:t xml:space="preserve">використовує </w:t>
      </w:r>
      <w:r w:rsidRPr="001A6546">
        <w:rPr>
          <w:rFonts w:ascii="Times New Roman" w:eastAsia="Calibri" w:hAnsi="Times New Roman"/>
          <w:sz w:val="28"/>
          <w:szCs w:val="28"/>
          <w:lang w:val="uk-UA" w:eastAsia="en-US"/>
        </w:rPr>
        <w:t xml:space="preserve">передусім суржик, що допомагає стилізувати твір, підкреслити ефект комічного або іронічного перебігу подій, </w:t>
      </w:r>
      <w:r w:rsidR="00BF53B4">
        <w:rPr>
          <w:rFonts w:ascii="Times New Roman" w:eastAsia="Calibri" w:hAnsi="Times New Roman"/>
          <w:sz w:val="28"/>
          <w:szCs w:val="28"/>
          <w:lang w:val="uk-UA" w:eastAsia="en-US"/>
        </w:rPr>
        <w:t xml:space="preserve">краще </w:t>
      </w:r>
      <w:r w:rsidRPr="001A6546">
        <w:rPr>
          <w:rFonts w:ascii="Times New Roman" w:eastAsia="Calibri" w:hAnsi="Times New Roman"/>
          <w:sz w:val="28"/>
          <w:szCs w:val="28"/>
          <w:lang w:val="uk-UA" w:eastAsia="en-US"/>
        </w:rPr>
        <w:t>розкрити місцевий колорит тощо. На думку письменника, це своєрідн</w:t>
      </w:r>
      <w:r w:rsidR="00BF53B4">
        <w:rPr>
          <w:rFonts w:ascii="Times New Roman" w:eastAsia="Calibri" w:hAnsi="Times New Roman"/>
          <w:sz w:val="28"/>
          <w:szCs w:val="28"/>
          <w:lang w:val="uk-UA" w:eastAsia="en-US"/>
        </w:rPr>
        <w:t>а</w:t>
      </w:r>
      <w:r w:rsidRPr="001A6546">
        <w:rPr>
          <w:rFonts w:ascii="Times New Roman" w:eastAsia="Calibri" w:hAnsi="Times New Roman"/>
          <w:sz w:val="28"/>
          <w:szCs w:val="28"/>
          <w:lang w:val="uk-UA" w:eastAsia="en-US"/>
        </w:rPr>
        <w:t xml:space="preserve"> мов</w:t>
      </w:r>
      <w:r w:rsidR="00BF53B4">
        <w:rPr>
          <w:rFonts w:ascii="Times New Roman" w:eastAsia="Calibri" w:hAnsi="Times New Roman"/>
          <w:sz w:val="28"/>
          <w:szCs w:val="28"/>
          <w:lang w:val="uk-UA" w:eastAsia="en-US"/>
        </w:rPr>
        <w:t>а</w:t>
      </w:r>
      <w:r w:rsidRPr="001A6546">
        <w:rPr>
          <w:rFonts w:ascii="Times New Roman" w:eastAsia="Calibri" w:hAnsi="Times New Roman"/>
          <w:sz w:val="28"/>
          <w:szCs w:val="28"/>
          <w:lang w:val="uk-UA" w:eastAsia="en-US"/>
        </w:rPr>
        <w:t xml:space="preserve">, якою послуговується більшість і яка є близькою для багатьох людей через історичні та культурні причини, </w:t>
      </w:r>
      <w:r w:rsidR="00BF53B4">
        <w:rPr>
          <w:rFonts w:ascii="Times New Roman" w:eastAsia="Calibri" w:hAnsi="Times New Roman"/>
          <w:sz w:val="28"/>
          <w:szCs w:val="28"/>
          <w:lang w:val="uk-UA" w:eastAsia="en-US"/>
        </w:rPr>
        <w:t xml:space="preserve">на що вплинуло </w:t>
      </w:r>
      <w:r w:rsidRPr="001A6546">
        <w:rPr>
          <w:rFonts w:ascii="Times New Roman" w:eastAsia="Calibri" w:hAnsi="Times New Roman"/>
          <w:sz w:val="28"/>
          <w:szCs w:val="28"/>
          <w:lang w:val="uk-UA" w:eastAsia="en-US"/>
        </w:rPr>
        <w:t>б</w:t>
      </w:r>
      <w:r w:rsidR="00BF53B4">
        <w:rPr>
          <w:rFonts w:ascii="Times New Roman" w:eastAsia="Calibri" w:hAnsi="Times New Roman"/>
          <w:sz w:val="28"/>
          <w:szCs w:val="28"/>
          <w:lang w:val="uk-UA" w:eastAsia="en-US"/>
        </w:rPr>
        <w:t>агаторічне</w:t>
      </w:r>
      <w:r w:rsidRPr="001A6546">
        <w:rPr>
          <w:rFonts w:ascii="Times New Roman" w:eastAsia="Calibri" w:hAnsi="Times New Roman"/>
          <w:sz w:val="28"/>
          <w:szCs w:val="28"/>
          <w:lang w:val="uk-UA" w:eastAsia="en-US"/>
        </w:rPr>
        <w:t xml:space="preserve"> своєрідне протистояння між українською та російською мовами</w:t>
      </w:r>
      <w:r w:rsidR="00BF53B4">
        <w:rPr>
          <w:rFonts w:ascii="Times New Roman" w:eastAsia="Calibri" w:hAnsi="Times New Roman"/>
          <w:sz w:val="28"/>
          <w:szCs w:val="28"/>
          <w:lang w:val="uk-UA" w:eastAsia="en-US"/>
        </w:rPr>
        <w:t>.</w:t>
      </w:r>
      <w:r w:rsidRPr="001A6546">
        <w:rPr>
          <w:rFonts w:ascii="Times New Roman" w:eastAsia="Calibri" w:hAnsi="Times New Roman"/>
          <w:sz w:val="28"/>
          <w:szCs w:val="28"/>
          <w:lang w:val="uk-UA" w:eastAsia="en-US"/>
        </w:rPr>
        <w:t xml:space="preserve"> Незважаючи на те що суржик не є літературним варіантом української мови, </w:t>
      </w:r>
      <w:r w:rsidR="0086772E">
        <w:rPr>
          <w:rFonts w:ascii="Times New Roman" w:eastAsia="Calibri" w:hAnsi="Times New Roman"/>
          <w:sz w:val="28"/>
          <w:szCs w:val="28"/>
          <w:lang w:val="uk-UA" w:eastAsia="en-US"/>
        </w:rPr>
        <w:t xml:space="preserve">використовуючи його, </w:t>
      </w:r>
      <w:r w:rsidRPr="001A6546">
        <w:rPr>
          <w:rFonts w:ascii="Times New Roman" w:eastAsia="Calibri" w:hAnsi="Times New Roman"/>
          <w:sz w:val="28"/>
          <w:szCs w:val="28"/>
          <w:lang w:val="uk-UA" w:eastAsia="en-US"/>
        </w:rPr>
        <w:t xml:space="preserve">автор </w:t>
      </w:r>
      <w:r w:rsidR="0086772E">
        <w:rPr>
          <w:rFonts w:ascii="Times New Roman" w:eastAsia="Calibri" w:hAnsi="Times New Roman"/>
          <w:sz w:val="28"/>
          <w:szCs w:val="28"/>
          <w:lang w:val="uk-UA" w:eastAsia="en-US"/>
        </w:rPr>
        <w:t>зображує</w:t>
      </w:r>
      <w:r w:rsidRPr="001A6546">
        <w:rPr>
          <w:rFonts w:ascii="Times New Roman" w:eastAsia="Calibri" w:hAnsi="Times New Roman"/>
          <w:sz w:val="28"/>
          <w:szCs w:val="28"/>
          <w:lang w:val="uk-UA" w:eastAsia="en-US"/>
        </w:rPr>
        <w:t xml:space="preserve"> сучасн</w:t>
      </w:r>
      <w:r w:rsidR="0086772E">
        <w:rPr>
          <w:rFonts w:ascii="Times New Roman" w:eastAsia="Calibri" w:hAnsi="Times New Roman"/>
          <w:sz w:val="28"/>
          <w:szCs w:val="28"/>
          <w:lang w:val="uk-UA" w:eastAsia="en-US"/>
        </w:rPr>
        <w:t>і</w:t>
      </w:r>
      <w:r w:rsidRPr="001A6546">
        <w:rPr>
          <w:rFonts w:ascii="Times New Roman" w:eastAsia="Calibri" w:hAnsi="Times New Roman"/>
          <w:sz w:val="28"/>
          <w:szCs w:val="28"/>
          <w:lang w:val="uk-UA" w:eastAsia="en-US"/>
        </w:rPr>
        <w:t xml:space="preserve"> проблем</w:t>
      </w:r>
      <w:r w:rsidR="0086772E">
        <w:rPr>
          <w:rFonts w:ascii="Times New Roman" w:eastAsia="Calibri" w:hAnsi="Times New Roman"/>
          <w:sz w:val="28"/>
          <w:szCs w:val="28"/>
          <w:lang w:val="uk-UA" w:eastAsia="en-US"/>
        </w:rPr>
        <w:t>и</w:t>
      </w:r>
      <w:r w:rsidRPr="001A6546">
        <w:rPr>
          <w:rFonts w:ascii="Times New Roman" w:eastAsia="Calibri" w:hAnsi="Times New Roman"/>
          <w:sz w:val="28"/>
          <w:szCs w:val="28"/>
          <w:lang w:val="uk-UA" w:eastAsia="en-US"/>
        </w:rPr>
        <w:t xml:space="preserve"> суспільства</w:t>
      </w:r>
      <w:r w:rsidR="0086772E">
        <w:rPr>
          <w:rFonts w:ascii="Times New Roman" w:eastAsia="Calibri" w:hAnsi="Times New Roman"/>
          <w:sz w:val="28"/>
          <w:szCs w:val="28"/>
          <w:lang w:val="uk-UA" w:eastAsia="en-US"/>
        </w:rPr>
        <w:t>,</w:t>
      </w:r>
      <w:r w:rsidRPr="001A6546">
        <w:rPr>
          <w:rFonts w:ascii="Times New Roman" w:eastAsia="Calibri" w:hAnsi="Times New Roman"/>
          <w:sz w:val="28"/>
          <w:szCs w:val="28"/>
          <w:lang w:val="uk-UA" w:eastAsia="en-US"/>
        </w:rPr>
        <w:t xml:space="preserve"> викриває недо</w:t>
      </w:r>
      <w:r w:rsidR="0086772E">
        <w:rPr>
          <w:rFonts w:ascii="Times New Roman" w:eastAsia="Calibri" w:hAnsi="Times New Roman"/>
          <w:sz w:val="28"/>
          <w:szCs w:val="28"/>
          <w:lang w:val="uk-UA" w:eastAsia="en-US"/>
        </w:rPr>
        <w:t>ліки</w:t>
      </w:r>
      <w:r w:rsidRPr="001A6546">
        <w:rPr>
          <w:rFonts w:ascii="Times New Roman" w:eastAsia="Calibri" w:hAnsi="Times New Roman"/>
          <w:sz w:val="28"/>
          <w:szCs w:val="28"/>
          <w:lang w:val="uk-UA" w:eastAsia="en-US"/>
        </w:rPr>
        <w:t xml:space="preserve"> персонажів, </w:t>
      </w:r>
      <w:r w:rsidR="0086772E">
        <w:rPr>
          <w:rFonts w:ascii="Times New Roman" w:eastAsia="Calibri" w:hAnsi="Times New Roman"/>
          <w:sz w:val="28"/>
          <w:szCs w:val="28"/>
          <w:lang w:val="uk-UA" w:eastAsia="en-US"/>
        </w:rPr>
        <w:t xml:space="preserve">показує </w:t>
      </w:r>
      <w:r w:rsidRPr="001A6546">
        <w:rPr>
          <w:rFonts w:ascii="Times New Roman" w:eastAsia="Calibri" w:hAnsi="Times New Roman"/>
          <w:sz w:val="28"/>
          <w:szCs w:val="28"/>
          <w:lang w:val="uk-UA" w:eastAsia="en-US"/>
        </w:rPr>
        <w:t>їх</w:t>
      </w:r>
      <w:r w:rsidR="0086772E">
        <w:rPr>
          <w:rFonts w:ascii="Times New Roman" w:eastAsia="Calibri" w:hAnsi="Times New Roman"/>
          <w:sz w:val="28"/>
          <w:szCs w:val="28"/>
          <w:lang w:val="uk-UA" w:eastAsia="en-US"/>
        </w:rPr>
        <w:t>ні</w:t>
      </w:r>
      <w:r w:rsidRPr="001A6546">
        <w:rPr>
          <w:rFonts w:ascii="Times New Roman" w:eastAsia="Calibri" w:hAnsi="Times New Roman"/>
          <w:sz w:val="28"/>
          <w:szCs w:val="28"/>
          <w:lang w:val="uk-UA" w:eastAsia="en-US"/>
        </w:rPr>
        <w:t xml:space="preserve"> риси характеру та внутрішній світ. </w:t>
      </w:r>
    </w:p>
    <w:p w14:paraId="06C41D27" w14:textId="65E6E165" w:rsidR="00445B28" w:rsidRPr="001A6546" w:rsidRDefault="00445B28" w:rsidP="00445B28">
      <w:pPr>
        <w:spacing w:after="100" w:afterAutospacing="1" w:line="360" w:lineRule="auto"/>
        <w:ind w:firstLine="720"/>
        <w:contextualSpacing/>
        <w:jc w:val="both"/>
        <w:rPr>
          <w:rFonts w:ascii="Times New Roman" w:eastAsia="Calibri" w:hAnsi="Times New Roman"/>
          <w:sz w:val="28"/>
          <w:szCs w:val="28"/>
          <w:lang w:val="uk-UA" w:eastAsia="en-US"/>
        </w:rPr>
      </w:pPr>
      <w:r w:rsidRPr="001A6546">
        <w:rPr>
          <w:rFonts w:ascii="Times New Roman" w:eastAsia="Calibri" w:hAnsi="Times New Roman"/>
          <w:sz w:val="28"/>
          <w:szCs w:val="28"/>
          <w:lang w:val="uk-UA" w:eastAsia="en-US"/>
        </w:rPr>
        <w:t xml:space="preserve">Як вважає </w:t>
      </w:r>
      <w:r w:rsidR="0086772E">
        <w:rPr>
          <w:rFonts w:ascii="Times New Roman" w:eastAsia="Calibri" w:hAnsi="Times New Roman"/>
          <w:sz w:val="28"/>
          <w:szCs w:val="28"/>
          <w:lang w:val="uk-UA" w:eastAsia="en-US"/>
        </w:rPr>
        <w:t>І. </w:t>
      </w:r>
      <w:r w:rsidRPr="001A6546">
        <w:rPr>
          <w:rFonts w:ascii="Times New Roman" w:eastAsia="Calibri" w:hAnsi="Times New Roman"/>
          <w:sz w:val="28"/>
          <w:szCs w:val="28"/>
          <w:lang w:val="uk-UA" w:eastAsia="en-US"/>
        </w:rPr>
        <w:t>Ніколаєнко, за допомогою суржику Сергі</w:t>
      </w:r>
      <w:r w:rsidR="0086772E">
        <w:rPr>
          <w:rFonts w:ascii="Times New Roman" w:eastAsia="Calibri" w:hAnsi="Times New Roman"/>
          <w:sz w:val="28"/>
          <w:szCs w:val="28"/>
          <w:lang w:val="uk-UA" w:eastAsia="en-US"/>
        </w:rPr>
        <w:t>й</w:t>
      </w:r>
      <w:r w:rsidRPr="001A6546">
        <w:rPr>
          <w:rFonts w:ascii="Times New Roman" w:eastAsia="Calibri" w:hAnsi="Times New Roman"/>
          <w:sz w:val="28"/>
          <w:szCs w:val="28"/>
          <w:lang w:val="uk-UA" w:eastAsia="en-US"/>
        </w:rPr>
        <w:t xml:space="preserve"> Жадан </w:t>
      </w:r>
      <w:proofErr w:type="spellStart"/>
      <w:r w:rsidRPr="001A6546">
        <w:rPr>
          <w:rFonts w:ascii="Times New Roman" w:eastAsia="Calibri" w:hAnsi="Times New Roman"/>
          <w:sz w:val="28"/>
          <w:szCs w:val="28"/>
          <w:lang w:val="uk-UA" w:eastAsia="en-US"/>
        </w:rPr>
        <w:t>реалістично</w:t>
      </w:r>
      <w:proofErr w:type="spellEnd"/>
      <w:r w:rsidRPr="001A6546">
        <w:rPr>
          <w:rFonts w:ascii="Times New Roman" w:eastAsia="Calibri" w:hAnsi="Times New Roman"/>
          <w:sz w:val="28"/>
          <w:szCs w:val="28"/>
          <w:lang w:val="uk-UA" w:eastAsia="en-US"/>
        </w:rPr>
        <w:t xml:space="preserve"> зобра</w:t>
      </w:r>
      <w:r w:rsidR="0086772E">
        <w:rPr>
          <w:rFonts w:ascii="Times New Roman" w:eastAsia="Calibri" w:hAnsi="Times New Roman"/>
          <w:sz w:val="28"/>
          <w:szCs w:val="28"/>
          <w:lang w:val="uk-UA" w:eastAsia="en-US"/>
        </w:rPr>
        <w:t>жує</w:t>
      </w:r>
      <w:r w:rsidRPr="001A6546">
        <w:rPr>
          <w:rFonts w:ascii="Times New Roman" w:eastAsia="Calibri" w:hAnsi="Times New Roman"/>
          <w:sz w:val="28"/>
          <w:szCs w:val="28"/>
          <w:lang w:val="uk-UA" w:eastAsia="en-US"/>
        </w:rPr>
        <w:t xml:space="preserve"> особливості мовлення героїв, створюючи своєрідний </w:t>
      </w:r>
      <w:proofErr w:type="spellStart"/>
      <w:r w:rsidRPr="001A6546">
        <w:rPr>
          <w:rFonts w:ascii="Times New Roman" w:eastAsia="Calibri" w:hAnsi="Times New Roman"/>
          <w:sz w:val="28"/>
          <w:szCs w:val="28"/>
          <w:lang w:val="uk-UA" w:eastAsia="en-US"/>
        </w:rPr>
        <w:t>мовний</w:t>
      </w:r>
      <w:proofErr w:type="spellEnd"/>
      <w:r w:rsidRPr="001A6546">
        <w:rPr>
          <w:rFonts w:ascii="Times New Roman" w:eastAsia="Calibri" w:hAnsi="Times New Roman"/>
          <w:sz w:val="28"/>
          <w:szCs w:val="28"/>
          <w:lang w:val="uk-UA" w:eastAsia="en-US"/>
        </w:rPr>
        <w:t xml:space="preserve"> портрет. Тому суржик є одним із засобів експресивізації у творчості </w:t>
      </w:r>
      <w:r w:rsidRPr="0077520E">
        <w:rPr>
          <w:rFonts w:ascii="Times New Roman" w:eastAsia="Calibri" w:hAnsi="Times New Roman"/>
          <w:sz w:val="28"/>
          <w:szCs w:val="28"/>
          <w:lang w:val="uk-UA" w:eastAsia="en-US"/>
        </w:rPr>
        <w:t>письменника [</w:t>
      </w:r>
      <w:r w:rsidR="0077520E" w:rsidRPr="0077520E">
        <w:rPr>
          <w:rFonts w:ascii="Times New Roman" w:eastAsia="Calibri" w:hAnsi="Times New Roman"/>
          <w:sz w:val="28"/>
          <w:szCs w:val="28"/>
          <w:lang w:val="uk-UA" w:eastAsia="en-US"/>
        </w:rPr>
        <w:t>26</w:t>
      </w:r>
      <w:r w:rsidR="0086772E" w:rsidRPr="0077520E">
        <w:rPr>
          <w:rFonts w:ascii="Times New Roman" w:eastAsia="Calibri" w:hAnsi="Times New Roman"/>
          <w:sz w:val="28"/>
          <w:szCs w:val="28"/>
          <w:lang w:val="uk-UA" w:eastAsia="en-US"/>
        </w:rPr>
        <w:t>, с.</w:t>
      </w:r>
      <w:r w:rsidR="0077520E" w:rsidRPr="0077520E">
        <w:rPr>
          <w:rFonts w:ascii="Times New Roman" w:eastAsia="Calibri" w:hAnsi="Times New Roman"/>
          <w:sz w:val="28"/>
          <w:szCs w:val="28"/>
          <w:lang w:val="uk-UA" w:eastAsia="en-US"/>
        </w:rPr>
        <w:t>340</w:t>
      </w:r>
      <w:r w:rsidRPr="0077520E">
        <w:rPr>
          <w:rFonts w:ascii="Times New Roman" w:eastAsia="Calibri" w:hAnsi="Times New Roman"/>
          <w:sz w:val="28"/>
          <w:szCs w:val="28"/>
          <w:lang w:val="uk-UA" w:eastAsia="en-US"/>
        </w:rPr>
        <w:t>].</w:t>
      </w:r>
      <w:r w:rsidRPr="001A6546">
        <w:rPr>
          <w:rFonts w:ascii="Times New Roman" w:eastAsia="Calibri" w:hAnsi="Times New Roman"/>
          <w:sz w:val="28"/>
          <w:szCs w:val="28"/>
          <w:lang w:val="uk-UA" w:eastAsia="en-US"/>
        </w:rPr>
        <w:t xml:space="preserve"> Ми погоджуємось із думкою дослідниці, бо вживання стилістично маркованої лексики, як</w:t>
      </w:r>
      <w:r w:rsidR="0086772E">
        <w:rPr>
          <w:rFonts w:ascii="Times New Roman" w:eastAsia="Calibri" w:hAnsi="Times New Roman"/>
          <w:sz w:val="28"/>
          <w:szCs w:val="28"/>
          <w:lang w:val="uk-UA" w:eastAsia="en-US"/>
        </w:rPr>
        <w:t xml:space="preserve">ою є </w:t>
      </w:r>
      <w:r w:rsidRPr="001A6546">
        <w:rPr>
          <w:rFonts w:ascii="Times New Roman" w:eastAsia="Calibri" w:hAnsi="Times New Roman"/>
          <w:sz w:val="28"/>
          <w:szCs w:val="28"/>
          <w:lang w:val="uk-UA" w:eastAsia="en-US"/>
        </w:rPr>
        <w:t xml:space="preserve">суржик, забарвлює твір місцевим колоритом та робить його унікальним </w:t>
      </w:r>
      <w:r w:rsidR="0086772E">
        <w:rPr>
          <w:rFonts w:ascii="Times New Roman" w:eastAsia="Calibri" w:hAnsi="Times New Roman"/>
          <w:sz w:val="28"/>
          <w:szCs w:val="28"/>
          <w:lang w:val="uk-UA" w:eastAsia="en-US"/>
        </w:rPr>
        <w:t>і</w:t>
      </w:r>
      <w:r w:rsidRPr="001A6546">
        <w:rPr>
          <w:rFonts w:ascii="Times New Roman" w:eastAsia="Calibri" w:hAnsi="Times New Roman"/>
          <w:sz w:val="28"/>
          <w:szCs w:val="28"/>
          <w:lang w:val="uk-UA" w:eastAsia="en-US"/>
        </w:rPr>
        <w:t xml:space="preserve"> неповторним. </w:t>
      </w:r>
    </w:p>
    <w:p w14:paraId="2C9F0609" w14:textId="5988359D" w:rsidR="00445B28" w:rsidRPr="001A6546" w:rsidRDefault="00445B28" w:rsidP="00445B28">
      <w:pPr>
        <w:spacing w:after="100" w:afterAutospacing="1" w:line="360" w:lineRule="auto"/>
        <w:ind w:firstLine="720"/>
        <w:contextualSpacing/>
        <w:jc w:val="both"/>
        <w:rPr>
          <w:rFonts w:ascii="Times New Roman" w:eastAsia="Calibri" w:hAnsi="Times New Roman"/>
          <w:sz w:val="28"/>
          <w:szCs w:val="28"/>
          <w:lang w:val="uk-UA" w:eastAsia="en-US"/>
        </w:rPr>
      </w:pPr>
      <w:r w:rsidRPr="001A6546">
        <w:rPr>
          <w:rFonts w:ascii="Times New Roman" w:eastAsia="Calibri" w:hAnsi="Times New Roman"/>
          <w:sz w:val="28"/>
          <w:szCs w:val="28"/>
          <w:lang w:val="uk-UA" w:eastAsia="en-US"/>
        </w:rPr>
        <w:t xml:space="preserve">Експресивність лексичного наповнення твору </w:t>
      </w:r>
      <w:r w:rsidR="0086772E">
        <w:rPr>
          <w:rFonts w:ascii="Times New Roman" w:eastAsia="Calibri" w:hAnsi="Times New Roman"/>
          <w:sz w:val="28"/>
          <w:szCs w:val="28"/>
          <w:lang w:val="uk-UA" w:eastAsia="en-US"/>
        </w:rPr>
        <w:t>ви</w:t>
      </w:r>
      <w:r w:rsidRPr="001A6546">
        <w:rPr>
          <w:rFonts w:ascii="Times New Roman" w:eastAsia="Calibri" w:hAnsi="Times New Roman"/>
          <w:sz w:val="28"/>
          <w:szCs w:val="28"/>
          <w:lang w:val="uk-UA" w:eastAsia="en-US"/>
        </w:rPr>
        <w:t xml:space="preserve">являється </w:t>
      </w:r>
      <w:r w:rsidR="0086772E">
        <w:rPr>
          <w:rFonts w:ascii="Times New Roman" w:eastAsia="Calibri" w:hAnsi="Times New Roman"/>
          <w:sz w:val="28"/>
          <w:szCs w:val="28"/>
          <w:lang w:val="uk-UA" w:eastAsia="en-US"/>
        </w:rPr>
        <w:t xml:space="preserve">і </w:t>
      </w:r>
      <w:r w:rsidRPr="001A6546">
        <w:rPr>
          <w:rFonts w:ascii="Times New Roman" w:eastAsia="Calibri" w:hAnsi="Times New Roman"/>
          <w:sz w:val="28"/>
          <w:szCs w:val="28"/>
          <w:lang w:val="uk-UA" w:eastAsia="en-US"/>
        </w:rPr>
        <w:t xml:space="preserve">завдяки використанню вульгаризмів, грубої лексики, що передає негативне ставлення персонажа до певних подій або людей, а також внутрішні відчуття. Таким чином письменник передає безвихідь у певних ситуаціях, розгубленість та неможливість прийняти правильне рішення. Брутальність персонажів створює емоційний заряд, який поглиблює сприйняття твору, надаючи йому ще більшого емоційного відтінку. </w:t>
      </w:r>
    </w:p>
    <w:p w14:paraId="6BB748D4" w14:textId="77777777" w:rsidR="00445B28" w:rsidRPr="001A6546" w:rsidRDefault="00445B28" w:rsidP="00445B28">
      <w:pPr>
        <w:spacing w:after="100" w:afterAutospacing="1" w:line="360" w:lineRule="auto"/>
        <w:ind w:firstLine="720"/>
        <w:contextualSpacing/>
        <w:jc w:val="both"/>
        <w:rPr>
          <w:rFonts w:ascii="Times New Roman" w:eastAsia="Calibri" w:hAnsi="Times New Roman"/>
          <w:sz w:val="28"/>
          <w:szCs w:val="28"/>
          <w:lang w:val="uk-UA" w:eastAsia="en-US"/>
        </w:rPr>
      </w:pPr>
      <w:r w:rsidRPr="001A6546">
        <w:rPr>
          <w:rFonts w:ascii="Times New Roman" w:eastAsia="Calibri" w:hAnsi="Times New Roman"/>
          <w:sz w:val="28"/>
          <w:szCs w:val="28"/>
          <w:lang w:val="uk-UA" w:eastAsia="en-US"/>
        </w:rPr>
        <w:t>Крім того, для наближення твору до реального, повсякденного спілкування письменник вдається до використання жаргонізмів, арготизмів та розмовної лексики, що розкривають світогляд та мислення героїв твору. Експресивність допомагає привернути увагу читача до конфліктних ситуацій та створити контраст між офіційним, діловим спілкуванням та неформальним мовленням, яке притаманне більшій частині населення.</w:t>
      </w:r>
    </w:p>
    <w:p w14:paraId="7171EABE" w14:textId="043521B2" w:rsidR="00445B28" w:rsidRPr="001A6546" w:rsidRDefault="00445B28" w:rsidP="00445B28">
      <w:pPr>
        <w:spacing w:after="100" w:afterAutospacing="1" w:line="360" w:lineRule="auto"/>
        <w:ind w:firstLine="720"/>
        <w:contextualSpacing/>
        <w:jc w:val="both"/>
        <w:rPr>
          <w:rFonts w:ascii="Times New Roman" w:eastAsia="Calibri" w:hAnsi="Times New Roman"/>
          <w:sz w:val="28"/>
          <w:szCs w:val="28"/>
          <w:lang w:val="uk-UA" w:eastAsia="en-US"/>
        </w:rPr>
      </w:pPr>
      <w:r w:rsidRPr="001A6546">
        <w:rPr>
          <w:rFonts w:ascii="Times New Roman" w:eastAsia="Calibri" w:hAnsi="Times New Roman"/>
          <w:sz w:val="28"/>
          <w:szCs w:val="28"/>
          <w:lang w:val="uk-UA" w:eastAsia="en-US"/>
        </w:rPr>
        <w:lastRenderedPageBreak/>
        <w:t xml:space="preserve">Інший спосіб передачі експресивності – це  використання фразеологізмів, які також підкреслюють місцеві особливості. Активне вживання фразеології допомагає зробити твір більш динамічним, </w:t>
      </w:r>
      <w:r w:rsidR="000A5659">
        <w:rPr>
          <w:rFonts w:ascii="Times New Roman" w:eastAsia="Calibri" w:hAnsi="Times New Roman"/>
          <w:sz w:val="28"/>
          <w:szCs w:val="28"/>
          <w:lang w:val="uk-UA" w:eastAsia="en-US"/>
        </w:rPr>
        <w:t xml:space="preserve">образно </w:t>
      </w:r>
      <w:r w:rsidRPr="001A6546">
        <w:rPr>
          <w:rFonts w:ascii="Times New Roman" w:eastAsia="Calibri" w:hAnsi="Times New Roman"/>
          <w:sz w:val="28"/>
          <w:szCs w:val="28"/>
          <w:lang w:val="uk-UA" w:eastAsia="en-US"/>
        </w:rPr>
        <w:t>показ</w:t>
      </w:r>
      <w:r w:rsidR="000A5659">
        <w:rPr>
          <w:rFonts w:ascii="Times New Roman" w:eastAsia="Calibri" w:hAnsi="Times New Roman"/>
          <w:sz w:val="28"/>
          <w:szCs w:val="28"/>
          <w:lang w:val="uk-UA" w:eastAsia="en-US"/>
        </w:rPr>
        <w:t>ати</w:t>
      </w:r>
      <w:r w:rsidRPr="001A6546">
        <w:rPr>
          <w:rFonts w:ascii="Times New Roman" w:eastAsia="Calibri" w:hAnsi="Times New Roman"/>
          <w:sz w:val="28"/>
          <w:szCs w:val="28"/>
          <w:lang w:val="uk-UA" w:eastAsia="en-US"/>
        </w:rPr>
        <w:t xml:space="preserve"> емоційний стан героїв. Досліджуючи використання фразеологізмів Сергієм </w:t>
      </w:r>
      <w:proofErr w:type="spellStart"/>
      <w:r w:rsidRPr="001A6546">
        <w:rPr>
          <w:rFonts w:ascii="Times New Roman" w:eastAsia="Calibri" w:hAnsi="Times New Roman"/>
          <w:sz w:val="28"/>
          <w:szCs w:val="28"/>
          <w:lang w:val="uk-UA" w:eastAsia="en-US"/>
        </w:rPr>
        <w:t>Жаданом</w:t>
      </w:r>
      <w:proofErr w:type="spellEnd"/>
      <w:r w:rsidRPr="001A6546">
        <w:rPr>
          <w:rFonts w:ascii="Times New Roman" w:eastAsia="Calibri" w:hAnsi="Times New Roman"/>
          <w:sz w:val="28"/>
          <w:szCs w:val="28"/>
          <w:lang w:val="uk-UA" w:eastAsia="en-US"/>
        </w:rPr>
        <w:t xml:space="preserve">, І. </w:t>
      </w:r>
      <w:proofErr w:type="spellStart"/>
      <w:r w:rsidRPr="001A6546">
        <w:rPr>
          <w:rFonts w:ascii="Times New Roman" w:eastAsia="Calibri" w:hAnsi="Times New Roman"/>
          <w:sz w:val="28"/>
          <w:szCs w:val="28"/>
          <w:lang w:val="uk-UA" w:eastAsia="en-US"/>
        </w:rPr>
        <w:t>Глуховцева</w:t>
      </w:r>
      <w:proofErr w:type="spellEnd"/>
      <w:r w:rsidRPr="001A6546">
        <w:rPr>
          <w:rFonts w:ascii="Times New Roman" w:eastAsia="Calibri" w:hAnsi="Times New Roman"/>
          <w:sz w:val="28"/>
          <w:szCs w:val="28"/>
          <w:lang w:val="uk-UA" w:eastAsia="en-US"/>
        </w:rPr>
        <w:t xml:space="preserve">  наголошує на тому, що експресивність літературного твору допомагає </w:t>
      </w:r>
      <w:r w:rsidR="000A5659">
        <w:rPr>
          <w:rFonts w:ascii="Times New Roman" w:eastAsia="Calibri" w:hAnsi="Times New Roman"/>
          <w:sz w:val="28"/>
          <w:szCs w:val="28"/>
          <w:lang w:val="uk-UA" w:eastAsia="en-US"/>
        </w:rPr>
        <w:t>зобразити</w:t>
      </w:r>
      <w:r w:rsidRPr="001A6546">
        <w:rPr>
          <w:rFonts w:ascii="Times New Roman" w:eastAsia="Calibri" w:hAnsi="Times New Roman"/>
          <w:sz w:val="28"/>
          <w:szCs w:val="28"/>
          <w:lang w:val="uk-UA" w:eastAsia="en-US"/>
        </w:rPr>
        <w:t xml:space="preserve"> національний колорит, тому за допомогою фразеологізмів, які у творчості письменника можна поділити на кодифіковані вирази та некодифіковані, можна простежити особливості певного регіону. Крім того, дослідниця звертає увагу, що письменник вживає велику кількість синонімічних груп фразеологізмів, які сприяють передачі різних життєвих обставин та збагачують твори національними рисами [</w:t>
      </w:r>
      <w:r w:rsidR="0077520E">
        <w:rPr>
          <w:rFonts w:ascii="Times New Roman" w:eastAsia="Calibri" w:hAnsi="Times New Roman"/>
          <w:sz w:val="28"/>
          <w:szCs w:val="28"/>
          <w:lang w:val="uk-UA" w:eastAsia="en-US"/>
        </w:rPr>
        <w:t>8</w:t>
      </w:r>
      <w:r w:rsidRPr="001A6546">
        <w:rPr>
          <w:rFonts w:ascii="Times New Roman" w:eastAsia="Calibri" w:hAnsi="Times New Roman"/>
          <w:sz w:val="28"/>
          <w:szCs w:val="28"/>
          <w:lang w:val="uk-UA" w:eastAsia="en-US"/>
        </w:rPr>
        <w:t>, с. 159].</w:t>
      </w:r>
    </w:p>
    <w:p w14:paraId="3A47736F" w14:textId="74EAF44F" w:rsidR="00445B28" w:rsidRPr="001A6546" w:rsidRDefault="00445B28" w:rsidP="00445B28">
      <w:pPr>
        <w:spacing w:after="100" w:afterAutospacing="1" w:line="360" w:lineRule="auto"/>
        <w:ind w:firstLine="720"/>
        <w:contextualSpacing/>
        <w:jc w:val="both"/>
        <w:rPr>
          <w:rFonts w:ascii="Times New Roman" w:eastAsia="Calibri" w:hAnsi="Times New Roman"/>
          <w:sz w:val="28"/>
          <w:szCs w:val="28"/>
          <w:lang w:val="uk-UA" w:eastAsia="en-US"/>
        </w:rPr>
      </w:pPr>
      <w:r w:rsidRPr="001A6546">
        <w:rPr>
          <w:rFonts w:ascii="Times New Roman" w:eastAsia="Calibri" w:hAnsi="Times New Roman"/>
          <w:sz w:val="28"/>
          <w:szCs w:val="28"/>
          <w:lang w:val="uk-UA" w:eastAsia="en-US"/>
        </w:rPr>
        <w:t>Вивчаючи образний світ Сергія Жадана у його романі «Месопотамія», А. </w:t>
      </w:r>
      <w:proofErr w:type="spellStart"/>
      <w:r w:rsidRPr="001A6546">
        <w:rPr>
          <w:rFonts w:ascii="Times New Roman" w:eastAsia="Calibri" w:hAnsi="Times New Roman"/>
          <w:sz w:val="28"/>
          <w:szCs w:val="28"/>
          <w:lang w:val="uk-UA" w:eastAsia="en-US"/>
        </w:rPr>
        <w:t>Омельницький</w:t>
      </w:r>
      <w:proofErr w:type="spellEnd"/>
      <w:r w:rsidRPr="001A6546">
        <w:rPr>
          <w:rFonts w:ascii="Times New Roman" w:eastAsia="Calibri" w:hAnsi="Times New Roman"/>
          <w:sz w:val="28"/>
          <w:szCs w:val="28"/>
          <w:lang w:val="uk-UA" w:eastAsia="en-US"/>
        </w:rPr>
        <w:t xml:space="preserve"> зазначає таке: «Сергій Жадан пише літопис міста, розповідає про дітей, які в ньому живуть, про справжніх чоловіків зі справжніми проблемами – паломників із поношеними серцями, що є носіями останніх новин і намагаються вжитися в простір міста, про жінок – новітніх </w:t>
      </w:r>
      <w:proofErr w:type="spellStart"/>
      <w:r w:rsidRPr="001A6546">
        <w:rPr>
          <w:rFonts w:ascii="Times New Roman" w:eastAsia="Calibri" w:hAnsi="Times New Roman"/>
          <w:sz w:val="28"/>
          <w:szCs w:val="28"/>
          <w:lang w:val="uk-UA" w:eastAsia="en-US"/>
        </w:rPr>
        <w:t>Кассандр</w:t>
      </w:r>
      <w:proofErr w:type="spellEnd"/>
      <w:r w:rsidRPr="001A6546">
        <w:rPr>
          <w:rFonts w:ascii="Times New Roman" w:eastAsia="Calibri" w:hAnsi="Times New Roman"/>
          <w:sz w:val="28"/>
          <w:szCs w:val="28"/>
          <w:lang w:val="uk-UA" w:eastAsia="en-US"/>
        </w:rPr>
        <w:t>, які бережуть таємниці міста і спиняють чоловічі серця» [2</w:t>
      </w:r>
      <w:r w:rsidR="0077520E">
        <w:rPr>
          <w:rFonts w:ascii="Times New Roman" w:eastAsia="Calibri" w:hAnsi="Times New Roman"/>
          <w:sz w:val="28"/>
          <w:szCs w:val="28"/>
          <w:lang w:val="uk-UA" w:eastAsia="en-US"/>
        </w:rPr>
        <w:t>7</w:t>
      </w:r>
      <w:r w:rsidRPr="001A6546">
        <w:rPr>
          <w:rFonts w:ascii="Times New Roman" w:eastAsia="Calibri" w:hAnsi="Times New Roman"/>
          <w:sz w:val="28"/>
          <w:szCs w:val="28"/>
          <w:lang w:val="uk-UA" w:eastAsia="en-US"/>
        </w:rPr>
        <w:t xml:space="preserve">]. Таким чином, </w:t>
      </w:r>
      <w:r w:rsidR="000A5659">
        <w:rPr>
          <w:rFonts w:ascii="Times New Roman" w:eastAsia="Calibri" w:hAnsi="Times New Roman"/>
          <w:sz w:val="28"/>
          <w:szCs w:val="28"/>
          <w:lang w:val="uk-UA" w:eastAsia="en-US"/>
        </w:rPr>
        <w:t>можемо простежити</w:t>
      </w:r>
      <w:r w:rsidRPr="001A6546">
        <w:rPr>
          <w:rFonts w:ascii="Times New Roman" w:eastAsia="Calibri" w:hAnsi="Times New Roman"/>
          <w:sz w:val="28"/>
          <w:szCs w:val="28"/>
          <w:lang w:val="uk-UA" w:eastAsia="en-US"/>
        </w:rPr>
        <w:t xml:space="preserve"> коло проблем, які </w:t>
      </w:r>
      <w:r w:rsidR="000A5659">
        <w:rPr>
          <w:rFonts w:ascii="Times New Roman" w:eastAsia="Calibri" w:hAnsi="Times New Roman"/>
          <w:sz w:val="28"/>
          <w:szCs w:val="28"/>
          <w:lang w:val="uk-UA" w:eastAsia="en-US"/>
        </w:rPr>
        <w:t>насамперед</w:t>
      </w:r>
      <w:r w:rsidRPr="001A6546">
        <w:rPr>
          <w:rFonts w:ascii="Times New Roman" w:eastAsia="Calibri" w:hAnsi="Times New Roman"/>
          <w:sz w:val="28"/>
          <w:szCs w:val="28"/>
          <w:lang w:val="uk-UA" w:eastAsia="en-US"/>
        </w:rPr>
        <w:t xml:space="preserve"> розглядає письменник</w:t>
      </w:r>
      <w:r w:rsidR="000A5659">
        <w:rPr>
          <w:rFonts w:ascii="Times New Roman" w:eastAsia="Calibri" w:hAnsi="Times New Roman"/>
          <w:sz w:val="28"/>
          <w:szCs w:val="28"/>
          <w:lang w:val="uk-UA" w:eastAsia="en-US"/>
        </w:rPr>
        <w:t xml:space="preserve">, що сприяє </w:t>
      </w:r>
      <w:r w:rsidRPr="001A6546">
        <w:rPr>
          <w:rFonts w:ascii="Times New Roman" w:eastAsia="Calibri" w:hAnsi="Times New Roman"/>
          <w:sz w:val="28"/>
          <w:szCs w:val="28"/>
          <w:lang w:val="uk-UA" w:eastAsia="en-US"/>
        </w:rPr>
        <w:t>естетичн</w:t>
      </w:r>
      <w:r w:rsidR="000A5659">
        <w:rPr>
          <w:rFonts w:ascii="Times New Roman" w:eastAsia="Calibri" w:hAnsi="Times New Roman"/>
          <w:sz w:val="28"/>
          <w:szCs w:val="28"/>
          <w:lang w:val="uk-UA" w:eastAsia="en-US"/>
        </w:rPr>
        <w:t>ості</w:t>
      </w:r>
      <w:r w:rsidRPr="001A6546">
        <w:rPr>
          <w:rFonts w:ascii="Times New Roman" w:eastAsia="Calibri" w:hAnsi="Times New Roman"/>
          <w:sz w:val="28"/>
          <w:szCs w:val="28"/>
          <w:lang w:val="uk-UA" w:eastAsia="en-US"/>
        </w:rPr>
        <w:t xml:space="preserve"> його творів. Звернення до буденних тем та проблем підкреслює важливість наблизити текст творів до реальності, що і вдається Сергію Жадану завдяки </w:t>
      </w:r>
      <w:r w:rsidR="000A5659">
        <w:rPr>
          <w:rFonts w:ascii="Times New Roman" w:eastAsia="Calibri" w:hAnsi="Times New Roman"/>
          <w:sz w:val="28"/>
          <w:szCs w:val="28"/>
          <w:lang w:val="uk-UA" w:eastAsia="en-US"/>
        </w:rPr>
        <w:t xml:space="preserve">використанню </w:t>
      </w:r>
      <w:r w:rsidRPr="001A6546">
        <w:rPr>
          <w:rFonts w:ascii="Times New Roman" w:eastAsia="Calibri" w:hAnsi="Times New Roman"/>
          <w:sz w:val="28"/>
          <w:szCs w:val="28"/>
          <w:lang w:val="uk-UA" w:eastAsia="en-US"/>
        </w:rPr>
        <w:t xml:space="preserve">стилістично маркованої лексики. </w:t>
      </w:r>
    </w:p>
    <w:p w14:paraId="239BFAA8" w14:textId="5333D13C" w:rsidR="00445B28" w:rsidRPr="001A6546" w:rsidRDefault="00445B28" w:rsidP="00445B28">
      <w:pPr>
        <w:spacing w:after="100" w:afterAutospacing="1" w:line="360" w:lineRule="auto"/>
        <w:ind w:firstLine="720"/>
        <w:contextualSpacing/>
        <w:jc w:val="both"/>
        <w:rPr>
          <w:rFonts w:ascii="Times New Roman" w:eastAsia="Calibri" w:hAnsi="Times New Roman"/>
          <w:sz w:val="28"/>
          <w:szCs w:val="28"/>
          <w:lang w:val="uk-UA" w:eastAsia="en-US"/>
        </w:rPr>
      </w:pPr>
      <w:r w:rsidRPr="001A6546">
        <w:rPr>
          <w:rFonts w:ascii="Times New Roman" w:eastAsia="Calibri" w:hAnsi="Times New Roman"/>
          <w:sz w:val="28"/>
          <w:szCs w:val="28"/>
          <w:lang w:val="uk-UA" w:eastAsia="en-US"/>
        </w:rPr>
        <w:t xml:space="preserve">На думку Л. Козловської, письменник повинен мати почуття естетичного, що </w:t>
      </w:r>
      <w:r w:rsidR="000A5659">
        <w:rPr>
          <w:rFonts w:ascii="Times New Roman" w:eastAsia="Calibri" w:hAnsi="Times New Roman"/>
          <w:sz w:val="28"/>
          <w:szCs w:val="28"/>
          <w:lang w:val="uk-UA" w:eastAsia="en-US"/>
        </w:rPr>
        <w:t xml:space="preserve">й </w:t>
      </w:r>
      <w:r w:rsidRPr="001A6546">
        <w:rPr>
          <w:rFonts w:ascii="Times New Roman" w:eastAsia="Calibri" w:hAnsi="Times New Roman"/>
          <w:sz w:val="28"/>
          <w:szCs w:val="28"/>
          <w:lang w:val="uk-UA" w:eastAsia="en-US"/>
        </w:rPr>
        <w:t>засвідчують тексти С. Жадана, тому, описуючи своєрідність манери письма автора, дослідниця зазначає, що його твори є «</w:t>
      </w:r>
      <w:proofErr w:type="spellStart"/>
      <w:r w:rsidRPr="001A6546">
        <w:rPr>
          <w:rFonts w:ascii="Times New Roman" w:eastAsia="Calibri" w:hAnsi="Times New Roman"/>
          <w:sz w:val="28"/>
          <w:szCs w:val="28"/>
          <w:lang w:val="uk-UA" w:eastAsia="en-US"/>
        </w:rPr>
        <w:t>мінікартинами</w:t>
      </w:r>
      <w:proofErr w:type="spellEnd"/>
      <w:r w:rsidRPr="001A6546">
        <w:rPr>
          <w:rFonts w:ascii="Times New Roman" w:eastAsia="Calibri" w:hAnsi="Times New Roman"/>
          <w:sz w:val="28"/>
          <w:szCs w:val="28"/>
          <w:lang w:val="uk-UA" w:eastAsia="en-US"/>
        </w:rPr>
        <w:t xml:space="preserve">», які показують світ українського суспільства та життя у XXI столітті, «де </w:t>
      </w:r>
      <w:proofErr w:type="spellStart"/>
      <w:r w:rsidRPr="001A6546">
        <w:rPr>
          <w:rFonts w:ascii="Times New Roman" w:eastAsia="Calibri" w:hAnsi="Times New Roman"/>
          <w:sz w:val="28"/>
          <w:szCs w:val="28"/>
          <w:lang w:val="uk-UA" w:eastAsia="en-US"/>
        </w:rPr>
        <w:t>aнархічні</w:t>
      </w:r>
      <w:proofErr w:type="spellEnd"/>
      <w:r w:rsidRPr="001A6546">
        <w:rPr>
          <w:rFonts w:ascii="Times New Roman" w:eastAsia="Calibri" w:hAnsi="Times New Roman"/>
          <w:sz w:val="28"/>
          <w:szCs w:val="28"/>
          <w:lang w:val="uk-UA" w:eastAsia="en-US"/>
        </w:rPr>
        <w:t xml:space="preserve"> вихори переплетені зі звуками «Депеш Мод», де «кур’єри, що приносять добрі новини», іноді плутаються на маршрутах чи то Ефіопії, чи то Америки, чи то України</w:t>
      </w:r>
      <w:r w:rsidRPr="0077520E">
        <w:rPr>
          <w:rFonts w:ascii="Times New Roman" w:eastAsia="Calibri" w:hAnsi="Times New Roman"/>
          <w:sz w:val="28"/>
          <w:szCs w:val="28"/>
          <w:lang w:val="uk-UA" w:eastAsia="en-US"/>
        </w:rPr>
        <w:t>» [</w:t>
      </w:r>
      <w:r w:rsidR="0077520E" w:rsidRPr="0077520E">
        <w:rPr>
          <w:rFonts w:ascii="Times New Roman" w:eastAsia="Calibri" w:hAnsi="Times New Roman"/>
          <w:sz w:val="28"/>
          <w:szCs w:val="28"/>
          <w:lang w:val="uk-UA" w:eastAsia="en-US"/>
        </w:rPr>
        <w:t>18</w:t>
      </w:r>
      <w:r w:rsidRPr="0077520E">
        <w:rPr>
          <w:rFonts w:ascii="Times New Roman" w:eastAsia="Calibri" w:hAnsi="Times New Roman"/>
          <w:sz w:val="28"/>
          <w:szCs w:val="28"/>
          <w:lang w:val="uk-UA" w:eastAsia="en-US"/>
        </w:rPr>
        <w:t>, с. 93]. На</w:t>
      </w:r>
      <w:r w:rsidRPr="001A6546">
        <w:rPr>
          <w:rFonts w:ascii="Times New Roman" w:eastAsia="Calibri" w:hAnsi="Times New Roman"/>
          <w:sz w:val="28"/>
          <w:szCs w:val="28"/>
          <w:lang w:val="uk-UA" w:eastAsia="en-US"/>
        </w:rPr>
        <w:t xml:space="preserve"> нашу думку, дослідниця влучно </w:t>
      </w:r>
      <w:r w:rsidRPr="001A6546">
        <w:rPr>
          <w:rFonts w:ascii="Times New Roman" w:eastAsia="Calibri" w:hAnsi="Times New Roman"/>
          <w:sz w:val="28"/>
          <w:szCs w:val="28"/>
          <w:lang w:val="uk-UA" w:eastAsia="en-US"/>
        </w:rPr>
        <w:lastRenderedPageBreak/>
        <w:t xml:space="preserve">описала </w:t>
      </w:r>
      <w:r w:rsidR="000A5659">
        <w:rPr>
          <w:rFonts w:ascii="Times New Roman" w:eastAsia="Calibri" w:hAnsi="Times New Roman"/>
          <w:sz w:val="28"/>
          <w:szCs w:val="28"/>
          <w:lang w:val="uk-UA" w:eastAsia="en-US"/>
        </w:rPr>
        <w:t xml:space="preserve">важливість </w:t>
      </w:r>
      <w:r w:rsidRPr="001A6546">
        <w:rPr>
          <w:rFonts w:ascii="Times New Roman" w:eastAsia="Calibri" w:hAnsi="Times New Roman"/>
          <w:sz w:val="28"/>
          <w:szCs w:val="28"/>
          <w:lang w:val="uk-UA" w:eastAsia="en-US"/>
        </w:rPr>
        <w:t xml:space="preserve">звернення </w:t>
      </w:r>
      <w:r w:rsidR="000A5659" w:rsidRPr="001A6546">
        <w:rPr>
          <w:rFonts w:ascii="Times New Roman" w:eastAsia="Calibri" w:hAnsi="Times New Roman"/>
          <w:sz w:val="28"/>
          <w:szCs w:val="28"/>
          <w:lang w:val="uk-UA" w:eastAsia="en-US"/>
        </w:rPr>
        <w:t xml:space="preserve">Сергія Жадана </w:t>
      </w:r>
      <w:r w:rsidRPr="001A6546">
        <w:rPr>
          <w:rFonts w:ascii="Times New Roman" w:eastAsia="Calibri" w:hAnsi="Times New Roman"/>
          <w:sz w:val="28"/>
          <w:szCs w:val="28"/>
          <w:lang w:val="uk-UA" w:eastAsia="en-US"/>
        </w:rPr>
        <w:t>до різних питань</w:t>
      </w:r>
      <w:r w:rsidR="000A5659">
        <w:rPr>
          <w:rFonts w:ascii="Times New Roman" w:eastAsia="Calibri" w:hAnsi="Times New Roman"/>
          <w:sz w:val="28"/>
          <w:szCs w:val="28"/>
          <w:lang w:val="uk-UA" w:eastAsia="en-US"/>
        </w:rPr>
        <w:t xml:space="preserve"> сьогодення</w:t>
      </w:r>
      <w:r w:rsidRPr="001A6546">
        <w:rPr>
          <w:rFonts w:ascii="Times New Roman" w:eastAsia="Calibri" w:hAnsi="Times New Roman"/>
          <w:sz w:val="28"/>
          <w:szCs w:val="28"/>
          <w:lang w:val="uk-UA" w:eastAsia="en-US"/>
        </w:rPr>
        <w:t xml:space="preserve">, </w:t>
      </w:r>
      <w:r w:rsidR="000A5659">
        <w:rPr>
          <w:rFonts w:ascii="Times New Roman" w:eastAsia="Calibri" w:hAnsi="Times New Roman"/>
          <w:sz w:val="28"/>
          <w:szCs w:val="28"/>
          <w:lang w:val="uk-UA" w:eastAsia="en-US"/>
        </w:rPr>
        <w:t>які він порушує у своїх творах.</w:t>
      </w:r>
    </w:p>
    <w:p w14:paraId="31EBC889" w14:textId="284277F5" w:rsidR="00445B28" w:rsidRDefault="00445B28" w:rsidP="00445B28">
      <w:pPr>
        <w:spacing w:after="100" w:afterAutospacing="1" w:line="360" w:lineRule="auto"/>
        <w:ind w:firstLine="720"/>
        <w:contextualSpacing/>
        <w:jc w:val="both"/>
        <w:rPr>
          <w:rFonts w:ascii="Times New Roman" w:eastAsia="Calibri" w:hAnsi="Times New Roman"/>
          <w:sz w:val="28"/>
          <w:szCs w:val="28"/>
          <w:lang w:val="uk-UA" w:eastAsia="en-US"/>
        </w:rPr>
      </w:pPr>
      <w:r w:rsidRPr="001A6546">
        <w:rPr>
          <w:rFonts w:ascii="Times New Roman" w:eastAsia="Calibri" w:hAnsi="Times New Roman"/>
          <w:sz w:val="28"/>
          <w:szCs w:val="28"/>
          <w:lang w:val="uk-UA" w:eastAsia="en-US"/>
        </w:rPr>
        <w:t xml:space="preserve">Отже, в </w:t>
      </w:r>
      <w:proofErr w:type="spellStart"/>
      <w:r w:rsidRPr="001A6546">
        <w:rPr>
          <w:rFonts w:ascii="Times New Roman" w:eastAsia="Calibri" w:hAnsi="Times New Roman"/>
          <w:sz w:val="28"/>
          <w:szCs w:val="28"/>
          <w:lang w:val="uk-UA" w:eastAsia="en-US"/>
        </w:rPr>
        <w:t>ідіостилі</w:t>
      </w:r>
      <w:proofErr w:type="spellEnd"/>
      <w:r w:rsidRPr="001A6546">
        <w:rPr>
          <w:rFonts w:ascii="Times New Roman" w:eastAsia="Calibri" w:hAnsi="Times New Roman"/>
          <w:sz w:val="28"/>
          <w:szCs w:val="28"/>
          <w:lang w:val="uk-UA" w:eastAsia="en-US"/>
        </w:rPr>
        <w:t xml:space="preserve"> Сергія Жадана простеж</w:t>
      </w:r>
      <w:r w:rsidR="000A5659">
        <w:rPr>
          <w:rFonts w:ascii="Times New Roman" w:eastAsia="Calibri" w:hAnsi="Times New Roman"/>
          <w:sz w:val="28"/>
          <w:szCs w:val="28"/>
          <w:lang w:val="uk-UA" w:eastAsia="en-US"/>
        </w:rPr>
        <w:t>уємо</w:t>
      </w:r>
      <w:r w:rsidRPr="001A6546">
        <w:rPr>
          <w:rFonts w:ascii="Times New Roman" w:eastAsia="Calibri" w:hAnsi="Times New Roman"/>
          <w:sz w:val="28"/>
          <w:szCs w:val="28"/>
          <w:lang w:val="uk-UA" w:eastAsia="en-US"/>
        </w:rPr>
        <w:t xml:space="preserve"> </w:t>
      </w:r>
      <w:r w:rsidR="000A5659">
        <w:rPr>
          <w:rFonts w:ascii="Times New Roman" w:eastAsia="Calibri" w:hAnsi="Times New Roman"/>
          <w:sz w:val="28"/>
          <w:szCs w:val="28"/>
          <w:lang w:val="uk-UA" w:eastAsia="en-US"/>
        </w:rPr>
        <w:t>активне</w:t>
      </w:r>
      <w:r w:rsidRPr="001A6546">
        <w:rPr>
          <w:rFonts w:ascii="Times New Roman" w:eastAsia="Calibri" w:hAnsi="Times New Roman"/>
          <w:sz w:val="28"/>
          <w:szCs w:val="28"/>
          <w:lang w:val="uk-UA" w:eastAsia="en-US"/>
        </w:rPr>
        <w:t xml:space="preserve"> використання </w:t>
      </w:r>
      <w:r w:rsidRPr="0077520E">
        <w:rPr>
          <w:rFonts w:ascii="Times New Roman" w:eastAsia="Calibri" w:hAnsi="Times New Roman"/>
          <w:sz w:val="28"/>
          <w:szCs w:val="28"/>
          <w:lang w:val="uk-UA" w:eastAsia="en-US"/>
        </w:rPr>
        <w:t xml:space="preserve">повсякденних тем, які автор </w:t>
      </w:r>
      <w:r w:rsidR="00FE44F6" w:rsidRPr="0077520E">
        <w:rPr>
          <w:rFonts w:ascii="Times New Roman" w:eastAsia="Calibri" w:hAnsi="Times New Roman"/>
          <w:sz w:val="28"/>
          <w:szCs w:val="28"/>
          <w:lang w:val="uk-UA" w:eastAsia="en-US"/>
        </w:rPr>
        <w:t xml:space="preserve">розкриває і </w:t>
      </w:r>
      <w:r w:rsidRPr="0077520E">
        <w:rPr>
          <w:rFonts w:ascii="Times New Roman" w:eastAsia="Calibri" w:hAnsi="Times New Roman"/>
          <w:sz w:val="28"/>
          <w:szCs w:val="28"/>
          <w:lang w:val="uk-UA" w:eastAsia="en-US"/>
        </w:rPr>
        <w:t>за допомогою зниженої лексики, роблячи твір емоційніших та динамічним за структурою. Використовуючи естетичну функцію лексики, письменник передає образи та героїв сучасності, а експресивність лексичного складу передається за допомогою вживання вульгаризмів, жаргону, арго, грубої лексики, розмовної лексики, а також широким вживанням антонімів та фразеологізмів, які показують національний колорит мовлення.</w:t>
      </w:r>
      <w:r w:rsidRPr="001A6546">
        <w:rPr>
          <w:rFonts w:ascii="Times New Roman" w:eastAsia="Calibri" w:hAnsi="Times New Roman"/>
          <w:sz w:val="28"/>
          <w:szCs w:val="28"/>
          <w:lang w:val="uk-UA" w:eastAsia="en-US"/>
        </w:rPr>
        <w:t xml:space="preserve"> </w:t>
      </w:r>
    </w:p>
    <w:p w14:paraId="1900C0AE" w14:textId="4CECA269" w:rsidR="003E5FD1" w:rsidRDefault="003E5FD1" w:rsidP="00445B28">
      <w:pPr>
        <w:spacing w:after="100" w:afterAutospacing="1" w:line="360" w:lineRule="auto"/>
        <w:ind w:firstLine="720"/>
        <w:contextualSpacing/>
        <w:jc w:val="both"/>
        <w:rPr>
          <w:rFonts w:ascii="Times New Roman" w:eastAsia="Calibri" w:hAnsi="Times New Roman"/>
          <w:sz w:val="28"/>
          <w:szCs w:val="28"/>
          <w:lang w:val="uk-UA" w:eastAsia="en-US"/>
        </w:rPr>
      </w:pPr>
    </w:p>
    <w:p w14:paraId="2A0F489C" w14:textId="71BC08CC" w:rsidR="003E5FD1" w:rsidRDefault="003E5FD1" w:rsidP="003E5FD1">
      <w:pPr>
        <w:pStyle w:val="1"/>
        <w:spacing w:before="0" w:line="360" w:lineRule="auto"/>
        <w:jc w:val="center"/>
        <w:rPr>
          <w:rFonts w:ascii="Times New Roman" w:hAnsi="Times New Roman"/>
          <w:color w:val="auto"/>
          <w:lang w:val="uk-UA"/>
        </w:rPr>
      </w:pPr>
      <w:bookmarkStart w:id="10" w:name="_Toc183464923"/>
      <w:r w:rsidRPr="001A6546">
        <w:rPr>
          <w:rFonts w:ascii="Times New Roman" w:hAnsi="Times New Roman"/>
          <w:color w:val="auto"/>
          <w:lang w:val="uk-UA"/>
        </w:rPr>
        <w:t xml:space="preserve">ВИСНОВКИ ДО РОЗДІЛУ </w:t>
      </w:r>
      <w:r>
        <w:rPr>
          <w:rFonts w:ascii="Times New Roman" w:hAnsi="Times New Roman"/>
          <w:color w:val="auto"/>
          <w:lang w:val="uk-UA"/>
        </w:rPr>
        <w:t>1</w:t>
      </w:r>
      <w:bookmarkEnd w:id="10"/>
    </w:p>
    <w:p w14:paraId="55AA74C4" w14:textId="074E6A62" w:rsidR="003E5FD1" w:rsidRDefault="003E5FD1" w:rsidP="003E5FD1">
      <w:pPr>
        <w:rPr>
          <w:lang w:val="uk-UA"/>
        </w:rPr>
      </w:pPr>
    </w:p>
    <w:p w14:paraId="74A2EA00" w14:textId="227021E9" w:rsidR="003E5FD1" w:rsidRDefault="003E5FD1" w:rsidP="00E43854">
      <w:pPr>
        <w:spacing w:line="360" w:lineRule="auto"/>
        <w:jc w:val="both"/>
        <w:rPr>
          <w:rFonts w:ascii="Times New Roman" w:hAnsi="Times New Roman"/>
          <w:sz w:val="28"/>
          <w:szCs w:val="28"/>
          <w:lang w:val="uk-UA"/>
        </w:rPr>
      </w:pPr>
      <w:r>
        <w:rPr>
          <w:rFonts w:ascii="Times New Roman" w:hAnsi="Times New Roman"/>
          <w:sz w:val="28"/>
          <w:szCs w:val="28"/>
          <w:lang w:val="uk-UA"/>
        </w:rPr>
        <w:tab/>
      </w:r>
      <w:r w:rsidRPr="003E5FD1">
        <w:rPr>
          <w:rFonts w:ascii="Times New Roman" w:hAnsi="Times New Roman"/>
          <w:sz w:val="28"/>
          <w:szCs w:val="28"/>
          <w:lang w:val="uk-UA"/>
        </w:rPr>
        <w:t xml:space="preserve">У процесі дослідження було розглянуто термінологію, яка є ключовою для вивчення індивідуального стилю автора. Поняття </w:t>
      </w:r>
      <w:proofErr w:type="spellStart"/>
      <w:r w:rsidR="00E43854">
        <w:rPr>
          <w:rFonts w:ascii="Times New Roman" w:hAnsi="Times New Roman"/>
          <w:sz w:val="28"/>
          <w:szCs w:val="28"/>
          <w:lang w:val="uk-UA"/>
        </w:rPr>
        <w:t>ідіостиль</w:t>
      </w:r>
      <w:proofErr w:type="spellEnd"/>
      <w:r w:rsidRPr="003E5FD1">
        <w:rPr>
          <w:rFonts w:ascii="Times New Roman" w:hAnsi="Times New Roman"/>
          <w:sz w:val="28"/>
          <w:szCs w:val="28"/>
          <w:lang w:val="uk-UA"/>
        </w:rPr>
        <w:t xml:space="preserve"> визначено як індивідуальний стиль автора, що виражається через комплекс мовностилістичних засобів, властивих лише </w:t>
      </w:r>
      <w:r w:rsidR="00E43854">
        <w:rPr>
          <w:rFonts w:ascii="Times New Roman" w:hAnsi="Times New Roman"/>
          <w:sz w:val="28"/>
          <w:szCs w:val="28"/>
          <w:lang w:val="uk-UA"/>
        </w:rPr>
        <w:t>конкретному письменнику</w:t>
      </w:r>
      <w:r w:rsidRPr="003E5FD1">
        <w:rPr>
          <w:rFonts w:ascii="Times New Roman" w:hAnsi="Times New Roman"/>
          <w:sz w:val="28"/>
          <w:szCs w:val="28"/>
          <w:lang w:val="uk-UA"/>
        </w:rPr>
        <w:t xml:space="preserve">, і які визначають оригінальність творів. </w:t>
      </w:r>
      <w:proofErr w:type="spellStart"/>
      <w:r w:rsidRPr="003E5FD1">
        <w:rPr>
          <w:rFonts w:ascii="Times New Roman" w:hAnsi="Times New Roman"/>
          <w:sz w:val="28"/>
          <w:szCs w:val="28"/>
          <w:lang w:val="uk-UA"/>
        </w:rPr>
        <w:t>Ідіостиль</w:t>
      </w:r>
      <w:proofErr w:type="spellEnd"/>
      <w:r w:rsidRPr="003E5FD1">
        <w:rPr>
          <w:rFonts w:ascii="Times New Roman" w:hAnsi="Times New Roman"/>
          <w:sz w:val="28"/>
          <w:szCs w:val="28"/>
          <w:lang w:val="uk-UA"/>
        </w:rPr>
        <w:t xml:space="preserve"> характеризується такими рисами, як системність, динамічність та суб’єктивність.</w:t>
      </w:r>
    </w:p>
    <w:p w14:paraId="59C94370" w14:textId="28F7EBD7" w:rsidR="003E5FD1" w:rsidRPr="003E5FD1" w:rsidRDefault="003E5FD1" w:rsidP="003E5FD1">
      <w:pPr>
        <w:spacing w:line="360" w:lineRule="auto"/>
        <w:jc w:val="both"/>
        <w:rPr>
          <w:rFonts w:ascii="Times New Roman" w:hAnsi="Times New Roman"/>
          <w:sz w:val="28"/>
          <w:szCs w:val="28"/>
          <w:lang w:val="uk-UA"/>
        </w:rPr>
      </w:pPr>
      <w:r>
        <w:rPr>
          <w:rFonts w:ascii="Times New Roman" w:hAnsi="Times New Roman"/>
          <w:sz w:val="28"/>
          <w:szCs w:val="28"/>
          <w:lang w:val="uk-UA"/>
        </w:rPr>
        <w:tab/>
      </w:r>
      <w:r w:rsidRPr="003E5FD1">
        <w:rPr>
          <w:rFonts w:ascii="Times New Roman" w:hAnsi="Times New Roman"/>
          <w:sz w:val="28"/>
          <w:szCs w:val="28"/>
          <w:lang w:val="uk-UA"/>
        </w:rPr>
        <w:t xml:space="preserve">Ідіолект – сукупність </w:t>
      </w:r>
      <w:proofErr w:type="spellStart"/>
      <w:r w:rsidRPr="003E5FD1">
        <w:rPr>
          <w:rFonts w:ascii="Times New Roman" w:hAnsi="Times New Roman"/>
          <w:sz w:val="28"/>
          <w:szCs w:val="28"/>
          <w:lang w:val="uk-UA"/>
        </w:rPr>
        <w:t>мовних</w:t>
      </w:r>
      <w:proofErr w:type="spellEnd"/>
      <w:r w:rsidRPr="003E5FD1">
        <w:rPr>
          <w:rFonts w:ascii="Times New Roman" w:hAnsi="Times New Roman"/>
          <w:sz w:val="28"/>
          <w:szCs w:val="28"/>
          <w:lang w:val="uk-UA"/>
        </w:rPr>
        <w:t xml:space="preserve"> особливостей конкретної особистості. Це поняття вужче за </w:t>
      </w:r>
      <w:proofErr w:type="spellStart"/>
      <w:r w:rsidRPr="003E5FD1">
        <w:rPr>
          <w:rFonts w:ascii="Times New Roman" w:hAnsi="Times New Roman"/>
          <w:sz w:val="28"/>
          <w:szCs w:val="28"/>
          <w:lang w:val="uk-UA"/>
        </w:rPr>
        <w:t>ідіостиль</w:t>
      </w:r>
      <w:proofErr w:type="spellEnd"/>
      <w:r w:rsidRPr="003E5FD1">
        <w:rPr>
          <w:rFonts w:ascii="Times New Roman" w:hAnsi="Times New Roman"/>
          <w:sz w:val="28"/>
          <w:szCs w:val="28"/>
          <w:lang w:val="uk-UA"/>
        </w:rPr>
        <w:t>, оскільки охоплює лише мовленнєві особливості, а не стилістичну організацію тексту загалом.</w:t>
      </w:r>
    </w:p>
    <w:p w14:paraId="192CF928" w14:textId="48803D22" w:rsidR="003E5FD1" w:rsidRPr="003E5FD1" w:rsidRDefault="003E5FD1" w:rsidP="003E5FD1">
      <w:pPr>
        <w:spacing w:line="360" w:lineRule="auto"/>
        <w:jc w:val="both"/>
        <w:rPr>
          <w:rFonts w:ascii="Times New Roman" w:hAnsi="Times New Roman"/>
          <w:sz w:val="28"/>
          <w:szCs w:val="28"/>
          <w:lang w:val="uk-UA"/>
        </w:rPr>
      </w:pPr>
      <w:r>
        <w:rPr>
          <w:rFonts w:ascii="Times New Roman" w:hAnsi="Times New Roman"/>
          <w:sz w:val="28"/>
          <w:szCs w:val="28"/>
          <w:lang w:val="uk-UA"/>
        </w:rPr>
        <w:tab/>
      </w:r>
      <w:r w:rsidRPr="003E5FD1">
        <w:rPr>
          <w:rFonts w:ascii="Times New Roman" w:hAnsi="Times New Roman"/>
          <w:sz w:val="28"/>
          <w:szCs w:val="28"/>
          <w:lang w:val="uk-UA"/>
        </w:rPr>
        <w:t xml:space="preserve">Розмовна лексика – це стилістично забарвлений шар лексики, який використовується для надання емоційної та експресивної виразності мовленню, особливо </w:t>
      </w:r>
      <w:r w:rsidR="00E43854">
        <w:rPr>
          <w:rFonts w:ascii="Times New Roman" w:hAnsi="Times New Roman"/>
          <w:sz w:val="28"/>
          <w:szCs w:val="28"/>
          <w:lang w:val="uk-UA"/>
        </w:rPr>
        <w:t>в</w:t>
      </w:r>
      <w:r w:rsidRPr="003E5FD1">
        <w:rPr>
          <w:rFonts w:ascii="Times New Roman" w:hAnsi="Times New Roman"/>
          <w:sz w:val="28"/>
          <w:szCs w:val="28"/>
          <w:lang w:val="uk-UA"/>
        </w:rPr>
        <w:t xml:space="preserve"> художніх текстах. </w:t>
      </w:r>
      <w:r w:rsidR="00E43854">
        <w:rPr>
          <w:rFonts w:ascii="Times New Roman" w:hAnsi="Times New Roman"/>
          <w:sz w:val="28"/>
          <w:szCs w:val="28"/>
          <w:lang w:val="uk-UA"/>
        </w:rPr>
        <w:t>В</w:t>
      </w:r>
      <w:r w:rsidRPr="003E5FD1">
        <w:rPr>
          <w:rFonts w:ascii="Times New Roman" w:hAnsi="Times New Roman"/>
          <w:sz w:val="28"/>
          <w:szCs w:val="28"/>
          <w:lang w:val="uk-UA"/>
        </w:rPr>
        <w:t xml:space="preserve">ключає просторіччя, жаргонізми, </w:t>
      </w:r>
      <w:proofErr w:type="spellStart"/>
      <w:r w:rsidRPr="003E5FD1">
        <w:rPr>
          <w:rFonts w:ascii="Times New Roman" w:hAnsi="Times New Roman"/>
          <w:sz w:val="28"/>
          <w:szCs w:val="28"/>
          <w:lang w:val="uk-UA"/>
        </w:rPr>
        <w:t>сленгізми</w:t>
      </w:r>
      <w:proofErr w:type="spellEnd"/>
      <w:r w:rsidR="00E43854">
        <w:rPr>
          <w:rFonts w:ascii="Times New Roman" w:hAnsi="Times New Roman"/>
          <w:sz w:val="28"/>
          <w:szCs w:val="28"/>
          <w:lang w:val="uk-UA"/>
        </w:rPr>
        <w:t xml:space="preserve">. </w:t>
      </w:r>
    </w:p>
    <w:p w14:paraId="6D5F225C" w14:textId="4C3997DC" w:rsidR="003E5FD1" w:rsidRPr="003E5FD1" w:rsidRDefault="003E5FD1" w:rsidP="003E5FD1">
      <w:pPr>
        <w:spacing w:line="360" w:lineRule="auto"/>
        <w:jc w:val="both"/>
        <w:rPr>
          <w:rFonts w:ascii="Times New Roman" w:hAnsi="Times New Roman"/>
          <w:sz w:val="28"/>
          <w:szCs w:val="28"/>
          <w:lang w:val="uk-UA"/>
        </w:rPr>
      </w:pPr>
      <w:r>
        <w:rPr>
          <w:rFonts w:ascii="Times New Roman" w:hAnsi="Times New Roman"/>
          <w:sz w:val="28"/>
          <w:szCs w:val="28"/>
          <w:lang w:val="uk-UA"/>
        </w:rPr>
        <w:tab/>
      </w:r>
      <w:r w:rsidRPr="003E5FD1">
        <w:rPr>
          <w:rFonts w:ascii="Times New Roman" w:hAnsi="Times New Roman"/>
          <w:sz w:val="28"/>
          <w:szCs w:val="28"/>
          <w:lang w:val="uk-UA"/>
        </w:rPr>
        <w:t xml:space="preserve">Соціальні </w:t>
      </w:r>
      <w:proofErr w:type="spellStart"/>
      <w:r w:rsidRPr="003E5FD1">
        <w:rPr>
          <w:rFonts w:ascii="Times New Roman" w:hAnsi="Times New Roman"/>
          <w:sz w:val="28"/>
          <w:szCs w:val="28"/>
          <w:lang w:val="uk-UA"/>
        </w:rPr>
        <w:t>діалектизми</w:t>
      </w:r>
      <w:proofErr w:type="spellEnd"/>
      <w:r w:rsidRPr="003E5FD1">
        <w:rPr>
          <w:rFonts w:ascii="Times New Roman" w:hAnsi="Times New Roman"/>
          <w:sz w:val="28"/>
          <w:szCs w:val="28"/>
          <w:lang w:val="uk-UA"/>
        </w:rPr>
        <w:t xml:space="preserve"> (жаргон, арго, сленг) – мова соціальних груп, що має свої специфічні риси і використовується для вираження групової </w:t>
      </w:r>
      <w:r w:rsidRPr="003E5FD1">
        <w:rPr>
          <w:rFonts w:ascii="Times New Roman" w:hAnsi="Times New Roman"/>
          <w:sz w:val="28"/>
          <w:szCs w:val="28"/>
          <w:lang w:val="uk-UA"/>
        </w:rPr>
        <w:lastRenderedPageBreak/>
        <w:t xml:space="preserve">ідентичності, створення унікального </w:t>
      </w:r>
      <w:proofErr w:type="spellStart"/>
      <w:r w:rsidRPr="003E5FD1">
        <w:rPr>
          <w:rFonts w:ascii="Times New Roman" w:hAnsi="Times New Roman"/>
          <w:sz w:val="28"/>
          <w:szCs w:val="28"/>
          <w:lang w:val="uk-UA"/>
        </w:rPr>
        <w:t>мовного</w:t>
      </w:r>
      <w:proofErr w:type="spellEnd"/>
      <w:r w:rsidRPr="003E5FD1">
        <w:rPr>
          <w:rFonts w:ascii="Times New Roman" w:hAnsi="Times New Roman"/>
          <w:sz w:val="28"/>
          <w:szCs w:val="28"/>
          <w:lang w:val="uk-UA"/>
        </w:rPr>
        <w:t xml:space="preserve"> простору або передачі індивідуальних рис персонажів.</w:t>
      </w:r>
    </w:p>
    <w:p w14:paraId="64C70239" w14:textId="5CA2C94E" w:rsidR="003E5FD1" w:rsidRPr="003E5FD1" w:rsidRDefault="003E5FD1" w:rsidP="003E5FD1">
      <w:pPr>
        <w:spacing w:line="360" w:lineRule="auto"/>
        <w:jc w:val="both"/>
        <w:rPr>
          <w:rFonts w:ascii="Times New Roman" w:hAnsi="Times New Roman"/>
          <w:sz w:val="28"/>
          <w:szCs w:val="28"/>
          <w:lang w:val="uk-UA"/>
        </w:rPr>
      </w:pPr>
      <w:r>
        <w:rPr>
          <w:rFonts w:ascii="Times New Roman" w:hAnsi="Times New Roman"/>
          <w:sz w:val="28"/>
          <w:szCs w:val="28"/>
          <w:lang w:val="uk-UA"/>
        </w:rPr>
        <w:tab/>
      </w:r>
      <w:r w:rsidRPr="003E5FD1">
        <w:rPr>
          <w:rFonts w:ascii="Times New Roman" w:hAnsi="Times New Roman"/>
          <w:sz w:val="28"/>
          <w:szCs w:val="28"/>
          <w:lang w:val="uk-UA"/>
        </w:rPr>
        <w:t xml:space="preserve">Ненормативна лексика – </w:t>
      </w:r>
      <w:proofErr w:type="spellStart"/>
      <w:r w:rsidRPr="003E5FD1">
        <w:rPr>
          <w:rFonts w:ascii="Times New Roman" w:hAnsi="Times New Roman"/>
          <w:sz w:val="28"/>
          <w:szCs w:val="28"/>
          <w:lang w:val="uk-UA"/>
        </w:rPr>
        <w:t>табуйовані</w:t>
      </w:r>
      <w:proofErr w:type="spellEnd"/>
      <w:r w:rsidRPr="003E5FD1">
        <w:rPr>
          <w:rFonts w:ascii="Times New Roman" w:hAnsi="Times New Roman"/>
          <w:sz w:val="28"/>
          <w:szCs w:val="28"/>
          <w:lang w:val="uk-UA"/>
        </w:rPr>
        <w:t xml:space="preserve"> або стилістично знижені </w:t>
      </w:r>
      <w:proofErr w:type="spellStart"/>
      <w:r w:rsidRPr="003E5FD1">
        <w:rPr>
          <w:rFonts w:ascii="Times New Roman" w:hAnsi="Times New Roman"/>
          <w:sz w:val="28"/>
          <w:szCs w:val="28"/>
          <w:lang w:val="uk-UA"/>
        </w:rPr>
        <w:t>мовні</w:t>
      </w:r>
      <w:proofErr w:type="spellEnd"/>
      <w:r w:rsidRPr="003E5FD1">
        <w:rPr>
          <w:rFonts w:ascii="Times New Roman" w:hAnsi="Times New Roman"/>
          <w:sz w:val="28"/>
          <w:szCs w:val="28"/>
          <w:lang w:val="uk-UA"/>
        </w:rPr>
        <w:t xml:space="preserve"> одиниці, які можуть виконувати експресивну або емоційну функцію, а також посилювати реалістичність та драматизм твору.</w:t>
      </w:r>
    </w:p>
    <w:p w14:paraId="41AD2225" w14:textId="7AB620F5" w:rsidR="003E5FD1" w:rsidRPr="003E5FD1" w:rsidRDefault="003E5FD1" w:rsidP="003E5FD1">
      <w:pPr>
        <w:spacing w:line="360" w:lineRule="auto"/>
        <w:jc w:val="both"/>
        <w:rPr>
          <w:rFonts w:ascii="Times New Roman" w:hAnsi="Times New Roman"/>
          <w:sz w:val="28"/>
          <w:szCs w:val="28"/>
          <w:lang w:val="uk-UA"/>
        </w:rPr>
      </w:pPr>
      <w:r>
        <w:rPr>
          <w:rFonts w:ascii="Times New Roman" w:hAnsi="Times New Roman"/>
          <w:sz w:val="28"/>
          <w:szCs w:val="28"/>
          <w:lang w:val="uk-UA"/>
        </w:rPr>
        <w:tab/>
      </w:r>
      <w:r w:rsidRPr="003E5FD1">
        <w:rPr>
          <w:rFonts w:ascii="Times New Roman" w:hAnsi="Times New Roman"/>
          <w:sz w:val="28"/>
          <w:szCs w:val="28"/>
          <w:lang w:val="uk-UA"/>
        </w:rPr>
        <w:t xml:space="preserve">У розділі висвітлено, як різні шари лексики формують </w:t>
      </w:r>
      <w:proofErr w:type="spellStart"/>
      <w:r w:rsidRPr="003E5FD1">
        <w:rPr>
          <w:rFonts w:ascii="Times New Roman" w:hAnsi="Times New Roman"/>
          <w:sz w:val="28"/>
          <w:szCs w:val="28"/>
          <w:lang w:val="uk-UA"/>
        </w:rPr>
        <w:t>мовний</w:t>
      </w:r>
      <w:proofErr w:type="spellEnd"/>
      <w:r w:rsidRPr="003E5FD1">
        <w:rPr>
          <w:rFonts w:ascii="Times New Roman" w:hAnsi="Times New Roman"/>
          <w:sz w:val="28"/>
          <w:szCs w:val="28"/>
          <w:lang w:val="uk-UA"/>
        </w:rPr>
        <w:t xml:space="preserve"> портрет автора, дозволяючи зобразити колорит певної епохи, культури або соціального середовища. Увага також приділена проблемі термінологічної плутанини між поняттями «</w:t>
      </w:r>
      <w:proofErr w:type="spellStart"/>
      <w:r w:rsidRPr="003E5FD1">
        <w:rPr>
          <w:rFonts w:ascii="Times New Roman" w:hAnsi="Times New Roman"/>
          <w:sz w:val="28"/>
          <w:szCs w:val="28"/>
          <w:lang w:val="uk-UA"/>
        </w:rPr>
        <w:t>ідіостиль</w:t>
      </w:r>
      <w:proofErr w:type="spellEnd"/>
      <w:r w:rsidRPr="003E5FD1">
        <w:rPr>
          <w:rFonts w:ascii="Times New Roman" w:hAnsi="Times New Roman"/>
          <w:sz w:val="28"/>
          <w:szCs w:val="28"/>
          <w:lang w:val="uk-UA"/>
        </w:rPr>
        <w:t xml:space="preserve">» і «ідіолект», де зроблено висновок, що </w:t>
      </w:r>
      <w:proofErr w:type="spellStart"/>
      <w:r w:rsidRPr="003E5FD1">
        <w:rPr>
          <w:rFonts w:ascii="Times New Roman" w:hAnsi="Times New Roman"/>
          <w:sz w:val="28"/>
          <w:szCs w:val="28"/>
          <w:lang w:val="uk-UA"/>
        </w:rPr>
        <w:t>ідіостиль</w:t>
      </w:r>
      <w:proofErr w:type="spellEnd"/>
      <w:r w:rsidRPr="003E5FD1">
        <w:rPr>
          <w:rFonts w:ascii="Times New Roman" w:hAnsi="Times New Roman"/>
          <w:sz w:val="28"/>
          <w:szCs w:val="28"/>
          <w:lang w:val="uk-UA"/>
        </w:rPr>
        <w:t xml:space="preserve"> є ширшим поняттям, оскільки охоплює як мовлення, так і текстові стилістичні особливості.</w:t>
      </w:r>
    </w:p>
    <w:p w14:paraId="2A03AC53" w14:textId="7CD0536D" w:rsidR="003E5FD1" w:rsidRPr="003E5FD1" w:rsidRDefault="003E5FD1" w:rsidP="003E5FD1">
      <w:pPr>
        <w:spacing w:line="360" w:lineRule="auto"/>
        <w:jc w:val="both"/>
        <w:rPr>
          <w:rFonts w:ascii="Times New Roman" w:hAnsi="Times New Roman"/>
          <w:sz w:val="28"/>
          <w:szCs w:val="28"/>
          <w:lang w:val="uk-UA"/>
        </w:rPr>
      </w:pPr>
      <w:r>
        <w:rPr>
          <w:rFonts w:ascii="Times New Roman" w:hAnsi="Times New Roman"/>
          <w:sz w:val="28"/>
          <w:szCs w:val="28"/>
          <w:lang w:val="uk-UA"/>
        </w:rPr>
        <w:tab/>
      </w:r>
      <w:r w:rsidRPr="003E5FD1">
        <w:rPr>
          <w:rFonts w:ascii="Times New Roman" w:hAnsi="Times New Roman"/>
          <w:sz w:val="28"/>
          <w:szCs w:val="28"/>
          <w:lang w:val="uk-UA"/>
        </w:rPr>
        <w:t xml:space="preserve">Особливу увагу приділено розмовній лексиці, яка виконує важливу роль у створенні емоційного фону художнього тексту, розкритті персонажів та формуванні їх </w:t>
      </w:r>
      <w:proofErr w:type="spellStart"/>
      <w:r w:rsidRPr="003E5FD1">
        <w:rPr>
          <w:rFonts w:ascii="Times New Roman" w:hAnsi="Times New Roman"/>
          <w:sz w:val="28"/>
          <w:szCs w:val="28"/>
          <w:lang w:val="uk-UA"/>
        </w:rPr>
        <w:t>мовного</w:t>
      </w:r>
      <w:proofErr w:type="spellEnd"/>
      <w:r w:rsidRPr="003E5FD1">
        <w:rPr>
          <w:rFonts w:ascii="Times New Roman" w:hAnsi="Times New Roman"/>
          <w:sz w:val="28"/>
          <w:szCs w:val="28"/>
          <w:lang w:val="uk-UA"/>
        </w:rPr>
        <w:t xml:space="preserve"> портрета. До цієї категорії належать просторіччя, жаргонізми, сленг, арготизми та вульгаризми. Використання розмовної лексики сприяє не лише реалістичності зображення, а й виразності тексту, робить його ближчим до реального мовлення, допомагаючи авторові розкрити внутрішній світ героїв.</w:t>
      </w:r>
    </w:p>
    <w:p w14:paraId="69F6BF8C" w14:textId="0A9FED02" w:rsidR="003E5FD1" w:rsidRPr="003E5FD1" w:rsidRDefault="003E5FD1" w:rsidP="003E5FD1">
      <w:pPr>
        <w:spacing w:line="360" w:lineRule="auto"/>
        <w:jc w:val="both"/>
        <w:rPr>
          <w:rFonts w:ascii="Times New Roman" w:hAnsi="Times New Roman"/>
          <w:sz w:val="28"/>
          <w:szCs w:val="28"/>
          <w:lang w:val="uk-UA"/>
        </w:rPr>
      </w:pPr>
      <w:r>
        <w:rPr>
          <w:rFonts w:ascii="Times New Roman" w:hAnsi="Times New Roman"/>
          <w:sz w:val="28"/>
          <w:szCs w:val="28"/>
          <w:lang w:val="uk-UA"/>
        </w:rPr>
        <w:tab/>
      </w:r>
      <w:r w:rsidRPr="003E5FD1">
        <w:rPr>
          <w:rFonts w:ascii="Times New Roman" w:hAnsi="Times New Roman"/>
          <w:sz w:val="28"/>
          <w:szCs w:val="28"/>
          <w:lang w:val="uk-UA"/>
        </w:rPr>
        <w:t>Окремий розділ присвячено аналізу мовно-стилістичних особливостей ідіостилю С</w:t>
      </w:r>
      <w:r w:rsidR="00E43854">
        <w:rPr>
          <w:rFonts w:ascii="Times New Roman" w:hAnsi="Times New Roman"/>
          <w:sz w:val="28"/>
          <w:szCs w:val="28"/>
          <w:lang w:val="uk-UA"/>
        </w:rPr>
        <w:t>.</w:t>
      </w:r>
      <w:r w:rsidRPr="003E5FD1">
        <w:rPr>
          <w:rFonts w:ascii="Times New Roman" w:hAnsi="Times New Roman"/>
          <w:sz w:val="28"/>
          <w:szCs w:val="28"/>
          <w:lang w:val="uk-UA"/>
        </w:rPr>
        <w:t xml:space="preserve"> Жадана. З’ясовано, що його творчість вирізняється активним використанням стилістично зниженої лексики, зокрема суржику, який допомагає створювати ефекти іронії, комічності, національного колориту та стилізації мовлення. Автор також застосовує вульгаризми, жаргонізми та фразеологізми, що додають текстам емоційної динамічності й художньої виразності.</w:t>
      </w:r>
    </w:p>
    <w:p w14:paraId="3A1F3E11" w14:textId="063039EB" w:rsidR="003E5FD1" w:rsidRPr="003E5FD1" w:rsidRDefault="003E5FD1" w:rsidP="003E5FD1">
      <w:pPr>
        <w:spacing w:line="360" w:lineRule="auto"/>
        <w:jc w:val="both"/>
        <w:rPr>
          <w:rFonts w:ascii="Times New Roman" w:hAnsi="Times New Roman"/>
          <w:sz w:val="28"/>
          <w:szCs w:val="28"/>
          <w:lang w:val="uk-UA"/>
        </w:rPr>
      </w:pPr>
      <w:r>
        <w:rPr>
          <w:rFonts w:ascii="Times New Roman" w:hAnsi="Times New Roman"/>
          <w:sz w:val="28"/>
          <w:szCs w:val="28"/>
          <w:lang w:val="uk-UA"/>
        </w:rPr>
        <w:tab/>
      </w:r>
      <w:r w:rsidRPr="003E5FD1">
        <w:rPr>
          <w:rFonts w:ascii="Times New Roman" w:hAnsi="Times New Roman"/>
          <w:sz w:val="28"/>
          <w:szCs w:val="28"/>
          <w:lang w:val="uk-UA"/>
        </w:rPr>
        <w:t>У результаті дослідження виокремлено функції розмовної лексики:</w:t>
      </w:r>
    </w:p>
    <w:p w14:paraId="26DF08B7" w14:textId="77777777" w:rsidR="003E5FD1" w:rsidRDefault="003E5FD1" w:rsidP="003E5FD1">
      <w:pPr>
        <w:pStyle w:val="a4"/>
        <w:numPr>
          <w:ilvl w:val="0"/>
          <w:numId w:val="25"/>
        </w:numPr>
        <w:spacing w:line="360" w:lineRule="auto"/>
        <w:jc w:val="both"/>
        <w:rPr>
          <w:rFonts w:ascii="Times New Roman" w:hAnsi="Times New Roman"/>
          <w:sz w:val="28"/>
          <w:szCs w:val="28"/>
          <w:lang w:val="uk-UA"/>
        </w:rPr>
      </w:pPr>
      <w:r w:rsidRPr="003E5FD1">
        <w:rPr>
          <w:rFonts w:ascii="Times New Roman" w:hAnsi="Times New Roman"/>
          <w:sz w:val="28"/>
          <w:szCs w:val="28"/>
          <w:lang w:val="uk-UA"/>
        </w:rPr>
        <w:t>художня виразність — підсилення емоційного впливу тексту;</w:t>
      </w:r>
    </w:p>
    <w:p w14:paraId="416FB5C0" w14:textId="77777777" w:rsidR="003E5FD1" w:rsidRDefault="003E5FD1" w:rsidP="003E5FD1">
      <w:pPr>
        <w:pStyle w:val="a4"/>
        <w:numPr>
          <w:ilvl w:val="0"/>
          <w:numId w:val="25"/>
        </w:numPr>
        <w:spacing w:line="360" w:lineRule="auto"/>
        <w:jc w:val="both"/>
        <w:rPr>
          <w:rFonts w:ascii="Times New Roman" w:hAnsi="Times New Roman"/>
          <w:sz w:val="28"/>
          <w:szCs w:val="28"/>
          <w:lang w:val="uk-UA"/>
        </w:rPr>
      </w:pPr>
      <w:r w:rsidRPr="003E5FD1">
        <w:rPr>
          <w:rFonts w:ascii="Times New Roman" w:hAnsi="Times New Roman"/>
          <w:sz w:val="28"/>
          <w:szCs w:val="28"/>
          <w:lang w:val="uk-UA"/>
        </w:rPr>
        <w:lastRenderedPageBreak/>
        <w:t>реалістичність зображення — передача мовлення сучасної людини та соціального контексту;</w:t>
      </w:r>
    </w:p>
    <w:p w14:paraId="412CCB55" w14:textId="2BD9110C" w:rsidR="003E5FD1" w:rsidRPr="003E5FD1" w:rsidRDefault="003E5FD1" w:rsidP="003E5FD1">
      <w:pPr>
        <w:pStyle w:val="a4"/>
        <w:numPr>
          <w:ilvl w:val="0"/>
          <w:numId w:val="25"/>
        </w:numPr>
        <w:spacing w:line="360" w:lineRule="auto"/>
        <w:jc w:val="both"/>
        <w:rPr>
          <w:rFonts w:ascii="Times New Roman" w:hAnsi="Times New Roman"/>
          <w:sz w:val="28"/>
          <w:szCs w:val="28"/>
          <w:lang w:val="uk-UA"/>
        </w:rPr>
      </w:pPr>
      <w:r w:rsidRPr="003E5FD1">
        <w:rPr>
          <w:rFonts w:ascii="Times New Roman" w:hAnsi="Times New Roman"/>
          <w:sz w:val="28"/>
          <w:szCs w:val="28"/>
          <w:lang w:val="uk-UA"/>
        </w:rPr>
        <w:t>індивідуалізація персонажів — підкреслення їхнього соціального статусу, рівня освіти чи емоційного стану.</w:t>
      </w:r>
    </w:p>
    <w:p w14:paraId="6653E9A5" w14:textId="17386A02" w:rsidR="003E5FD1" w:rsidRPr="003E5FD1" w:rsidRDefault="003E5FD1" w:rsidP="003E5FD1">
      <w:pPr>
        <w:spacing w:line="360" w:lineRule="auto"/>
        <w:jc w:val="both"/>
        <w:rPr>
          <w:rFonts w:ascii="Times New Roman" w:hAnsi="Times New Roman"/>
          <w:sz w:val="28"/>
          <w:szCs w:val="28"/>
          <w:lang w:val="uk-UA"/>
        </w:rPr>
      </w:pPr>
      <w:r>
        <w:rPr>
          <w:rFonts w:ascii="Times New Roman" w:hAnsi="Times New Roman"/>
          <w:sz w:val="28"/>
          <w:szCs w:val="28"/>
          <w:lang w:val="uk-UA"/>
        </w:rPr>
        <w:tab/>
      </w:r>
      <w:r w:rsidRPr="003E5FD1">
        <w:rPr>
          <w:rFonts w:ascii="Times New Roman" w:hAnsi="Times New Roman"/>
          <w:sz w:val="28"/>
          <w:szCs w:val="28"/>
          <w:lang w:val="uk-UA"/>
        </w:rPr>
        <w:t>Підсумовуючи, можна зазначити, що перший розділ закладає теоретичний фундамент для подальшого аналізу ідіостилю та розмовної лексики у творчості С</w:t>
      </w:r>
      <w:r w:rsidR="00E43854">
        <w:rPr>
          <w:rFonts w:ascii="Times New Roman" w:hAnsi="Times New Roman"/>
          <w:sz w:val="28"/>
          <w:szCs w:val="28"/>
          <w:lang w:val="uk-UA"/>
        </w:rPr>
        <w:t>.</w:t>
      </w:r>
      <w:r w:rsidRPr="003E5FD1">
        <w:rPr>
          <w:rFonts w:ascii="Times New Roman" w:hAnsi="Times New Roman"/>
          <w:sz w:val="28"/>
          <w:szCs w:val="28"/>
          <w:lang w:val="uk-UA"/>
        </w:rPr>
        <w:t xml:space="preserve"> Жадана. Дослідження підтверджує, що мовно-художні засоби не лише відображають творчий почерк автора, а й є потужним інструментом для передачі емоцій, створення реалістичних образів і забезпечення унікальної стилістичної виразності тексту.</w:t>
      </w:r>
    </w:p>
    <w:p w14:paraId="54764348" w14:textId="77777777" w:rsidR="00A302B4" w:rsidRDefault="00A302B4" w:rsidP="00445B28">
      <w:pPr>
        <w:pStyle w:val="1"/>
        <w:spacing w:before="0" w:line="360" w:lineRule="auto"/>
        <w:jc w:val="center"/>
        <w:rPr>
          <w:rFonts w:ascii="Times New Roman" w:eastAsia="Calibri" w:hAnsi="Times New Roman"/>
          <w:b w:val="0"/>
          <w:color w:val="auto"/>
          <w:szCs w:val="28"/>
          <w:lang w:val="uk-UA" w:eastAsia="en-US"/>
        </w:rPr>
      </w:pPr>
      <w:bookmarkStart w:id="11" w:name="_Toc183464924"/>
      <w:r>
        <w:rPr>
          <w:rFonts w:ascii="Times New Roman" w:eastAsia="Calibri" w:hAnsi="Times New Roman"/>
          <w:b w:val="0"/>
          <w:color w:val="auto"/>
          <w:szCs w:val="28"/>
          <w:lang w:val="uk-UA" w:eastAsia="en-US"/>
        </w:rPr>
        <w:br w:type="page"/>
      </w:r>
    </w:p>
    <w:p w14:paraId="494F62F2" w14:textId="1C3FBE5A" w:rsidR="00445B28" w:rsidRPr="00187706" w:rsidRDefault="00445B28" w:rsidP="00445B28">
      <w:pPr>
        <w:pStyle w:val="1"/>
        <w:spacing w:before="0" w:line="360" w:lineRule="auto"/>
        <w:jc w:val="center"/>
        <w:rPr>
          <w:rFonts w:ascii="Times New Roman" w:hAnsi="Times New Roman"/>
          <w:color w:val="auto"/>
          <w:lang w:val="uk-UA"/>
        </w:rPr>
      </w:pPr>
      <w:r w:rsidRPr="001A6546">
        <w:rPr>
          <w:rFonts w:ascii="Times New Roman" w:hAnsi="Times New Roman"/>
          <w:color w:val="auto"/>
          <w:lang w:val="uk-UA"/>
        </w:rPr>
        <w:lastRenderedPageBreak/>
        <w:t xml:space="preserve">РОЗДІЛ 2. СЕМАНТИКА ТА ФУНКЦІЇ РОЗМОВНОЇ ЛЕКСИКИ </w:t>
      </w:r>
      <w:r w:rsidR="002A6CF2">
        <w:rPr>
          <w:rFonts w:ascii="Times New Roman" w:hAnsi="Times New Roman"/>
          <w:color w:val="auto"/>
          <w:lang w:val="uk-UA"/>
        </w:rPr>
        <w:br/>
      </w:r>
      <w:r w:rsidRPr="001A6546">
        <w:rPr>
          <w:rFonts w:ascii="Times New Roman" w:hAnsi="Times New Roman"/>
          <w:color w:val="auto"/>
          <w:lang w:val="uk-UA"/>
        </w:rPr>
        <w:t>В РОМАНІ СЕРГІЯ ЖАДАНА «ІНТЕРНАТ»</w:t>
      </w:r>
      <w:bookmarkEnd w:id="0"/>
      <w:bookmarkEnd w:id="11"/>
    </w:p>
    <w:p w14:paraId="0593A972" w14:textId="77777777" w:rsidR="00445B28" w:rsidRPr="001A6546" w:rsidRDefault="00445B28" w:rsidP="00445B28">
      <w:pPr>
        <w:pStyle w:val="1"/>
        <w:spacing w:line="360" w:lineRule="auto"/>
        <w:jc w:val="center"/>
        <w:rPr>
          <w:rFonts w:ascii="Times New Roman" w:hAnsi="Times New Roman"/>
          <w:color w:val="auto"/>
          <w:lang w:val="uk-UA"/>
        </w:rPr>
      </w:pPr>
      <w:bookmarkStart w:id="12" w:name="_Toc134028860"/>
      <w:bookmarkStart w:id="13" w:name="_Toc183464925"/>
      <w:r w:rsidRPr="001A6546">
        <w:rPr>
          <w:rFonts w:ascii="Times New Roman" w:hAnsi="Times New Roman"/>
          <w:color w:val="auto"/>
          <w:lang w:val="uk-UA"/>
        </w:rPr>
        <w:t xml:space="preserve">2.1. Тематичні групи </w:t>
      </w:r>
      <w:bookmarkEnd w:id="12"/>
      <w:r w:rsidRPr="001A6546">
        <w:rPr>
          <w:rFonts w:ascii="Times New Roman" w:hAnsi="Times New Roman"/>
          <w:color w:val="auto"/>
          <w:lang w:val="uk-UA"/>
        </w:rPr>
        <w:t>та функції розмовної лексики</w:t>
      </w:r>
      <w:bookmarkEnd w:id="13"/>
    </w:p>
    <w:p w14:paraId="0CD8317D" w14:textId="0A5E89D8" w:rsidR="00445B28" w:rsidRPr="001A6546" w:rsidRDefault="00445B28" w:rsidP="00445B28">
      <w:pPr>
        <w:spacing w:after="0" w:line="360" w:lineRule="auto"/>
        <w:jc w:val="both"/>
        <w:rPr>
          <w:rFonts w:ascii="Times New Roman" w:hAnsi="Times New Roman"/>
          <w:sz w:val="28"/>
          <w:lang w:val="uk-UA"/>
        </w:rPr>
      </w:pPr>
      <w:r w:rsidRPr="001A6546">
        <w:rPr>
          <w:rFonts w:ascii="Times New Roman" w:hAnsi="Times New Roman"/>
          <w:sz w:val="28"/>
          <w:lang w:val="uk-UA"/>
        </w:rPr>
        <w:tab/>
        <w:t xml:space="preserve">Поширення сфери використання розмовної лексики в сучасній мові, в її письмових й усних формах, є свідченням певних культурних зрушень та прагнень до більшої свободи й виразності у висловлюваннях. Це явище особливо </w:t>
      </w:r>
      <w:r w:rsidR="00F862A2">
        <w:rPr>
          <w:rFonts w:ascii="Times New Roman" w:hAnsi="Times New Roman"/>
          <w:sz w:val="28"/>
          <w:lang w:val="uk-UA"/>
        </w:rPr>
        <w:t>ви</w:t>
      </w:r>
      <w:r w:rsidRPr="001A6546">
        <w:rPr>
          <w:rFonts w:ascii="Times New Roman" w:hAnsi="Times New Roman"/>
          <w:sz w:val="28"/>
          <w:lang w:val="uk-UA"/>
        </w:rPr>
        <w:t>являється в літературі, де мовна експресія, індивідуальний стиль і реалістичне відображення соціальних умов життя стають ключовими елементами. Такі тенденції є одними з основних рис постмодернізму, що прагне відійти від строгих канонів, орієнтуючись при цьому на вільну форму вираження та  автентичність.</w:t>
      </w:r>
    </w:p>
    <w:p w14:paraId="5CEF4F4A" w14:textId="77777777" w:rsidR="00445B28" w:rsidRPr="001A6546" w:rsidRDefault="00445B28" w:rsidP="00445B28">
      <w:pPr>
        <w:spacing w:after="0" w:line="360" w:lineRule="auto"/>
        <w:jc w:val="both"/>
        <w:rPr>
          <w:rFonts w:ascii="Times New Roman" w:hAnsi="Times New Roman"/>
          <w:sz w:val="28"/>
          <w:lang w:val="uk-UA"/>
        </w:rPr>
      </w:pPr>
      <w:r w:rsidRPr="001A6546">
        <w:rPr>
          <w:rFonts w:ascii="Times New Roman" w:hAnsi="Times New Roman"/>
          <w:sz w:val="28"/>
          <w:lang w:val="uk-UA"/>
        </w:rPr>
        <w:tab/>
        <w:t xml:space="preserve">Для прозового доробку С. Жадана як одного з ключових представників постмодернізму характерна стилістична строкатість, що засвідчує поєднання різноманітних груп лексики –  від розмовних лексем до ненормативних слів і виразів. Цей прийом, що подекуди викликає критику, є важливим для створення оригінальної атмосфери, яка детально передає соціальні умови та психологічний стан персонажів, їх світогляд та ставлення до описуваних подій. З огляду на особливості постмодерністського письма, розмовна лексика стає інструментом для передачі соціальних реалій, викликів та досвіду сучасної людини. У цьому контексті проведено аналіз тематичних груп розмовної лексики в романі «Інтернат» С. Жадана. </w:t>
      </w:r>
    </w:p>
    <w:p w14:paraId="63C1C3A4" w14:textId="4B56A0E6" w:rsidR="00445B28" w:rsidRPr="001A6546" w:rsidRDefault="00445B28" w:rsidP="00445B28">
      <w:pPr>
        <w:spacing w:after="0" w:line="360" w:lineRule="auto"/>
        <w:ind w:firstLine="720"/>
        <w:jc w:val="both"/>
        <w:rPr>
          <w:rFonts w:ascii="Times New Roman" w:hAnsi="Times New Roman"/>
          <w:sz w:val="28"/>
          <w:lang w:val="uk-UA"/>
        </w:rPr>
      </w:pPr>
      <w:r w:rsidRPr="001A6546">
        <w:rPr>
          <w:rFonts w:ascii="Times New Roman" w:hAnsi="Times New Roman"/>
          <w:sz w:val="28"/>
          <w:lang w:val="uk-UA"/>
        </w:rPr>
        <w:t xml:space="preserve">Розглянемо </w:t>
      </w:r>
      <w:r w:rsidRPr="001A6546">
        <w:rPr>
          <w:rFonts w:ascii="Times New Roman" w:hAnsi="Times New Roman"/>
          <w:b/>
          <w:sz w:val="28"/>
          <w:lang w:val="uk-UA"/>
        </w:rPr>
        <w:t>першу тематичну групу</w:t>
      </w:r>
      <w:r w:rsidRPr="001A6546">
        <w:rPr>
          <w:rFonts w:ascii="Times New Roman" w:hAnsi="Times New Roman"/>
          <w:sz w:val="28"/>
          <w:lang w:val="uk-UA"/>
        </w:rPr>
        <w:t xml:space="preserve">, </w:t>
      </w:r>
      <w:r w:rsidR="00A73A03">
        <w:rPr>
          <w:rFonts w:ascii="Times New Roman" w:hAnsi="Times New Roman"/>
          <w:sz w:val="28"/>
          <w:lang w:val="uk-UA"/>
        </w:rPr>
        <w:t>в</w:t>
      </w:r>
      <w:r w:rsidRPr="001A6546">
        <w:rPr>
          <w:rFonts w:ascii="Times New Roman" w:hAnsi="Times New Roman"/>
          <w:sz w:val="28"/>
          <w:lang w:val="uk-UA"/>
        </w:rPr>
        <w:t xml:space="preserve"> яку об’єднуємо іменники на позначення </w:t>
      </w:r>
      <w:r w:rsidRPr="00A73A03">
        <w:rPr>
          <w:rFonts w:ascii="Times New Roman" w:hAnsi="Times New Roman"/>
          <w:b/>
          <w:bCs/>
          <w:sz w:val="28"/>
          <w:lang w:val="uk-UA"/>
        </w:rPr>
        <w:t>осіб</w:t>
      </w:r>
      <w:r w:rsidRPr="001A6546">
        <w:rPr>
          <w:rFonts w:ascii="Times New Roman" w:hAnsi="Times New Roman"/>
          <w:sz w:val="28"/>
          <w:lang w:val="uk-UA"/>
        </w:rPr>
        <w:t xml:space="preserve"> відповідно до гендерної, соціальної належності та індивідуальних особливостей. Одна </w:t>
      </w:r>
      <w:r w:rsidR="00A73A03">
        <w:rPr>
          <w:rFonts w:ascii="Times New Roman" w:hAnsi="Times New Roman"/>
          <w:sz w:val="28"/>
          <w:lang w:val="uk-UA"/>
        </w:rPr>
        <w:t>і</w:t>
      </w:r>
      <w:r w:rsidRPr="001A6546">
        <w:rPr>
          <w:rFonts w:ascii="Times New Roman" w:hAnsi="Times New Roman"/>
          <w:sz w:val="28"/>
          <w:lang w:val="uk-UA"/>
        </w:rPr>
        <w:t>з зазначених характеристик є домін</w:t>
      </w:r>
      <w:r w:rsidR="00A73A03">
        <w:rPr>
          <w:rFonts w:ascii="Times New Roman" w:hAnsi="Times New Roman"/>
          <w:sz w:val="28"/>
          <w:lang w:val="uk-UA"/>
        </w:rPr>
        <w:t>антною</w:t>
      </w:r>
      <w:r w:rsidRPr="001A6546">
        <w:rPr>
          <w:rFonts w:ascii="Times New Roman" w:hAnsi="Times New Roman"/>
          <w:sz w:val="28"/>
          <w:lang w:val="uk-UA"/>
        </w:rPr>
        <w:t xml:space="preserve"> в значенні лексеми, проте їх семантика також виявляє наявність інших конотативних шарів.</w:t>
      </w:r>
    </w:p>
    <w:p w14:paraId="1B7B4ACA" w14:textId="0CEB9936" w:rsidR="00445B28" w:rsidRPr="001A6546" w:rsidRDefault="00445B28" w:rsidP="00445B28">
      <w:pPr>
        <w:spacing w:after="0" w:line="360" w:lineRule="auto"/>
        <w:ind w:firstLine="720"/>
        <w:jc w:val="both"/>
        <w:rPr>
          <w:rFonts w:ascii="Times New Roman" w:hAnsi="Times New Roman"/>
          <w:sz w:val="28"/>
          <w:lang w:val="uk-UA"/>
        </w:rPr>
      </w:pPr>
      <w:r w:rsidRPr="001A6546">
        <w:rPr>
          <w:rFonts w:ascii="Times New Roman" w:hAnsi="Times New Roman"/>
          <w:b/>
          <w:i/>
          <w:sz w:val="28"/>
          <w:lang w:val="uk-UA"/>
        </w:rPr>
        <w:t>БАБА</w:t>
      </w:r>
      <w:r w:rsidRPr="001A6546">
        <w:rPr>
          <w:rFonts w:ascii="Times New Roman" w:hAnsi="Times New Roman"/>
          <w:i/>
          <w:sz w:val="28"/>
          <w:lang w:val="uk-UA"/>
        </w:rPr>
        <w:t>,</w:t>
      </w:r>
      <w:r w:rsidRPr="001A6546">
        <w:rPr>
          <w:rFonts w:ascii="Times New Roman" w:hAnsi="Times New Roman"/>
          <w:sz w:val="28"/>
          <w:lang w:val="uk-UA"/>
        </w:rPr>
        <w:t xml:space="preserve"> «</w:t>
      </w:r>
      <w:proofErr w:type="spellStart"/>
      <w:r w:rsidRPr="001A6546">
        <w:rPr>
          <w:rFonts w:ascii="Times New Roman" w:hAnsi="Times New Roman"/>
          <w:i/>
          <w:sz w:val="28"/>
          <w:lang w:val="uk-UA"/>
        </w:rPr>
        <w:t>крим</w:t>
      </w:r>
      <w:proofErr w:type="spellEnd"/>
      <w:r w:rsidRPr="001A6546">
        <w:rPr>
          <w:rFonts w:ascii="Times New Roman" w:hAnsi="Times New Roman"/>
          <w:i/>
          <w:sz w:val="28"/>
          <w:lang w:val="uk-UA"/>
        </w:rPr>
        <w:t xml:space="preserve">., </w:t>
      </w:r>
      <w:proofErr w:type="spellStart"/>
      <w:r w:rsidRPr="001A6546">
        <w:rPr>
          <w:rFonts w:ascii="Times New Roman" w:hAnsi="Times New Roman"/>
          <w:i/>
          <w:sz w:val="28"/>
          <w:lang w:val="uk-UA"/>
        </w:rPr>
        <w:t>мол</w:t>
      </w:r>
      <w:proofErr w:type="spellEnd"/>
      <w:r w:rsidRPr="001A6546">
        <w:rPr>
          <w:rFonts w:ascii="Times New Roman" w:hAnsi="Times New Roman"/>
          <w:i/>
          <w:sz w:val="28"/>
          <w:lang w:val="uk-UA"/>
        </w:rPr>
        <w:t xml:space="preserve">., </w:t>
      </w:r>
      <w:proofErr w:type="spellStart"/>
      <w:r w:rsidRPr="001A6546">
        <w:rPr>
          <w:rFonts w:ascii="Times New Roman" w:hAnsi="Times New Roman"/>
          <w:i/>
          <w:sz w:val="28"/>
          <w:lang w:val="uk-UA"/>
        </w:rPr>
        <w:t>ірон</w:t>
      </w:r>
      <w:proofErr w:type="spellEnd"/>
      <w:r w:rsidRPr="001A6546">
        <w:rPr>
          <w:rFonts w:ascii="Times New Roman" w:hAnsi="Times New Roman"/>
          <w:sz w:val="28"/>
          <w:lang w:val="uk-UA"/>
        </w:rPr>
        <w:t xml:space="preserve">. або </w:t>
      </w:r>
      <w:proofErr w:type="spellStart"/>
      <w:r w:rsidRPr="001A6546">
        <w:rPr>
          <w:rFonts w:ascii="Times New Roman" w:hAnsi="Times New Roman"/>
          <w:i/>
          <w:sz w:val="28"/>
          <w:lang w:val="uk-UA"/>
        </w:rPr>
        <w:t>зневажл</w:t>
      </w:r>
      <w:proofErr w:type="spellEnd"/>
      <w:r w:rsidRPr="001A6546">
        <w:rPr>
          <w:rFonts w:ascii="Times New Roman" w:hAnsi="Times New Roman"/>
          <w:sz w:val="28"/>
          <w:lang w:val="uk-UA"/>
        </w:rPr>
        <w:t xml:space="preserve">. Жінка або дівчина» </w:t>
      </w:r>
      <w:r w:rsidRPr="001A6546">
        <w:rPr>
          <w:rFonts w:ascii="Times New Roman" w:hAnsi="Times New Roman"/>
          <w:sz w:val="28"/>
        </w:rPr>
        <w:t>[</w:t>
      </w:r>
      <w:r>
        <w:rPr>
          <w:rFonts w:ascii="Times New Roman" w:hAnsi="Times New Roman"/>
          <w:sz w:val="28"/>
          <w:lang w:val="uk-UA"/>
        </w:rPr>
        <w:t>4</w:t>
      </w:r>
      <w:r w:rsidR="003E5FD1">
        <w:rPr>
          <w:rFonts w:ascii="Times New Roman" w:hAnsi="Times New Roman"/>
          <w:sz w:val="28"/>
          <w:lang w:val="uk-UA"/>
        </w:rPr>
        <w:t>4</w:t>
      </w:r>
      <w:r w:rsidRPr="001A6546">
        <w:rPr>
          <w:rFonts w:ascii="Times New Roman" w:hAnsi="Times New Roman"/>
          <w:sz w:val="28"/>
          <w:lang w:val="uk-UA"/>
        </w:rPr>
        <w:t>, с. 35</w:t>
      </w:r>
      <w:r w:rsidRPr="001A6546">
        <w:rPr>
          <w:rFonts w:ascii="Times New Roman" w:hAnsi="Times New Roman"/>
          <w:sz w:val="28"/>
        </w:rPr>
        <w:t>]</w:t>
      </w:r>
      <w:r w:rsidRPr="001A6546">
        <w:rPr>
          <w:rFonts w:ascii="Times New Roman" w:hAnsi="Times New Roman"/>
          <w:sz w:val="28"/>
          <w:lang w:val="uk-UA"/>
        </w:rPr>
        <w:t xml:space="preserve">: «– </w:t>
      </w:r>
      <w:r w:rsidRPr="001A6546">
        <w:rPr>
          <w:rFonts w:ascii="Times New Roman" w:hAnsi="Times New Roman"/>
          <w:i/>
          <w:sz w:val="28"/>
          <w:lang w:val="uk-UA"/>
        </w:rPr>
        <w:t xml:space="preserve">Да він, він, – твердо, хоч і неголосно кидає збоку якась </w:t>
      </w:r>
      <w:r w:rsidRPr="001A6546">
        <w:rPr>
          <w:rFonts w:ascii="Times New Roman" w:hAnsi="Times New Roman"/>
          <w:b/>
          <w:i/>
          <w:sz w:val="28"/>
          <w:lang w:val="uk-UA"/>
        </w:rPr>
        <w:t>баба</w:t>
      </w:r>
      <w:r w:rsidRPr="001A6546">
        <w:rPr>
          <w:rFonts w:ascii="Times New Roman" w:hAnsi="Times New Roman"/>
          <w:i/>
          <w:sz w:val="28"/>
          <w:lang w:val="uk-UA"/>
        </w:rPr>
        <w:t xml:space="preserve"> із золотими зубами</w:t>
      </w:r>
      <w:r w:rsidRPr="001A6546">
        <w:rPr>
          <w:rFonts w:ascii="Times New Roman" w:hAnsi="Times New Roman"/>
          <w:sz w:val="28"/>
          <w:lang w:val="uk-UA"/>
        </w:rPr>
        <w:t>» [1</w:t>
      </w:r>
      <w:r w:rsidR="003E5FD1">
        <w:rPr>
          <w:rFonts w:ascii="Times New Roman" w:hAnsi="Times New Roman"/>
          <w:sz w:val="28"/>
          <w:lang w:val="uk-UA"/>
        </w:rPr>
        <w:t>2</w:t>
      </w:r>
      <w:r w:rsidRPr="001A6546">
        <w:rPr>
          <w:rFonts w:ascii="Times New Roman" w:hAnsi="Times New Roman"/>
          <w:sz w:val="28"/>
          <w:lang w:val="uk-UA"/>
        </w:rPr>
        <w:t xml:space="preserve">, с. 49]. Лексема функціонує як фамільярний та зневажливий засіб </w:t>
      </w:r>
      <w:r w:rsidRPr="001A6546">
        <w:rPr>
          <w:rFonts w:ascii="Times New Roman" w:hAnsi="Times New Roman"/>
          <w:sz w:val="28"/>
          <w:lang w:val="uk-UA"/>
        </w:rPr>
        <w:lastRenderedPageBreak/>
        <w:t xml:space="preserve">звернення до жінки. Зневажливості характеристики надає й вихоплена поглядом виразна портретна деталь «із золотими зубами», що вказує на несмак. </w:t>
      </w:r>
    </w:p>
    <w:p w14:paraId="63F0E38C" w14:textId="44DB3CF1" w:rsidR="00445B28" w:rsidRPr="001A6546" w:rsidRDefault="00445B28" w:rsidP="00445B28">
      <w:pPr>
        <w:spacing w:after="0" w:line="360" w:lineRule="auto"/>
        <w:ind w:firstLine="720"/>
        <w:jc w:val="both"/>
        <w:rPr>
          <w:rFonts w:ascii="Times New Roman" w:hAnsi="Times New Roman"/>
          <w:sz w:val="28"/>
          <w:lang w:val="uk-UA"/>
        </w:rPr>
      </w:pPr>
      <w:r w:rsidRPr="001A6546">
        <w:rPr>
          <w:rFonts w:ascii="Times New Roman" w:hAnsi="Times New Roman"/>
          <w:sz w:val="28"/>
          <w:lang w:val="uk-UA"/>
        </w:rPr>
        <w:t xml:space="preserve">Похідна лексема зі зменшеним суфіксом </w:t>
      </w:r>
      <w:r w:rsidRPr="001A6546">
        <w:rPr>
          <w:rFonts w:ascii="Times New Roman" w:hAnsi="Times New Roman"/>
          <w:i/>
          <w:sz w:val="28"/>
          <w:lang w:val="uk-UA"/>
        </w:rPr>
        <w:t>бабонька</w:t>
      </w:r>
      <w:r w:rsidRPr="001A6546">
        <w:rPr>
          <w:rFonts w:ascii="Times New Roman" w:hAnsi="Times New Roman"/>
          <w:sz w:val="28"/>
          <w:lang w:val="uk-UA"/>
        </w:rPr>
        <w:t xml:space="preserve"> вживається як фамільярне звернення до жінок, що надає вислову іронічного забарвлення і виражає дещо зверхнє ставлення до жіноцтва: «</w:t>
      </w:r>
      <w:r w:rsidRPr="001A6546">
        <w:rPr>
          <w:rFonts w:ascii="Times New Roman" w:hAnsi="Times New Roman"/>
          <w:i/>
          <w:sz w:val="28"/>
          <w:lang w:val="uk-UA"/>
        </w:rPr>
        <w:t xml:space="preserve">Боєць у білому брудному халаті й гумових рукавичках </w:t>
      </w:r>
      <w:proofErr w:type="spellStart"/>
      <w:r w:rsidRPr="001A6546">
        <w:rPr>
          <w:rFonts w:ascii="Times New Roman" w:hAnsi="Times New Roman"/>
          <w:i/>
          <w:sz w:val="28"/>
          <w:lang w:val="uk-UA"/>
        </w:rPr>
        <w:t>щедро</w:t>
      </w:r>
      <w:proofErr w:type="spellEnd"/>
      <w:r w:rsidRPr="001A6546">
        <w:rPr>
          <w:rFonts w:ascii="Times New Roman" w:hAnsi="Times New Roman"/>
          <w:i/>
          <w:sz w:val="28"/>
          <w:lang w:val="uk-UA"/>
        </w:rPr>
        <w:t xml:space="preserve"> накладає якусь мокру кашу зі шматками темного м’яса. Інший розливає чай по кружках і термосах. Всім вистачить, сміється, всім, </w:t>
      </w:r>
      <w:r w:rsidRPr="001A6546">
        <w:rPr>
          <w:rFonts w:ascii="Times New Roman" w:hAnsi="Times New Roman"/>
          <w:b/>
          <w:i/>
          <w:sz w:val="28"/>
          <w:lang w:val="uk-UA"/>
        </w:rPr>
        <w:t>бабоньки</w:t>
      </w:r>
      <w:r w:rsidRPr="001A6546">
        <w:rPr>
          <w:rFonts w:ascii="Times New Roman" w:hAnsi="Times New Roman"/>
          <w:i/>
          <w:sz w:val="28"/>
          <w:lang w:val="uk-UA"/>
        </w:rPr>
        <w:t>, вистачить</w:t>
      </w:r>
      <w:r w:rsidRPr="001A6546">
        <w:rPr>
          <w:rFonts w:ascii="Times New Roman" w:hAnsi="Times New Roman"/>
          <w:sz w:val="28"/>
          <w:lang w:val="uk-UA"/>
        </w:rPr>
        <w:t>» [1</w:t>
      </w:r>
      <w:r w:rsidR="003E5FD1">
        <w:rPr>
          <w:rFonts w:ascii="Times New Roman" w:hAnsi="Times New Roman"/>
          <w:sz w:val="28"/>
          <w:lang w:val="uk-UA"/>
        </w:rPr>
        <w:t>2</w:t>
      </w:r>
      <w:r w:rsidRPr="001A6546">
        <w:rPr>
          <w:rFonts w:ascii="Times New Roman" w:hAnsi="Times New Roman"/>
          <w:sz w:val="28"/>
          <w:lang w:val="uk-UA"/>
        </w:rPr>
        <w:t xml:space="preserve">, с. 238]. </w:t>
      </w:r>
      <w:r w:rsidR="00070E11">
        <w:rPr>
          <w:rFonts w:ascii="Times New Roman" w:hAnsi="Times New Roman"/>
          <w:sz w:val="28"/>
          <w:lang w:val="uk-UA"/>
        </w:rPr>
        <w:t xml:space="preserve">Використання </w:t>
      </w:r>
      <w:r w:rsidRPr="001A6546">
        <w:rPr>
          <w:rFonts w:ascii="Times New Roman" w:hAnsi="Times New Roman"/>
          <w:sz w:val="28"/>
          <w:lang w:val="uk-UA"/>
        </w:rPr>
        <w:t xml:space="preserve">цієї лексеми формує ефект знецінення, що водночас підсилює соціальну дистанцію між учасниками ситуації. Таке розуміння </w:t>
      </w:r>
      <w:r w:rsidR="00070E11">
        <w:rPr>
          <w:rFonts w:ascii="Times New Roman" w:hAnsi="Times New Roman"/>
          <w:sz w:val="28"/>
          <w:lang w:val="uk-UA"/>
        </w:rPr>
        <w:t>з</w:t>
      </w:r>
      <w:r w:rsidRPr="001A6546">
        <w:rPr>
          <w:rFonts w:ascii="Times New Roman" w:hAnsi="Times New Roman"/>
          <w:sz w:val="28"/>
          <w:lang w:val="uk-UA"/>
        </w:rPr>
        <w:t>умовлене особливостями комунікативного контексту, в якому мовцем є військовослужбовець, залучений до розподілу їжі на вокзалі, що акцентує його провідну роль у соціальній ієрархії в момент мовлення.</w:t>
      </w:r>
    </w:p>
    <w:p w14:paraId="2B566C98" w14:textId="683C0136" w:rsidR="00445B28" w:rsidRPr="001A6546" w:rsidRDefault="00445B28" w:rsidP="00445B28">
      <w:pPr>
        <w:spacing w:after="0" w:line="360" w:lineRule="auto"/>
        <w:ind w:firstLine="720"/>
        <w:jc w:val="both"/>
        <w:rPr>
          <w:rFonts w:ascii="Times New Roman" w:hAnsi="Times New Roman"/>
          <w:sz w:val="28"/>
          <w:lang w:val="uk-UA"/>
        </w:rPr>
      </w:pPr>
      <w:r w:rsidRPr="001A6546">
        <w:rPr>
          <w:rFonts w:ascii="Times New Roman" w:hAnsi="Times New Roman"/>
          <w:b/>
          <w:i/>
          <w:sz w:val="28"/>
          <w:lang w:val="uk-UA"/>
        </w:rPr>
        <w:t>БАТЯ</w:t>
      </w:r>
      <w:r w:rsidRPr="001A6546">
        <w:rPr>
          <w:rFonts w:ascii="Times New Roman" w:hAnsi="Times New Roman"/>
          <w:sz w:val="28"/>
          <w:lang w:val="uk-UA"/>
        </w:rPr>
        <w:t>, «</w:t>
      </w:r>
      <w:r w:rsidRPr="001A6546">
        <w:rPr>
          <w:rFonts w:ascii="Times New Roman" w:hAnsi="Times New Roman"/>
          <w:i/>
          <w:sz w:val="28"/>
          <w:lang w:val="uk-UA"/>
        </w:rPr>
        <w:t>розм</w:t>
      </w:r>
      <w:r w:rsidRPr="001A6546">
        <w:rPr>
          <w:rFonts w:ascii="Times New Roman" w:hAnsi="Times New Roman"/>
          <w:sz w:val="28"/>
          <w:lang w:val="uk-UA"/>
        </w:rPr>
        <w:t xml:space="preserve">., </w:t>
      </w:r>
      <w:proofErr w:type="spellStart"/>
      <w:r w:rsidRPr="001A6546">
        <w:rPr>
          <w:rFonts w:ascii="Times New Roman" w:hAnsi="Times New Roman"/>
          <w:sz w:val="28"/>
          <w:lang w:val="uk-UA"/>
        </w:rPr>
        <w:t>рідко</w:t>
      </w:r>
      <w:proofErr w:type="spellEnd"/>
      <w:r w:rsidRPr="001A6546">
        <w:rPr>
          <w:rFonts w:ascii="Times New Roman" w:hAnsi="Times New Roman"/>
          <w:sz w:val="28"/>
          <w:lang w:val="uk-UA"/>
        </w:rPr>
        <w:t>. Те саме, що батько», «ввічливе звертання до чоловіка похилого віку» [</w:t>
      </w:r>
      <w:r w:rsidR="003E5FD1">
        <w:rPr>
          <w:rFonts w:ascii="Times New Roman" w:hAnsi="Times New Roman"/>
          <w:sz w:val="28"/>
          <w:lang w:val="uk-UA"/>
        </w:rPr>
        <w:t>40</w:t>
      </w:r>
      <w:r w:rsidRPr="001A6546">
        <w:rPr>
          <w:rFonts w:ascii="Times New Roman" w:hAnsi="Times New Roman"/>
          <w:sz w:val="28"/>
          <w:lang w:val="uk-UA"/>
        </w:rPr>
        <w:t xml:space="preserve">]: </w:t>
      </w:r>
      <w:r w:rsidRPr="001A6546">
        <w:rPr>
          <w:rFonts w:ascii="Times New Roman" w:hAnsi="Times New Roman"/>
          <w:i/>
          <w:sz w:val="28"/>
          <w:lang w:val="uk-UA"/>
        </w:rPr>
        <w:t xml:space="preserve">«Боєць-пінгвін дивиться на нього, проте не витримує погляду, повертається до Паші.  Шо, </w:t>
      </w:r>
      <w:r w:rsidRPr="001A6546">
        <w:rPr>
          <w:rFonts w:ascii="Times New Roman" w:hAnsi="Times New Roman"/>
          <w:b/>
          <w:i/>
          <w:sz w:val="28"/>
          <w:lang w:val="uk-UA"/>
        </w:rPr>
        <w:t>бать</w:t>
      </w:r>
      <w:r w:rsidRPr="001A6546">
        <w:rPr>
          <w:rFonts w:ascii="Times New Roman" w:hAnsi="Times New Roman"/>
          <w:i/>
          <w:sz w:val="28"/>
          <w:lang w:val="uk-UA"/>
        </w:rPr>
        <w:t xml:space="preserve">? – питає діловито. – Як обстановка? Говорить </w:t>
      </w:r>
      <w:proofErr w:type="spellStart"/>
      <w:r w:rsidRPr="001A6546">
        <w:rPr>
          <w:rFonts w:ascii="Times New Roman" w:hAnsi="Times New Roman"/>
          <w:i/>
          <w:sz w:val="28"/>
          <w:lang w:val="uk-UA"/>
        </w:rPr>
        <w:t>грамотно</w:t>
      </w:r>
      <w:proofErr w:type="spellEnd"/>
      <w:r w:rsidRPr="001A6546">
        <w:rPr>
          <w:rFonts w:ascii="Times New Roman" w:hAnsi="Times New Roman"/>
          <w:i/>
          <w:sz w:val="28"/>
          <w:lang w:val="uk-UA"/>
        </w:rPr>
        <w:t>, без акценту, відразу зрозуміло, що не місцевий. Хоче зрозуміти настрої мирного населення</w:t>
      </w:r>
      <w:r w:rsidRPr="001A6546">
        <w:rPr>
          <w:rFonts w:ascii="Times New Roman" w:hAnsi="Times New Roman"/>
          <w:sz w:val="28"/>
          <w:lang w:val="uk-UA"/>
        </w:rPr>
        <w:t>» [1</w:t>
      </w:r>
      <w:r w:rsidR="003E5FD1">
        <w:rPr>
          <w:rFonts w:ascii="Times New Roman" w:hAnsi="Times New Roman"/>
          <w:sz w:val="28"/>
          <w:lang w:val="uk-UA"/>
        </w:rPr>
        <w:t>2</w:t>
      </w:r>
      <w:r w:rsidRPr="001A6546">
        <w:rPr>
          <w:rFonts w:ascii="Times New Roman" w:hAnsi="Times New Roman"/>
          <w:sz w:val="28"/>
          <w:lang w:val="uk-UA"/>
        </w:rPr>
        <w:t>, с. 236]. У наведеному контексті скорочена форма лексеми використовується як неформальне звертання одного з бійців до Паші, що тим самим підкреслює соціальну та вікову дистанцію між ними. Варто наголосити, що в контексті аналізоване слово не передає ввічливого ставлення (словник фіксує саме такий стилістичний маркер), а набуває іронічного забарвлення (чого не вказано в словнику): Паша, хоча й старший за віком, не бере участі в бойових діях, а перебуває на вокзалі серед жінок та дітей, що посилює контраст між його віковим старшинством і пасивною позицією порівняно з молодшими бійцями, які перебувають на передовій.</w:t>
      </w:r>
    </w:p>
    <w:p w14:paraId="2D90CAED" w14:textId="39E033DB" w:rsidR="00445B28" w:rsidRPr="001A6546" w:rsidRDefault="00445B28" w:rsidP="00445B28">
      <w:pPr>
        <w:spacing w:after="0" w:line="360" w:lineRule="auto"/>
        <w:ind w:firstLine="720"/>
        <w:jc w:val="both"/>
        <w:rPr>
          <w:rFonts w:ascii="Times New Roman" w:hAnsi="Times New Roman"/>
          <w:sz w:val="28"/>
          <w:lang w:val="uk-UA"/>
        </w:rPr>
      </w:pPr>
      <w:r w:rsidRPr="001A6546">
        <w:rPr>
          <w:rFonts w:ascii="Times New Roman" w:hAnsi="Times New Roman"/>
          <w:b/>
          <w:i/>
          <w:sz w:val="28"/>
          <w:lang w:val="uk-UA"/>
        </w:rPr>
        <w:t>ДЯДЯ</w:t>
      </w:r>
      <w:r w:rsidRPr="001A6546">
        <w:rPr>
          <w:rFonts w:ascii="Times New Roman" w:hAnsi="Times New Roman"/>
          <w:sz w:val="28"/>
          <w:lang w:val="uk-UA"/>
        </w:rPr>
        <w:t>, «</w:t>
      </w:r>
      <w:r w:rsidRPr="001A6546">
        <w:rPr>
          <w:rFonts w:ascii="Times New Roman" w:hAnsi="Times New Roman"/>
          <w:i/>
          <w:sz w:val="28"/>
          <w:lang w:val="uk-UA"/>
        </w:rPr>
        <w:t xml:space="preserve">розм. </w:t>
      </w:r>
      <w:r w:rsidRPr="001A6546">
        <w:rPr>
          <w:rFonts w:ascii="Times New Roman" w:hAnsi="Times New Roman"/>
          <w:sz w:val="28"/>
          <w:lang w:val="uk-UA"/>
        </w:rPr>
        <w:t>Дорослий чоловік узагалі» [</w:t>
      </w:r>
      <w:r w:rsidR="003E5FD1">
        <w:rPr>
          <w:rFonts w:ascii="Times New Roman" w:hAnsi="Times New Roman"/>
          <w:sz w:val="28"/>
          <w:lang w:val="uk-UA"/>
        </w:rPr>
        <w:t>40</w:t>
      </w:r>
      <w:r w:rsidRPr="001A6546">
        <w:rPr>
          <w:rFonts w:ascii="Times New Roman" w:hAnsi="Times New Roman"/>
          <w:sz w:val="28"/>
          <w:lang w:val="uk-UA"/>
        </w:rPr>
        <w:t>]: «</w:t>
      </w:r>
      <w:r w:rsidRPr="001A6546">
        <w:rPr>
          <w:rFonts w:ascii="Times New Roman" w:hAnsi="Times New Roman"/>
          <w:i/>
          <w:sz w:val="28"/>
          <w:lang w:val="uk-UA"/>
        </w:rPr>
        <w:t xml:space="preserve">Ей, </w:t>
      </w:r>
      <w:r w:rsidRPr="001A6546">
        <w:rPr>
          <w:rFonts w:ascii="Times New Roman" w:hAnsi="Times New Roman"/>
          <w:b/>
          <w:i/>
          <w:sz w:val="28"/>
          <w:lang w:val="uk-UA"/>
        </w:rPr>
        <w:t>дядя</w:t>
      </w:r>
      <w:r w:rsidRPr="001A6546">
        <w:rPr>
          <w:rFonts w:ascii="Times New Roman" w:hAnsi="Times New Roman"/>
          <w:i/>
          <w:sz w:val="28"/>
          <w:lang w:val="uk-UA"/>
        </w:rPr>
        <w:t>, – говорить хтось незадоволено, –  ти тут живий?</w:t>
      </w:r>
      <w:r w:rsidRPr="001A6546">
        <w:rPr>
          <w:rFonts w:ascii="Times New Roman" w:hAnsi="Times New Roman"/>
          <w:sz w:val="28"/>
          <w:lang w:val="uk-UA"/>
        </w:rPr>
        <w:t>» [1</w:t>
      </w:r>
      <w:r w:rsidR="003E5FD1">
        <w:rPr>
          <w:rFonts w:ascii="Times New Roman" w:hAnsi="Times New Roman"/>
          <w:sz w:val="28"/>
          <w:lang w:val="uk-UA"/>
        </w:rPr>
        <w:t>2</w:t>
      </w:r>
      <w:r w:rsidRPr="001A6546">
        <w:rPr>
          <w:rFonts w:ascii="Times New Roman" w:hAnsi="Times New Roman"/>
          <w:sz w:val="28"/>
          <w:lang w:val="uk-UA"/>
        </w:rPr>
        <w:t xml:space="preserve">, с. 65], – ця фраза належить </w:t>
      </w:r>
      <w:r w:rsidRPr="001A6546">
        <w:rPr>
          <w:rFonts w:ascii="Times New Roman" w:hAnsi="Times New Roman"/>
          <w:sz w:val="28"/>
          <w:lang w:val="uk-UA"/>
        </w:rPr>
        <w:lastRenderedPageBreak/>
        <w:t xml:space="preserve">героєві твору Альоші, який намагається вивести людей з вокзалу в більш-менш безпечне місце. Така форма звертання в контексті має фамільярне, дещо зневажливе забарвлення, </w:t>
      </w:r>
      <w:r w:rsidR="00070E11">
        <w:rPr>
          <w:rFonts w:ascii="Times New Roman" w:hAnsi="Times New Roman"/>
          <w:sz w:val="28"/>
          <w:lang w:val="uk-UA"/>
        </w:rPr>
        <w:t>у</w:t>
      </w:r>
      <w:r w:rsidRPr="001A6546">
        <w:rPr>
          <w:rFonts w:ascii="Times New Roman" w:hAnsi="Times New Roman"/>
          <w:sz w:val="28"/>
          <w:lang w:val="uk-UA"/>
        </w:rPr>
        <w:t>казуючи на низький рівень поваги або неприязне ставлення до адресата (це контекстуально увиразнено прямою вказівкою на емоційний стан – «</w:t>
      </w:r>
      <w:r w:rsidRPr="001A6546">
        <w:rPr>
          <w:rFonts w:ascii="Times New Roman" w:hAnsi="Times New Roman"/>
          <w:i/>
          <w:sz w:val="28"/>
          <w:lang w:val="uk-UA"/>
        </w:rPr>
        <w:t>говорить … незадоволено</w:t>
      </w:r>
      <w:r w:rsidRPr="001A6546">
        <w:rPr>
          <w:rFonts w:ascii="Times New Roman" w:hAnsi="Times New Roman"/>
          <w:sz w:val="28"/>
          <w:lang w:val="uk-UA"/>
        </w:rPr>
        <w:t>»).</w:t>
      </w:r>
    </w:p>
    <w:p w14:paraId="26C5B96B" w14:textId="2722825B" w:rsidR="00445B28" w:rsidRPr="001A6546" w:rsidRDefault="00445B28" w:rsidP="00445B28">
      <w:pPr>
        <w:spacing w:after="0" w:line="360" w:lineRule="auto"/>
        <w:ind w:firstLine="720"/>
        <w:jc w:val="both"/>
        <w:rPr>
          <w:rFonts w:ascii="Times New Roman" w:hAnsi="Times New Roman"/>
          <w:sz w:val="28"/>
          <w:lang w:val="uk-UA"/>
        </w:rPr>
      </w:pPr>
      <w:r w:rsidRPr="001A6546">
        <w:rPr>
          <w:rFonts w:ascii="Times New Roman" w:hAnsi="Times New Roman"/>
          <w:b/>
          <w:i/>
          <w:sz w:val="28"/>
          <w:lang w:val="uk-UA"/>
        </w:rPr>
        <w:t>МУЖИК</w:t>
      </w:r>
      <w:r w:rsidRPr="001A6546">
        <w:rPr>
          <w:rFonts w:ascii="Times New Roman" w:hAnsi="Times New Roman"/>
          <w:sz w:val="28"/>
          <w:lang w:val="uk-UA"/>
        </w:rPr>
        <w:t>, «</w:t>
      </w:r>
      <w:r w:rsidRPr="001A6546">
        <w:rPr>
          <w:rFonts w:ascii="Times New Roman" w:hAnsi="Times New Roman"/>
          <w:i/>
          <w:sz w:val="28"/>
          <w:lang w:val="uk-UA"/>
        </w:rPr>
        <w:t>розм</w:t>
      </w:r>
      <w:r w:rsidRPr="001A6546">
        <w:rPr>
          <w:rFonts w:ascii="Times New Roman" w:hAnsi="Times New Roman"/>
          <w:sz w:val="28"/>
          <w:lang w:val="uk-UA"/>
        </w:rPr>
        <w:t xml:space="preserve">. чоловік» </w:t>
      </w:r>
      <w:r w:rsidRPr="001A6546">
        <w:rPr>
          <w:rFonts w:ascii="Times New Roman" w:hAnsi="Times New Roman"/>
          <w:sz w:val="28"/>
        </w:rPr>
        <w:t>[</w:t>
      </w:r>
      <w:r w:rsidR="003E5FD1">
        <w:rPr>
          <w:rFonts w:ascii="Times New Roman" w:hAnsi="Times New Roman"/>
          <w:sz w:val="28"/>
          <w:lang w:val="uk-UA"/>
        </w:rPr>
        <w:t>40</w:t>
      </w:r>
      <w:r w:rsidRPr="001A6546">
        <w:rPr>
          <w:rFonts w:ascii="Times New Roman" w:hAnsi="Times New Roman"/>
          <w:sz w:val="28"/>
        </w:rPr>
        <w:t>]</w:t>
      </w:r>
      <w:r w:rsidRPr="001A6546">
        <w:rPr>
          <w:rFonts w:ascii="Times New Roman" w:hAnsi="Times New Roman"/>
          <w:sz w:val="28"/>
          <w:lang w:val="uk-UA"/>
        </w:rPr>
        <w:t>: «</w:t>
      </w:r>
      <w:r w:rsidRPr="001A6546">
        <w:rPr>
          <w:rFonts w:ascii="Times New Roman" w:hAnsi="Times New Roman"/>
          <w:i/>
          <w:sz w:val="28"/>
          <w:lang w:val="uk-UA"/>
        </w:rPr>
        <w:t xml:space="preserve">Хороший він усе-таки </w:t>
      </w:r>
      <w:r w:rsidRPr="001A6546">
        <w:rPr>
          <w:rFonts w:ascii="Times New Roman" w:hAnsi="Times New Roman"/>
          <w:b/>
          <w:i/>
          <w:sz w:val="28"/>
          <w:lang w:val="uk-UA"/>
        </w:rPr>
        <w:t>мужик</w:t>
      </w:r>
      <w:r w:rsidRPr="001A6546">
        <w:rPr>
          <w:rFonts w:ascii="Times New Roman" w:hAnsi="Times New Roman"/>
          <w:i/>
          <w:sz w:val="28"/>
          <w:lang w:val="uk-UA"/>
        </w:rPr>
        <w:t>, простий і безпонтовий</w:t>
      </w:r>
      <w:r w:rsidRPr="001A6546">
        <w:rPr>
          <w:rFonts w:ascii="Times New Roman" w:hAnsi="Times New Roman"/>
          <w:sz w:val="28"/>
          <w:lang w:val="uk-UA"/>
        </w:rPr>
        <w:t>» [1</w:t>
      </w:r>
      <w:r w:rsidR="003E5FD1">
        <w:rPr>
          <w:rFonts w:ascii="Times New Roman" w:hAnsi="Times New Roman"/>
          <w:sz w:val="28"/>
          <w:lang w:val="uk-UA"/>
        </w:rPr>
        <w:t>2</w:t>
      </w:r>
      <w:r w:rsidRPr="001A6546">
        <w:rPr>
          <w:rFonts w:ascii="Times New Roman" w:hAnsi="Times New Roman"/>
          <w:sz w:val="28"/>
          <w:lang w:val="uk-UA"/>
        </w:rPr>
        <w:t xml:space="preserve">, с. 155]. Зазначена лексема актуалізує гендерний стереотип «простого мужика»: так Паша схвально сприймає образ </w:t>
      </w:r>
      <w:r w:rsidR="00EA3253">
        <w:rPr>
          <w:rFonts w:ascii="Times New Roman" w:hAnsi="Times New Roman"/>
          <w:sz w:val="28"/>
          <w:lang w:val="uk-UA"/>
        </w:rPr>
        <w:t>у</w:t>
      </w:r>
      <w:r w:rsidRPr="001A6546">
        <w:rPr>
          <w:rFonts w:ascii="Times New Roman" w:hAnsi="Times New Roman"/>
          <w:sz w:val="28"/>
          <w:lang w:val="uk-UA"/>
        </w:rPr>
        <w:t xml:space="preserve">чителя фізичної культури в інтернаті. Звернімо увагу на </w:t>
      </w:r>
      <w:proofErr w:type="spellStart"/>
      <w:r w:rsidRPr="001A6546">
        <w:rPr>
          <w:rFonts w:ascii="Times New Roman" w:hAnsi="Times New Roman"/>
          <w:sz w:val="28"/>
          <w:lang w:val="uk-UA"/>
        </w:rPr>
        <w:t>сленговий</w:t>
      </w:r>
      <w:proofErr w:type="spellEnd"/>
      <w:r w:rsidRPr="001A6546">
        <w:rPr>
          <w:rFonts w:ascii="Times New Roman" w:hAnsi="Times New Roman"/>
          <w:sz w:val="28"/>
          <w:lang w:val="uk-UA"/>
        </w:rPr>
        <w:t xml:space="preserve"> </w:t>
      </w:r>
      <w:proofErr w:type="spellStart"/>
      <w:r w:rsidRPr="001A6546">
        <w:rPr>
          <w:rFonts w:ascii="Times New Roman" w:hAnsi="Times New Roman"/>
          <w:sz w:val="28"/>
          <w:lang w:val="uk-UA"/>
        </w:rPr>
        <w:t>характеризаційний</w:t>
      </w:r>
      <w:proofErr w:type="spellEnd"/>
      <w:r w:rsidRPr="001A6546">
        <w:rPr>
          <w:rFonts w:ascii="Times New Roman" w:hAnsi="Times New Roman"/>
          <w:sz w:val="28"/>
          <w:lang w:val="uk-UA"/>
        </w:rPr>
        <w:t xml:space="preserve"> прикметник </w:t>
      </w:r>
      <w:r w:rsidRPr="001A6546">
        <w:rPr>
          <w:rFonts w:ascii="Times New Roman" w:hAnsi="Times New Roman"/>
          <w:i/>
          <w:sz w:val="28"/>
          <w:lang w:val="uk-UA"/>
        </w:rPr>
        <w:t>безпонтовий</w:t>
      </w:r>
      <w:r w:rsidRPr="001A6546">
        <w:rPr>
          <w:rFonts w:ascii="Times New Roman" w:hAnsi="Times New Roman"/>
          <w:sz w:val="28"/>
          <w:lang w:val="uk-UA"/>
        </w:rPr>
        <w:t>, який розвинув позитивну оцінку для характеристики простої, скромної людини без натяків на показність чи особливу значущість.</w:t>
      </w:r>
    </w:p>
    <w:p w14:paraId="0A67171D" w14:textId="5C85D6C4" w:rsidR="00445B28" w:rsidRPr="001A6546" w:rsidRDefault="00445B28" w:rsidP="00445B28">
      <w:pPr>
        <w:spacing w:after="0" w:line="360" w:lineRule="auto"/>
        <w:ind w:firstLine="720"/>
        <w:jc w:val="both"/>
        <w:rPr>
          <w:rFonts w:ascii="Times New Roman" w:hAnsi="Times New Roman"/>
          <w:sz w:val="28"/>
          <w:lang w:val="uk-UA"/>
        </w:rPr>
      </w:pPr>
      <w:r w:rsidRPr="001A6546">
        <w:rPr>
          <w:rFonts w:ascii="Times New Roman" w:hAnsi="Times New Roman"/>
          <w:b/>
          <w:i/>
          <w:sz w:val="28"/>
          <w:lang w:val="uk-UA"/>
        </w:rPr>
        <w:t>ПАЦАН</w:t>
      </w:r>
      <w:r w:rsidRPr="001A6546">
        <w:rPr>
          <w:rFonts w:ascii="Times New Roman" w:hAnsi="Times New Roman"/>
          <w:sz w:val="28"/>
          <w:lang w:val="uk-UA"/>
        </w:rPr>
        <w:t xml:space="preserve">, «1. </w:t>
      </w:r>
      <w:proofErr w:type="spellStart"/>
      <w:r w:rsidRPr="001A6546">
        <w:rPr>
          <w:rFonts w:ascii="Times New Roman" w:hAnsi="Times New Roman"/>
          <w:i/>
          <w:iCs/>
          <w:sz w:val="28"/>
        </w:rPr>
        <w:t>фам</w:t>
      </w:r>
      <w:proofErr w:type="spellEnd"/>
      <w:r w:rsidRPr="001A6546">
        <w:rPr>
          <w:rFonts w:ascii="Times New Roman" w:hAnsi="Times New Roman"/>
          <w:i/>
          <w:iCs/>
          <w:sz w:val="28"/>
          <w:lang w:val="uk-UA"/>
        </w:rPr>
        <w:t xml:space="preserve">. </w:t>
      </w:r>
      <w:r w:rsidRPr="001A6546">
        <w:rPr>
          <w:rFonts w:ascii="Times New Roman" w:hAnsi="Times New Roman"/>
          <w:sz w:val="28"/>
          <w:lang w:val="uk-UA"/>
        </w:rPr>
        <w:t xml:space="preserve">Те саме, що </w:t>
      </w:r>
      <w:r w:rsidRPr="001A6546">
        <w:rPr>
          <w:rFonts w:ascii="Times New Roman" w:hAnsi="Times New Roman"/>
          <w:bCs/>
          <w:sz w:val="28"/>
          <w:lang w:val="uk-UA"/>
        </w:rPr>
        <w:t>хлопчак»; «</w:t>
      </w:r>
      <w:r w:rsidRPr="001A6546">
        <w:rPr>
          <w:rFonts w:ascii="Times New Roman" w:hAnsi="Times New Roman"/>
          <w:sz w:val="28"/>
          <w:lang w:val="uk-UA"/>
        </w:rPr>
        <w:t xml:space="preserve">2. </w:t>
      </w:r>
      <w:proofErr w:type="spellStart"/>
      <w:r w:rsidRPr="001A6546">
        <w:rPr>
          <w:rFonts w:ascii="Times New Roman" w:hAnsi="Times New Roman"/>
          <w:i/>
          <w:iCs/>
          <w:sz w:val="28"/>
          <w:lang w:val="uk-UA"/>
        </w:rPr>
        <w:t>жарг</w:t>
      </w:r>
      <w:proofErr w:type="spellEnd"/>
      <w:r w:rsidRPr="001A6546">
        <w:rPr>
          <w:rFonts w:ascii="Times New Roman" w:hAnsi="Times New Roman"/>
          <w:i/>
          <w:iCs/>
          <w:sz w:val="28"/>
          <w:lang w:val="uk-UA"/>
        </w:rPr>
        <w:t xml:space="preserve">. </w:t>
      </w:r>
      <w:proofErr w:type="spellStart"/>
      <w:r w:rsidRPr="001A6546">
        <w:rPr>
          <w:rFonts w:ascii="Times New Roman" w:hAnsi="Times New Roman"/>
          <w:sz w:val="28"/>
          <w:lang w:val="uk-UA"/>
        </w:rPr>
        <w:t>Перев</w:t>
      </w:r>
      <w:proofErr w:type="spellEnd"/>
      <w:r w:rsidRPr="001A6546">
        <w:rPr>
          <w:rFonts w:ascii="Times New Roman" w:hAnsi="Times New Roman"/>
          <w:sz w:val="28"/>
          <w:lang w:val="uk-UA"/>
        </w:rPr>
        <w:t>. молодий чоловік, що належить до кримінального чи напівкримінального середовища, угруповання і т. ін.» [</w:t>
      </w:r>
      <w:r w:rsidR="003E5FD1">
        <w:rPr>
          <w:rFonts w:ascii="Times New Roman" w:hAnsi="Times New Roman"/>
          <w:sz w:val="28"/>
          <w:lang w:val="uk-UA"/>
        </w:rPr>
        <w:t>40</w:t>
      </w:r>
      <w:r w:rsidRPr="001A6546">
        <w:rPr>
          <w:rFonts w:ascii="Times New Roman" w:hAnsi="Times New Roman"/>
          <w:sz w:val="28"/>
          <w:lang w:val="uk-UA"/>
        </w:rPr>
        <w:t>]. Як видно, це жаргонне слово суміщає і гендерну характеристику, і соціальну: «</w:t>
      </w:r>
      <w:r w:rsidRPr="001A6546">
        <w:rPr>
          <w:rFonts w:ascii="Times New Roman" w:hAnsi="Times New Roman"/>
          <w:b/>
          <w:i/>
          <w:sz w:val="28"/>
          <w:lang w:val="uk-UA"/>
        </w:rPr>
        <w:t>Пацани</w:t>
      </w:r>
      <w:r w:rsidRPr="001A6546">
        <w:rPr>
          <w:rFonts w:ascii="Times New Roman" w:hAnsi="Times New Roman"/>
          <w:i/>
          <w:sz w:val="28"/>
          <w:lang w:val="uk-UA"/>
        </w:rPr>
        <w:t xml:space="preserve"> з одинадцятого пресують Дімку з депо</w:t>
      </w:r>
      <w:r w:rsidRPr="001A6546">
        <w:rPr>
          <w:rFonts w:ascii="Times New Roman" w:hAnsi="Times New Roman"/>
          <w:sz w:val="28"/>
          <w:lang w:val="uk-UA"/>
        </w:rPr>
        <w:t>» [1</w:t>
      </w:r>
      <w:r w:rsidR="003E5FD1">
        <w:rPr>
          <w:rFonts w:ascii="Times New Roman" w:hAnsi="Times New Roman"/>
          <w:sz w:val="28"/>
          <w:lang w:val="uk-UA"/>
        </w:rPr>
        <w:t>2</w:t>
      </w:r>
      <w:r w:rsidRPr="001A6546">
        <w:rPr>
          <w:rFonts w:ascii="Times New Roman" w:hAnsi="Times New Roman"/>
          <w:sz w:val="28"/>
          <w:lang w:val="uk-UA"/>
        </w:rPr>
        <w:t xml:space="preserve">, с. 141]. </w:t>
      </w:r>
    </w:p>
    <w:p w14:paraId="2FEE73D3" w14:textId="187316B5" w:rsidR="00445B28" w:rsidRPr="001A6546" w:rsidRDefault="00445B28" w:rsidP="00445B28">
      <w:pPr>
        <w:spacing w:after="0" w:line="360" w:lineRule="auto"/>
        <w:ind w:firstLine="720"/>
        <w:jc w:val="both"/>
        <w:rPr>
          <w:rFonts w:ascii="Times New Roman" w:hAnsi="Times New Roman"/>
          <w:sz w:val="28"/>
          <w:lang w:val="uk-UA"/>
        </w:rPr>
      </w:pPr>
      <w:r w:rsidRPr="001A6546">
        <w:rPr>
          <w:rFonts w:ascii="Times New Roman" w:hAnsi="Times New Roman"/>
          <w:b/>
          <w:i/>
          <w:sz w:val="28"/>
          <w:lang w:val="uk-UA"/>
        </w:rPr>
        <w:t>ЧУВАК</w:t>
      </w:r>
      <w:r w:rsidRPr="001A6546">
        <w:rPr>
          <w:rFonts w:ascii="Times New Roman" w:hAnsi="Times New Roman"/>
          <w:sz w:val="28"/>
          <w:lang w:val="uk-UA"/>
        </w:rPr>
        <w:t>, «</w:t>
      </w:r>
      <w:proofErr w:type="spellStart"/>
      <w:r w:rsidRPr="001A6546">
        <w:rPr>
          <w:rFonts w:ascii="Times New Roman" w:hAnsi="Times New Roman"/>
          <w:i/>
          <w:sz w:val="28"/>
          <w:lang w:val="uk-UA"/>
        </w:rPr>
        <w:t>крим</w:t>
      </w:r>
      <w:proofErr w:type="spellEnd"/>
      <w:r w:rsidRPr="001A6546">
        <w:rPr>
          <w:rFonts w:ascii="Times New Roman" w:hAnsi="Times New Roman"/>
          <w:i/>
          <w:sz w:val="28"/>
          <w:lang w:val="uk-UA"/>
        </w:rPr>
        <w:t xml:space="preserve">., </w:t>
      </w:r>
      <w:proofErr w:type="spellStart"/>
      <w:r w:rsidRPr="001A6546">
        <w:rPr>
          <w:rFonts w:ascii="Times New Roman" w:hAnsi="Times New Roman"/>
          <w:i/>
          <w:sz w:val="28"/>
          <w:lang w:val="uk-UA"/>
        </w:rPr>
        <w:t>мол</w:t>
      </w:r>
      <w:proofErr w:type="spellEnd"/>
      <w:r w:rsidRPr="001A6546">
        <w:rPr>
          <w:rFonts w:ascii="Times New Roman" w:hAnsi="Times New Roman"/>
          <w:sz w:val="28"/>
          <w:lang w:val="uk-UA"/>
        </w:rPr>
        <w:t xml:space="preserve">. Молодий чоловік; юнак» </w:t>
      </w:r>
      <w:r w:rsidRPr="001A6546">
        <w:rPr>
          <w:rFonts w:ascii="Times New Roman" w:hAnsi="Times New Roman"/>
          <w:sz w:val="28"/>
        </w:rPr>
        <w:t>[</w:t>
      </w:r>
      <w:r>
        <w:rPr>
          <w:rFonts w:ascii="Times New Roman" w:hAnsi="Times New Roman"/>
          <w:sz w:val="28"/>
          <w:lang w:val="uk-UA"/>
        </w:rPr>
        <w:t>4</w:t>
      </w:r>
      <w:r w:rsidR="003E5FD1">
        <w:rPr>
          <w:rFonts w:ascii="Times New Roman" w:hAnsi="Times New Roman"/>
          <w:sz w:val="28"/>
          <w:lang w:val="uk-UA"/>
        </w:rPr>
        <w:t>4</w:t>
      </w:r>
      <w:r w:rsidRPr="001A6546">
        <w:rPr>
          <w:rFonts w:ascii="Times New Roman" w:hAnsi="Times New Roman"/>
          <w:sz w:val="28"/>
          <w:lang w:val="uk-UA"/>
        </w:rPr>
        <w:t>, с. 294</w:t>
      </w:r>
      <w:r w:rsidRPr="001A6546">
        <w:rPr>
          <w:rFonts w:ascii="Times New Roman" w:hAnsi="Times New Roman"/>
          <w:sz w:val="28"/>
        </w:rPr>
        <w:t>]</w:t>
      </w:r>
      <w:r w:rsidRPr="001A6546">
        <w:rPr>
          <w:rFonts w:ascii="Times New Roman" w:hAnsi="Times New Roman"/>
          <w:sz w:val="28"/>
          <w:lang w:val="uk-UA"/>
        </w:rPr>
        <w:t>: «</w:t>
      </w:r>
      <w:r w:rsidRPr="001A6546">
        <w:rPr>
          <w:rFonts w:ascii="Times New Roman" w:hAnsi="Times New Roman"/>
          <w:b/>
          <w:i/>
          <w:sz w:val="28"/>
          <w:lang w:val="uk-UA"/>
        </w:rPr>
        <w:t>Нормальний</w:t>
      </w:r>
      <w:r w:rsidRPr="001A6546">
        <w:rPr>
          <w:rFonts w:ascii="Times New Roman" w:hAnsi="Times New Roman"/>
          <w:i/>
          <w:sz w:val="28"/>
          <w:lang w:val="uk-UA"/>
        </w:rPr>
        <w:t xml:space="preserve"> </w:t>
      </w:r>
      <w:r w:rsidRPr="001A6546">
        <w:rPr>
          <w:rFonts w:ascii="Times New Roman" w:hAnsi="Times New Roman"/>
          <w:b/>
          <w:i/>
          <w:sz w:val="28"/>
          <w:lang w:val="uk-UA"/>
        </w:rPr>
        <w:t>чувак</w:t>
      </w:r>
      <w:r w:rsidRPr="001A6546">
        <w:rPr>
          <w:rFonts w:ascii="Times New Roman" w:hAnsi="Times New Roman"/>
          <w:i/>
          <w:sz w:val="28"/>
          <w:lang w:val="uk-UA"/>
        </w:rPr>
        <w:t>, думає Паша, підхоплюючи свої пляшки</w:t>
      </w:r>
      <w:r w:rsidRPr="001A6546">
        <w:rPr>
          <w:rFonts w:ascii="Times New Roman" w:hAnsi="Times New Roman"/>
          <w:sz w:val="28"/>
          <w:lang w:val="uk-UA"/>
        </w:rPr>
        <w:t>» [1</w:t>
      </w:r>
      <w:r w:rsidR="003E5FD1">
        <w:rPr>
          <w:rFonts w:ascii="Times New Roman" w:hAnsi="Times New Roman"/>
          <w:sz w:val="28"/>
          <w:lang w:val="uk-UA"/>
        </w:rPr>
        <w:t>2</w:t>
      </w:r>
      <w:r w:rsidRPr="001A6546">
        <w:rPr>
          <w:rFonts w:ascii="Times New Roman" w:hAnsi="Times New Roman"/>
          <w:sz w:val="28"/>
          <w:lang w:val="uk-UA"/>
        </w:rPr>
        <w:t xml:space="preserve">, с. 142]. Це слово, що стало </w:t>
      </w:r>
      <w:proofErr w:type="spellStart"/>
      <w:r w:rsidRPr="001A6546">
        <w:rPr>
          <w:rFonts w:ascii="Times New Roman" w:hAnsi="Times New Roman"/>
          <w:sz w:val="28"/>
          <w:lang w:val="uk-UA"/>
        </w:rPr>
        <w:t>сленговим</w:t>
      </w:r>
      <w:proofErr w:type="spellEnd"/>
      <w:r w:rsidRPr="001A6546">
        <w:rPr>
          <w:rFonts w:ascii="Times New Roman" w:hAnsi="Times New Roman"/>
          <w:sz w:val="28"/>
          <w:lang w:val="uk-UA"/>
        </w:rPr>
        <w:t xml:space="preserve">, </w:t>
      </w:r>
      <w:r w:rsidR="00EA3253">
        <w:rPr>
          <w:rFonts w:ascii="Times New Roman" w:hAnsi="Times New Roman"/>
          <w:sz w:val="28"/>
          <w:lang w:val="uk-UA"/>
        </w:rPr>
        <w:t>у</w:t>
      </w:r>
      <w:r w:rsidRPr="001A6546">
        <w:rPr>
          <w:rFonts w:ascii="Times New Roman" w:hAnsi="Times New Roman"/>
          <w:sz w:val="28"/>
          <w:lang w:val="uk-UA"/>
        </w:rPr>
        <w:t xml:space="preserve">казуючи на стать, набуває оцінної конотації в контексті: виділена конструкція виражає симпатію Паші до вчителя фізичної культури в інтернаті. Її вживання не лише підкреслює позитивне ставлення Паші, а й сприяє відображенню еволюції його образу: від людини, яка до цього часу </w:t>
      </w:r>
      <w:proofErr w:type="spellStart"/>
      <w:r w:rsidRPr="001A6546">
        <w:rPr>
          <w:rFonts w:ascii="Times New Roman" w:hAnsi="Times New Roman"/>
          <w:sz w:val="28"/>
          <w:lang w:val="uk-UA"/>
        </w:rPr>
        <w:t>рідко</w:t>
      </w:r>
      <w:proofErr w:type="spellEnd"/>
      <w:r w:rsidRPr="001A6546">
        <w:rPr>
          <w:rFonts w:ascii="Times New Roman" w:hAnsi="Times New Roman"/>
          <w:sz w:val="28"/>
          <w:lang w:val="uk-UA"/>
        </w:rPr>
        <w:t xml:space="preserve"> демонструвала емоції та виражала свої думки, до особистості, що поступово починає </w:t>
      </w:r>
      <w:r w:rsidR="00EA3253">
        <w:rPr>
          <w:rFonts w:ascii="Times New Roman" w:hAnsi="Times New Roman"/>
          <w:sz w:val="28"/>
          <w:lang w:val="uk-UA"/>
        </w:rPr>
        <w:t>ви</w:t>
      </w:r>
      <w:r w:rsidRPr="001A6546">
        <w:rPr>
          <w:rFonts w:ascii="Times New Roman" w:hAnsi="Times New Roman"/>
          <w:sz w:val="28"/>
          <w:lang w:val="uk-UA"/>
        </w:rPr>
        <w:t>являти свою емоційну відкритість.</w:t>
      </w:r>
    </w:p>
    <w:p w14:paraId="69DE39A5" w14:textId="248E9511" w:rsidR="00445B28" w:rsidRPr="001A6546" w:rsidRDefault="00445B28" w:rsidP="00445B28">
      <w:pPr>
        <w:spacing w:after="0" w:line="360" w:lineRule="auto"/>
        <w:ind w:firstLine="720"/>
        <w:jc w:val="both"/>
        <w:rPr>
          <w:rFonts w:ascii="Times New Roman" w:hAnsi="Times New Roman"/>
          <w:sz w:val="28"/>
          <w:lang w:val="uk-UA"/>
        </w:rPr>
      </w:pPr>
      <w:r w:rsidRPr="001A6546">
        <w:rPr>
          <w:rFonts w:ascii="Times New Roman" w:hAnsi="Times New Roman"/>
          <w:b/>
          <w:i/>
          <w:sz w:val="28"/>
          <w:lang w:val="uk-UA"/>
        </w:rPr>
        <w:t>КАДР</w:t>
      </w:r>
      <w:r w:rsidRPr="001A6546">
        <w:rPr>
          <w:rFonts w:ascii="Times New Roman" w:hAnsi="Times New Roman"/>
          <w:sz w:val="28"/>
          <w:lang w:val="uk-UA"/>
        </w:rPr>
        <w:t>, «</w:t>
      </w:r>
      <w:r w:rsidRPr="001A6546">
        <w:rPr>
          <w:rFonts w:ascii="Times New Roman" w:hAnsi="Times New Roman"/>
          <w:i/>
          <w:sz w:val="28"/>
          <w:lang w:val="uk-UA"/>
        </w:rPr>
        <w:t xml:space="preserve">жарт., </w:t>
      </w:r>
      <w:proofErr w:type="spellStart"/>
      <w:r w:rsidRPr="001A6546">
        <w:rPr>
          <w:rFonts w:ascii="Times New Roman" w:hAnsi="Times New Roman"/>
          <w:i/>
          <w:sz w:val="28"/>
          <w:lang w:val="uk-UA"/>
        </w:rPr>
        <w:t>ірон</w:t>
      </w:r>
      <w:proofErr w:type="spellEnd"/>
      <w:r w:rsidRPr="001A6546">
        <w:rPr>
          <w:rFonts w:ascii="Times New Roman" w:hAnsi="Times New Roman"/>
          <w:i/>
          <w:sz w:val="28"/>
          <w:lang w:val="uk-UA"/>
        </w:rPr>
        <w:t xml:space="preserve">. </w:t>
      </w:r>
      <w:r w:rsidRPr="001A6546">
        <w:rPr>
          <w:rFonts w:ascii="Times New Roman" w:hAnsi="Times New Roman"/>
          <w:sz w:val="28"/>
          <w:lang w:val="uk-UA"/>
        </w:rPr>
        <w:t xml:space="preserve">Про окрему людину як індивіда» </w:t>
      </w:r>
      <w:r w:rsidRPr="001A6546">
        <w:rPr>
          <w:rFonts w:ascii="Times New Roman" w:hAnsi="Times New Roman"/>
          <w:sz w:val="28"/>
        </w:rPr>
        <w:t>[</w:t>
      </w:r>
      <w:r w:rsidR="003E5FD1">
        <w:rPr>
          <w:rFonts w:ascii="Times New Roman" w:hAnsi="Times New Roman"/>
          <w:sz w:val="28"/>
          <w:lang w:val="uk-UA"/>
        </w:rPr>
        <w:t>3</w:t>
      </w:r>
      <w:r>
        <w:rPr>
          <w:rFonts w:ascii="Times New Roman" w:hAnsi="Times New Roman"/>
          <w:sz w:val="28"/>
          <w:lang w:val="uk-UA"/>
        </w:rPr>
        <w:t>9</w:t>
      </w:r>
      <w:r w:rsidRPr="001A6546">
        <w:rPr>
          <w:rFonts w:ascii="Times New Roman" w:hAnsi="Times New Roman"/>
          <w:sz w:val="28"/>
        </w:rPr>
        <w:t>]</w:t>
      </w:r>
      <w:r w:rsidRPr="001A6546">
        <w:rPr>
          <w:rFonts w:ascii="Times New Roman" w:hAnsi="Times New Roman"/>
          <w:sz w:val="28"/>
          <w:lang w:val="uk-UA"/>
        </w:rPr>
        <w:t>. Так зазвичай говорять про чоловіка, поведінка або вигляд якого привертає до себе увагу: «</w:t>
      </w:r>
      <w:r w:rsidRPr="001A6546">
        <w:rPr>
          <w:rFonts w:ascii="Times New Roman" w:hAnsi="Times New Roman"/>
          <w:i/>
          <w:sz w:val="28"/>
          <w:lang w:val="uk-UA"/>
        </w:rPr>
        <w:t xml:space="preserve">На Пашу дивляться, як на ворога: мовляв, що за </w:t>
      </w:r>
      <w:r w:rsidRPr="001A6546">
        <w:rPr>
          <w:rFonts w:ascii="Times New Roman" w:hAnsi="Times New Roman"/>
          <w:b/>
          <w:i/>
          <w:sz w:val="28"/>
          <w:lang w:val="uk-UA"/>
        </w:rPr>
        <w:t>кадр</w:t>
      </w:r>
      <w:r w:rsidRPr="001A6546">
        <w:rPr>
          <w:rFonts w:ascii="Times New Roman" w:hAnsi="Times New Roman"/>
          <w:i/>
          <w:sz w:val="28"/>
          <w:lang w:val="uk-UA"/>
        </w:rPr>
        <w:t>, звідки</w:t>
      </w:r>
      <w:r w:rsidRPr="001A6546">
        <w:rPr>
          <w:rFonts w:ascii="Times New Roman" w:hAnsi="Times New Roman"/>
          <w:sz w:val="28"/>
          <w:lang w:val="uk-UA"/>
        </w:rPr>
        <w:t>» [1</w:t>
      </w:r>
      <w:r w:rsidR="003E5FD1">
        <w:rPr>
          <w:rFonts w:ascii="Times New Roman" w:hAnsi="Times New Roman"/>
          <w:sz w:val="28"/>
          <w:lang w:val="uk-UA"/>
        </w:rPr>
        <w:t>2</w:t>
      </w:r>
      <w:r w:rsidRPr="001A6546">
        <w:rPr>
          <w:rFonts w:ascii="Times New Roman" w:hAnsi="Times New Roman"/>
          <w:sz w:val="28"/>
          <w:lang w:val="uk-UA"/>
        </w:rPr>
        <w:t xml:space="preserve">, с. 262]. Зазначена лексема вживається для уточнення характеристики образу Паші, </w:t>
      </w:r>
      <w:r w:rsidRPr="001A6546">
        <w:rPr>
          <w:rFonts w:ascii="Times New Roman" w:hAnsi="Times New Roman"/>
          <w:sz w:val="28"/>
          <w:lang w:val="uk-UA"/>
        </w:rPr>
        <w:lastRenderedPageBreak/>
        <w:t>тим самим оповідач демонструє, як головного персонажа сприймають люди, з якими він контактує.</w:t>
      </w:r>
    </w:p>
    <w:p w14:paraId="0D566089" w14:textId="77777777" w:rsidR="00445B28" w:rsidRPr="001A6546" w:rsidRDefault="00445B28" w:rsidP="00445B28">
      <w:pPr>
        <w:spacing w:after="0" w:line="360" w:lineRule="auto"/>
        <w:ind w:firstLine="720"/>
        <w:jc w:val="both"/>
        <w:rPr>
          <w:rFonts w:ascii="Times New Roman" w:hAnsi="Times New Roman"/>
          <w:sz w:val="28"/>
          <w:lang w:val="uk-UA"/>
        </w:rPr>
      </w:pPr>
      <w:r w:rsidRPr="001A6546">
        <w:rPr>
          <w:rFonts w:ascii="Times New Roman" w:hAnsi="Times New Roman"/>
          <w:sz w:val="28"/>
          <w:lang w:val="uk-UA"/>
        </w:rPr>
        <w:t>Часто вживаними в тексті роману є розмовні слова, що вказують на професійну діяльність. У контексті вони можуть мати нейтральне оцінне забарвлення, слугуючи лише маркерами розмовності. Наприклад:</w:t>
      </w:r>
    </w:p>
    <w:p w14:paraId="45C22955" w14:textId="4330840B" w:rsidR="00445B28" w:rsidRPr="001A6546" w:rsidRDefault="00445B28" w:rsidP="00445B28">
      <w:pPr>
        <w:spacing w:after="0" w:line="360" w:lineRule="auto"/>
        <w:jc w:val="both"/>
        <w:rPr>
          <w:rFonts w:ascii="Times New Roman" w:hAnsi="Times New Roman"/>
          <w:sz w:val="28"/>
          <w:lang w:val="uk-UA"/>
        </w:rPr>
      </w:pPr>
      <w:r w:rsidRPr="001A6546">
        <w:rPr>
          <w:rFonts w:ascii="Times New Roman" w:hAnsi="Times New Roman"/>
          <w:sz w:val="28"/>
          <w:lang w:val="uk-UA"/>
        </w:rPr>
        <w:tab/>
      </w:r>
      <w:r w:rsidRPr="001A6546">
        <w:rPr>
          <w:rFonts w:ascii="Times New Roman" w:hAnsi="Times New Roman"/>
          <w:b/>
          <w:i/>
          <w:sz w:val="28"/>
          <w:lang w:val="uk-UA"/>
        </w:rPr>
        <w:t>ТРУДОВИК</w:t>
      </w:r>
      <w:r w:rsidRPr="001A6546">
        <w:rPr>
          <w:rFonts w:ascii="Times New Roman" w:hAnsi="Times New Roman"/>
          <w:sz w:val="28"/>
          <w:lang w:val="uk-UA"/>
        </w:rPr>
        <w:t xml:space="preserve">, </w:t>
      </w:r>
      <w:r w:rsidRPr="001A6546">
        <w:rPr>
          <w:rFonts w:ascii="Times New Roman" w:hAnsi="Times New Roman"/>
          <w:b/>
          <w:i/>
          <w:sz w:val="28"/>
          <w:lang w:val="uk-UA"/>
        </w:rPr>
        <w:t>ФІЗРУК</w:t>
      </w:r>
      <w:r w:rsidRPr="001A6546">
        <w:rPr>
          <w:rFonts w:ascii="Times New Roman" w:hAnsi="Times New Roman"/>
          <w:sz w:val="28"/>
          <w:lang w:val="uk-UA"/>
        </w:rPr>
        <w:t xml:space="preserve"> – лексеми, що належать до шкільного жаргону: «</w:t>
      </w:r>
      <w:r w:rsidRPr="001A6546">
        <w:rPr>
          <w:rFonts w:ascii="Times New Roman" w:hAnsi="Times New Roman"/>
          <w:i/>
          <w:sz w:val="28"/>
          <w:lang w:val="uk-UA"/>
        </w:rPr>
        <w:t xml:space="preserve">Зрештою є </w:t>
      </w:r>
      <w:r w:rsidRPr="001A6546">
        <w:rPr>
          <w:rFonts w:ascii="Times New Roman" w:hAnsi="Times New Roman"/>
          <w:b/>
          <w:i/>
          <w:sz w:val="28"/>
          <w:lang w:val="uk-UA"/>
        </w:rPr>
        <w:t>трудовик</w:t>
      </w:r>
      <w:r w:rsidRPr="001A6546">
        <w:rPr>
          <w:rFonts w:ascii="Times New Roman" w:hAnsi="Times New Roman"/>
          <w:i/>
          <w:sz w:val="28"/>
          <w:lang w:val="uk-UA"/>
        </w:rPr>
        <w:t xml:space="preserve">, це його відповідальність, хай сам </w:t>
      </w:r>
      <w:proofErr w:type="spellStart"/>
      <w:r w:rsidRPr="001A6546">
        <w:rPr>
          <w:rFonts w:ascii="Times New Roman" w:hAnsi="Times New Roman"/>
          <w:i/>
          <w:sz w:val="28"/>
          <w:lang w:val="uk-UA"/>
        </w:rPr>
        <w:t>розрулює</w:t>
      </w:r>
      <w:proofErr w:type="spellEnd"/>
      <w:r w:rsidRPr="001A6546">
        <w:rPr>
          <w:rFonts w:ascii="Times New Roman" w:hAnsi="Times New Roman"/>
          <w:sz w:val="28"/>
          <w:lang w:val="uk-UA"/>
        </w:rPr>
        <w:t>», «</w:t>
      </w:r>
      <w:r w:rsidRPr="001A6546">
        <w:rPr>
          <w:rFonts w:ascii="Times New Roman" w:hAnsi="Times New Roman"/>
          <w:b/>
          <w:i/>
          <w:sz w:val="28"/>
          <w:lang w:val="uk-UA"/>
        </w:rPr>
        <w:t>Фізрук</w:t>
      </w:r>
      <w:r w:rsidRPr="001A6546">
        <w:rPr>
          <w:rFonts w:ascii="Times New Roman" w:hAnsi="Times New Roman"/>
          <w:i/>
          <w:sz w:val="28"/>
          <w:lang w:val="uk-UA"/>
        </w:rPr>
        <w:t>, – плутається вона остаточно</w:t>
      </w:r>
      <w:r w:rsidRPr="001A6546">
        <w:rPr>
          <w:rFonts w:ascii="Times New Roman" w:hAnsi="Times New Roman"/>
          <w:sz w:val="28"/>
          <w:lang w:val="uk-UA"/>
        </w:rPr>
        <w:t>» [1</w:t>
      </w:r>
      <w:r w:rsidR="003E5FD1">
        <w:rPr>
          <w:rFonts w:ascii="Times New Roman" w:hAnsi="Times New Roman"/>
          <w:sz w:val="28"/>
          <w:lang w:val="uk-UA"/>
        </w:rPr>
        <w:t>2</w:t>
      </w:r>
      <w:r w:rsidRPr="001A6546">
        <w:rPr>
          <w:rFonts w:ascii="Times New Roman" w:hAnsi="Times New Roman"/>
          <w:sz w:val="28"/>
          <w:lang w:val="uk-UA"/>
        </w:rPr>
        <w:t xml:space="preserve">, с. 143]. </w:t>
      </w:r>
    </w:p>
    <w:p w14:paraId="741037C8" w14:textId="58174028" w:rsidR="00445B28" w:rsidRPr="001A6546" w:rsidRDefault="00445B28" w:rsidP="00445B28">
      <w:pPr>
        <w:spacing w:after="0" w:line="360" w:lineRule="auto"/>
        <w:ind w:firstLine="720"/>
        <w:jc w:val="both"/>
        <w:rPr>
          <w:rFonts w:ascii="Times New Roman" w:hAnsi="Times New Roman"/>
          <w:sz w:val="28"/>
          <w:lang w:val="uk-UA"/>
        </w:rPr>
      </w:pPr>
      <w:r w:rsidRPr="001A6546">
        <w:rPr>
          <w:rFonts w:ascii="Times New Roman" w:hAnsi="Times New Roman"/>
          <w:b/>
          <w:i/>
          <w:sz w:val="28"/>
          <w:lang w:val="uk-UA"/>
        </w:rPr>
        <w:t>ШТАБІСТ</w:t>
      </w:r>
      <w:r w:rsidRPr="001A6546">
        <w:rPr>
          <w:rFonts w:ascii="Times New Roman" w:hAnsi="Times New Roman"/>
          <w:sz w:val="28"/>
          <w:lang w:val="uk-UA"/>
        </w:rPr>
        <w:t>, «</w:t>
      </w:r>
      <w:r w:rsidRPr="001A6546">
        <w:rPr>
          <w:rFonts w:ascii="Times New Roman" w:hAnsi="Times New Roman"/>
          <w:i/>
          <w:sz w:val="28"/>
          <w:lang w:val="uk-UA"/>
        </w:rPr>
        <w:t>розм</w:t>
      </w:r>
      <w:r w:rsidRPr="001A6546">
        <w:rPr>
          <w:rFonts w:ascii="Times New Roman" w:hAnsi="Times New Roman"/>
          <w:sz w:val="28"/>
          <w:lang w:val="uk-UA"/>
        </w:rPr>
        <w:t>. Штабний офіцер; працівник штабу» [</w:t>
      </w:r>
      <w:r>
        <w:rPr>
          <w:rFonts w:ascii="Times New Roman" w:hAnsi="Times New Roman"/>
          <w:sz w:val="28"/>
          <w:lang w:val="uk-UA"/>
        </w:rPr>
        <w:t>3</w:t>
      </w:r>
      <w:r w:rsidR="003E5FD1">
        <w:rPr>
          <w:rFonts w:ascii="Times New Roman" w:hAnsi="Times New Roman"/>
          <w:sz w:val="28"/>
          <w:lang w:val="uk-UA"/>
        </w:rPr>
        <w:t>9</w:t>
      </w:r>
      <w:r w:rsidRPr="001A6546">
        <w:rPr>
          <w:rFonts w:ascii="Times New Roman" w:hAnsi="Times New Roman"/>
          <w:sz w:val="28"/>
          <w:lang w:val="uk-UA"/>
        </w:rPr>
        <w:t>]: «</w:t>
      </w:r>
      <w:r w:rsidRPr="001A6546">
        <w:rPr>
          <w:rFonts w:ascii="Times New Roman" w:hAnsi="Times New Roman"/>
          <w:i/>
          <w:sz w:val="28"/>
          <w:lang w:val="uk-UA"/>
        </w:rPr>
        <w:t xml:space="preserve">Перший </w:t>
      </w:r>
      <w:r w:rsidRPr="001A6546">
        <w:rPr>
          <w:rFonts w:ascii="Times New Roman" w:hAnsi="Times New Roman"/>
          <w:b/>
          <w:i/>
          <w:sz w:val="28"/>
          <w:lang w:val="uk-UA"/>
        </w:rPr>
        <w:t>штабіст</w:t>
      </w:r>
      <w:r w:rsidRPr="001A6546">
        <w:rPr>
          <w:rFonts w:ascii="Times New Roman" w:hAnsi="Times New Roman"/>
          <w:i/>
          <w:sz w:val="28"/>
          <w:lang w:val="uk-UA"/>
        </w:rPr>
        <w:t xml:space="preserve"> відтягує вбік рекламний щит, за ним двері, штовхає їх, вони зі скрипом прочиняються</w:t>
      </w:r>
      <w:r w:rsidRPr="001A6546">
        <w:rPr>
          <w:rFonts w:ascii="Times New Roman" w:hAnsi="Times New Roman"/>
          <w:sz w:val="28"/>
          <w:lang w:val="uk-UA"/>
        </w:rPr>
        <w:t>» [1</w:t>
      </w:r>
      <w:r w:rsidR="003E5FD1">
        <w:rPr>
          <w:rFonts w:ascii="Times New Roman" w:hAnsi="Times New Roman"/>
          <w:sz w:val="28"/>
          <w:lang w:val="uk-UA"/>
        </w:rPr>
        <w:t>2</w:t>
      </w:r>
      <w:r w:rsidRPr="001A6546">
        <w:rPr>
          <w:rFonts w:ascii="Times New Roman" w:hAnsi="Times New Roman"/>
          <w:sz w:val="28"/>
          <w:lang w:val="uk-UA"/>
        </w:rPr>
        <w:t>, с. 177]. Лексема вживається для зображення соціальних обставин, у яких перебувають персонажі роману.</w:t>
      </w:r>
      <w:r w:rsidR="00421843">
        <w:rPr>
          <w:rFonts w:ascii="Times New Roman" w:hAnsi="Times New Roman"/>
          <w:sz w:val="28"/>
          <w:lang w:val="uk-UA"/>
        </w:rPr>
        <w:t xml:space="preserve"> </w:t>
      </w:r>
      <w:r w:rsidRPr="001A6546">
        <w:rPr>
          <w:rFonts w:ascii="Times New Roman" w:hAnsi="Times New Roman"/>
          <w:sz w:val="28"/>
          <w:lang w:val="uk-UA"/>
        </w:rPr>
        <w:t>Але частіше такі назви набувають оцінних конотацій, зумовлених ставленням у суспільстві до відповідної професії, роду занять.</w:t>
      </w:r>
    </w:p>
    <w:p w14:paraId="2D38E1F4" w14:textId="50F22CC7" w:rsidR="00445B28" w:rsidRPr="001A6546" w:rsidRDefault="00445B28" w:rsidP="00445B28">
      <w:pPr>
        <w:spacing w:after="0" w:line="360" w:lineRule="auto"/>
        <w:ind w:firstLine="720"/>
        <w:jc w:val="both"/>
        <w:rPr>
          <w:rFonts w:ascii="Times New Roman" w:hAnsi="Times New Roman"/>
          <w:sz w:val="28"/>
          <w:lang w:val="uk-UA"/>
        </w:rPr>
      </w:pPr>
      <w:r w:rsidRPr="001A6546">
        <w:rPr>
          <w:rFonts w:ascii="Times New Roman" w:hAnsi="Times New Roman"/>
          <w:b/>
          <w:i/>
          <w:sz w:val="28"/>
          <w:lang w:val="uk-UA"/>
        </w:rPr>
        <w:t>СИЛОВИК</w:t>
      </w:r>
      <w:r w:rsidRPr="001A6546">
        <w:rPr>
          <w:rFonts w:ascii="Times New Roman" w:hAnsi="Times New Roman"/>
          <w:sz w:val="28"/>
          <w:lang w:val="uk-UA"/>
        </w:rPr>
        <w:t>, «</w:t>
      </w:r>
      <w:r w:rsidRPr="001A6546">
        <w:rPr>
          <w:rFonts w:ascii="Times New Roman" w:hAnsi="Times New Roman"/>
          <w:i/>
          <w:sz w:val="28"/>
          <w:lang w:val="uk-UA"/>
        </w:rPr>
        <w:t>розм</w:t>
      </w:r>
      <w:r w:rsidRPr="001A6546">
        <w:rPr>
          <w:rFonts w:ascii="Times New Roman" w:hAnsi="Times New Roman"/>
          <w:sz w:val="28"/>
          <w:lang w:val="uk-UA"/>
        </w:rPr>
        <w:t>. Представник силових структур, зокрема правоохоронних органів, військових або інших силових відомств» [</w:t>
      </w:r>
      <w:r>
        <w:rPr>
          <w:rFonts w:ascii="Times New Roman" w:hAnsi="Times New Roman"/>
          <w:sz w:val="28"/>
          <w:lang w:val="uk-UA"/>
        </w:rPr>
        <w:t>39</w:t>
      </w:r>
      <w:r w:rsidRPr="001A6546">
        <w:rPr>
          <w:rFonts w:ascii="Times New Roman" w:hAnsi="Times New Roman"/>
          <w:sz w:val="28"/>
          <w:lang w:val="uk-UA"/>
        </w:rPr>
        <w:t>]: «</w:t>
      </w:r>
      <w:r w:rsidRPr="001A6546">
        <w:rPr>
          <w:rFonts w:ascii="Times New Roman" w:hAnsi="Times New Roman"/>
          <w:i/>
          <w:sz w:val="28"/>
          <w:lang w:val="uk-UA"/>
        </w:rPr>
        <w:t xml:space="preserve">Паша звик до байдужих поглядів, до розмірених, механічних рухів </w:t>
      </w:r>
      <w:r w:rsidRPr="001A6546">
        <w:rPr>
          <w:rFonts w:ascii="Times New Roman" w:hAnsi="Times New Roman"/>
          <w:b/>
          <w:i/>
          <w:sz w:val="28"/>
          <w:lang w:val="uk-UA"/>
        </w:rPr>
        <w:t>силовиків</w:t>
      </w:r>
      <w:r w:rsidRPr="001A6546">
        <w:rPr>
          <w:rFonts w:ascii="Times New Roman" w:hAnsi="Times New Roman"/>
          <w:sz w:val="28"/>
          <w:lang w:val="uk-UA"/>
        </w:rPr>
        <w:t>» [1</w:t>
      </w:r>
      <w:r w:rsidR="003E5FD1">
        <w:rPr>
          <w:rFonts w:ascii="Times New Roman" w:hAnsi="Times New Roman"/>
          <w:sz w:val="28"/>
          <w:lang w:val="uk-UA"/>
        </w:rPr>
        <w:t>2</w:t>
      </w:r>
      <w:r w:rsidRPr="001A6546">
        <w:rPr>
          <w:rFonts w:ascii="Times New Roman" w:hAnsi="Times New Roman"/>
          <w:sz w:val="28"/>
          <w:lang w:val="uk-UA"/>
        </w:rPr>
        <w:t xml:space="preserve">, с. 9]. Оцінний контекст передає спостережені головним героєм стереотипні характеристики військових.  </w:t>
      </w:r>
      <w:r w:rsidR="00CD682C">
        <w:rPr>
          <w:rFonts w:ascii="Times New Roman" w:hAnsi="Times New Roman"/>
          <w:sz w:val="28"/>
          <w:lang w:val="uk-UA"/>
        </w:rPr>
        <w:t xml:space="preserve"> </w:t>
      </w:r>
    </w:p>
    <w:p w14:paraId="7A410F80" w14:textId="462ED4AC" w:rsidR="00445B28" w:rsidRPr="001A6546" w:rsidRDefault="00445B28" w:rsidP="00445B28">
      <w:pPr>
        <w:spacing w:line="360" w:lineRule="auto"/>
        <w:ind w:firstLine="720"/>
        <w:jc w:val="both"/>
        <w:rPr>
          <w:rFonts w:ascii="Times New Roman" w:hAnsi="Times New Roman"/>
          <w:sz w:val="28"/>
          <w:lang w:val="uk-UA"/>
        </w:rPr>
      </w:pPr>
      <w:r w:rsidRPr="001A6546">
        <w:rPr>
          <w:rFonts w:ascii="Times New Roman" w:hAnsi="Times New Roman"/>
          <w:b/>
          <w:i/>
          <w:sz w:val="28"/>
          <w:lang w:val="uk-UA"/>
        </w:rPr>
        <w:t>МЕНТ</w:t>
      </w:r>
      <w:r w:rsidRPr="001A6546">
        <w:rPr>
          <w:rFonts w:ascii="Times New Roman" w:hAnsi="Times New Roman"/>
          <w:sz w:val="28"/>
          <w:lang w:val="uk-UA"/>
        </w:rPr>
        <w:t>, «</w:t>
      </w:r>
      <w:proofErr w:type="spellStart"/>
      <w:r w:rsidRPr="001A6546">
        <w:rPr>
          <w:rFonts w:ascii="Times New Roman" w:hAnsi="Times New Roman"/>
          <w:i/>
          <w:sz w:val="28"/>
          <w:lang w:val="uk-UA"/>
        </w:rPr>
        <w:t>крим</w:t>
      </w:r>
      <w:proofErr w:type="spellEnd"/>
      <w:r w:rsidRPr="001A6546">
        <w:rPr>
          <w:rFonts w:ascii="Times New Roman" w:hAnsi="Times New Roman"/>
          <w:i/>
          <w:sz w:val="28"/>
          <w:lang w:val="uk-UA"/>
        </w:rPr>
        <w:t xml:space="preserve">., </w:t>
      </w:r>
      <w:proofErr w:type="spellStart"/>
      <w:r w:rsidRPr="001A6546">
        <w:rPr>
          <w:rFonts w:ascii="Times New Roman" w:hAnsi="Times New Roman"/>
          <w:i/>
          <w:sz w:val="28"/>
          <w:lang w:val="uk-UA"/>
        </w:rPr>
        <w:t>тюр</w:t>
      </w:r>
      <w:proofErr w:type="spellEnd"/>
      <w:r w:rsidRPr="001A6546">
        <w:rPr>
          <w:rFonts w:ascii="Times New Roman" w:hAnsi="Times New Roman"/>
          <w:i/>
          <w:sz w:val="28"/>
          <w:lang w:val="uk-UA"/>
        </w:rPr>
        <w:t xml:space="preserve">., </w:t>
      </w:r>
      <w:proofErr w:type="spellStart"/>
      <w:r w:rsidRPr="001A6546">
        <w:rPr>
          <w:rFonts w:ascii="Times New Roman" w:hAnsi="Times New Roman"/>
          <w:i/>
          <w:sz w:val="28"/>
          <w:lang w:val="uk-UA"/>
        </w:rPr>
        <w:t>мол</w:t>
      </w:r>
      <w:proofErr w:type="spellEnd"/>
      <w:r w:rsidRPr="001A6546">
        <w:rPr>
          <w:rFonts w:ascii="Times New Roman" w:hAnsi="Times New Roman"/>
          <w:sz w:val="28"/>
          <w:lang w:val="uk-UA"/>
        </w:rPr>
        <w:t>. Міліціонер; будь-який працівник правоохоронних органів»</w:t>
      </w:r>
      <w:r w:rsidRPr="00AC6A8C">
        <w:rPr>
          <w:rFonts w:ascii="Times New Roman" w:hAnsi="Times New Roman"/>
          <w:sz w:val="28"/>
          <w:lang w:val="uk-UA"/>
        </w:rPr>
        <w:t xml:space="preserve"> [</w:t>
      </w:r>
      <w:r>
        <w:rPr>
          <w:rFonts w:ascii="Times New Roman" w:hAnsi="Times New Roman"/>
          <w:sz w:val="28"/>
          <w:lang w:val="uk-UA"/>
        </w:rPr>
        <w:t>4</w:t>
      </w:r>
      <w:r w:rsidR="003E5FD1">
        <w:rPr>
          <w:rFonts w:ascii="Times New Roman" w:hAnsi="Times New Roman"/>
          <w:sz w:val="28"/>
          <w:lang w:val="uk-UA"/>
        </w:rPr>
        <w:t>4</w:t>
      </w:r>
      <w:r w:rsidRPr="001A6546">
        <w:rPr>
          <w:rFonts w:ascii="Times New Roman" w:hAnsi="Times New Roman"/>
          <w:sz w:val="28"/>
          <w:lang w:val="uk-UA"/>
        </w:rPr>
        <w:t>, с. 173]: «</w:t>
      </w:r>
      <w:r w:rsidRPr="001A6546">
        <w:rPr>
          <w:rFonts w:ascii="Times New Roman" w:hAnsi="Times New Roman"/>
          <w:i/>
          <w:sz w:val="28"/>
          <w:lang w:val="uk-UA"/>
        </w:rPr>
        <w:t xml:space="preserve">Старі, очевидно, відібрані в місцевих </w:t>
      </w:r>
      <w:r w:rsidRPr="001A6546">
        <w:rPr>
          <w:rFonts w:ascii="Times New Roman" w:hAnsi="Times New Roman"/>
          <w:b/>
          <w:i/>
          <w:sz w:val="28"/>
          <w:lang w:val="uk-UA"/>
        </w:rPr>
        <w:t>ментів</w:t>
      </w:r>
      <w:r w:rsidRPr="001A6546">
        <w:rPr>
          <w:rFonts w:ascii="Times New Roman" w:hAnsi="Times New Roman"/>
          <w:i/>
          <w:sz w:val="28"/>
          <w:lang w:val="uk-UA"/>
        </w:rPr>
        <w:t xml:space="preserve"> </w:t>
      </w:r>
      <w:proofErr w:type="spellStart"/>
      <w:r w:rsidRPr="001A6546">
        <w:rPr>
          <w:rFonts w:ascii="Times New Roman" w:hAnsi="Times New Roman"/>
          <w:i/>
          <w:sz w:val="28"/>
          <w:lang w:val="uk-UA"/>
        </w:rPr>
        <w:t>акаеми</w:t>
      </w:r>
      <w:proofErr w:type="spellEnd"/>
      <w:r w:rsidRPr="001A6546">
        <w:rPr>
          <w:rFonts w:ascii="Times New Roman" w:hAnsi="Times New Roman"/>
          <w:i/>
          <w:sz w:val="28"/>
          <w:lang w:val="uk-UA"/>
        </w:rPr>
        <w:t>, і разом із тим – новенькі білі кросівки, мабуть, нещодавно куплені, можливо, спеціально для цієї країни, для цієї війни</w:t>
      </w:r>
      <w:r w:rsidRPr="001A6546">
        <w:rPr>
          <w:rFonts w:ascii="Times New Roman" w:hAnsi="Times New Roman"/>
          <w:sz w:val="28"/>
          <w:lang w:val="uk-UA"/>
        </w:rPr>
        <w:t>…» [1</w:t>
      </w:r>
      <w:r w:rsidR="003E5FD1">
        <w:rPr>
          <w:rFonts w:ascii="Times New Roman" w:hAnsi="Times New Roman"/>
          <w:sz w:val="28"/>
          <w:lang w:val="uk-UA"/>
        </w:rPr>
        <w:t>2</w:t>
      </w:r>
      <w:r w:rsidRPr="001A6546">
        <w:rPr>
          <w:rFonts w:ascii="Times New Roman" w:hAnsi="Times New Roman"/>
          <w:sz w:val="28"/>
          <w:lang w:val="uk-UA"/>
        </w:rPr>
        <w:t>, с. 42]. Лексема має негативне забарвлення і використовується для створення ворожого образу представників правоохоронних органів.</w:t>
      </w:r>
    </w:p>
    <w:p w14:paraId="2CFC94BE" w14:textId="3184BE8D" w:rsidR="00445B28" w:rsidRPr="001A6546" w:rsidRDefault="00445B28" w:rsidP="00445B28">
      <w:pPr>
        <w:spacing w:after="0" w:line="360" w:lineRule="auto"/>
        <w:ind w:firstLine="720"/>
        <w:jc w:val="both"/>
        <w:rPr>
          <w:rFonts w:ascii="Times New Roman" w:hAnsi="Times New Roman"/>
          <w:sz w:val="28"/>
          <w:lang w:val="uk-UA"/>
        </w:rPr>
      </w:pPr>
      <w:r w:rsidRPr="001A6546">
        <w:rPr>
          <w:rFonts w:ascii="Times New Roman" w:hAnsi="Times New Roman"/>
          <w:b/>
          <w:i/>
          <w:sz w:val="28"/>
          <w:lang w:val="uk-UA"/>
        </w:rPr>
        <w:t>БОМЖ,</w:t>
      </w:r>
      <w:r w:rsidRPr="001A6546">
        <w:rPr>
          <w:rFonts w:ascii="Times New Roman" w:hAnsi="Times New Roman"/>
          <w:sz w:val="28"/>
          <w:lang w:val="uk-UA"/>
        </w:rPr>
        <w:t xml:space="preserve"> «</w:t>
      </w:r>
      <w:r w:rsidRPr="001A6546">
        <w:rPr>
          <w:rFonts w:ascii="Times New Roman" w:hAnsi="Times New Roman"/>
          <w:i/>
          <w:sz w:val="28"/>
          <w:lang w:val="uk-UA"/>
        </w:rPr>
        <w:t>розм</w:t>
      </w:r>
      <w:r w:rsidRPr="001A6546">
        <w:rPr>
          <w:rFonts w:ascii="Times New Roman" w:hAnsi="Times New Roman"/>
          <w:sz w:val="28"/>
          <w:lang w:val="uk-UA"/>
        </w:rPr>
        <w:t>. Людина, яка не має постійного місця проживання, помешкання, певних занять; безпритульний, бездомний; волоцюга» [</w:t>
      </w:r>
      <w:r w:rsidR="003E5FD1">
        <w:rPr>
          <w:rFonts w:ascii="Times New Roman" w:hAnsi="Times New Roman"/>
          <w:sz w:val="28"/>
          <w:lang w:val="uk-UA"/>
        </w:rPr>
        <w:t>40</w:t>
      </w:r>
      <w:r w:rsidRPr="001A6546">
        <w:rPr>
          <w:rFonts w:ascii="Times New Roman" w:hAnsi="Times New Roman"/>
          <w:sz w:val="28"/>
          <w:lang w:val="uk-UA"/>
        </w:rPr>
        <w:t>]: «</w:t>
      </w:r>
      <w:r w:rsidRPr="001A6546">
        <w:rPr>
          <w:rFonts w:ascii="Times New Roman" w:hAnsi="Times New Roman"/>
          <w:i/>
          <w:sz w:val="28"/>
          <w:lang w:val="uk-UA"/>
        </w:rPr>
        <w:t xml:space="preserve">В майстернях жили хіба що ластівки та </w:t>
      </w:r>
      <w:r w:rsidRPr="001A6546">
        <w:rPr>
          <w:rFonts w:ascii="Times New Roman" w:hAnsi="Times New Roman"/>
          <w:b/>
          <w:i/>
          <w:sz w:val="28"/>
          <w:lang w:val="uk-UA"/>
        </w:rPr>
        <w:t>бомжі</w:t>
      </w:r>
      <w:r w:rsidRPr="001A6546">
        <w:rPr>
          <w:rFonts w:ascii="Times New Roman" w:hAnsi="Times New Roman"/>
          <w:sz w:val="28"/>
          <w:lang w:val="uk-UA"/>
        </w:rPr>
        <w:t>» [1</w:t>
      </w:r>
      <w:r w:rsidR="003E5FD1">
        <w:rPr>
          <w:rFonts w:ascii="Times New Roman" w:hAnsi="Times New Roman"/>
          <w:sz w:val="28"/>
          <w:lang w:val="uk-UA"/>
        </w:rPr>
        <w:t>2</w:t>
      </w:r>
      <w:r w:rsidRPr="001A6546">
        <w:rPr>
          <w:rFonts w:ascii="Times New Roman" w:hAnsi="Times New Roman"/>
          <w:sz w:val="28"/>
          <w:lang w:val="uk-UA"/>
        </w:rPr>
        <w:t xml:space="preserve">, с. 5]. Зазначена лексема негативно </w:t>
      </w:r>
      <w:proofErr w:type="spellStart"/>
      <w:r w:rsidRPr="001A6546">
        <w:rPr>
          <w:rFonts w:ascii="Times New Roman" w:hAnsi="Times New Roman"/>
          <w:sz w:val="28"/>
          <w:lang w:val="uk-UA"/>
        </w:rPr>
        <w:t>конотована</w:t>
      </w:r>
      <w:proofErr w:type="spellEnd"/>
      <w:r w:rsidRPr="001A6546">
        <w:rPr>
          <w:rFonts w:ascii="Times New Roman" w:hAnsi="Times New Roman"/>
          <w:sz w:val="28"/>
          <w:lang w:val="uk-UA"/>
        </w:rPr>
        <w:t>, бо такий</w:t>
      </w:r>
      <w:r w:rsidRPr="001A6546">
        <w:rPr>
          <w:rFonts w:ascii="Times New Roman" w:hAnsi="Times New Roman"/>
          <w:sz w:val="28"/>
        </w:rPr>
        <w:t xml:space="preserve"> </w:t>
      </w:r>
      <w:r w:rsidRPr="001A6546">
        <w:rPr>
          <w:rFonts w:ascii="Times New Roman" w:hAnsi="Times New Roman"/>
          <w:sz w:val="28"/>
          <w:lang w:val="uk-UA"/>
        </w:rPr>
        <w:t xml:space="preserve">тип поведінки засуджується в суспільстві. У </w:t>
      </w:r>
      <w:r w:rsidRPr="001A6546">
        <w:rPr>
          <w:rFonts w:ascii="Times New Roman" w:hAnsi="Times New Roman"/>
          <w:sz w:val="28"/>
          <w:lang w:val="uk-UA"/>
        </w:rPr>
        <w:lastRenderedPageBreak/>
        <w:t>наведеному контексті реалізовано її оцінний потенціал для опису населеного пункту, в якому живе Паша, у такий спосіб підкреслено спустошеність та занепад місця, яке колись було важливим осередком праці та соціальної активності. Це слово поглиблює образ соціальної та економічної деградації, що виявляється в зміні умов життя та втраті колишніх функцій селища.</w:t>
      </w:r>
    </w:p>
    <w:p w14:paraId="70E2FE95" w14:textId="10541A27" w:rsidR="00445B28" w:rsidRPr="001A6546" w:rsidRDefault="00445B28" w:rsidP="00445B28">
      <w:pPr>
        <w:spacing w:after="0" w:line="360" w:lineRule="auto"/>
        <w:ind w:firstLine="720"/>
        <w:jc w:val="both"/>
        <w:rPr>
          <w:rFonts w:ascii="Times New Roman" w:hAnsi="Times New Roman"/>
          <w:sz w:val="28"/>
          <w:lang w:val="uk-UA"/>
        </w:rPr>
      </w:pPr>
      <w:r w:rsidRPr="001A6546">
        <w:rPr>
          <w:rFonts w:ascii="Times New Roman" w:hAnsi="Times New Roman"/>
          <w:b/>
          <w:sz w:val="28"/>
          <w:lang w:val="uk-UA"/>
        </w:rPr>
        <w:t>Друга тематична група</w:t>
      </w:r>
      <w:r w:rsidRPr="001A6546">
        <w:rPr>
          <w:rFonts w:ascii="Times New Roman" w:hAnsi="Times New Roman"/>
          <w:sz w:val="28"/>
          <w:lang w:val="uk-UA"/>
        </w:rPr>
        <w:t>, що стосується осіб, – це розмовні варіанти імен: «</w:t>
      </w:r>
      <w:r w:rsidRPr="001A6546">
        <w:rPr>
          <w:rFonts w:ascii="Times New Roman" w:hAnsi="Times New Roman"/>
          <w:b/>
          <w:i/>
          <w:sz w:val="28"/>
          <w:lang w:val="uk-UA"/>
        </w:rPr>
        <w:t>Ань</w:t>
      </w:r>
      <w:r w:rsidRPr="001A6546">
        <w:rPr>
          <w:rFonts w:ascii="Times New Roman" w:hAnsi="Times New Roman"/>
          <w:i/>
          <w:sz w:val="28"/>
          <w:lang w:val="uk-UA"/>
        </w:rPr>
        <w:t>, ну що ти?</w:t>
      </w:r>
      <w:r w:rsidRPr="001A6546">
        <w:rPr>
          <w:rFonts w:ascii="Times New Roman" w:hAnsi="Times New Roman"/>
          <w:sz w:val="28"/>
          <w:lang w:val="uk-UA"/>
        </w:rPr>
        <w:t>» [1</w:t>
      </w:r>
      <w:r w:rsidR="003E5FD1">
        <w:rPr>
          <w:rFonts w:ascii="Times New Roman" w:hAnsi="Times New Roman"/>
          <w:sz w:val="28"/>
          <w:lang w:val="uk-UA"/>
        </w:rPr>
        <w:t>2</w:t>
      </w:r>
      <w:r w:rsidRPr="001A6546">
        <w:rPr>
          <w:rFonts w:ascii="Times New Roman" w:hAnsi="Times New Roman"/>
          <w:sz w:val="28"/>
          <w:lang w:val="uk-UA"/>
        </w:rPr>
        <w:t>, с. 184]; «</w:t>
      </w:r>
      <w:r w:rsidRPr="001A6546">
        <w:rPr>
          <w:rFonts w:ascii="Times New Roman" w:hAnsi="Times New Roman"/>
          <w:b/>
          <w:i/>
          <w:sz w:val="28"/>
          <w:lang w:val="uk-UA"/>
        </w:rPr>
        <w:t>Пашка</w:t>
      </w:r>
      <w:r w:rsidRPr="001A6546">
        <w:rPr>
          <w:rFonts w:ascii="Times New Roman" w:hAnsi="Times New Roman"/>
          <w:i/>
          <w:sz w:val="28"/>
          <w:lang w:val="uk-UA"/>
        </w:rPr>
        <w:t>, не тупи, пішли людей шукати</w:t>
      </w:r>
      <w:r w:rsidRPr="001A6546">
        <w:rPr>
          <w:rFonts w:ascii="Times New Roman" w:hAnsi="Times New Roman"/>
          <w:sz w:val="28"/>
          <w:lang w:val="uk-UA"/>
        </w:rPr>
        <w:t>» [1</w:t>
      </w:r>
      <w:r w:rsidR="003E5FD1">
        <w:rPr>
          <w:rFonts w:ascii="Times New Roman" w:hAnsi="Times New Roman"/>
          <w:sz w:val="28"/>
          <w:lang w:val="uk-UA"/>
        </w:rPr>
        <w:t>2</w:t>
      </w:r>
      <w:r w:rsidRPr="001A6546">
        <w:rPr>
          <w:rFonts w:ascii="Times New Roman" w:hAnsi="Times New Roman"/>
          <w:sz w:val="28"/>
          <w:lang w:val="uk-UA"/>
        </w:rPr>
        <w:t>, с. 290]; «</w:t>
      </w:r>
      <w:proofErr w:type="spellStart"/>
      <w:r w:rsidRPr="001A6546">
        <w:rPr>
          <w:rFonts w:ascii="Times New Roman" w:hAnsi="Times New Roman"/>
          <w:b/>
          <w:i/>
          <w:sz w:val="28"/>
          <w:lang w:val="uk-UA"/>
        </w:rPr>
        <w:t>Нінка</w:t>
      </w:r>
      <w:proofErr w:type="spellEnd"/>
      <w:r w:rsidRPr="001A6546">
        <w:rPr>
          <w:rFonts w:ascii="Times New Roman" w:hAnsi="Times New Roman"/>
          <w:i/>
          <w:sz w:val="28"/>
          <w:lang w:val="uk-UA"/>
        </w:rPr>
        <w:t xml:space="preserve"> якраз збиралася йти в місто</w:t>
      </w:r>
      <w:r w:rsidRPr="001A6546">
        <w:rPr>
          <w:rFonts w:ascii="Times New Roman" w:hAnsi="Times New Roman"/>
          <w:sz w:val="28"/>
          <w:lang w:val="uk-UA"/>
        </w:rPr>
        <w:t>» [1</w:t>
      </w:r>
      <w:r w:rsidR="003E5FD1">
        <w:rPr>
          <w:rFonts w:ascii="Times New Roman" w:hAnsi="Times New Roman"/>
          <w:sz w:val="28"/>
          <w:lang w:val="uk-UA"/>
        </w:rPr>
        <w:t>2</w:t>
      </w:r>
      <w:r w:rsidRPr="001A6546">
        <w:rPr>
          <w:rFonts w:ascii="Times New Roman" w:hAnsi="Times New Roman"/>
          <w:sz w:val="28"/>
          <w:lang w:val="uk-UA"/>
        </w:rPr>
        <w:t>, с. 99]. Використання таких форм імен у діалогах дозволяє автору передати характерні особливості мовлення героїв, тим сам створюється ефект живої розмови, що сприяє більш глибокому зануренню читача в художній світ твору.</w:t>
      </w:r>
    </w:p>
    <w:p w14:paraId="4F4D97DC" w14:textId="77777777" w:rsidR="00445B28" w:rsidRPr="001A6546" w:rsidRDefault="00445B28" w:rsidP="00445B28">
      <w:pPr>
        <w:spacing w:after="0" w:line="360" w:lineRule="auto"/>
        <w:ind w:firstLine="720"/>
        <w:jc w:val="both"/>
        <w:rPr>
          <w:rFonts w:ascii="Times New Roman" w:hAnsi="Times New Roman"/>
          <w:sz w:val="28"/>
          <w:lang w:val="uk-UA"/>
        </w:rPr>
      </w:pPr>
      <w:r w:rsidRPr="001A6546">
        <w:rPr>
          <w:rFonts w:ascii="Times New Roman" w:hAnsi="Times New Roman"/>
          <w:sz w:val="28"/>
          <w:lang w:val="uk-UA"/>
        </w:rPr>
        <w:t xml:space="preserve">Розглянемо </w:t>
      </w:r>
      <w:r w:rsidRPr="001A6546">
        <w:rPr>
          <w:rFonts w:ascii="Times New Roman" w:hAnsi="Times New Roman"/>
          <w:b/>
          <w:sz w:val="28"/>
          <w:lang w:val="uk-UA"/>
        </w:rPr>
        <w:t>третю тематичну групу</w:t>
      </w:r>
      <w:r w:rsidRPr="001A6546">
        <w:rPr>
          <w:rFonts w:ascii="Times New Roman" w:hAnsi="Times New Roman"/>
          <w:sz w:val="28"/>
          <w:lang w:val="uk-UA"/>
        </w:rPr>
        <w:t>, у яку об’єднуємо лексичні одиниці на позначення осіб за фізичними та психологічними характеристиками.</w:t>
      </w:r>
    </w:p>
    <w:p w14:paraId="6EC7A4F7" w14:textId="37798067" w:rsidR="00445B28" w:rsidRPr="001A6546" w:rsidRDefault="00445B28" w:rsidP="00445B28">
      <w:pPr>
        <w:spacing w:line="360" w:lineRule="auto"/>
        <w:jc w:val="both"/>
        <w:rPr>
          <w:rFonts w:ascii="Times New Roman" w:hAnsi="Times New Roman"/>
          <w:sz w:val="28"/>
          <w:lang w:val="uk-UA"/>
        </w:rPr>
      </w:pPr>
      <w:r w:rsidRPr="001A6546">
        <w:rPr>
          <w:rFonts w:ascii="Times New Roman" w:hAnsi="Times New Roman"/>
          <w:sz w:val="28"/>
          <w:lang w:val="uk-UA"/>
        </w:rPr>
        <w:tab/>
      </w:r>
      <w:r w:rsidRPr="001A6546">
        <w:rPr>
          <w:rFonts w:ascii="Times New Roman" w:hAnsi="Times New Roman"/>
          <w:b/>
          <w:i/>
          <w:sz w:val="28"/>
          <w:lang w:val="uk-UA"/>
        </w:rPr>
        <w:t>БІЛЯВКА</w:t>
      </w:r>
      <w:r w:rsidRPr="001A6546">
        <w:rPr>
          <w:rFonts w:ascii="Times New Roman" w:hAnsi="Times New Roman"/>
          <w:sz w:val="28"/>
          <w:lang w:val="uk-UA"/>
        </w:rPr>
        <w:t>, «</w:t>
      </w:r>
      <w:r w:rsidRPr="001A6546">
        <w:rPr>
          <w:rFonts w:ascii="Times New Roman" w:hAnsi="Times New Roman"/>
          <w:i/>
          <w:sz w:val="28"/>
          <w:lang w:val="uk-UA"/>
        </w:rPr>
        <w:t>розм</w:t>
      </w:r>
      <w:r w:rsidRPr="001A6546">
        <w:rPr>
          <w:rFonts w:ascii="Times New Roman" w:hAnsi="Times New Roman"/>
          <w:sz w:val="28"/>
          <w:lang w:val="uk-UA"/>
        </w:rPr>
        <w:t>. Світловолоса або білолиця жінка, дівчина» [</w:t>
      </w:r>
      <w:r w:rsidR="003E5FD1">
        <w:rPr>
          <w:rFonts w:ascii="Times New Roman" w:hAnsi="Times New Roman"/>
          <w:sz w:val="28"/>
          <w:lang w:val="uk-UA"/>
        </w:rPr>
        <w:t>40</w:t>
      </w:r>
      <w:r w:rsidRPr="001A6546">
        <w:rPr>
          <w:rFonts w:ascii="Times New Roman" w:hAnsi="Times New Roman"/>
          <w:sz w:val="28"/>
          <w:lang w:val="uk-UA"/>
        </w:rPr>
        <w:t>]: «</w:t>
      </w:r>
      <w:r w:rsidRPr="001A6546">
        <w:rPr>
          <w:rFonts w:ascii="Times New Roman" w:hAnsi="Times New Roman"/>
          <w:i/>
          <w:sz w:val="28"/>
          <w:lang w:val="uk-UA"/>
        </w:rPr>
        <w:t xml:space="preserve">Потому йде впевнена в собі молода </w:t>
      </w:r>
      <w:r w:rsidRPr="001A6546">
        <w:rPr>
          <w:rFonts w:ascii="Times New Roman" w:hAnsi="Times New Roman"/>
          <w:b/>
          <w:i/>
          <w:sz w:val="28"/>
          <w:lang w:val="uk-UA"/>
        </w:rPr>
        <w:t>білявка</w:t>
      </w:r>
      <w:r w:rsidRPr="001A6546">
        <w:rPr>
          <w:rFonts w:ascii="Times New Roman" w:hAnsi="Times New Roman"/>
          <w:sz w:val="28"/>
          <w:lang w:val="uk-UA"/>
        </w:rPr>
        <w:t>» [1</w:t>
      </w:r>
      <w:r w:rsidR="003E5FD1">
        <w:rPr>
          <w:rFonts w:ascii="Times New Roman" w:hAnsi="Times New Roman"/>
          <w:sz w:val="28"/>
          <w:lang w:val="uk-UA"/>
        </w:rPr>
        <w:t>2</w:t>
      </w:r>
      <w:r w:rsidRPr="001A6546">
        <w:rPr>
          <w:rFonts w:ascii="Times New Roman" w:hAnsi="Times New Roman"/>
          <w:sz w:val="28"/>
          <w:lang w:val="uk-UA"/>
        </w:rPr>
        <w:t xml:space="preserve">, с. 66]. У контексті раціонально оцінними одиницями доповнено образ молодої жінки. Варто зазначити, що в наведеному прикладі не простежується використання стереотипного образу «білявки» як символу наївності, що часто </w:t>
      </w:r>
      <w:r w:rsidR="003B0619">
        <w:rPr>
          <w:rFonts w:ascii="Times New Roman" w:hAnsi="Times New Roman"/>
          <w:sz w:val="28"/>
          <w:lang w:val="uk-UA"/>
        </w:rPr>
        <w:t>трапляється</w:t>
      </w:r>
      <w:r w:rsidRPr="001A6546">
        <w:rPr>
          <w:rFonts w:ascii="Times New Roman" w:hAnsi="Times New Roman"/>
          <w:sz w:val="28"/>
          <w:lang w:val="uk-UA"/>
        </w:rPr>
        <w:t xml:space="preserve"> в розмовному чи масовому дискурсі. Навпаки, автор підкреслює впевненість у собі персонажа, що створює нейтральний або навіть позитивний відтінок сприйняття.</w:t>
      </w:r>
    </w:p>
    <w:p w14:paraId="7C1093F5" w14:textId="654486BF" w:rsidR="00445B28" w:rsidRPr="001A6546" w:rsidRDefault="00445B28" w:rsidP="00445B28">
      <w:pPr>
        <w:spacing w:line="360" w:lineRule="auto"/>
        <w:ind w:firstLine="720"/>
        <w:jc w:val="both"/>
        <w:rPr>
          <w:rFonts w:ascii="Times New Roman" w:hAnsi="Times New Roman"/>
          <w:sz w:val="28"/>
          <w:lang w:val="uk-UA"/>
        </w:rPr>
      </w:pPr>
      <w:r w:rsidRPr="001A6546">
        <w:rPr>
          <w:rFonts w:ascii="Times New Roman" w:hAnsi="Times New Roman"/>
          <w:b/>
          <w:i/>
          <w:sz w:val="28"/>
          <w:lang w:val="uk-UA"/>
        </w:rPr>
        <w:t>КРУГЛОПИКИЙ</w:t>
      </w:r>
      <w:r w:rsidRPr="001A6546">
        <w:rPr>
          <w:rFonts w:ascii="Times New Roman" w:hAnsi="Times New Roman"/>
          <w:sz w:val="28"/>
          <w:lang w:val="uk-UA"/>
        </w:rPr>
        <w:t xml:space="preserve">, </w:t>
      </w:r>
      <w:r w:rsidRPr="001A6546">
        <w:rPr>
          <w:rFonts w:ascii="Times New Roman" w:hAnsi="Times New Roman"/>
          <w:i/>
          <w:sz w:val="28"/>
          <w:lang w:val="uk-UA"/>
        </w:rPr>
        <w:t>розм.</w:t>
      </w:r>
      <w:r w:rsidRPr="001A6546">
        <w:rPr>
          <w:rFonts w:ascii="Times New Roman" w:hAnsi="Times New Roman"/>
          <w:sz w:val="28"/>
          <w:lang w:val="uk-UA"/>
        </w:rPr>
        <w:t xml:space="preserve"> Людина, яка має надмірну вагу: «</w:t>
      </w:r>
      <w:r w:rsidRPr="001A6546">
        <w:rPr>
          <w:rFonts w:ascii="Times New Roman" w:hAnsi="Times New Roman"/>
          <w:i/>
          <w:sz w:val="28"/>
          <w:lang w:val="uk-UA"/>
        </w:rPr>
        <w:t xml:space="preserve">А </w:t>
      </w:r>
      <w:proofErr w:type="spellStart"/>
      <w:r w:rsidRPr="001A6546">
        <w:rPr>
          <w:rFonts w:ascii="Times New Roman" w:hAnsi="Times New Roman"/>
          <w:b/>
          <w:i/>
          <w:sz w:val="28"/>
          <w:lang w:val="uk-UA"/>
        </w:rPr>
        <w:t>круглопикий</w:t>
      </w:r>
      <w:proofErr w:type="spellEnd"/>
      <w:r w:rsidRPr="001A6546">
        <w:rPr>
          <w:rFonts w:ascii="Times New Roman" w:hAnsi="Times New Roman"/>
          <w:i/>
          <w:sz w:val="28"/>
          <w:lang w:val="uk-UA"/>
        </w:rPr>
        <w:t xml:space="preserve"> вже плескав Пашу по плечі, добродушно </w:t>
      </w:r>
      <w:proofErr w:type="spellStart"/>
      <w:r w:rsidRPr="001A6546">
        <w:rPr>
          <w:rFonts w:ascii="Times New Roman" w:hAnsi="Times New Roman"/>
          <w:i/>
          <w:sz w:val="28"/>
          <w:lang w:val="uk-UA"/>
        </w:rPr>
        <w:t>піджартовуючи</w:t>
      </w:r>
      <w:proofErr w:type="spellEnd"/>
      <w:r w:rsidRPr="001A6546">
        <w:rPr>
          <w:rFonts w:ascii="Times New Roman" w:hAnsi="Times New Roman"/>
          <w:i/>
          <w:sz w:val="28"/>
          <w:lang w:val="uk-UA"/>
        </w:rPr>
        <w:t xml:space="preserve"> з його окулярів</w:t>
      </w:r>
      <w:r w:rsidRPr="001A6546">
        <w:rPr>
          <w:rFonts w:ascii="Times New Roman" w:hAnsi="Times New Roman"/>
          <w:sz w:val="28"/>
          <w:lang w:val="uk-UA"/>
        </w:rPr>
        <w:t>» [1</w:t>
      </w:r>
      <w:r w:rsidR="003E5FD1">
        <w:rPr>
          <w:rFonts w:ascii="Times New Roman" w:hAnsi="Times New Roman"/>
          <w:sz w:val="28"/>
          <w:lang w:val="uk-UA"/>
        </w:rPr>
        <w:t>2</w:t>
      </w:r>
      <w:r w:rsidRPr="001A6546">
        <w:rPr>
          <w:rFonts w:ascii="Times New Roman" w:hAnsi="Times New Roman"/>
          <w:sz w:val="28"/>
          <w:lang w:val="uk-UA"/>
        </w:rPr>
        <w:t>, с. 41]. Згрубіла лексема використовується оповідачем для конструювання образу другорядних персонажів, зокрема російських військових, що підкреслює критичну позицію автора і сприяє акцентуації негативного ставлення до них.</w:t>
      </w:r>
    </w:p>
    <w:p w14:paraId="23092481" w14:textId="7BDAA002" w:rsidR="00445B28" w:rsidRPr="001A6546" w:rsidRDefault="00445B28" w:rsidP="00445B28">
      <w:pPr>
        <w:spacing w:line="360" w:lineRule="auto"/>
        <w:ind w:firstLine="720"/>
        <w:jc w:val="both"/>
        <w:rPr>
          <w:rFonts w:ascii="Times New Roman" w:hAnsi="Times New Roman"/>
          <w:sz w:val="28"/>
          <w:lang w:val="uk-UA"/>
        </w:rPr>
      </w:pPr>
      <w:r w:rsidRPr="001A6546">
        <w:rPr>
          <w:rFonts w:ascii="Times New Roman" w:hAnsi="Times New Roman"/>
          <w:sz w:val="28"/>
          <w:lang w:val="uk-UA"/>
        </w:rPr>
        <w:t>Особливим оцінним потенціалом наділені експресивні оцінні прикметники</w:t>
      </w:r>
      <w:r w:rsidRPr="001A6546">
        <w:rPr>
          <w:rFonts w:ascii="Times New Roman" w:hAnsi="Times New Roman"/>
          <w:i/>
          <w:sz w:val="28"/>
          <w:lang w:val="uk-UA"/>
        </w:rPr>
        <w:t xml:space="preserve">: </w:t>
      </w:r>
      <w:r w:rsidRPr="001A6546">
        <w:rPr>
          <w:rFonts w:ascii="Times New Roman" w:hAnsi="Times New Roman"/>
          <w:sz w:val="28"/>
          <w:lang w:val="uk-UA"/>
        </w:rPr>
        <w:t>«</w:t>
      </w:r>
      <w:r w:rsidRPr="001A6546">
        <w:rPr>
          <w:rFonts w:ascii="Times New Roman" w:hAnsi="Times New Roman"/>
          <w:i/>
          <w:sz w:val="28"/>
          <w:lang w:val="uk-UA"/>
        </w:rPr>
        <w:t xml:space="preserve">Першим іде </w:t>
      </w:r>
      <w:r w:rsidRPr="001A6546">
        <w:rPr>
          <w:rFonts w:ascii="Times New Roman" w:hAnsi="Times New Roman"/>
          <w:b/>
          <w:i/>
          <w:sz w:val="28"/>
          <w:lang w:val="uk-UA"/>
        </w:rPr>
        <w:t>приземкуватий</w:t>
      </w:r>
      <w:r w:rsidRPr="001A6546">
        <w:rPr>
          <w:rFonts w:ascii="Times New Roman" w:hAnsi="Times New Roman"/>
          <w:i/>
          <w:sz w:val="28"/>
          <w:lang w:val="uk-UA"/>
        </w:rPr>
        <w:t xml:space="preserve">, ніби </w:t>
      </w:r>
      <w:r w:rsidRPr="001A6546">
        <w:rPr>
          <w:rFonts w:ascii="Times New Roman" w:hAnsi="Times New Roman"/>
          <w:b/>
          <w:i/>
          <w:sz w:val="28"/>
          <w:lang w:val="uk-UA"/>
        </w:rPr>
        <w:t>натоптаний</w:t>
      </w:r>
      <w:r w:rsidRPr="001A6546">
        <w:rPr>
          <w:rFonts w:ascii="Times New Roman" w:hAnsi="Times New Roman"/>
          <w:i/>
          <w:sz w:val="28"/>
          <w:lang w:val="uk-UA"/>
        </w:rPr>
        <w:t xml:space="preserve"> чимось</w:t>
      </w:r>
      <w:r w:rsidRPr="001A6546">
        <w:rPr>
          <w:rFonts w:ascii="Times New Roman" w:hAnsi="Times New Roman"/>
          <w:sz w:val="28"/>
          <w:lang w:val="uk-UA"/>
        </w:rPr>
        <w:t>» [1</w:t>
      </w:r>
      <w:r w:rsidR="003E5FD1">
        <w:rPr>
          <w:rFonts w:ascii="Times New Roman" w:hAnsi="Times New Roman"/>
          <w:sz w:val="28"/>
          <w:lang w:val="uk-UA"/>
        </w:rPr>
        <w:t>2</w:t>
      </w:r>
      <w:r w:rsidRPr="001A6546">
        <w:rPr>
          <w:rFonts w:ascii="Times New Roman" w:hAnsi="Times New Roman"/>
          <w:sz w:val="28"/>
          <w:lang w:val="uk-UA"/>
        </w:rPr>
        <w:t xml:space="preserve">, </w:t>
      </w:r>
      <w:r w:rsidRPr="001A6546">
        <w:rPr>
          <w:rFonts w:ascii="Times New Roman" w:hAnsi="Times New Roman"/>
          <w:sz w:val="28"/>
          <w:lang w:val="uk-UA"/>
        </w:rPr>
        <w:lastRenderedPageBreak/>
        <w:t xml:space="preserve">с. 58]. За словником, </w:t>
      </w:r>
      <w:r w:rsidRPr="001A6546">
        <w:rPr>
          <w:rFonts w:ascii="Times New Roman" w:hAnsi="Times New Roman"/>
          <w:b/>
          <w:i/>
          <w:sz w:val="28"/>
          <w:lang w:val="uk-UA"/>
        </w:rPr>
        <w:t>ПРИЗЕМКУВАТИЙ</w:t>
      </w:r>
      <w:r w:rsidRPr="001A6546">
        <w:rPr>
          <w:rFonts w:ascii="Times New Roman" w:hAnsi="Times New Roman"/>
          <w:i/>
          <w:sz w:val="28"/>
          <w:lang w:val="uk-UA"/>
        </w:rPr>
        <w:t xml:space="preserve"> – «розм. </w:t>
      </w:r>
      <w:r w:rsidRPr="001A6546">
        <w:rPr>
          <w:rFonts w:ascii="Times New Roman" w:hAnsi="Times New Roman"/>
          <w:sz w:val="28"/>
          <w:lang w:val="uk-UA"/>
        </w:rPr>
        <w:t>Невисокого зросту</w:t>
      </w:r>
      <w:r w:rsidRPr="001A6546">
        <w:rPr>
          <w:rFonts w:ascii="Times New Roman" w:hAnsi="Times New Roman"/>
          <w:i/>
          <w:sz w:val="28"/>
          <w:lang w:val="uk-UA"/>
        </w:rPr>
        <w:t xml:space="preserve">», </w:t>
      </w:r>
      <w:r w:rsidRPr="001A6546">
        <w:rPr>
          <w:rFonts w:ascii="Times New Roman" w:hAnsi="Times New Roman"/>
          <w:b/>
          <w:i/>
          <w:sz w:val="28"/>
          <w:lang w:val="uk-UA"/>
        </w:rPr>
        <w:t>НАТОПТАНИЙ</w:t>
      </w:r>
      <w:r w:rsidRPr="001A6546">
        <w:rPr>
          <w:rFonts w:ascii="Times New Roman" w:hAnsi="Times New Roman"/>
          <w:sz w:val="28"/>
          <w:lang w:val="uk-UA"/>
        </w:rPr>
        <w:t xml:space="preserve">  – «</w:t>
      </w:r>
      <w:proofErr w:type="spellStart"/>
      <w:r w:rsidRPr="001A6546">
        <w:rPr>
          <w:rFonts w:ascii="Times New Roman" w:hAnsi="Times New Roman"/>
          <w:i/>
          <w:iCs/>
          <w:sz w:val="28"/>
        </w:rPr>
        <w:t>розм</w:t>
      </w:r>
      <w:proofErr w:type="spellEnd"/>
      <w:r w:rsidRPr="001A6546">
        <w:rPr>
          <w:rFonts w:ascii="Times New Roman" w:hAnsi="Times New Roman"/>
          <w:i/>
          <w:iCs/>
          <w:sz w:val="28"/>
        </w:rPr>
        <w:t>.</w:t>
      </w:r>
      <w:r w:rsidRPr="001A6546">
        <w:rPr>
          <w:rFonts w:ascii="Times New Roman" w:hAnsi="Times New Roman"/>
          <w:i/>
          <w:iCs/>
          <w:sz w:val="28"/>
          <w:lang w:val="uk-UA"/>
        </w:rPr>
        <w:t xml:space="preserve"> </w:t>
      </w:r>
      <w:proofErr w:type="spellStart"/>
      <w:r w:rsidRPr="001A6546">
        <w:rPr>
          <w:rFonts w:ascii="Times New Roman" w:hAnsi="Times New Roman"/>
          <w:sz w:val="28"/>
        </w:rPr>
        <w:t>Міцної</w:t>
      </w:r>
      <w:proofErr w:type="spellEnd"/>
      <w:r w:rsidRPr="001A6546">
        <w:rPr>
          <w:rFonts w:ascii="Times New Roman" w:hAnsi="Times New Roman"/>
          <w:sz w:val="28"/>
        </w:rPr>
        <w:t xml:space="preserve"> </w:t>
      </w:r>
      <w:proofErr w:type="spellStart"/>
      <w:r w:rsidRPr="001A6546">
        <w:rPr>
          <w:rFonts w:ascii="Times New Roman" w:hAnsi="Times New Roman"/>
          <w:sz w:val="28"/>
        </w:rPr>
        <w:t>будови</w:t>
      </w:r>
      <w:proofErr w:type="spellEnd"/>
      <w:r w:rsidRPr="001A6546">
        <w:rPr>
          <w:rFonts w:ascii="Times New Roman" w:hAnsi="Times New Roman"/>
          <w:sz w:val="28"/>
        </w:rPr>
        <w:t xml:space="preserve">, </w:t>
      </w:r>
      <w:proofErr w:type="spellStart"/>
      <w:r w:rsidRPr="001A6546">
        <w:rPr>
          <w:rFonts w:ascii="Times New Roman" w:hAnsi="Times New Roman"/>
          <w:sz w:val="28"/>
        </w:rPr>
        <w:t>повний</w:t>
      </w:r>
      <w:proofErr w:type="spellEnd"/>
      <w:r w:rsidRPr="001A6546">
        <w:rPr>
          <w:rFonts w:ascii="Times New Roman" w:hAnsi="Times New Roman"/>
          <w:sz w:val="28"/>
        </w:rPr>
        <w:t>, гладкий</w:t>
      </w:r>
      <w:r w:rsidRPr="001A6546">
        <w:rPr>
          <w:rFonts w:ascii="Times New Roman" w:hAnsi="Times New Roman"/>
          <w:sz w:val="28"/>
          <w:lang w:val="uk-UA"/>
        </w:rPr>
        <w:t xml:space="preserve">» </w:t>
      </w:r>
      <w:r w:rsidRPr="001A6546">
        <w:rPr>
          <w:rFonts w:ascii="Times New Roman" w:hAnsi="Times New Roman"/>
          <w:sz w:val="28"/>
        </w:rPr>
        <w:t>[</w:t>
      </w:r>
      <w:r>
        <w:rPr>
          <w:rFonts w:ascii="Times New Roman" w:hAnsi="Times New Roman"/>
          <w:sz w:val="28"/>
          <w:lang w:val="uk-UA"/>
        </w:rPr>
        <w:t>3</w:t>
      </w:r>
      <w:r w:rsidR="003E5FD1">
        <w:rPr>
          <w:rFonts w:ascii="Times New Roman" w:hAnsi="Times New Roman"/>
          <w:sz w:val="28"/>
          <w:lang w:val="uk-UA"/>
        </w:rPr>
        <w:t>9</w:t>
      </w:r>
      <w:r w:rsidRPr="001A6546">
        <w:rPr>
          <w:rFonts w:ascii="Times New Roman" w:hAnsi="Times New Roman"/>
          <w:sz w:val="28"/>
        </w:rPr>
        <w:t>]</w:t>
      </w:r>
      <w:r w:rsidRPr="001A6546">
        <w:rPr>
          <w:rFonts w:ascii="Times New Roman" w:hAnsi="Times New Roman"/>
          <w:sz w:val="28"/>
          <w:lang w:val="uk-UA"/>
        </w:rPr>
        <w:t>. Ці лексеми використовується оповідачем для формування негативного образу другорядних персонажів через зовнішні характеристики.</w:t>
      </w:r>
    </w:p>
    <w:p w14:paraId="30CA1E23" w14:textId="51516BF0" w:rsidR="00445B28" w:rsidRPr="001A6546" w:rsidRDefault="00445B28" w:rsidP="00445B28">
      <w:pPr>
        <w:spacing w:after="0" w:line="360" w:lineRule="auto"/>
        <w:ind w:firstLine="720"/>
        <w:jc w:val="both"/>
        <w:rPr>
          <w:rFonts w:ascii="Times New Roman" w:hAnsi="Times New Roman"/>
          <w:sz w:val="28"/>
          <w:lang w:val="uk-UA"/>
        </w:rPr>
      </w:pPr>
      <w:r w:rsidRPr="001A6546">
        <w:rPr>
          <w:rFonts w:ascii="Times New Roman" w:hAnsi="Times New Roman"/>
          <w:b/>
          <w:i/>
          <w:sz w:val="28"/>
          <w:lang w:val="uk-UA"/>
        </w:rPr>
        <w:t>СЕРДЕЧНИК</w:t>
      </w:r>
      <w:r w:rsidRPr="001A6546">
        <w:rPr>
          <w:rFonts w:ascii="Times New Roman" w:hAnsi="Times New Roman"/>
          <w:sz w:val="28"/>
          <w:lang w:val="uk-UA"/>
        </w:rPr>
        <w:t>, «</w:t>
      </w:r>
      <w:r w:rsidRPr="001A6546">
        <w:rPr>
          <w:rFonts w:ascii="Times New Roman" w:hAnsi="Times New Roman"/>
          <w:i/>
          <w:sz w:val="28"/>
          <w:lang w:val="uk-UA"/>
        </w:rPr>
        <w:t>розм</w:t>
      </w:r>
      <w:r w:rsidRPr="001A6546">
        <w:rPr>
          <w:rFonts w:ascii="Times New Roman" w:hAnsi="Times New Roman"/>
          <w:sz w:val="28"/>
          <w:lang w:val="uk-UA"/>
        </w:rPr>
        <w:t>. Людина, що страждає хворобою серця» [</w:t>
      </w:r>
      <w:r>
        <w:rPr>
          <w:rFonts w:ascii="Times New Roman" w:hAnsi="Times New Roman"/>
          <w:sz w:val="28"/>
          <w:lang w:val="uk-UA"/>
        </w:rPr>
        <w:t>3</w:t>
      </w:r>
      <w:r w:rsidR="003E5FD1">
        <w:rPr>
          <w:rFonts w:ascii="Times New Roman" w:hAnsi="Times New Roman"/>
          <w:sz w:val="28"/>
          <w:lang w:val="uk-UA"/>
        </w:rPr>
        <w:t>9</w:t>
      </w:r>
      <w:r w:rsidRPr="001A6546">
        <w:rPr>
          <w:rFonts w:ascii="Times New Roman" w:hAnsi="Times New Roman"/>
          <w:sz w:val="28"/>
          <w:lang w:val="uk-UA"/>
        </w:rPr>
        <w:t xml:space="preserve">]: </w:t>
      </w:r>
      <w:r w:rsidRPr="001A6546">
        <w:rPr>
          <w:rFonts w:ascii="Times New Roman" w:hAnsi="Times New Roman"/>
          <w:i/>
          <w:sz w:val="28"/>
          <w:lang w:val="uk-UA"/>
        </w:rPr>
        <w:t xml:space="preserve">«Паша – </w:t>
      </w:r>
      <w:r w:rsidRPr="001A6546">
        <w:rPr>
          <w:rFonts w:ascii="Times New Roman" w:hAnsi="Times New Roman"/>
          <w:b/>
          <w:i/>
          <w:sz w:val="28"/>
          <w:lang w:val="uk-UA"/>
        </w:rPr>
        <w:t>сердечник</w:t>
      </w:r>
      <w:r w:rsidRPr="001A6546">
        <w:rPr>
          <w:rFonts w:ascii="Times New Roman" w:hAnsi="Times New Roman"/>
          <w:i/>
          <w:sz w:val="28"/>
          <w:lang w:val="uk-UA"/>
        </w:rPr>
        <w:t>, нервувати йому не можна»</w:t>
      </w:r>
      <w:r w:rsidRPr="001A6546">
        <w:rPr>
          <w:rFonts w:ascii="Times New Roman" w:hAnsi="Times New Roman"/>
          <w:sz w:val="28"/>
          <w:lang w:val="uk-UA"/>
        </w:rPr>
        <w:t xml:space="preserve"> [1</w:t>
      </w:r>
      <w:r w:rsidR="003E5FD1">
        <w:rPr>
          <w:rFonts w:ascii="Times New Roman" w:hAnsi="Times New Roman"/>
          <w:sz w:val="28"/>
          <w:lang w:val="uk-UA"/>
        </w:rPr>
        <w:t>2</w:t>
      </w:r>
      <w:r w:rsidRPr="001A6546">
        <w:rPr>
          <w:rFonts w:ascii="Times New Roman" w:hAnsi="Times New Roman"/>
          <w:sz w:val="28"/>
          <w:lang w:val="uk-UA"/>
        </w:rPr>
        <w:t xml:space="preserve">, с. 325].  Зазначена лексема вживається для уточнення характеристики образу Паші і акцентує увагу на його чутливості та вразливості через </w:t>
      </w:r>
      <w:r w:rsidR="003B0619">
        <w:rPr>
          <w:rFonts w:ascii="Times New Roman" w:hAnsi="Times New Roman"/>
          <w:sz w:val="28"/>
          <w:lang w:val="uk-UA"/>
        </w:rPr>
        <w:t>у</w:t>
      </w:r>
      <w:r w:rsidRPr="001A6546">
        <w:rPr>
          <w:rFonts w:ascii="Times New Roman" w:hAnsi="Times New Roman"/>
          <w:sz w:val="28"/>
          <w:lang w:val="uk-UA"/>
        </w:rPr>
        <w:t xml:space="preserve">казівку на хворобу серця. Варто зазначити, що в наведеному </w:t>
      </w:r>
      <w:r w:rsidR="003B0619">
        <w:rPr>
          <w:rFonts w:ascii="Times New Roman" w:hAnsi="Times New Roman"/>
          <w:sz w:val="28"/>
          <w:lang w:val="uk-UA"/>
        </w:rPr>
        <w:t>контексті</w:t>
      </w:r>
      <w:r w:rsidRPr="001A6546">
        <w:rPr>
          <w:rFonts w:ascii="Times New Roman" w:hAnsi="Times New Roman"/>
          <w:sz w:val="28"/>
          <w:lang w:val="uk-UA"/>
        </w:rPr>
        <w:t xml:space="preserve"> простежується стереотипне сприйняття «сердечника» як слабкої чи нездатної до активних дій особи.</w:t>
      </w:r>
    </w:p>
    <w:p w14:paraId="54F3042C" w14:textId="045CF27D" w:rsidR="00445B28" w:rsidRPr="001A6546" w:rsidRDefault="00445B28" w:rsidP="00445B28">
      <w:pPr>
        <w:spacing w:after="0" w:line="360" w:lineRule="auto"/>
        <w:ind w:firstLine="720"/>
        <w:jc w:val="both"/>
        <w:rPr>
          <w:rFonts w:ascii="Times New Roman" w:hAnsi="Times New Roman"/>
          <w:sz w:val="28"/>
          <w:lang w:val="uk-UA"/>
        </w:rPr>
      </w:pPr>
      <w:r w:rsidRPr="001A6546">
        <w:rPr>
          <w:rFonts w:ascii="Times New Roman" w:hAnsi="Times New Roman"/>
          <w:b/>
          <w:i/>
          <w:sz w:val="28"/>
          <w:lang w:val="uk-UA"/>
        </w:rPr>
        <w:t>ФРІК</w:t>
      </w:r>
      <w:r w:rsidRPr="001A6546">
        <w:rPr>
          <w:rFonts w:ascii="Times New Roman" w:hAnsi="Times New Roman"/>
          <w:sz w:val="28"/>
          <w:lang w:val="uk-UA"/>
        </w:rPr>
        <w:t xml:space="preserve">, </w:t>
      </w:r>
      <w:r w:rsidRPr="001A6546">
        <w:rPr>
          <w:rFonts w:ascii="Times New Roman" w:hAnsi="Times New Roman"/>
          <w:i/>
          <w:sz w:val="28"/>
          <w:lang w:val="uk-UA"/>
        </w:rPr>
        <w:t>розм</w:t>
      </w:r>
      <w:r w:rsidRPr="001A6546">
        <w:rPr>
          <w:rFonts w:ascii="Times New Roman" w:hAnsi="Times New Roman"/>
          <w:sz w:val="28"/>
          <w:lang w:val="uk-UA"/>
        </w:rPr>
        <w:t>. Людина,  що вирізняється екстравагантною зовнішністю, епатажною поведінкою</w:t>
      </w:r>
      <w:r w:rsidR="003B0619">
        <w:rPr>
          <w:rFonts w:ascii="Times New Roman" w:hAnsi="Times New Roman"/>
          <w:sz w:val="28"/>
          <w:lang w:val="uk-UA"/>
        </w:rPr>
        <w:t xml:space="preserve">, </w:t>
      </w:r>
      <w:r w:rsidR="00711208">
        <w:rPr>
          <w:rFonts w:ascii="Times New Roman" w:hAnsi="Times New Roman"/>
          <w:sz w:val="28"/>
          <w:lang w:val="uk-UA"/>
        </w:rPr>
        <w:t>володіє неординарним світоглядом, який є результатом відмови від соціальних стереотипів</w:t>
      </w:r>
      <w:r w:rsidRPr="001A6546">
        <w:rPr>
          <w:rFonts w:ascii="Times New Roman" w:hAnsi="Times New Roman"/>
          <w:sz w:val="28"/>
          <w:lang w:val="uk-UA"/>
        </w:rPr>
        <w:t>: «</w:t>
      </w:r>
      <w:r w:rsidRPr="001A6546">
        <w:rPr>
          <w:rFonts w:ascii="Times New Roman" w:hAnsi="Times New Roman"/>
          <w:i/>
          <w:sz w:val="28"/>
          <w:lang w:val="uk-UA"/>
        </w:rPr>
        <w:t xml:space="preserve">Зовсім здав, подумав Паша, на </w:t>
      </w:r>
      <w:proofErr w:type="spellStart"/>
      <w:r w:rsidRPr="001A6546">
        <w:rPr>
          <w:rFonts w:ascii="Times New Roman" w:hAnsi="Times New Roman"/>
          <w:b/>
          <w:i/>
          <w:sz w:val="28"/>
          <w:lang w:val="uk-UA"/>
        </w:rPr>
        <w:t>фріка</w:t>
      </w:r>
      <w:proofErr w:type="spellEnd"/>
      <w:r w:rsidRPr="001A6546">
        <w:rPr>
          <w:rFonts w:ascii="Times New Roman" w:hAnsi="Times New Roman"/>
          <w:b/>
          <w:i/>
          <w:sz w:val="28"/>
          <w:lang w:val="uk-UA"/>
        </w:rPr>
        <w:t xml:space="preserve"> </w:t>
      </w:r>
      <w:r w:rsidRPr="001A6546">
        <w:rPr>
          <w:rFonts w:ascii="Times New Roman" w:hAnsi="Times New Roman"/>
          <w:i/>
          <w:sz w:val="28"/>
          <w:lang w:val="uk-UA"/>
        </w:rPr>
        <w:t>перетворюється</w:t>
      </w:r>
      <w:r w:rsidRPr="001A6546">
        <w:rPr>
          <w:rFonts w:ascii="Times New Roman" w:hAnsi="Times New Roman"/>
          <w:sz w:val="28"/>
          <w:lang w:val="uk-UA"/>
        </w:rPr>
        <w:t>» [1</w:t>
      </w:r>
      <w:r w:rsidR="003E5FD1">
        <w:rPr>
          <w:rFonts w:ascii="Times New Roman" w:hAnsi="Times New Roman"/>
          <w:sz w:val="28"/>
          <w:lang w:val="uk-UA"/>
        </w:rPr>
        <w:t>2</w:t>
      </w:r>
      <w:r w:rsidRPr="001A6546">
        <w:rPr>
          <w:rFonts w:ascii="Times New Roman" w:hAnsi="Times New Roman"/>
          <w:sz w:val="28"/>
          <w:lang w:val="uk-UA"/>
        </w:rPr>
        <w:t xml:space="preserve">, с. 101]. Характеризуючи цим словом свого батька, головний герой </w:t>
      </w:r>
      <w:r w:rsidR="00711208">
        <w:rPr>
          <w:rFonts w:ascii="Times New Roman" w:hAnsi="Times New Roman"/>
          <w:sz w:val="28"/>
          <w:lang w:val="uk-UA"/>
        </w:rPr>
        <w:t xml:space="preserve">говорить не про особливості його зовнішності, а </w:t>
      </w:r>
      <w:r w:rsidRPr="001A6546">
        <w:rPr>
          <w:rFonts w:ascii="Times New Roman" w:hAnsi="Times New Roman"/>
          <w:sz w:val="28"/>
          <w:lang w:val="uk-UA"/>
        </w:rPr>
        <w:t xml:space="preserve">звертає увагу на його </w:t>
      </w:r>
      <w:proofErr w:type="spellStart"/>
      <w:r w:rsidRPr="001A6546">
        <w:rPr>
          <w:rFonts w:ascii="Times New Roman" w:hAnsi="Times New Roman"/>
          <w:sz w:val="28"/>
          <w:lang w:val="uk-UA"/>
        </w:rPr>
        <w:t>дивакуватість</w:t>
      </w:r>
      <w:proofErr w:type="spellEnd"/>
      <w:r w:rsidRPr="001A6546">
        <w:rPr>
          <w:rFonts w:ascii="Times New Roman" w:hAnsi="Times New Roman"/>
          <w:sz w:val="28"/>
          <w:lang w:val="uk-UA"/>
        </w:rPr>
        <w:t xml:space="preserve">: саме цей елемент семантики слова актуалізовано в наведеному контексті. </w:t>
      </w:r>
    </w:p>
    <w:p w14:paraId="09F3F590" w14:textId="36E2CD0C" w:rsidR="00445B28" w:rsidRPr="001A6546" w:rsidRDefault="00445B28" w:rsidP="00445B28">
      <w:pPr>
        <w:spacing w:line="360" w:lineRule="auto"/>
        <w:ind w:firstLine="720"/>
        <w:jc w:val="both"/>
        <w:rPr>
          <w:rFonts w:ascii="Times New Roman" w:hAnsi="Times New Roman"/>
          <w:sz w:val="28"/>
          <w:lang w:val="uk-UA"/>
        </w:rPr>
      </w:pPr>
      <w:r w:rsidRPr="001A6546">
        <w:rPr>
          <w:rFonts w:ascii="Times New Roman" w:hAnsi="Times New Roman"/>
          <w:b/>
          <w:i/>
          <w:sz w:val="28"/>
          <w:lang w:val="uk-UA"/>
        </w:rPr>
        <w:t>ЗАДРОТ</w:t>
      </w:r>
      <w:r w:rsidRPr="001A6546">
        <w:rPr>
          <w:rFonts w:ascii="Times New Roman" w:hAnsi="Times New Roman"/>
          <w:sz w:val="28"/>
          <w:lang w:val="uk-UA"/>
        </w:rPr>
        <w:t xml:space="preserve">, </w:t>
      </w:r>
      <w:r w:rsidRPr="001A6546">
        <w:rPr>
          <w:rFonts w:ascii="Times New Roman" w:hAnsi="Times New Roman"/>
          <w:i/>
          <w:sz w:val="28"/>
          <w:lang w:val="uk-UA"/>
        </w:rPr>
        <w:t xml:space="preserve">розм., </w:t>
      </w:r>
      <w:proofErr w:type="spellStart"/>
      <w:r w:rsidRPr="001A6546">
        <w:rPr>
          <w:rFonts w:ascii="Times New Roman" w:hAnsi="Times New Roman"/>
          <w:i/>
          <w:sz w:val="28"/>
          <w:lang w:val="uk-UA"/>
        </w:rPr>
        <w:t>вульг</w:t>
      </w:r>
      <w:proofErr w:type="spellEnd"/>
      <w:r w:rsidRPr="001A6546">
        <w:rPr>
          <w:rFonts w:ascii="Times New Roman" w:hAnsi="Times New Roman"/>
          <w:i/>
          <w:sz w:val="28"/>
          <w:lang w:val="uk-UA"/>
        </w:rPr>
        <w:t xml:space="preserve">., </w:t>
      </w:r>
      <w:proofErr w:type="spellStart"/>
      <w:r w:rsidRPr="001A6546">
        <w:rPr>
          <w:rFonts w:ascii="Times New Roman" w:hAnsi="Times New Roman"/>
          <w:i/>
          <w:sz w:val="28"/>
          <w:lang w:val="uk-UA"/>
        </w:rPr>
        <w:t>зневажл</w:t>
      </w:r>
      <w:proofErr w:type="spellEnd"/>
      <w:r w:rsidRPr="001A6546">
        <w:rPr>
          <w:rFonts w:ascii="Times New Roman" w:hAnsi="Times New Roman"/>
          <w:sz w:val="28"/>
          <w:lang w:val="uk-UA"/>
        </w:rPr>
        <w:t>. Людина, яка надмірно захоплена чимось, часто такими заняттями, як навчання, відеоігри тощо, що призводить до соціальної ізоляції або відсутності інтересу до інших аспектів життя: «</w:t>
      </w:r>
      <w:r w:rsidRPr="001A6546">
        <w:rPr>
          <w:rFonts w:ascii="Times New Roman" w:hAnsi="Times New Roman"/>
          <w:i/>
          <w:sz w:val="28"/>
          <w:lang w:val="uk-UA"/>
        </w:rPr>
        <w:t xml:space="preserve">Не сумнівалась, що це саме він, саме Паша, ось цей бородатий в окулярах </w:t>
      </w:r>
      <w:proofErr w:type="spellStart"/>
      <w:r w:rsidRPr="001A6546">
        <w:rPr>
          <w:rFonts w:ascii="Times New Roman" w:hAnsi="Times New Roman"/>
          <w:b/>
          <w:i/>
          <w:sz w:val="28"/>
          <w:lang w:val="uk-UA"/>
        </w:rPr>
        <w:t>задрот</w:t>
      </w:r>
      <w:proofErr w:type="spellEnd"/>
      <w:r w:rsidRPr="001A6546">
        <w:rPr>
          <w:rFonts w:ascii="Times New Roman" w:hAnsi="Times New Roman"/>
          <w:i/>
          <w:sz w:val="28"/>
          <w:lang w:val="uk-UA"/>
        </w:rPr>
        <w:t>, зняв із неї її золото</w:t>
      </w:r>
      <w:r w:rsidRPr="001A6546">
        <w:rPr>
          <w:rFonts w:ascii="Times New Roman" w:hAnsi="Times New Roman"/>
          <w:sz w:val="28"/>
          <w:lang w:val="uk-UA"/>
        </w:rPr>
        <w:t>» [1</w:t>
      </w:r>
      <w:r w:rsidR="003E5FD1">
        <w:rPr>
          <w:rFonts w:ascii="Times New Roman" w:hAnsi="Times New Roman"/>
          <w:sz w:val="28"/>
          <w:lang w:val="uk-UA"/>
        </w:rPr>
        <w:t>2</w:t>
      </w:r>
      <w:r w:rsidRPr="001A6546">
        <w:rPr>
          <w:rFonts w:ascii="Times New Roman" w:hAnsi="Times New Roman"/>
          <w:sz w:val="28"/>
          <w:lang w:val="uk-UA"/>
        </w:rPr>
        <w:t>, с. 61]. Цією оцінною розмовною лексемою дівчина характеризує зовнішність Паші, якого сприймає стере</w:t>
      </w:r>
      <w:r w:rsidR="00711208">
        <w:rPr>
          <w:rFonts w:ascii="Times New Roman" w:hAnsi="Times New Roman"/>
          <w:sz w:val="28"/>
          <w:lang w:val="uk-UA"/>
        </w:rPr>
        <w:t>о</w:t>
      </w:r>
      <w:r w:rsidRPr="001A6546">
        <w:rPr>
          <w:rFonts w:ascii="Times New Roman" w:hAnsi="Times New Roman"/>
          <w:sz w:val="28"/>
          <w:lang w:val="uk-UA"/>
        </w:rPr>
        <w:t>типно за зовнішніми ознаками. Загалом же цей головний персонаж твору, попри свою професійну інтелектуальну діяльність, не виявляє себе як самодостатня людина.</w:t>
      </w:r>
    </w:p>
    <w:p w14:paraId="6F20462A" w14:textId="499975E4" w:rsidR="00445B28" w:rsidRPr="001A6546" w:rsidRDefault="00711208" w:rsidP="00445B28">
      <w:pPr>
        <w:spacing w:after="0" w:line="360" w:lineRule="auto"/>
        <w:ind w:firstLine="720"/>
        <w:jc w:val="both"/>
        <w:rPr>
          <w:rFonts w:ascii="Times New Roman" w:hAnsi="Times New Roman"/>
          <w:sz w:val="28"/>
          <w:lang w:val="uk-UA"/>
        </w:rPr>
      </w:pPr>
      <w:r>
        <w:rPr>
          <w:rFonts w:ascii="Times New Roman" w:hAnsi="Times New Roman"/>
          <w:sz w:val="28"/>
          <w:lang w:val="uk-UA"/>
        </w:rPr>
        <w:t xml:space="preserve">В окрему </w:t>
      </w:r>
      <w:r w:rsidR="00445B28" w:rsidRPr="001A6546">
        <w:rPr>
          <w:rFonts w:ascii="Times New Roman" w:hAnsi="Times New Roman"/>
          <w:b/>
          <w:sz w:val="28"/>
          <w:lang w:val="uk-UA"/>
        </w:rPr>
        <w:t>тематичну групу</w:t>
      </w:r>
      <w:r w:rsidR="00445B28" w:rsidRPr="001A6546">
        <w:rPr>
          <w:rFonts w:ascii="Times New Roman" w:hAnsi="Times New Roman"/>
          <w:sz w:val="28"/>
          <w:lang w:val="uk-UA"/>
        </w:rPr>
        <w:t xml:space="preserve"> об’єднуємо лексичні одиниці на позначення назв предметів, матеріалів та явищ повсякденного життя.</w:t>
      </w:r>
    </w:p>
    <w:p w14:paraId="4430A395" w14:textId="27B5CCB9" w:rsidR="00445B28" w:rsidRPr="001A6546" w:rsidRDefault="00445B28" w:rsidP="00445B28">
      <w:pPr>
        <w:spacing w:line="360" w:lineRule="auto"/>
        <w:jc w:val="both"/>
        <w:rPr>
          <w:rFonts w:ascii="Times New Roman" w:hAnsi="Times New Roman"/>
          <w:sz w:val="28"/>
          <w:lang w:val="uk-UA"/>
        </w:rPr>
      </w:pPr>
      <w:r w:rsidRPr="001A6546">
        <w:rPr>
          <w:rFonts w:ascii="Times New Roman" w:hAnsi="Times New Roman"/>
          <w:sz w:val="28"/>
          <w:lang w:val="uk-UA"/>
        </w:rPr>
        <w:tab/>
      </w:r>
      <w:r w:rsidRPr="001A6546">
        <w:rPr>
          <w:rFonts w:ascii="Times New Roman" w:hAnsi="Times New Roman"/>
          <w:b/>
          <w:i/>
          <w:sz w:val="28"/>
          <w:lang w:val="uk-UA"/>
        </w:rPr>
        <w:t>БАБКИ</w:t>
      </w:r>
      <w:r w:rsidRPr="001A6546">
        <w:rPr>
          <w:rFonts w:ascii="Times New Roman" w:hAnsi="Times New Roman"/>
          <w:sz w:val="28"/>
          <w:lang w:val="uk-UA"/>
        </w:rPr>
        <w:t>, «</w:t>
      </w:r>
      <w:proofErr w:type="spellStart"/>
      <w:r w:rsidRPr="001A6546">
        <w:rPr>
          <w:rFonts w:ascii="Times New Roman" w:hAnsi="Times New Roman"/>
          <w:i/>
          <w:sz w:val="28"/>
          <w:lang w:val="uk-UA"/>
        </w:rPr>
        <w:t>крим</w:t>
      </w:r>
      <w:proofErr w:type="spellEnd"/>
      <w:r w:rsidRPr="001A6546">
        <w:rPr>
          <w:rFonts w:ascii="Times New Roman" w:hAnsi="Times New Roman"/>
          <w:i/>
          <w:sz w:val="28"/>
          <w:lang w:val="uk-UA"/>
        </w:rPr>
        <w:t xml:space="preserve">., </w:t>
      </w:r>
      <w:proofErr w:type="spellStart"/>
      <w:r w:rsidRPr="001A6546">
        <w:rPr>
          <w:rFonts w:ascii="Times New Roman" w:hAnsi="Times New Roman"/>
          <w:i/>
          <w:sz w:val="28"/>
          <w:lang w:val="uk-UA"/>
        </w:rPr>
        <w:t>жрм</w:t>
      </w:r>
      <w:proofErr w:type="spellEnd"/>
      <w:r w:rsidRPr="001A6546">
        <w:rPr>
          <w:rFonts w:ascii="Times New Roman" w:hAnsi="Times New Roman"/>
          <w:sz w:val="28"/>
          <w:lang w:val="uk-UA"/>
        </w:rPr>
        <w:t xml:space="preserve">. Гроші» </w:t>
      </w:r>
      <w:r w:rsidRPr="001A6546">
        <w:rPr>
          <w:rFonts w:ascii="Times New Roman" w:hAnsi="Times New Roman"/>
          <w:sz w:val="28"/>
        </w:rPr>
        <w:t>[</w:t>
      </w:r>
      <w:r>
        <w:rPr>
          <w:rFonts w:ascii="Times New Roman" w:hAnsi="Times New Roman"/>
          <w:sz w:val="28"/>
          <w:lang w:val="uk-UA"/>
        </w:rPr>
        <w:t>4</w:t>
      </w:r>
      <w:r w:rsidR="003E5FD1">
        <w:rPr>
          <w:rFonts w:ascii="Times New Roman" w:hAnsi="Times New Roman"/>
          <w:sz w:val="28"/>
          <w:lang w:val="uk-UA"/>
        </w:rPr>
        <w:t>4</w:t>
      </w:r>
      <w:r w:rsidRPr="001A6546">
        <w:rPr>
          <w:rFonts w:ascii="Times New Roman" w:hAnsi="Times New Roman"/>
          <w:sz w:val="28"/>
          <w:lang w:val="uk-UA"/>
        </w:rPr>
        <w:t xml:space="preserve">, с. 35]: </w:t>
      </w:r>
      <w:r w:rsidRPr="001A6546">
        <w:rPr>
          <w:rFonts w:ascii="Times New Roman" w:hAnsi="Times New Roman"/>
          <w:i/>
          <w:sz w:val="28"/>
          <w:lang w:val="uk-UA"/>
        </w:rPr>
        <w:t xml:space="preserve">«– У тебе </w:t>
      </w:r>
      <w:r w:rsidRPr="001A6546">
        <w:rPr>
          <w:rFonts w:ascii="Times New Roman" w:hAnsi="Times New Roman"/>
          <w:b/>
          <w:i/>
          <w:sz w:val="28"/>
          <w:lang w:val="uk-UA"/>
        </w:rPr>
        <w:t>бабки</w:t>
      </w:r>
      <w:r w:rsidRPr="001A6546">
        <w:rPr>
          <w:rFonts w:ascii="Times New Roman" w:hAnsi="Times New Roman"/>
          <w:i/>
          <w:sz w:val="28"/>
          <w:lang w:val="uk-UA"/>
        </w:rPr>
        <w:t xml:space="preserve"> хоч є? – питає про всяк випадок ігуана, примружуючи око» </w:t>
      </w:r>
      <w:r w:rsidRPr="001A6546">
        <w:rPr>
          <w:rFonts w:ascii="Times New Roman" w:hAnsi="Times New Roman"/>
          <w:sz w:val="28"/>
          <w:lang w:val="uk-UA"/>
        </w:rPr>
        <w:t>[1</w:t>
      </w:r>
      <w:r w:rsidR="003E5FD1">
        <w:rPr>
          <w:rFonts w:ascii="Times New Roman" w:hAnsi="Times New Roman"/>
          <w:sz w:val="28"/>
          <w:lang w:val="uk-UA"/>
        </w:rPr>
        <w:t>2</w:t>
      </w:r>
      <w:r w:rsidRPr="001A6546">
        <w:rPr>
          <w:rFonts w:ascii="Times New Roman" w:hAnsi="Times New Roman"/>
          <w:sz w:val="28"/>
          <w:lang w:val="uk-UA"/>
        </w:rPr>
        <w:t xml:space="preserve">, с. 49]. Уживання зазначеної </w:t>
      </w:r>
      <w:r w:rsidRPr="001A6546">
        <w:rPr>
          <w:rFonts w:ascii="Times New Roman" w:hAnsi="Times New Roman"/>
          <w:sz w:val="28"/>
          <w:lang w:val="uk-UA"/>
        </w:rPr>
        <w:lastRenderedPageBreak/>
        <w:t>лексеми не лише демонструє соціокультурний та освітній рівень персонажа, таксиста, що репрезентує робітничий клас, але й тісно корелює з портретною характеристикою, представленою через деталь «ігуана». Таке інтегрування мовних і портретних засобів сприяє формуванню цілісного образу персонажа, що одночасно відображає його зовнішні риси й манеру спілкування, а також розкриває специфіку поведінки в контексті художнього твору.</w:t>
      </w:r>
    </w:p>
    <w:p w14:paraId="19005B61" w14:textId="6A430645" w:rsidR="00445B28" w:rsidRPr="001A6546" w:rsidRDefault="00445B28" w:rsidP="00445B28">
      <w:pPr>
        <w:spacing w:line="360" w:lineRule="auto"/>
        <w:jc w:val="both"/>
        <w:rPr>
          <w:rFonts w:ascii="Times New Roman" w:hAnsi="Times New Roman"/>
          <w:sz w:val="28"/>
          <w:lang w:val="uk-UA"/>
        </w:rPr>
      </w:pPr>
      <w:r w:rsidRPr="001A6546">
        <w:rPr>
          <w:rFonts w:ascii="Times New Roman" w:hAnsi="Times New Roman"/>
          <w:b/>
          <w:i/>
          <w:sz w:val="28"/>
          <w:lang w:val="uk-UA"/>
        </w:rPr>
        <w:tab/>
        <w:t>ДІРА</w:t>
      </w:r>
      <w:r w:rsidRPr="001A6546">
        <w:rPr>
          <w:rFonts w:ascii="Times New Roman" w:hAnsi="Times New Roman"/>
          <w:sz w:val="28"/>
          <w:lang w:val="uk-UA"/>
        </w:rPr>
        <w:t>, «</w:t>
      </w:r>
      <w:proofErr w:type="spellStart"/>
      <w:r w:rsidRPr="001A6546">
        <w:rPr>
          <w:rFonts w:ascii="Times New Roman" w:hAnsi="Times New Roman"/>
          <w:i/>
          <w:sz w:val="28"/>
          <w:lang w:val="uk-UA"/>
        </w:rPr>
        <w:t>перен</w:t>
      </w:r>
      <w:proofErr w:type="spellEnd"/>
      <w:r w:rsidRPr="001A6546">
        <w:rPr>
          <w:rFonts w:ascii="Times New Roman" w:hAnsi="Times New Roman"/>
          <w:sz w:val="28"/>
          <w:lang w:val="uk-UA"/>
        </w:rPr>
        <w:t xml:space="preserve">., </w:t>
      </w:r>
      <w:proofErr w:type="spellStart"/>
      <w:r w:rsidRPr="001A6546">
        <w:rPr>
          <w:rFonts w:ascii="Times New Roman" w:hAnsi="Times New Roman"/>
          <w:i/>
          <w:sz w:val="28"/>
          <w:lang w:val="uk-UA"/>
        </w:rPr>
        <w:t>зневажл</w:t>
      </w:r>
      <w:proofErr w:type="spellEnd"/>
      <w:r w:rsidRPr="001A6546">
        <w:rPr>
          <w:rFonts w:ascii="Times New Roman" w:hAnsi="Times New Roman"/>
          <w:sz w:val="28"/>
          <w:lang w:val="uk-UA"/>
        </w:rPr>
        <w:t>. Те саме, що глушина» [</w:t>
      </w:r>
      <w:r w:rsidR="003E5FD1">
        <w:rPr>
          <w:rFonts w:ascii="Times New Roman" w:hAnsi="Times New Roman"/>
          <w:sz w:val="28"/>
          <w:lang w:val="uk-UA"/>
        </w:rPr>
        <w:t>40</w:t>
      </w:r>
      <w:r w:rsidRPr="001A6546">
        <w:rPr>
          <w:rFonts w:ascii="Times New Roman" w:hAnsi="Times New Roman"/>
          <w:sz w:val="28"/>
          <w:lang w:val="uk-UA"/>
        </w:rPr>
        <w:t xml:space="preserve">]: </w:t>
      </w:r>
      <w:r w:rsidRPr="001A6546">
        <w:rPr>
          <w:rFonts w:ascii="Times New Roman" w:hAnsi="Times New Roman"/>
          <w:i/>
          <w:sz w:val="28"/>
          <w:lang w:val="uk-UA"/>
        </w:rPr>
        <w:t xml:space="preserve">«Сусіднє село, звісно, не південний берег, а така сама </w:t>
      </w:r>
      <w:r w:rsidRPr="001A6546">
        <w:rPr>
          <w:rFonts w:ascii="Times New Roman" w:hAnsi="Times New Roman"/>
          <w:b/>
          <w:i/>
          <w:sz w:val="28"/>
          <w:lang w:val="uk-UA"/>
        </w:rPr>
        <w:t>діра</w:t>
      </w:r>
      <w:r w:rsidRPr="001A6546">
        <w:rPr>
          <w:rFonts w:ascii="Times New Roman" w:hAnsi="Times New Roman"/>
          <w:i/>
          <w:sz w:val="28"/>
          <w:lang w:val="uk-UA"/>
        </w:rPr>
        <w:t>»</w:t>
      </w:r>
      <w:r w:rsidRPr="001A6546">
        <w:rPr>
          <w:rFonts w:ascii="Times New Roman" w:hAnsi="Times New Roman"/>
          <w:sz w:val="28"/>
          <w:lang w:val="uk-UA"/>
        </w:rPr>
        <w:t xml:space="preserve"> [1</w:t>
      </w:r>
      <w:r w:rsidR="003E5FD1">
        <w:rPr>
          <w:rFonts w:ascii="Times New Roman" w:hAnsi="Times New Roman"/>
          <w:sz w:val="28"/>
          <w:lang w:val="uk-UA"/>
        </w:rPr>
        <w:t>2</w:t>
      </w:r>
      <w:r w:rsidRPr="001A6546">
        <w:rPr>
          <w:rFonts w:ascii="Times New Roman" w:hAnsi="Times New Roman"/>
          <w:sz w:val="28"/>
          <w:lang w:val="uk-UA"/>
        </w:rPr>
        <w:t>, с. 202]. Лексема, що має негативну зневажливу конотацію, використовується для опису місця проживання та навколишніх населених пунктів. Її вживання акцентує увагу на бідності, занедбаності та відсутності розвитку в цих містах, підкреслюючи таким чином негативне ставлення мовця до реальності, в якій він живе.</w:t>
      </w:r>
    </w:p>
    <w:p w14:paraId="3DBE6052" w14:textId="77777777" w:rsidR="00445B28" w:rsidRPr="001A6546" w:rsidRDefault="00445B28" w:rsidP="00445B28">
      <w:pPr>
        <w:spacing w:after="0" w:line="360" w:lineRule="auto"/>
        <w:ind w:firstLine="720"/>
        <w:jc w:val="both"/>
        <w:rPr>
          <w:rFonts w:ascii="Times New Roman" w:hAnsi="Times New Roman"/>
          <w:sz w:val="28"/>
          <w:lang w:val="uk-UA"/>
        </w:rPr>
      </w:pPr>
      <w:r w:rsidRPr="001A6546">
        <w:rPr>
          <w:rFonts w:ascii="Times New Roman" w:hAnsi="Times New Roman"/>
          <w:sz w:val="28"/>
          <w:lang w:val="uk-UA"/>
        </w:rPr>
        <w:t>У романі широко використовуються розмовні слова з нейтральним оцінним забарвленням, які в контексті твору набувають функції показової деталі портретної характеристики персонажів.</w:t>
      </w:r>
    </w:p>
    <w:p w14:paraId="4B81F996" w14:textId="52D180D0" w:rsidR="00445B28" w:rsidRPr="001A6546" w:rsidRDefault="00445B28" w:rsidP="00445B28">
      <w:pPr>
        <w:spacing w:after="0" w:line="360" w:lineRule="auto"/>
        <w:ind w:firstLine="720"/>
        <w:jc w:val="both"/>
        <w:rPr>
          <w:rFonts w:ascii="Times New Roman" w:hAnsi="Times New Roman"/>
          <w:sz w:val="28"/>
          <w:lang w:val="uk-UA"/>
        </w:rPr>
      </w:pPr>
      <w:r w:rsidRPr="001A6546">
        <w:rPr>
          <w:rFonts w:ascii="Times New Roman" w:hAnsi="Times New Roman"/>
          <w:b/>
          <w:i/>
          <w:sz w:val="28"/>
          <w:lang w:val="uk-UA"/>
        </w:rPr>
        <w:t>ДУБЛЯНКА</w:t>
      </w:r>
      <w:r w:rsidRPr="001A6546">
        <w:rPr>
          <w:rFonts w:ascii="Times New Roman" w:hAnsi="Times New Roman"/>
          <w:sz w:val="28"/>
          <w:lang w:val="uk-UA"/>
        </w:rPr>
        <w:t>,</w:t>
      </w:r>
      <w:r w:rsidRPr="001A6546">
        <w:rPr>
          <w:lang w:val="uk-UA"/>
        </w:rPr>
        <w:t xml:space="preserve"> </w:t>
      </w:r>
      <w:r w:rsidRPr="001A6546">
        <w:rPr>
          <w:rFonts w:ascii="Times New Roman" w:hAnsi="Times New Roman"/>
          <w:sz w:val="28"/>
          <w:lang w:val="uk-UA"/>
        </w:rPr>
        <w:t>«</w:t>
      </w:r>
      <w:r w:rsidRPr="001A6546">
        <w:rPr>
          <w:rFonts w:ascii="Times New Roman" w:hAnsi="Times New Roman"/>
          <w:i/>
          <w:sz w:val="28"/>
          <w:lang w:val="uk-UA"/>
        </w:rPr>
        <w:t>розм</w:t>
      </w:r>
      <w:r w:rsidRPr="001A6546">
        <w:rPr>
          <w:rFonts w:ascii="Times New Roman" w:hAnsi="Times New Roman"/>
          <w:sz w:val="28"/>
          <w:lang w:val="uk-UA"/>
        </w:rPr>
        <w:t>. Верхній одяг із дубленої овчини хутром досередини, шкірою зовні» [</w:t>
      </w:r>
      <w:r w:rsidR="003E5FD1">
        <w:rPr>
          <w:rFonts w:ascii="Times New Roman" w:hAnsi="Times New Roman"/>
          <w:sz w:val="28"/>
          <w:lang w:val="uk-UA"/>
        </w:rPr>
        <w:t>40</w:t>
      </w:r>
      <w:r w:rsidRPr="001A6546">
        <w:rPr>
          <w:rFonts w:ascii="Times New Roman" w:hAnsi="Times New Roman"/>
          <w:sz w:val="28"/>
          <w:lang w:val="uk-UA"/>
        </w:rPr>
        <w:t xml:space="preserve">]: </w:t>
      </w:r>
      <w:r w:rsidRPr="001A6546">
        <w:rPr>
          <w:rFonts w:ascii="Times New Roman" w:hAnsi="Times New Roman"/>
          <w:i/>
          <w:sz w:val="28"/>
          <w:lang w:val="uk-UA"/>
        </w:rPr>
        <w:t xml:space="preserve">«Важка хутряна шапка, з-під якої вибивається фарбоване чорне волосся, брудна </w:t>
      </w:r>
      <w:r w:rsidRPr="001A6546">
        <w:rPr>
          <w:rFonts w:ascii="Times New Roman" w:hAnsi="Times New Roman"/>
          <w:b/>
          <w:i/>
          <w:sz w:val="28"/>
          <w:lang w:val="uk-UA"/>
        </w:rPr>
        <w:t>дублянка</w:t>
      </w:r>
      <w:r w:rsidRPr="001A6546">
        <w:rPr>
          <w:rFonts w:ascii="Times New Roman" w:hAnsi="Times New Roman"/>
          <w:i/>
          <w:sz w:val="28"/>
          <w:lang w:val="uk-UA"/>
        </w:rPr>
        <w:t>, зимові чоботи зі зламаними підборами»</w:t>
      </w:r>
      <w:r w:rsidRPr="001A6546">
        <w:rPr>
          <w:rFonts w:ascii="Times New Roman" w:hAnsi="Times New Roman"/>
          <w:sz w:val="28"/>
          <w:lang w:val="uk-UA"/>
        </w:rPr>
        <w:t xml:space="preserve"> [1</w:t>
      </w:r>
      <w:r w:rsidR="003E5FD1">
        <w:rPr>
          <w:rFonts w:ascii="Times New Roman" w:hAnsi="Times New Roman"/>
          <w:sz w:val="28"/>
          <w:lang w:val="uk-UA"/>
        </w:rPr>
        <w:t>2</w:t>
      </w:r>
      <w:r w:rsidRPr="001A6546">
        <w:rPr>
          <w:rFonts w:ascii="Times New Roman" w:hAnsi="Times New Roman"/>
          <w:sz w:val="28"/>
          <w:lang w:val="uk-UA"/>
        </w:rPr>
        <w:t>, с.283]. Варто зазначити, що наведена лексема має нейтральне оцінне забарвлення, проте в цілому контексті роману слугує засобом конструювання образу другорядного персонажа, бо акцентує увагу на складних життєвих обставинах, які обмежують можливість героїні приділяти увагу своєму зовнішньому вигляду. Виразної характеристики нада</w:t>
      </w:r>
      <w:r w:rsidR="0038573A">
        <w:rPr>
          <w:rFonts w:ascii="Times New Roman" w:hAnsi="Times New Roman"/>
          <w:sz w:val="28"/>
          <w:lang w:val="uk-UA"/>
        </w:rPr>
        <w:t>ють</w:t>
      </w:r>
      <w:r w:rsidRPr="001A6546">
        <w:rPr>
          <w:rFonts w:ascii="Times New Roman" w:hAnsi="Times New Roman"/>
          <w:sz w:val="28"/>
          <w:lang w:val="uk-UA"/>
        </w:rPr>
        <w:t xml:space="preserve"> </w:t>
      </w:r>
      <w:r w:rsidR="0038573A">
        <w:rPr>
          <w:rFonts w:ascii="Times New Roman" w:hAnsi="Times New Roman"/>
          <w:sz w:val="28"/>
          <w:lang w:val="uk-UA"/>
        </w:rPr>
        <w:t>і</w:t>
      </w:r>
      <w:r w:rsidRPr="001A6546">
        <w:rPr>
          <w:rFonts w:ascii="Times New Roman" w:hAnsi="Times New Roman"/>
          <w:sz w:val="28"/>
          <w:lang w:val="uk-UA"/>
        </w:rPr>
        <w:t xml:space="preserve"> художн</w:t>
      </w:r>
      <w:r w:rsidR="0038573A">
        <w:rPr>
          <w:rFonts w:ascii="Times New Roman" w:hAnsi="Times New Roman"/>
          <w:sz w:val="28"/>
          <w:lang w:val="uk-UA"/>
        </w:rPr>
        <w:t>і</w:t>
      </w:r>
      <w:r w:rsidRPr="001A6546">
        <w:rPr>
          <w:rFonts w:ascii="Times New Roman" w:hAnsi="Times New Roman"/>
          <w:sz w:val="28"/>
          <w:lang w:val="uk-UA"/>
        </w:rPr>
        <w:t xml:space="preserve"> детал</w:t>
      </w:r>
      <w:r w:rsidR="0038573A">
        <w:rPr>
          <w:rFonts w:ascii="Times New Roman" w:hAnsi="Times New Roman"/>
          <w:sz w:val="28"/>
          <w:lang w:val="uk-UA"/>
        </w:rPr>
        <w:t>і</w:t>
      </w:r>
      <w:r w:rsidRPr="001A6546">
        <w:rPr>
          <w:rFonts w:ascii="Times New Roman" w:hAnsi="Times New Roman"/>
          <w:sz w:val="28"/>
          <w:lang w:val="uk-UA"/>
        </w:rPr>
        <w:t xml:space="preserve"> «</w:t>
      </w:r>
      <w:r w:rsidRPr="001A6546">
        <w:rPr>
          <w:rFonts w:ascii="Times New Roman" w:hAnsi="Times New Roman"/>
          <w:i/>
          <w:sz w:val="28"/>
          <w:lang w:val="uk-UA"/>
        </w:rPr>
        <w:t>брудна</w:t>
      </w:r>
      <w:r w:rsidRPr="001A6546">
        <w:rPr>
          <w:rFonts w:ascii="Times New Roman" w:hAnsi="Times New Roman"/>
          <w:sz w:val="28"/>
          <w:lang w:val="uk-UA"/>
        </w:rPr>
        <w:t xml:space="preserve">», </w:t>
      </w:r>
      <w:r w:rsidR="0038573A" w:rsidRPr="0038573A">
        <w:rPr>
          <w:rFonts w:ascii="Times New Roman" w:hAnsi="Times New Roman"/>
          <w:i/>
          <w:iCs/>
          <w:sz w:val="28"/>
          <w:lang w:val="uk-UA"/>
        </w:rPr>
        <w:t>«зимові чоботи зі зламаними підборами»</w:t>
      </w:r>
      <w:r w:rsidR="0038573A">
        <w:rPr>
          <w:rFonts w:ascii="Times New Roman" w:hAnsi="Times New Roman"/>
          <w:i/>
          <w:iCs/>
          <w:sz w:val="28"/>
          <w:lang w:val="uk-UA"/>
        </w:rPr>
        <w:t xml:space="preserve">, </w:t>
      </w:r>
      <w:r w:rsidRPr="001A6546">
        <w:rPr>
          <w:rFonts w:ascii="Times New Roman" w:hAnsi="Times New Roman"/>
          <w:sz w:val="28"/>
          <w:lang w:val="uk-UA"/>
        </w:rPr>
        <w:t xml:space="preserve">що підкреслює тяжкі умови життя, адже </w:t>
      </w:r>
      <w:r w:rsidR="0038573A">
        <w:rPr>
          <w:rFonts w:ascii="Times New Roman" w:hAnsi="Times New Roman"/>
          <w:sz w:val="28"/>
          <w:lang w:val="uk-UA"/>
        </w:rPr>
        <w:t xml:space="preserve">йдеться </w:t>
      </w:r>
      <w:r w:rsidRPr="001A6546">
        <w:rPr>
          <w:rFonts w:ascii="Times New Roman" w:hAnsi="Times New Roman"/>
          <w:sz w:val="28"/>
          <w:lang w:val="uk-UA"/>
        </w:rPr>
        <w:t>про одну з жінок, змушен</w:t>
      </w:r>
      <w:r w:rsidR="00711208">
        <w:rPr>
          <w:rFonts w:ascii="Times New Roman" w:hAnsi="Times New Roman"/>
          <w:sz w:val="28"/>
          <w:lang w:val="uk-UA"/>
        </w:rPr>
        <w:t>их</w:t>
      </w:r>
      <w:r w:rsidRPr="001A6546">
        <w:rPr>
          <w:rFonts w:ascii="Times New Roman" w:hAnsi="Times New Roman"/>
          <w:sz w:val="28"/>
          <w:lang w:val="uk-UA"/>
        </w:rPr>
        <w:t xml:space="preserve"> ховатися на вокзалі через постійні обстріли та небезпеку.</w:t>
      </w:r>
    </w:p>
    <w:p w14:paraId="5450DA7D" w14:textId="1086379E" w:rsidR="00445B28" w:rsidRPr="001A6546" w:rsidRDefault="00445B28" w:rsidP="00445B28">
      <w:pPr>
        <w:spacing w:after="0" w:line="360" w:lineRule="auto"/>
        <w:ind w:firstLine="720"/>
        <w:jc w:val="both"/>
        <w:rPr>
          <w:rFonts w:ascii="Times New Roman" w:hAnsi="Times New Roman"/>
          <w:sz w:val="28"/>
          <w:lang w:val="uk-UA"/>
        </w:rPr>
      </w:pPr>
      <w:r w:rsidRPr="001A6546">
        <w:rPr>
          <w:rFonts w:ascii="Times New Roman" w:hAnsi="Times New Roman"/>
          <w:b/>
          <w:i/>
          <w:sz w:val="28"/>
          <w:lang w:val="uk-UA"/>
        </w:rPr>
        <w:t>НЕДОПАЛОК</w:t>
      </w:r>
      <w:r w:rsidRPr="001A6546">
        <w:rPr>
          <w:rFonts w:ascii="Times New Roman" w:hAnsi="Times New Roman"/>
          <w:sz w:val="28"/>
          <w:lang w:val="uk-UA"/>
        </w:rPr>
        <w:t>, «</w:t>
      </w:r>
      <w:r w:rsidRPr="001A6546">
        <w:rPr>
          <w:rFonts w:ascii="Times New Roman" w:hAnsi="Times New Roman"/>
          <w:i/>
          <w:sz w:val="28"/>
          <w:lang w:val="uk-UA"/>
        </w:rPr>
        <w:t>розм</w:t>
      </w:r>
      <w:r w:rsidRPr="001A6546">
        <w:rPr>
          <w:rFonts w:ascii="Times New Roman" w:hAnsi="Times New Roman"/>
          <w:sz w:val="28"/>
          <w:lang w:val="uk-UA"/>
        </w:rPr>
        <w:t>. Те саме, що недокурок» [</w:t>
      </w:r>
      <w:r w:rsidR="003E5FD1">
        <w:rPr>
          <w:rFonts w:ascii="Times New Roman" w:hAnsi="Times New Roman"/>
          <w:sz w:val="28"/>
          <w:lang w:val="uk-UA"/>
        </w:rPr>
        <w:t>40</w:t>
      </w:r>
      <w:r w:rsidRPr="001A6546">
        <w:rPr>
          <w:rFonts w:ascii="Times New Roman" w:hAnsi="Times New Roman"/>
          <w:sz w:val="28"/>
          <w:lang w:val="uk-UA"/>
        </w:rPr>
        <w:t xml:space="preserve">]: </w:t>
      </w:r>
      <w:r w:rsidRPr="001A6546">
        <w:rPr>
          <w:rFonts w:ascii="Times New Roman" w:hAnsi="Times New Roman"/>
          <w:i/>
          <w:sz w:val="28"/>
          <w:lang w:val="uk-UA"/>
        </w:rPr>
        <w:t xml:space="preserve">«Ставить на землю </w:t>
      </w:r>
      <w:r w:rsidRPr="001A6546">
        <w:rPr>
          <w:rFonts w:ascii="Times New Roman" w:hAnsi="Times New Roman"/>
          <w:b/>
          <w:i/>
          <w:sz w:val="28"/>
          <w:lang w:val="uk-UA"/>
        </w:rPr>
        <w:t>пакети з пакетами</w:t>
      </w:r>
      <w:r w:rsidRPr="001A6546">
        <w:rPr>
          <w:rFonts w:ascii="Times New Roman" w:hAnsi="Times New Roman"/>
          <w:i/>
          <w:sz w:val="28"/>
          <w:lang w:val="uk-UA"/>
        </w:rPr>
        <w:t xml:space="preserve">, дістає з кишені </w:t>
      </w:r>
      <w:r w:rsidRPr="001A6546">
        <w:rPr>
          <w:rFonts w:ascii="Times New Roman" w:hAnsi="Times New Roman"/>
          <w:b/>
          <w:i/>
          <w:sz w:val="28"/>
          <w:lang w:val="uk-UA"/>
        </w:rPr>
        <w:t>недопалок</w:t>
      </w:r>
      <w:r w:rsidRPr="001A6546">
        <w:rPr>
          <w:rFonts w:ascii="Times New Roman" w:hAnsi="Times New Roman"/>
          <w:i/>
          <w:sz w:val="28"/>
          <w:lang w:val="uk-UA"/>
        </w:rPr>
        <w:t xml:space="preserve">, затискає його своїми чорними зубами та пхається лицем просто до Паші» </w:t>
      </w:r>
      <w:r w:rsidRPr="001A6546">
        <w:rPr>
          <w:rFonts w:ascii="Times New Roman" w:hAnsi="Times New Roman"/>
          <w:sz w:val="28"/>
          <w:lang w:val="uk-UA"/>
        </w:rPr>
        <w:t>[1</w:t>
      </w:r>
      <w:r w:rsidR="003E5FD1">
        <w:rPr>
          <w:rFonts w:ascii="Times New Roman" w:hAnsi="Times New Roman"/>
          <w:sz w:val="28"/>
          <w:lang w:val="uk-UA"/>
        </w:rPr>
        <w:t>2</w:t>
      </w:r>
      <w:r w:rsidRPr="001A6546">
        <w:rPr>
          <w:rFonts w:ascii="Times New Roman" w:hAnsi="Times New Roman"/>
          <w:sz w:val="28"/>
          <w:lang w:val="uk-UA"/>
        </w:rPr>
        <w:t xml:space="preserve">, с. 212].  </w:t>
      </w:r>
      <w:r w:rsidRPr="001A6546">
        <w:rPr>
          <w:rFonts w:ascii="Times New Roman" w:hAnsi="Times New Roman"/>
          <w:sz w:val="28"/>
          <w:lang w:val="uk-UA"/>
        </w:rPr>
        <w:lastRenderedPageBreak/>
        <w:t>Використання цієї лексеми асоціюється з низьким рівнем життя та занедбаністю</w:t>
      </w:r>
      <w:r w:rsidR="0038573A">
        <w:rPr>
          <w:rFonts w:ascii="Times New Roman" w:hAnsi="Times New Roman"/>
          <w:sz w:val="28"/>
          <w:lang w:val="uk-UA"/>
        </w:rPr>
        <w:t xml:space="preserve">  (герой носить недопалок в кишені, не маючи можливості придбати цигарки), </w:t>
      </w:r>
      <w:r w:rsidRPr="001A6546">
        <w:rPr>
          <w:rFonts w:ascii="Times New Roman" w:hAnsi="Times New Roman"/>
          <w:sz w:val="28"/>
          <w:lang w:val="uk-UA"/>
        </w:rPr>
        <w:t>що підсилює негативну оцінку персонажа. Виразної характеристики надає й портретна деталь «</w:t>
      </w:r>
      <w:r w:rsidRPr="001A6546">
        <w:rPr>
          <w:rFonts w:ascii="Times New Roman" w:hAnsi="Times New Roman"/>
          <w:i/>
          <w:sz w:val="28"/>
          <w:lang w:val="uk-UA"/>
        </w:rPr>
        <w:t>чорними зубами</w:t>
      </w:r>
      <w:r w:rsidRPr="001A6546">
        <w:rPr>
          <w:rFonts w:ascii="Times New Roman" w:hAnsi="Times New Roman"/>
          <w:sz w:val="28"/>
          <w:lang w:val="uk-UA"/>
        </w:rPr>
        <w:t xml:space="preserve">», що вказує на занедбаність зовнішнього вигляду та </w:t>
      </w:r>
      <w:r w:rsidR="0038573A">
        <w:rPr>
          <w:rFonts w:ascii="Times New Roman" w:hAnsi="Times New Roman"/>
          <w:sz w:val="28"/>
          <w:lang w:val="uk-UA"/>
        </w:rPr>
        <w:t xml:space="preserve">відсутність належної уваги </w:t>
      </w:r>
      <w:r w:rsidRPr="001A6546">
        <w:rPr>
          <w:rFonts w:ascii="Times New Roman" w:hAnsi="Times New Roman"/>
          <w:sz w:val="28"/>
          <w:lang w:val="uk-UA"/>
        </w:rPr>
        <w:t xml:space="preserve">до власного здоров’я. Таке поєднання лексичних </w:t>
      </w:r>
      <w:r w:rsidR="0038573A">
        <w:rPr>
          <w:rFonts w:ascii="Times New Roman" w:hAnsi="Times New Roman"/>
          <w:sz w:val="28"/>
          <w:lang w:val="uk-UA"/>
        </w:rPr>
        <w:t>і</w:t>
      </w:r>
      <w:r w:rsidRPr="001A6546">
        <w:rPr>
          <w:rFonts w:ascii="Times New Roman" w:hAnsi="Times New Roman"/>
          <w:sz w:val="28"/>
          <w:lang w:val="uk-UA"/>
        </w:rPr>
        <w:t xml:space="preserve"> портретних засобів створює образ персонажа, який символізує соціальну </w:t>
      </w:r>
      <w:proofErr w:type="spellStart"/>
      <w:r w:rsidRPr="001A6546">
        <w:rPr>
          <w:rFonts w:ascii="Times New Roman" w:hAnsi="Times New Roman"/>
          <w:sz w:val="28"/>
          <w:lang w:val="uk-UA"/>
        </w:rPr>
        <w:t>маргінальність</w:t>
      </w:r>
      <w:proofErr w:type="spellEnd"/>
      <w:r w:rsidRPr="001A6546">
        <w:rPr>
          <w:rFonts w:ascii="Times New Roman" w:hAnsi="Times New Roman"/>
          <w:sz w:val="28"/>
          <w:lang w:val="uk-UA"/>
        </w:rPr>
        <w:t xml:space="preserve">. </w:t>
      </w:r>
    </w:p>
    <w:p w14:paraId="3CDAD5F0" w14:textId="3AC9586C" w:rsidR="00445B28" w:rsidRPr="001A6546" w:rsidRDefault="00445B28" w:rsidP="00445B28">
      <w:pPr>
        <w:spacing w:after="0" w:line="360" w:lineRule="auto"/>
        <w:ind w:firstLine="720"/>
        <w:jc w:val="both"/>
        <w:rPr>
          <w:rFonts w:ascii="Times New Roman" w:hAnsi="Times New Roman"/>
          <w:sz w:val="28"/>
          <w:lang w:val="uk-UA"/>
        </w:rPr>
      </w:pPr>
      <w:r w:rsidRPr="001A6546">
        <w:rPr>
          <w:rFonts w:ascii="Times New Roman" w:hAnsi="Times New Roman"/>
          <w:b/>
          <w:i/>
          <w:sz w:val="28"/>
          <w:lang w:val="uk-UA"/>
        </w:rPr>
        <w:t>МОБІЛЬНИК</w:t>
      </w:r>
      <w:r w:rsidRPr="001A6546">
        <w:rPr>
          <w:rFonts w:ascii="Times New Roman" w:hAnsi="Times New Roman"/>
          <w:sz w:val="28"/>
          <w:lang w:val="uk-UA"/>
        </w:rPr>
        <w:t>, «</w:t>
      </w:r>
      <w:r w:rsidRPr="001A6546">
        <w:rPr>
          <w:rFonts w:ascii="Times New Roman" w:hAnsi="Times New Roman"/>
          <w:i/>
          <w:sz w:val="28"/>
          <w:lang w:val="uk-UA"/>
        </w:rPr>
        <w:t>розм</w:t>
      </w:r>
      <w:r w:rsidRPr="001A6546">
        <w:rPr>
          <w:rFonts w:ascii="Times New Roman" w:hAnsi="Times New Roman"/>
          <w:sz w:val="28"/>
          <w:lang w:val="uk-UA"/>
        </w:rPr>
        <w:t>. Те саме, що мобільний (стільниковий) телефон» [</w:t>
      </w:r>
      <w:r w:rsidR="003E5FD1">
        <w:rPr>
          <w:rFonts w:ascii="Times New Roman" w:hAnsi="Times New Roman"/>
          <w:sz w:val="28"/>
          <w:lang w:val="uk-UA"/>
        </w:rPr>
        <w:t>40</w:t>
      </w:r>
      <w:r w:rsidRPr="001A6546">
        <w:rPr>
          <w:rFonts w:ascii="Times New Roman" w:hAnsi="Times New Roman"/>
          <w:sz w:val="28"/>
          <w:lang w:val="uk-UA"/>
        </w:rPr>
        <w:t xml:space="preserve">]: </w:t>
      </w:r>
      <w:r w:rsidRPr="001A6546">
        <w:rPr>
          <w:rFonts w:ascii="Times New Roman" w:hAnsi="Times New Roman"/>
          <w:i/>
          <w:sz w:val="28"/>
          <w:lang w:val="uk-UA"/>
        </w:rPr>
        <w:t>«</w:t>
      </w:r>
      <w:proofErr w:type="spellStart"/>
      <w:r w:rsidRPr="001A6546">
        <w:rPr>
          <w:rFonts w:ascii="Times New Roman" w:hAnsi="Times New Roman"/>
          <w:b/>
          <w:i/>
          <w:sz w:val="28"/>
          <w:lang w:val="uk-UA"/>
        </w:rPr>
        <w:t>Мобільником</w:t>
      </w:r>
      <w:proofErr w:type="spellEnd"/>
      <w:r w:rsidRPr="001A6546">
        <w:rPr>
          <w:rFonts w:ascii="Times New Roman" w:hAnsi="Times New Roman"/>
          <w:i/>
          <w:sz w:val="28"/>
          <w:lang w:val="uk-UA"/>
        </w:rPr>
        <w:t xml:space="preserve"> старий користуватися майже не вміє, але постійно </w:t>
      </w:r>
      <w:r w:rsidRPr="001A6546">
        <w:rPr>
          <w:rFonts w:ascii="Times New Roman" w:hAnsi="Times New Roman"/>
          <w:b/>
          <w:i/>
          <w:sz w:val="28"/>
          <w:lang w:val="uk-UA"/>
        </w:rPr>
        <w:t>тягає</w:t>
      </w:r>
      <w:r w:rsidRPr="001A6546">
        <w:rPr>
          <w:rFonts w:ascii="Times New Roman" w:hAnsi="Times New Roman"/>
          <w:i/>
          <w:sz w:val="28"/>
          <w:lang w:val="uk-UA"/>
        </w:rPr>
        <w:t xml:space="preserve"> із собою – побитий корпус, затерта зелена кнопка»</w:t>
      </w:r>
      <w:r w:rsidRPr="001A6546">
        <w:rPr>
          <w:rFonts w:ascii="Times New Roman" w:hAnsi="Times New Roman"/>
          <w:sz w:val="28"/>
          <w:lang w:val="uk-UA"/>
        </w:rPr>
        <w:t xml:space="preserve"> [1</w:t>
      </w:r>
      <w:r w:rsidR="003E5FD1">
        <w:rPr>
          <w:rFonts w:ascii="Times New Roman" w:hAnsi="Times New Roman"/>
          <w:sz w:val="28"/>
          <w:lang w:val="uk-UA"/>
        </w:rPr>
        <w:t>2</w:t>
      </w:r>
      <w:r w:rsidRPr="001A6546">
        <w:rPr>
          <w:rFonts w:ascii="Times New Roman" w:hAnsi="Times New Roman"/>
          <w:sz w:val="28"/>
          <w:lang w:val="uk-UA"/>
        </w:rPr>
        <w:t>, с. 10]. Використання лексеми підкреслює стереотипне сприйняття людини похилого віку, зокрема батька головного героя, як особи, для якої мобільний телефон є лише засобом зв'язку. Цей аспект посилю</w:t>
      </w:r>
      <w:r w:rsidR="006D0E6F">
        <w:rPr>
          <w:rFonts w:ascii="Times New Roman" w:hAnsi="Times New Roman"/>
          <w:sz w:val="28"/>
          <w:lang w:val="uk-UA"/>
        </w:rPr>
        <w:t>ють</w:t>
      </w:r>
      <w:r w:rsidRPr="001A6546">
        <w:rPr>
          <w:rFonts w:ascii="Times New Roman" w:hAnsi="Times New Roman"/>
          <w:sz w:val="28"/>
          <w:lang w:val="uk-UA"/>
        </w:rPr>
        <w:t xml:space="preserve"> художн</w:t>
      </w:r>
      <w:r w:rsidR="006D0E6F">
        <w:rPr>
          <w:rFonts w:ascii="Times New Roman" w:hAnsi="Times New Roman"/>
          <w:sz w:val="28"/>
          <w:lang w:val="uk-UA"/>
        </w:rPr>
        <w:t>і</w:t>
      </w:r>
      <w:r w:rsidRPr="001A6546">
        <w:rPr>
          <w:rFonts w:ascii="Times New Roman" w:hAnsi="Times New Roman"/>
          <w:sz w:val="28"/>
          <w:lang w:val="uk-UA"/>
        </w:rPr>
        <w:t xml:space="preserve"> детал</w:t>
      </w:r>
      <w:r w:rsidR="006D0E6F">
        <w:rPr>
          <w:rFonts w:ascii="Times New Roman" w:hAnsi="Times New Roman"/>
          <w:sz w:val="28"/>
          <w:lang w:val="uk-UA"/>
        </w:rPr>
        <w:t>і</w:t>
      </w:r>
      <w:r w:rsidRPr="001A6546">
        <w:rPr>
          <w:rFonts w:ascii="Times New Roman" w:hAnsi="Times New Roman"/>
          <w:sz w:val="28"/>
          <w:lang w:val="uk-UA"/>
        </w:rPr>
        <w:t xml:space="preserve"> </w:t>
      </w:r>
      <w:r w:rsidRPr="001A6546">
        <w:rPr>
          <w:rFonts w:ascii="Times New Roman" w:hAnsi="Times New Roman"/>
          <w:i/>
          <w:sz w:val="28"/>
          <w:lang w:val="uk-UA"/>
        </w:rPr>
        <w:t>«побитий корпус, затерта зелена кнопка»</w:t>
      </w:r>
      <w:r w:rsidRPr="001A6546">
        <w:rPr>
          <w:rFonts w:ascii="Times New Roman" w:hAnsi="Times New Roman"/>
          <w:sz w:val="28"/>
          <w:lang w:val="uk-UA"/>
        </w:rPr>
        <w:t>, як</w:t>
      </w:r>
      <w:r w:rsidR="006D0E6F">
        <w:rPr>
          <w:rFonts w:ascii="Times New Roman" w:hAnsi="Times New Roman"/>
          <w:sz w:val="28"/>
          <w:lang w:val="uk-UA"/>
        </w:rPr>
        <w:t>і</w:t>
      </w:r>
      <w:r w:rsidRPr="001A6546">
        <w:rPr>
          <w:rFonts w:ascii="Times New Roman" w:hAnsi="Times New Roman"/>
          <w:sz w:val="28"/>
          <w:lang w:val="uk-UA"/>
        </w:rPr>
        <w:t xml:space="preserve"> дода</w:t>
      </w:r>
      <w:r w:rsidR="006D0E6F">
        <w:rPr>
          <w:rFonts w:ascii="Times New Roman" w:hAnsi="Times New Roman"/>
          <w:sz w:val="28"/>
          <w:lang w:val="uk-UA"/>
        </w:rPr>
        <w:t>ють</w:t>
      </w:r>
      <w:r w:rsidRPr="001A6546">
        <w:rPr>
          <w:rFonts w:ascii="Times New Roman" w:hAnsi="Times New Roman"/>
          <w:sz w:val="28"/>
          <w:lang w:val="uk-UA"/>
        </w:rPr>
        <w:t xml:space="preserve"> образу реалістичності та акценту</w:t>
      </w:r>
      <w:r w:rsidR="006D0E6F">
        <w:rPr>
          <w:rFonts w:ascii="Times New Roman" w:hAnsi="Times New Roman"/>
          <w:sz w:val="28"/>
          <w:lang w:val="uk-UA"/>
        </w:rPr>
        <w:t>ють</w:t>
      </w:r>
      <w:r w:rsidRPr="001A6546">
        <w:rPr>
          <w:rFonts w:ascii="Times New Roman" w:hAnsi="Times New Roman"/>
          <w:sz w:val="28"/>
          <w:lang w:val="uk-UA"/>
        </w:rPr>
        <w:t xml:space="preserve"> увагу на практичному використанні речей, а не на їх зовнішньому вигляді. Водночас розмовн</w:t>
      </w:r>
      <w:r w:rsidR="006D0E6F">
        <w:rPr>
          <w:rFonts w:ascii="Times New Roman" w:hAnsi="Times New Roman"/>
          <w:sz w:val="28"/>
          <w:lang w:val="uk-UA"/>
        </w:rPr>
        <w:t>е дієслово</w:t>
      </w:r>
      <w:r w:rsidRPr="001A6546">
        <w:rPr>
          <w:rFonts w:ascii="Times New Roman" w:hAnsi="Times New Roman"/>
          <w:sz w:val="28"/>
          <w:lang w:val="uk-UA"/>
        </w:rPr>
        <w:t xml:space="preserve"> </w:t>
      </w:r>
      <w:r w:rsidRPr="001A6546">
        <w:rPr>
          <w:rFonts w:ascii="Times New Roman" w:hAnsi="Times New Roman"/>
          <w:i/>
          <w:sz w:val="28"/>
          <w:lang w:val="uk-UA"/>
        </w:rPr>
        <w:t>«тягає»</w:t>
      </w:r>
      <w:r w:rsidRPr="001A6546">
        <w:rPr>
          <w:rFonts w:ascii="Times New Roman" w:hAnsi="Times New Roman"/>
          <w:sz w:val="28"/>
          <w:lang w:val="uk-UA"/>
        </w:rPr>
        <w:t xml:space="preserve"> </w:t>
      </w:r>
      <w:r w:rsidR="006D0E6F">
        <w:rPr>
          <w:rFonts w:ascii="Times New Roman" w:hAnsi="Times New Roman"/>
          <w:sz w:val="28"/>
          <w:lang w:val="uk-UA"/>
        </w:rPr>
        <w:t>актуалізує</w:t>
      </w:r>
      <w:r w:rsidRPr="001A6546">
        <w:rPr>
          <w:rFonts w:ascii="Times New Roman" w:hAnsi="Times New Roman"/>
          <w:sz w:val="28"/>
          <w:lang w:val="uk-UA"/>
        </w:rPr>
        <w:t xml:space="preserve"> рутинність і звичність ді</w:t>
      </w:r>
      <w:r w:rsidR="006D0E6F">
        <w:rPr>
          <w:rFonts w:ascii="Times New Roman" w:hAnsi="Times New Roman"/>
          <w:sz w:val="28"/>
          <w:lang w:val="uk-UA"/>
        </w:rPr>
        <w:t>й</w:t>
      </w:r>
      <w:r w:rsidRPr="001A6546">
        <w:rPr>
          <w:rFonts w:ascii="Times New Roman" w:hAnsi="Times New Roman"/>
          <w:sz w:val="28"/>
          <w:lang w:val="uk-UA"/>
        </w:rPr>
        <w:t>, доповнюючи характеристику персонажа</w:t>
      </w:r>
      <w:r w:rsidR="006D0E6F">
        <w:rPr>
          <w:rFonts w:ascii="Times New Roman" w:hAnsi="Times New Roman"/>
          <w:sz w:val="28"/>
          <w:lang w:val="uk-UA"/>
        </w:rPr>
        <w:t>:</w:t>
      </w:r>
      <w:r w:rsidRPr="001A6546">
        <w:rPr>
          <w:rFonts w:ascii="Times New Roman" w:hAnsi="Times New Roman"/>
          <w:sz w:val="28"/>
          <w:lang w:val="uk-UA"/>
        </w:rPr>
        <w:t xml:space="preserve"> людини, яка сприймає мобільний телефон як утилітарний інструмент.</w:t>
      </w:r>
    </w:p>
    <w:p w14:paraId="324E1A93" w14:textId="47C6AF52" w:rsidR="00445B28" w:rsidRPr="001A6546" w:rsidRDefault="00445B28" w:rsidP="00445B28">
      <w:pPr>
        <w:spacing w:after="0" w:line="360" w:lineRule="auto"/>
        <w:ind w:firstLine="720"/>
        <w:jc w:val="both"/>
        <w:rPr>
          <w:rFonts w:ascii="Times New Roman" w:hAnsi="Times New Roman"/>
          <w:sz w:val="28"/>
          <w:lang w:val="uk-UA"/>
        </w:rPr>
      </w:pPr>
      <w:r w:rsidRPr="001A6546">
        <w:rPr>
          <w:rFonts w:ascii="Times New Roman" w:hAnsi="Times New Roman"/>
          <w:b/>
          <w:i/>
          <w:sz w:val="28"/>
          <w:lang w:val="uk-UA"/>
        </w:rPr>
        <w:t>КОМП</w:t>
      </w:r>
      <w:r w:rsidRPr="001A6546">
        <w:rPr>
          <w:rFonts w:ascii="Times New Roman" w:hAnsi="Times New Roman"/>
          <w:sz w:val="28"/>
          <w:lang w:val="uk-UA"/>
        </w:rPr>
        <w:t>, «</w:t>
      </w:r>
      <w:r w:rsidRPr="001A6546">
        <w:rPr>
          <w:rFonts w:ascii="Times New Roman" w:hAnsi="Times New Roman"/>
          <w:i/>
          <w:sz w:val="28"/>
          <w:lang w:val="uk-UA"/>
        </w:rPr>
        <w:t xml:space="preserve">комп., </w:t>
      </w:r>
      <w:proofErr w:type="spellStart"/>
      <w:r w:rsidRPr="001A6546">
        <w:rPr>
          <w:rFonts w:ascii="Times New Roman" w:hAnsi="Times New Roman"/>
          <w:i/>
          <w:sz w:val="28"/>
          <w:lang w:val="uk-UA"/>
        </w:rPr>
        <w:t>мол</w:t>
      </w:r>
      <w:proofErr w:type="spellEnd"/>
      <w:r w:rsidRPr="001A6546">
        <w:rPr>
          <w:rFonts w:ascii="Times New Roman" w:hAnsi="Times New Roman"/>
          <w:sz w:val="28"/>
          <w:lang w:val="uk-UA"/>
        </w:rPr>
        <w:t xml:space="preserve">. Те саме, що комп’ютер» </w:t>
      </w:r>
      <w:r w:rsidRPr="001A6546">
        <w:rPr>
          <w:rFonts w:ascii="Times New Roman" w:hAnsi="Times New Roman"/>
          <w:sz w:val="28"/>
        </w:rPr>
        <w:t>[</w:t>
      </w:r>
      <w:r>
        <w:rPr>
          <w:rFonts w:ascii="Times New Roman" w:hAnsi="Times New Roman"/>
          <w:sz w:val="28"/>
          <w:lang w:val="uk-UA"/>
        </w:rPr>
        <w:t>4</w:t>
      </w:r>
      <w:r w:rsidR="003E5FD1">
        <w:rPr>
          <w:rFonts w:ascii="Times New Roman" w:hAnsi="Times New Roman"/>
          <w:sz w:val="28"/>
          <w:lang w:val="uk-UA"/>
        </w:rPr>
        <w:t>4</w:t>
      </w:r>
      <w:r w:rsidRPr="001A6546">
        <w:rPr>
          <w:rFonts w:ascii="Times New Roman" w:hAnsi="Times New Roman"/>
          <w:sz w:val="28"/>
          <w:lang w:val="uk-UA"/>
        </w:rPr>
        <w:t xml:space="preserve">, с. 145]: </w:t>
      </w:r>
      <w:r w:rsidRPr="001A6546">
        <w:rPr>
          <w:rFonts w:ascii="Times New Roman" w:hAnsi="Times New Roman"/>
          <w:i/>
          <w:sz w:val="28"/>
          <w:lang w:val="uk-UA"/>
        </w:rPr>
        <w:t xml:space="preserve">«Екран </w:t>
      </w:r>
      <w:r w:rsidRPr="001A6546">
        <w:rPr>
          <w:rFonts w:ascii="Times New Roman" w:hAnsi="Times New Roman"/>
          <w:b/>
          <w:i/>
          <w:sz w:val="28"/>
          <w:lang w:val="uk-UA"/>
        </w:rPr>
        <w:t>компа</w:t>
      </w:r>
      <w:r w:rsidRPr="001A6546">
        <w:rPr>
          <w:rFonts w:ascii="Times New Roman" w:hAnsi="Times New Roman"/>
          <w:i/>
          <w:sz w:val="28"/>
          <w:lang w:val="uk-UA"/>
        </w:rPr>
        <w:t xml:space="preserve"> на столі перемотано </w:t>
      </w:r>
      <w:proofErr w:type="spellStart"/>
      <w:r w:rsidRPr="001A6546">
        <w:rPr>
          <w:rFonts w:ascii="Times New Roman" w:hAnsi="Times New Roman"/>
          <w:i/>
          <w:sz w:val="28"/>
          <w:lang w:val="uk-UA"/>
        </w:rPr>
        <w:t>скотчем</w:t>
      </w:r>
      <w:proofErr w:type="spellEnd"/>
      <w:r w:rsidRPr="001A6546">
        <w:rPr>
          <w:rFonts w:ascii="Times New Roman" w:hAnsi="Times New Roman"/>
          <w:i/>
          <w:sz w:val="28"/>
          <w:lang w:val="uk-UA"/>
        </w:rPr>
        <w:t xml:space="preserve">, </w:t>
      </w:r>
      <w:proofErr w:type="spellStart"/>
      <w:r w:rsidRPr="001A6546">
        <w:rPr>
          <w:rFonts w:ascii="Times New Roman" w:hAnsi="Times New Roman"/>
          <w:i/>
          <w:sz w:val="28"/>
          <w:lang w:val="uk-UA"/>
        </w:rPr>
        <w:t>скотчем</w:t>
      </w:r>
      <w:proofErr w:type="spellEnd"/>
      <w:r w:rsidRPr="001A6546">
        <w:rPr>
          <w:rFonts w:ascii="Times New Roman" w:hAnsi="Times New Roman"/>
          <w:i/>
          <w:sz w:val="28"/>
          <w:lang w:val="uk-UA"/>
        </w:rPr>
        <w:t xml:space="preserve"> – знову ж таки – до скла приліплено календарик за минулий рік»</w:t>
      </w:r>
      <w:r w:rsidRPr="001A6546">
        <w:rPr>
          <w:rFonts w:ascii="Times New Roman" w:hAnsi="Times New Roman"/>
          <w:sz w:val="28"/>
          <w:lang w:val="uk-UA"/>
        </w:rPr>
        <w:t xml:space="preserve"> [1</w:t>
      </w:r>
      <w:r w:rsidR="003E5FD1">
        <w:rPr>
          <w:rFonts w:ascii="Times New Roman" w:hAnsi="Times New Roman"/>
          <w:sz w:val="28"/>
          <w:lang w:val="uk-UA"/>
        </w:rPr>
        <w:t>2</w:t>
      </w:r>
      <w:r w:rsidRPr="001A6546">
        <w:rPr>
          <w:rFonts w:ascii="Times New Roman" w:hAnsi="Times New Roman"/>
          <w:sz w:val="28"/>
          <w:lang w:val="uk-UA"/>
        </w:rPr>
        <w:t>, с. 68]. Наведен</w:t>
      </w:r>
      <w:r w:rsidR="006D0E6F">
        <w:rPr>
          <w:rFonts w:ascii="Times New Roman" w:hAnsi="Times New Roman"/>
          <w:sz w:val="28"/>
          <w:lang w:val="uk-UA"/>
        </w:rPr>
        <w:t>у</w:t>
      </w:r>
      <w:r w:rsidRPr="001A6546">
        <w:rPr>
          <w:rFonts w:ascii="Times New Roman" w:hAnsi="Times New Roman"/>
          <w:sz w:val="28"/>
          <w:lang w:val="uk-UA"/>
        </w:rPr>
        <w:t xml:space="preserve"> лексем</w:t>
      </w:r>
      <w:r w:rsidR="006D0E6F">
        <w:rPr>
          <w:rFonts w:ascii="Times New Roman" w:hAnsi="Times New Roman"/>
          <w:sz w:val="28"/>
          <w:lang w:val="uk-UA"/>
        </w:rPr>
        <w:t xml:space="preserve">у фіксуємо </w:t>
      </w:r>
      <w:r w:rsidRPr="001A6546">
        <w:rPr>
          <w:rFonts w:ascii="Times New Roman" w:hAnsi="Times New Roman"/>
          <w:sz w:val="28"/>
          <w:lang w:val="uk-UA"/>
        </w:rPr>
        <w:t>в опис</w:t>
      </w:r>
      <w:r w:rsidR="006D0E6F">
        <w:rPr>
          <w:rFonts w:ascii="Times New Roman" w:hAnsi="Times New Roman"/>
          <w:sz w:val="28"/>
          <w:lang w:val="uk-UA"/>
        </w:rPr>
        <w:t>і</w:t>
      </w:r>
      <w:r w:rsidRPr="001A6546">
        <w:rPr>
          <w:rFonts w:ascii="Times New Roman" w:hAnsi="Times New Roman"/>
          <w:sz w:val="28"/>
          <w:lang w:val="uk-UA"/>
        </w:rPr>
        <w:t xml:space="preserve"> приміщення чергового по вокзалу, що підкресл</w:t>
      </w:r>
      <w:r w:rsidR="006D0E6F">
        <w:rPr>
          <w:rFonts w:ascii="Times New Roman" w:hAnsi="Times New Roman"/>
          <w:sz w:val="28"/>
          <w:lang w:val="uk-UA"/>
        </w:rPr>
        <w:t>ює</w:t>
      </w:r>
      <w:r w:rsidRPr="001A6546">
        <w:rPr>
          <w:rFonts w:ascii="Times New Roman" w:hAnsi="Times New Roman"/>
          <w:sz w:val="28"/>
          <w:lang w:val="uk-UA"/>
        </w:rPr>
        <w:t xml:space="preserve"> функці</w:t>
      </w:r>
      <w:r w:rsidR="006D0E6F">
        <w:rPr>
          <w:rFonts w:ascii="Times New Roman" w:hAnsi="Times New Roman"/>
          <w:sz w:val="28"/>
          <w:lang w:val="uk-UA"/>
        </w:rPr>
        <w:t xml:space="preserve">йний </w:t>
      </w:r>
      <w:r w:rsidRPr="001A6546">
        <w:rPr>
          <w:rFonts w:ascii="Times New Roman" w:hAnsi="Times New Roman"/>
          <w:sz w:val="28"/>
          <w:lang w:val="uk-UA"/>
        </w:rPr>
        <w:t xml:space="preserve">характер технічного пристрою. Використання цієї лексеми для позначення комп’ютера, який, </w:t>
      </w:r>
      <w:r w:rsidR="006D0E6F">
        <w:rPr>
          <w:rFonts w:ascii="Times New Roman" w:hAnsi="Times New Roman"/>
          <w:sz w:val="28"/>
          <w:lang w:val="uk-UA"/>
        </w:rPr>
        <w:t>і</w:t>
      </w:r>
      <w:r w:rsidRPr="001A6546">
        <w:rPr>
          <w:rFonts w:ascii="Times New Roman" w:hAnsi="Times New Roman"/>
          <w:sz w:val="28"/>
          <w:lang w:val="uk-UA"/>
        </w:rPr>
        <w:t>мовірно, перебуває в не найкращому стані, додає реалістичності образу робочого середовища.</w:t>
      </w:r>
    </w:p>
    <w:p w14:paraId="795E50B1" w14:textId="2109EAD5" w:rsidR="00445B28" w:rsidRPr="001A6546" w:rsidRDefault="00445B28" w:rsidP="00445B28">
      <w:pPr>
        <w:spacing w:after="0" w:line="360" w:lineRule="auto"/>
        <w:ind w:firstLine="720"/>
        <w:jc w:val="both"/>
        <w:rPr>
          <w:rFonts w:ascii="Times New Roman" w:hAnsi="Times New Roman"/>
          <w:sz w:val="28"/>
          <w:lang w:val="uk-UA"/>
        </w:rPr>
      </w:pPr>
      <w:r w:rsidRPr="001A6546">
        <w:rPr>
          <w:rFonts w:ascii="Times New Roman" w:hAnsi="Times New Roman"/>
          <w:b/>
          <w:i/>
          <w:sz w:val="28"/>
          <w:lang w:val="uk-UA"/>
        </w:rPr>
        <w:t>ЗАЛІЗЯЧЧЯ</w:t>
      </w:r>
      <w:r w:rsidRPr="001A6546">
        <w:rPr>
          <w:rFonts w:ascii="Times New Roman" w:hAnsi="Times New Roman"/>
          <w:sz w:val="28"/>
          <w:lang w:val="uk-UA"/>
        </w:rPr>
        <w:t>, «</w:t>
      </w:r>
      <w:r w:rsidRPr="001A6546">
        <w:rPr>
          <w:rFonts w:ascii="Times New Roman" w:hAnsi="Times New Roman"/>
          <w:i/>
          <w:sz w:val="28"/>
          <w:lang w:val="uk-UA"/>
        </w:rPr>
        <w:t>розм</w:t>
      </w:r>
      <w:r w:rsidRPr="001A6546">
        <w:rPr>
          <w:rFonts w:ascii="Times New Roman" w:hAnsi="Times New Roman"/>
          <w:sz w:val="28"/>
          <w:lang w:val="uk-UA"/>
        </w:rPr>
        <w:t>. Те саме, що заліззя» [</w:t>
      </w:r>
      <w:r w:rsidR="003E5FD1">
        <w:rPr>
          <w:rFonts w:ascii="Times New Roman" w:hAnsi="Times New Roman"/>
          <w:sz w:val="28"/>
          <w:lang w:val="uk-UA"/>
        </w:rPr>
        <w:t>40</w:t>
      </w:r>
      <w:r w:rsidRPr="001A6546">
        <w:rPr>
          <w:rFonts w:ascii="Times New Roman" w:hAnsi="Times New Roman"/>
          <w:sz w:val="28"/>
          <w:lang w:val="uk-UA"/>
        </w:rPr>
        <w:t xml:space="preserve">]: </w:t>
      </w:r>
      <w:r w:rsidRPr="001A6546">
        <w:rPr>
          <w:rFonts w:ascii="Times New Roman" w:hAnsi="Times New Roman"/>
          <w:i/>
          <w:sz w:val="28"/>
          <w:lang w:val="uk-UA"/>
        </w:rPr>
        <w:t xml:space="preserve">«І тут до їдальні вбігає медсестра, з простирадлами та якимось медичним </w:t>
      </w:r>
      <w:r w:rsidRPr="001A6546">
        <w:rPr>
          <w:rFonts w:ascii="Times New Roman" w:hAnsi="Times New Roman"/>
          <w:b/>
          <w:i/>
          <w:sz w:val="28"/>
          <w:lang w:val="uk-UA"/>
        </w:rPr>
        <w:t>залізяччям</w:t>
      </w:r>
      <w:r w:rsidRPr="001A6546">
        <w:rPr>
          <w:rFonts w:ascii="Times New Roman" w:hAnsi="Times New Roman"/>
          <w:i/>
          <w:sz w:val="28"/>
          <w:lang w:val="uk-UA"/>
        </w:rPr>
        <w:t>»</w:t>
      </w:r>
      <w:r w:rsidRPr="001A6546">
        <w:rPr>
          <w:rFonts w:ascii="Times New Roman" w:hAnsi="Times New Roman"/>
          <w:sz w:val="28"/>
          <w:lang w:val="uk-UA"/>
        </w:rPr>
        <w:t xml:space="preserve"> [1</w:t>
      </w:r>
      <w:r w:rsidR="003E5FD1">
        <w:rPr>
          <w:rFonts w:ascii="Times New Roman" w:hAnsi="Times New Roman"/>
          <w:sz w:val="28"/>
          <w:lang w:val="uk-UA"/>
        </w:rPr>
        <w:t>2</w:t>
      </w:r>
      <w:r w:rsidRPr="001A6546">
        <w:rPr>
          <w:rFonts w:ascii="Times New Roman" w:hAnsi="Times New Roman"/>
          <w:sz w:val="28"/>
          <w:lang w:val="uk-UA"/>
        </w:rPr>
        <w:t xml:space="preserve">, с. 322]. Застосування лексеми </w:t>
      </w:r>
      <w:r w:rsidR="002A613C">
        <w:rPr>
          <w:rFonts w:ascii="Times New Roman" w:hAnsi="Times New Roman"/>
          <w:sz w:val="28"/>
          <w:lang w:val="uk-UA"/>
        </w:rPr>
        <w:t xml:space="preserve">зі значенням </w:t>
      </w:r>
      <w:r w:rsidR="00711027">
        <w:rPr>
          <w:rFonts w:ascii="Times New Roman" w:hAnsi="Times New Roman"/>
          <w:sz w:val="28"/>
          <w:lang w:val="uk-UA"/>
        </w:rPr>
        <w:t>недискретної єдності</w:t>
      </w:r>
      <w:r w:rsidR="002A613C">
        <w:rPr>
          <w:rFonts w:ascii="Times New Roman" w:hAnsi="Times New Roman"/>
          <w:sz w:val="28"/>
          <w:lang w:val="uk-UA"/>
        </w:rPr>
        <w:t xml:space="preserve"> </w:t>
      </w:r>
      <w:r w:rsidRPr="001A6546">
        <w:rPr>
          <w:rFonts w:ascii="Times New Roman" w:hAnsi="Times New Roman"/>
          <w:sz w:val="28"/>
          <w:lang w:val="uk-UA"/>
        </w:rPr>
        <w:t>підкреслює специфіку надання медичної допомоги в умовах обмежених ресурсів, де навіть медичні інструменти зображуються як тривіальні об'єкти</w:t>
      </w:r>
      <w:r w:rsidR="00711027">
        <w:rPr>
          <w:rFonts w:ascii="Times New Roman" w:hAnsi="Times New Roman"/>
          <w:sz w:val="28"/>
          <w:lang w:val="uk-UA"/>
        </w:rPr>
        <w:t xml:space="preserve"> (це значення </w:t>
      </w:r>
      <w:r w:rsidR="00711027">
        <w:rPr>
          <w:rFonts w:ascii="Times New Roman" w:hAnsi="Times New Roman"/>
          <w:sz w:val="28"/>
          <w:lang w:val="uk-UA"/>
        </w:rPr>
        <w:lastRenderedPageBreak/>
        <w:t xml:space="preserve">посилює неозначений займенник </w:t>
      </w:r>
      <w:r w:rsidR="00711027" w:rsidRPr="00711027">
        <w:rPr>
          <w:rFonts w:ascii="Times New Roman" w:hAnsi="Times New Roman"/>
          <w:i/>
          <w:iCs/>
          <w:sz w:val="28"/>
          <w:lang w:val="uk-UA"/>
        </w:rPr>
        <w:t>якийсь</w:t>
      </w:r>
      <w:r w:rsidR="00711027">
        <w:rPr>
          <w:rFonts w:ascii="Times New Roman" w:hAnsi="Times New Roman"/>
          <w:sz w:val="28"/>
          <w:lang w:val="uk-UA"/>
        </w:rPr>
        <w:t>)</w:t>
      </w:r>
      <w:r w:rsidRPr="001A6546">
        <w:rPr>
          <w:rFonts w:ascii="Times New Roman" w:hAnsi="Times New Roman"/>
          <w:sz w:val="28"/>
          <w:lang w:val="uk-UA"/>
        </w:rPr>
        <w:t xml:space="preserve">. Такий лексичний вибір формує уявлення про </w:t>
      </w:r>
      <w:r w:rsidR="00711027">
        <w:rPr>
          <w:rFonts w:ascii="Times New Roman" w:hAnsi="Times New Roman"/>
          <w:sz w:val="28"/>
          <w:lang w:val="uk-UA"/>
        </w:rPr>
        <w:t xml:space="preserve">незадовільне забезпечення медичними інструментами, </w:t>
      </w:r>
      <w:r w:rsidRPr="001A6546">
        <w:rPr>
          <w:rFonts w:ascii="Times New Roman" w:hAnsi="Times New Roman"/>
          <w:sz w:val="28"/>
          <w:lang w:val="uk-UA"/>
        </w:rPr>
        <w:t>хаотичність та нестабільність</w:t>
      </w:r>
      <w:r w:rsidR="00711027">
        <w:rPr>
          <w:rFonts w:ascii="Times New Roman" w:hAnsi="Times New Roman"/>
          <w:sz w:val="28"/>
          <w:lang w:val="uk-UA"/>
        </w:rPr>
        <w:t xml:space="preserve"> медичної допомоги</w:t>
      </w:r>
      <w:r w:rsidRPr="001A6546">
        <w:rPr>
          <w:rFonts w:ascii="Times New Roman" w:hAnsi="Times New Roman"/>
          <w:sz w:val="28"/>
          <w:lang w:val="uk-UA"/>
        </w:rPr>
        <w:t>, що є невід’ємною характеристикою контексту воєнних дій.</w:t>
      </w:r>
    </w:p>
    <w:p w14:paraId="324A8798" w14:textId="78F952D0" w:rsidR="00445B28" w:rsidRPr="001A6546" w:rsidRDefault="00445B28" w:rsidP="00445B28">
      <w:pPr>
        <w:spacing w:after="0" w:line="360" w:lineRule="auto"/>
        <w:ind w:firstLine="720"/>
        <w:jc w:val="both"/>
        <w:rPr>
          <w:rFonts w:ascii="Times New Roman" w:hAnsi="Times New Roman"/>
          <w:sz w:val="28"/>
          <w:lang w:val="uk-UA"/>
        </w:rPr>
      </w:pPr>
      <w:r w:rsidRPr="001A6546">
        <w:rPr>
          <w:rFonts w:ascii="Times New Roman" w:hAnsi="Times New Roman"/>
          <w:b/>
          <w:i/>
          <w:sz w:val="28"/>
          <w:lang w:val="uk-UA"/>
        </w:rPr>
        <w:t>НОСАК</w:t>
      </w:r>
      <w:r w:rsidRPr="001A6546">
        <w:rPr>
          <w:rFonts w:ascii="Times New Roman" w:hAnsi="Times New Roman"/>
          <w:sz w:val="28"/>
          <w:lang w:val="uk-UA"/>
        </w:rPr>
        <w:t>, «</w:t>
      </w:r>
      <w:r w:rsidRPr="001A6546">
        <w:rPr>
          <w:rFonts w:ascii="Times New Roman" w:hAnsi="Times New Roman"/>
          <w:i/>
          <w:sz w:val="28"/>
          <w:lang w:val="uk-UA"/>
        </w:rPr>
        <w:t>розм</w:t>
      </w:r>
      <w:r w:rsidRPr="001A6546">
        <w:rPr>
          <w:rFonts w:ascii="Times New Roman" w:hAnsi="Times New Roman"/>
          <w:sz w:val="28"/>
          <w:lang w:val="uk-UA"/>
        </w:rPr>
        <w:t>. Передня частина взуття; носок» [</w:t>
      </w:r>
      <w:r w:rsidR="003E5FD1">
        <w:rPr>
          <w:rFonts w:ascii="Times New Roman" w:hAnsi="Times New Roman"/>
          <w:sz w:val="28"/>
          <w:lang w:val="uk-UA"/>
        </w:rPr>
        <w:t>40</w:t>
      </w:r>
      <w:r w:rsidRPr="001A6546">
        <w:rPr>
          <w:rFonts w:ascii="Times New Roman" w:hAnsi="Times New Roman"/>
          <w:sz w:val="28"/>
          <w:lang w:val="uk-UA"/>
        </w:rPr>
        <w:t xml:space="preserve">]: </w:t>
      </w:r>
      <w:r w:rsidRPr="001A6546">
        <w:rPr>
          <w:rFonts w:ascii="Times New Roman" w:hAnsi="Times New Roman"/>
          <w:i/>
          <w:sz w:val="28"/>
          <w:lang w:val="uk-UA"/>
        </w:rPr>
        <w:t xml:space="preserve">«Один із передніх з </w:t>
      </w:r>
      <w:r w:rsidRPr="001A6546">
        <w:rPr>
          <w:rFonts w:ascii="Times New Roman" w:hAnsi="Times New Roman"/>
          <w:b/>
          <w:i/>
          <w:sz w:val="28"/>
          <w:lang w:val="uk-UA"/>
        </w:rPr>
        <w:t>носака</w:t>
      </w:r>
      <w:r w:rsidRPr="001A6546">
        <w:rPr>
          <w:rFonts w:ascii="Times New Roman" w:hAnsi="Times New Roman"/>
          <w:i/>
          <w:sz w:val="28"/>
          <w:lang w:val="uk-UA"/>
        </w:rPr>
        <w:t xml:space="preserve"> прочиняє двері, затягують тіло до палати»</w:t>
      </w:r>
      <w:r w:rsidRPr="001A6546">
        <w:rPr>
          <w:rFonts w:ascii="Times New Roman" w:hAnsi="Times New Roman"/>
          <w:sz w:val="28"/>
          <w:lang w:val="uk-UA"/>
        </w:rPr>
        <w:t xml:space="preserve"> [1</w:t>
      </w:r>
      <w:r w:rsidR="003E5FD1">
        <w:rPr>
          <w:rFonts w:ascii="Times New Roman" w:hAnsi="Times New Roman"/>
          <w:sz w:val="28"/>
          <w:lang w:val="uk-UA"/>
        </w:rPr>
        <w:t>2</w:t>
      </w:r>
      <w:r w:rsidRPr="001A6546">
        <w:rPr>
          <w:rFonts w:ascii="Times New Roman" w:hAnsi="Times New Roman"/>
          <w:sz w:val="28"/>
          <w:lang w:val="uk-UA"/>
        </w:rPr>
        <w:t>, с. 320]. Зазначену лексему варто розглядати в контексті всього виразу «</w:t>
      </w:r>
      <w:r w:rsidRPr="001A6546">
        <w:rPr>
          <w:rFonts w:ascii="Times New Roman" w:hAnsi="Times New Roman"/>
          <w:i/>
          <w:sz w:val="28"/>
          <w:lang w:val="uk-UA"/>
        </w:rPr>
        <w:t>прочиняє двері з носака</w:t>
      </w:r>
      <w:r w:rsidRPr="001A6546">
        <w:rPr>
          <w:rFonts w:ascii="Times New Roman" w:hAnsi="Times New Roman"/>
          <w:sz w:val="28"/>
          <w:lang w:val="uk-UA"/>
        </w:rPr>
        <w:t xml:space="preserve">», що  відображає швидку дію, під час виконання якої не приділяється особлива увага деталям або точності, бо головним є досягнення результату в умовах негайної необхідності. Цей вираз підкреслює хаос і нестабільність ситуації, в якій знаходяться персонажі під час воєнних дій, адже опис стосується дій одного з військових. </w:t>
      </w:r>
    </w:p>
    <w:p w14:paraId="70409E45" w14:textId="4C8F5914" w:rsidR="00445B28" w:rsidRPr="001A6546" w:rsidRDefault="00445B28" w:rsidP="00445B28">
      <w:pPr>
        <w:spacing w:after="0" w:line="360" w:lineRule="auto"/>
        <w:ind w:firstLine="720"/>
        <w:jc w:val="both"/>
        <w:rPr>
          <w:rFonts w:ascii="Times New Roman" w:hAnsi="Times New Roman"/>
          <w:sz w:val="28"/>
          <w:lang w:val="uk-UA"/>
        </w:rPr>
      </w:pPr>
      <w:r w:rsidRPr="001A6546">
        <w:rPr>
          <w:rFonts w:ascii="Times New Roman" w:hAnsi="Times New Roman"/>
          <w:sz w:val="28"/>
          <w:lang w:val="uk-UA"/>
        </w:rPr>
        <w:t>Часто вживаними в тексті роману є розмовні слова, що належать до тих, які є звичними в повсякденному мовленні для певної соціальної групи. Вони часто використовуються для створення невимушеного стилю або ж передання динаміки розмови. Завдяки своїй простоті й буденності ці лексеми підкреслюють звичність обстановки або додають природності мовленню героїв.</w:t>
      </w:r>
    </w:p>
    <w:p w14:paraId="7A04A4EA" w14:textId="0D96FD3C" w:rsidR="00445B28" w:rsidRPr="001A6546" w:rsidRDefault="00445B28" w:rsidP="00445B28">
      <w:pPr>
        <w:spacing w:after="0" w:line="360" w:lineRule="auto"/>
        <w:ind w:firstLine="720"/>
        <w:jc w:val="both"/>
        <w:rPr>
          <w:rFonts w:ascii="Times New Roman" w:hAnsi="Times New Roman"/>
          <w:sz w:val="28"/>
          <w:lang w:val="uk-UA"/>
        </w:rPr>
      </w:pPr>
      <w:r w:rsidRPr="001A6546">
        <w:rPr>
          <w:rFonts w:ascii="Times New Roman" w:hAnsi="Times New Roman"/>
          <w:b/>
          <w:i/>
          <w:sz w:val="28"/>
          <w:lang w:val="uk-UA"/>
        </w:rPr>
        <w:t>ОПОРНИК</w:t>
      </w:r>
      <w:r w:rsidRPr="001A6546">
        <w:rPr>
          <w:rFonts w:ascii="Times New Roman" w:hAnsi="Times New Roman"/>
          <w:sz w:val="28"/>
          <w:lang w:val="uk-UA"/>
        </w:rPr>
        <w:t>, «</w:t>
      </w:r>
      <w:r w:rsidRPr="001A6546">
        <w:rPr>
          <w:rFonts w:ascii="Times New Roman" w:hAnsi="Times New Roman"/>
          <w:i/>
          <w:sz w:val="28"/>
          <w:lang w:val="uk-UA"/>
        </w:rPr>
        <w:t>розм</w:t>
      </w:r>
      <w:r w:rsidRPr="001A6546">
        <w:rPr>
          <w:rFonts w:ascii="Times New Roman" w:hAnsi="Times New Roman"/>
          <w:sz w:val="28"/>
          <w:lang w:val="uk-UA"/>
        </w:rPr>
        <w:t>. Те саме, що опорний пункт» [</w:t>
      </w:r>
      <w:r>
        <w:rPr>
          <w:rFonts w:ascii="Times New Roman" w:hAnsi="Times New Roman"/>
          <w:sz w:val="28"/>
          <w:lang w:val="uk-UA"/>
        </w:rPr>
        <w:t>3</w:t>
      </w:r>
      <w:r w:rsidR="003E5FD1">
        <w:rPr>
          <w:rFonts w:ascii="Times New Roman" w:hAnsi="Times New Roman"/>
          <w:sz w:val="28"/>
          <w:lang w:val="uk-UA"/>
        </w:rPr>
        <w:t>9</w:t>
      </w:r>
      <w:r w:rsidRPr="001A6546">
        <w:rPr>
          <w:rFonts w:ascii="Times New Roman" w:hAnsi="Times New Roman"/>
          <w:sz w:val="28"/>
          <w:lang w:val="uk-UA"/>
        </w:rPr>
        <w:t xml:space="preserve">]: </w:t>
      </w:r>
      <w:r w:rsidRPr="001A6546">
        <w:rPr>
          <w:rFonts w:ascii="Times New Roman" w:hAnsi="Times New Roman"/>
          <w:i/>
          <w:sz w:val="28"/>
          <w:lang w:val="uk-UA"/>
        </w:rPr>
        <w:t xml:space="preserve">«– Ну, я не знаю, – бобер нервує, підшуковує слова, повертається до своїх друзів, але ті мовчать, відводять очі. – Може, </w:t>
      </w:r>
      <w:proofErr w:type="spellStart"/>
      <w:r w:rsidRPr="001A6546">
        <w:rPr>
          <w:rFonts w:ascii="Times New Roman" w:hAnsi="Times New Roman"/>
          <w:b/>
          <w:i/>
          <w:sz w:val="28"/>
          <w:lang w:val="uk-UA"/>
        </w:rPr>
        <w:t>опорник</w:t>
      </w:r>
      <w:proofErr w:type="spellEnd"/>
      <w:r w:rsidRPr="001A6546">
        <w:rPr>
          <w:rFonts w:ascii="Times New Roman" w:hAnsi="Times New Roman"/>
          <w:i/>
          <w:sz w:val="28"/>
          <w:lang w:val="uk-UA"/>
        </w:rPr>
        <w:t>»</w:t>
      </w:r>
      <w:r w:rsidRPr="001A6546">
        <w:rPr>
          <w:rFonts w:ascii="Times New Roman" w:hAnsi="Times New Roman"/>
          <w:sz w:val="28"/>
          <w:lang w:val="uk-UA"/>
        </w:rPr>
        <w:t xml:space="preserve"> [1</w:t>
      </w:r>
      <w:r w:rsidR="003E5FD1">
        <w:rPr>
          <w:rFonts w:ascii="Times New Roman" w:hAnsi="Times New Roman"/>
          <w:sz w:val="28"/>
          <w:lang w:val="uk-UA"/>
        </w:rPr>
        <w:t>2</w:t>
      </w:r>
      <w:r w:rsidRPr="001A6546">
        <w:rPr>
          <w:rFonts w:ascii="Times New Roman" w:hAnsi="Times New Roman"/>
          <w:sz w:val="28"/>
          <w:lang w:val="uk-UA"/>
        </w:rPr>
        <w:t>, с. 278]. Наведен</w:t>
      </w:r>
      <w:r w:rsidR="000602E2">
        <w:rPr>
          <w:rFonts w:ascii="Times New Roman" w:hAnsi="Times New Roman"/>
          <w:sz w:val="28"/>
          <w:lang w:val="uk-UA"/>
        </w:rPr>
        <w:t xml:space="preserve">ий суфіксальний </w:t>
      </w:r>
      <w:proofErr w:type="spellStart"/>
      <w:r w:rsidR="000602E2">
        <w:rPr>
          <w:rFonts w:ascii="Times New Roman" w:hAnsi="Times New Roman"/>
          <w:sz w:val="28"/>
          <w:lang w:val="uk-UA"/>
        </w:rPr>
        <w:t>універб</w:t>
      </w:r>
      <w:proofErr w:type="spellEnd"/>
      <w:r w:rsidR="000602E2">
        <w:rPr>
          <w:rFonts w:ascii="Times New Roman" w:hAnsi="Times New Roman"/>
          <w:sz w:val="28"/>
          <w:lang w:val="uk-UA"/>
        </w:rPr>
        <w:t xml:space="preserve"> як стійке аналітичне найменування зберігає прозору мотивацію і внутрішню форму. Л</w:t>
      </w:r>
      <w:r w:rsidRPr="001A6546">
        <w:rPr>
          <w:rFonts w:ascii="Times New Roman" w:hAnsi="Times New Roman"/>
          <w:sz w:val="28"/>
          <w:lang w:val="uk-UA"/>
        </w:rPr>
        <w:t xml:space="preserve">ексема є </w:t>
      </w:r>
      <w:r w:rsidR="000602E2">
        <w:rPr>
          <w:rFonts w:ascii="Times New Roman" w:hAnsi="Times New Roman"/>
          <w:sz w:val="28"/>
          <w:lang w:val="uk-UA"/>
        </w:rPr>
        <w:t xml:space="preserve">офіційною кодифікованою назвою військового об’єкта. Її використання засвідчує прагнення до економії мовних засобів, сприяє адекватності передавання мовленнєвої ситуації, </w:t>
      </w:r>
      <w:r w:rsidRPr="001A6546">
        <w:rPr>
          <w:rFonts w:ascii="Times New Roman" w:hAnsi="Times New Roman"/>
          <w:sz w:val="28"/>
          <w:lang w:val="uk-UA"/>
        </w:rPr>
        <w:t xml:space="preserve"> динамічності та природності діалогу, водночас забезпечуючи розуміння у професійному колі.</w:t>
      </w:r>
    </w:p>
    <w:p w14:paraId="1F379BEC" w14:textId="12AB148F" w:rsidR="00445B28" w:rsidRPr="001A6546" w:rsidRDefault="00445B28" w:rsidP="00445B28">
      <w:pPr>
        <w:spacing w:after="0" w:line="360" w:lineRule="auto"/>
        <w:ind w:firstLine="720"/>
        <w:jc w:val="both"/>
        <w:rPr>
          <w:rFonts w:ascii="Times New Roman" w:hAnsi="Times New Roman"/>
          <w:sz w:val="28"/>
          <w:lang w:val="uk-UA"/>
        </w:rPr>
      </w:pPr>
      <w:r w:rsidRPr="001A6546">
        <w:rPr>
          <w:rFonts w:ascii="Times New Roman" w:hAnsi="Times New Roman"/>
          <w:b/>
          <w:i/>
          <w:sz w:val="28"/>
          <w:lang w:val="uk-UA"/>
        </w:rPr>
        <w:t>ПАНЕЛЬНИК</w:t>
      </w:r>
      <w:r w:rsidRPr="001A6546">
        <w:rPr>
          <w:rFonts w:ascii="Times New Roman" w:hAnsi="Times New Roman"/>
          <w:sz w:val="28"/>
          <w:lang w:val="uk-UA"/>
        </w:rPr>
        <w:t xml:space="preserve">, </w:t>
      </w:r>
      <w:r w:rsidRPr="001A6546">
        <w:rPr>
          <w:rFonts w:ascii="Times New Roman" w:hAnsi="Times New Roman"/>
          <w:i/>
          <w:sz w:val="28"/>
          <w:lang w:val="uk-UA"/>
        </w:rPr>
        <w:t>розм</w:t>
      </w:r>
      <w:r w:rsidRPr="001A6546">
        <w:rPr>
          <w:rFonts w:ascii="Times New Roman" w:hAnsi="Times New Roman"/>
          <w:sz w:val="28"/>
          <w:lang w:val="uk-UA"/>
        </w:rPr>
        <w:t xml:space="preserve">. Те саме, що панельний будинок: </w:t>
      </w:r>
      <w:r w:rsidRPr="001A6546">
        <w:rPr>
          <w:rFonts w:ascii="Times New Roman" w:hAnsi="Times New Roman"/>
          <w:i/>
          <w:sz w:val="28"/>
          <w:lang w:val="uk-UA"/>
        </w:rPr>
        <w:t xml:space="preserve">«У </w:t>
      </w:r>
      <w:proofErr w:type="spellStart"/>
      <w:r w:rsidRPr="001A6546">
        <w:rPr>
          <w:rFonts w:ascii="Times New Roman" w:hAnsi="Times New Roman"/>
          <w:b/>
          <w:i/>
          <w:sz w:val="28"/>
          <w:lang w:val="uk-UA"/>
        </w:rPr>
        <w:t>панельнику</w:t>
      </w:r>
      <w:proofErr w:type="spellEnd"/>
      <w:r w:rsidRPr="001A6546">
        <w:rPr>
          <w:rFonts w:ascii="Times New Roman" w:hAnsi="Times New Roman"/>
          <w:i/>
          <w:sz w:val="28"/>
          <w:lang w:val="uk-UA"/>
        </w:rPr>
        <w:t>, на останньому поверсі»</w:t>
      </w:r>
      <w:r w:rsidRPr="001A6546">
        <w:rPr>
          <w:rFonts w:ascii="Times New Roman" w:hAnsi="Times New Roman"/>
          <w:sz w:val="28"/>
          <w:lang w:val="uk-UA"/>
        </w:rPr>
        <w:t xml:space="preserve"> [1</w:t>
      </w:r>
      <w:r w:rsidR="003E5FD1">
        <w:rPr>
          <w:rFonts w:ascii="Times New Roman" w:hAnsi="Times New Roman"/>
          <w:sz w:val="28"/>
          <w:lang w:val="uk-UA"/>
        </w:rPr>
        <w:t>2</w:t>
      </w:r>
      <w:r w:rsidRPr="001A6546">
        <w:rPr>
          <w:rFonts w:ascii="Times New Roman" w:hAnsi="Times New Roman"/>
          <w:sz w:val="28"/>
          <w:lang w:val="uk-UA"/>
        </w:rPr>
        <w:t>, с. 262]. Ця лексема</w:t>
      </w:r>
      <w:r w:rsidR="000602E2">
        <w:rPr>
          <w:rFonts w:ascii="Times New Roman" w:hAnsi="Times New Roman"/>
          <w:sz w:val="28"/>
          <w:lang w:val="uk-UA"/>
        </w:rPr>
        <w:t xml:space="preserve">, яка також </w:t>
      </w:r>
      <w:r w:rsidR="00205ECF">
        <w:rPr>
          <w:rFonts w:ascii="Times New Roman" w:hAnsi="Times New Roman"/>
          <w:sz w:val="28"/>
          <w:lang w:val="uk-UA"/>
        </w:rPr>
        <w:t xml:space="preserve">демонструє стійке аналітичне найменування, </w:t>
      </w:r>
      <w:r w:rsidRPr="001A6546">
        <w:rPr>
          <w:rFonts w:ascii="Times New Roman" w:hAnsi="Times New Roman"/>
          <w:sz w:val="28"/>
          <w:lang w:val="uk-UA"/>
        </w:rPr>
        <w:t xml:space="preserve">використовується для підкреслення звичної для </w:t>
      </w:r>
      <w:r w:rsidRPr="001A6546">
        <w:rPr>
          <w:rFonts w:ascii="Times New Roman" w:hAnsi="Times New Roman"/>
          <w:sz w:val="28"/>
          <w:lang w:val="uk-UA"/>
        </w:rPr>
        <w:lastRenderedPageBreak/>
        <w:t xml:space="preserve">персонажів обстановки, </w:t>
      </w:r>
      <w:r w:rsidR="00205ECF">
        <w:rPr>
          <w:rFonts w:ascii="Times New Roman" w:hAnsi="Times New Roman"/>
          <w:sz w:val="28"/>
          <w:lang w:val="uk-UA"/>
        </w:rPr>
        <w:t xml:space="preserve">пов’язаної з повсякденним життям людей, що сприяє  </w:t>
      </w:r>
      <w:r w:rsidRPr="001A6546">
        <w:rPr>
          <w:rFonts w:ascii="Times New Roman" w:hAnsi="Times New Roman"/>
          <w:sz w:val="28"/>
          <w:lang w:val="uk-UA"/>
        </w:rPr>
        <w:t>форму</w:t>
      </w:r>
      <w:r w:rsidR="00205ECF">
        <w:rPr>
          <w:rFonts w:ascii="Times New Roman" w:hAnsi="Times New Roman"/>
          <w:sz w:val="28"/>
          <w:lang w:val="uk-UA"/>
        </w:rPr>
        <w:t>ванню</w:t>
      </w:r>
      <w:r w:rsidRPr="001A6546">
        <w:rPr>
          <w:rFonts w:ascii="Times New Roman" w:hAnsi="Times New Roman"/>
          <w:sz w:val="28"/>
          <w:lang w:val="uk-UA"/>
        </w:rPr>
        <w:t xml:space="preserve"> загальн</w:t>
      </w:r>
      <w:r w:rsidR="00205ECF">
        <w:rPr>
          <w:rFonts w:ascii="Times New Roman" w:hAnsi="Times New Roman"/>
          <w:sz w:val="28"/>
          <w:lang w:val="uk-UA"/>
        </w:rPr>
        <w:t>ої</w:t>
      </w:r>
      <w:r w:rsidRPr="001A6546">
        <w:rPr>
          <w:rFonts w:ascii="Times New Roman" w:hAnsi="Times New Roman"/>
          <w:sz w:val="28"/>
          <w:lang w:val="uk-UA"/>
        </w:rPr>
        <w:t xml:space="preserve"> картин</w:t>
      </w:r>
      <w:r w:rsidR="00205ECF">
        <w:rPr>
          <w:rFonts w:ascii="Times New Roman" w:hAnsi="Times New Roman"/>
          <w:sz w:val="28"/>
          <w:lang w:val="uk-UA"/>
        </w:rPr>
        <w:t>и</w:t>
      </w:r>
      <w:r w:rsidRPr="001A6546">
        <w:rPr>
          <w:rFonts w:ascii="Times New Roman" w:hAnsi="Times New Roman"/>
          <w:sz w:val="28"/>
          <w:lang w:val="uk-UA"/>
        </w:rPr>
        <w:t xml:space="preserve"> місця, де відбува</w:t>
      </w:r>
      <w:r w:rsidR="00205ECF">
        <w:rPr>
          <w:rFonts w:ascii="Times New Roman" w:hAnsi="Times New Roman"/>
          <w:sz w:val="28"/>
          <w:lang w:val="uk-UA"/>
        </w:rPr>
        <w:t xml:space="preserve">ються події </w:t>
      </w:r>
      <w:r w:rsidRPr="001A6546">
        <w:rPr>
          <w:rFonts w:ascii="Times New Roman" w:hAnsi="Times New Roman"/>
          <w:sz w:val="28"/>
          <w:lang w:val="uk-UA"/>
        </w:rPr>
        <w:t>на момент оповіді.</w:t>
      </w:r>
    </w:p>
    <w:p w14:paraId="33656A67" w14:textId="068EDA04" w:rsidR="00445B28" w:rsidRPr="001A6546" w:rsidRDefault="00445B28" w:rsidP="00445B28">
      <w:pPr>
        <w:spacing w:after="0" w:line="360" w:lineRule="auto"/>
        <w:ind w:firstLine="720"/>
        <w:jc w:val="both"/>
        <w:rPr>
          <w:rFonts w:ascii="Times New Roman" w:hAnsi="Times New Roman"/>
          <w:sz w:val="28"/>
          <w:lang w:val="uk-UA"/>
        </w:rPr>
      </w:pPr>
      <w:r w:rsidRPr="001A6546">
        <w:rPr>
          <w:rFonts w:ascii="Times New Roman" w:hAnsi="Times New Roman"/>
          <w:b/>
          <w:i/>
          <w:sz w:val="28"/>
          <w:lang w:val="uk-UA"/>
        </w:rPr>
        <w:t>ТОВАРНЯК</w:t>
      </w:r>
      <w:r w:rsidRPr="001A6546">
        <w:rPr>
          <w:rFonts w:ascii="Times New Roman" w:hAnsi="Times New Roman"/>
          <w:sz w:val="28"/>
          <w:lang w:val="uk-UA"/>
        </w:rPr>
        <w:t>, «</w:t>
      </w:r>
      <w:r w:rsidRPr="001A6546">
        <w:rPr>
          <w:rFonts w:ascii="Times New Roman" w:hAnsi="Times New Roman"/>
          <w:i/>
          <w:sz w:val="28"/>
          <w:lang w:val="uk-UA"/>
        </w:rPr>
        <w:t>розм</w:t>
      </w:r>
      <w:r w:rsidRPr="001A6546">
        <w:rPr>
          <w:rFonts w:ascii="Times New Roman" w:hAnsi="Times New Roman"/>
          <w:sz w:val="28"/>
          <w:lang w:val="uk-UA"/>
        </w:rPr>
        <w:t>.</w:t>
      </w:r>
      <w:r w:rsidRPr="001A6546">
        <w:rPr>
          <w:lang w:val="uk-UA"/>
        </w:rPr>
        <w:t xml:space="preserve"> </w:t>
      </w:r>
      <w:r w:rsidRPr="001A6546">
        <w:rPr>
          <w:rFonts w:ascii="Times New Roman" w:hAnsi="Times New Roman"/>
          <w:sz w:val="28"/>
          <w:lang w:val="uk-UA"/>
        </w:rPr>
        <w:t>Товарний поїзд» [</w:t>
      </w:r>
      <w:r>
        <w:rPr>
          <w:rFonts w:ascii="Times New Roman" w:hAnsi="Times New Roman"/>
          <w:sz w:val="28"/>
          <w:lang w:val="uk-UA"/>
        </w:rPr>
        <w:t>3</w:t>
      </w:r>
      <w:r w:rsidR="003E5FD1">
        <w:rPr>
          <w:rFonts w:ascii="Times New Roman" w:hAnsi="Times New Roman"/>
          <w:sz w:val="28"/>
          <w:lang w:val="uk-UA"/>
        </w:rPr>
        <w:t>9</w:t>
      </w:r>
      <w:r w:rsidRPr="001A6546">
        <w:rPr>
          <w:rFonts w:ascii="Times New Roman" w:hAnsi="Times New Roman"/>
          <w:sz w:val="28"/>
          <w:lang w:val="uk-UA"/>
        </w:rPr>
        <w:t xml:space="preserve">]: </w:t>
      </w:r>
      <w:r w:rsidRPr="001A6546">
        <w:rPr>
          <w:rFonts w:ascii="Times New Roman" w:hAnsi="Times New Roman"/>
          <w:i/>
          <w:sz w:val="28"/>
          <w:lang w:val="uk-UA"/>
        </w:rPr>
        <w:t xml:space="preserve">«Два </w:t>
      </w:r>
      <w:r w:rsidRPr="001A6546">
        <w:rPr>
          <w:rFonts w:ascii="Times New Roman" w:hAnsi="Times New Roman"/>
          <w:b/>
          <w:i/>
          <w:sz w:val="28"/>
          <w:lang w:val="uk-UA"/>
        </w:rPr>
        <w:t>товарняки</w:t>
      </w:r>
      <w:r w:rsidRPr="001A6546">
        <w:rPr>
          <w:rFonts w:ascii="Times New Roman" w:hAnsi="Times New Roman"/>
          <w:i/>
          <w:sz w:val="28"/>
          <w:lang w:val="uk-UA"/>
        </w:rPr>
        <w:t xml:space="preserve"> з тілами»</w:t>
      </w:r>
      <w:r w:rsidRPr="001A6546">
        <w:rPr>
          <w:rFonts w:ascii="Times New Roman" w:hAnsi="Times New Roman"/>
          <w:sz w:val="28"/>
          <w:lang w:val="uk-UA"/>
        </w:rPr>
        <w:t xml:space="preserve"> [1</w:t>
      </w:r>
      <w:r w:rsidR="003E5FD1">
        <w:rPr>
          <w:rFonts w:ascii="Times New Roman" w:hAnsi="Times New Roman"/>
          <w:sz w:val="28"/>
          <w:lang w:val="uk-UA"/>
        </w:rPr>
        <w:t>2</w:t>
      </w:r>
      <w:r w:rsidRPr="001A6546">
        <w:rPr>
          <w:rFonts w:ascii="Times New Roman" w:hAnsi="Times New Roman"/>
          <w:sz w:val="28"/>
          <w:lang w:val="uk-UA"/>
        </w:rPr>
        <w:t>, с. 228]. Ця лексема</w:t>
      </w:r>
      <w:r w:rsidR="00205ECF">
        <w:rPr>
          <w:rFonts w:ascii="Times New Roman" w:hAnsi="Times New Roman"/>
          <w:sz w:val="28"/>
          <w:lang w:val="uk-UA"/>
        </w:rPr>
        <w:t xml:space="preserve">, що також постала внаслідок </w:t>
      </w:r>
      <w:proofErr w:type="spellStart"/>
      <w:r w:rsidR="00205ECF">
        <w:rPr>
          <w:rFonts w:ascii="Times New Roman" w:hAnsi="Times New Roman"/>
          <w:sz w:val="28"/>
          <w:lang w:val="uk-UA"/>
        </w:rPr>
        <w:t>універбації</w:t>
      </w:r>
      <w:proofErr w:type="spellEnd"/>
      <w:r w:rsidR="00205ECF">
        <w:rPr>
          <w:rFonts w:ascii="Times New Roman" w:hAnsi="Times New Roman"/>
          <w:sz w:val="28"/>
          <w:lang w:val="uk-UA"/>
        </w:rPr>
        <w:t xml:space="preserve">  словосполучення, </w:t>
      </w:r>
      <w:r w:rsidR="00B373B9">
        <w:rPr>
          <w:rFonts w:ascii="Times New Roman" w:hAnsi="Times New Roman"/>
          <w:sz w:val="28"/>
          <w:lang w:val="uk-UA"/>
        </w:rPr>
        <w:t xml:space="preserve">засвідчує прагнення до економії  мовних засобів, </w:t>
      </w:r>
      <w:r w:rsidRPr="001A6546">
        <w:rPr>
          <w:rFonts w:ascii="Times New Roman" w:hAnsi="Times New Roman"/>
          <w:sz w:val="28"/>
          <w:lang w:val="uk-UA"/>
        </w:rPr>
        <w:t xml:space="preserve"> відповідає загальній динаміці розмови.  </w:t>
      </w:r>
    </w:p>
    <w:p w14:paraId="4C5A28D0" w14:textId="76873742" w:rsidR="00310722" w:rsidRDefault="00445B28" w:rsidP="00445B28">
      <w:pPr>
        <w:spacing w:after="0" w:line="360" w:lineRule="auto"/>
        <w:ind w:firstLine="720"/>
        <w:jc w:val="both"/>
        <w:rPr>
          <w:rFonts w:ascii="Times New Roman" w:hAnsi="Times New Roman"/>
          <w:sz w:val="28"/>
          <w:lang w:val="uk-UA"/>
        </w:rPr>
      </w:pPr>
      <w:r w:rsidRPr="001A6546">
        <w:rPr>
          <w:rFonts w:ascii="Times New Roman" w:hAnsi="Times New Roman"/>
          <w:b/>
          <w:i/>
          <w:sz w:val="28"/>
          <w:lang w:val="uk-UA"/>
        </w:rPr>
        <w:t>ХОДКА</w:t>
      </w:r>
      <w:r w:rsidRPr="001A6546">
        <w:rPr>
          <w:rFonts w:ascii="Times New Roman" w:hAnsi="Times New Roman"/>
          <w:sz w:val="28"/>
          <w:lang w:val="uk-UA"/>
        </w:rPr>
        <w:t>, «</w:t>
      </w:r>
      <w:r w:rsidRPr="001A6546">
        <w:rPr>
          <w:rFonts w:ascii="Times New Roman" w:hAnsi="Times New Roman"/>
          <w:i/>
          <w:sz w:val="28"/>
          <w:lang w:val="uk-UA"/>
        </w:rPr>
        <w:t>розм</w:t>
      </w:r>
      <w:r w:rsidRPr="001A6546">
        <w:rPr>
          <w:rFonts w:ascii="Times New Roman" w:hAnsi="Times New Roman"/>
          <w:sz w:val="28"/>
          <w:lang w:val="uk-UA"/>
        </w:rPr>
        <w:t>. Поїздка з поверненням на вихідне місце з метою доставки вантажів, пасажирів» [</w:t>
      </w:r>
      <w:r>
        <w:rPr>
          <w:rFonts w:ascii="Times New Roman" w:hAnsi="Times New Roman"/>
          <w:sz w:val="28"/>
          <w:lang w:val="uk-UA"/>
        </w:rPr>
        <w:t>3</w:t>
      </w:r>
      <w:r w:rsidR="003E5FD1">
        <w:rPr>
          <w:rFonts w:ascii="Times New Roman" w:hAnsi="Times New Roman"/>
          <w:sz w:val="28"/>
          <w:lang w:val="uk-UA"/>
        </w:rPr>
        <w:t>9</w:t>
      </w:r>
      <w:r w:rsidRPr="001A6546">
        <w:rPr>
          <w:rFonts w:ascii="Times New Roman" w:hAnsi="Times New Roman"/>
          <w:sz w:val="28"/>
          <w:lang w:val="uk-UA"/>
        </w:rPr>
        <w:t xml:space="preserve">]: </w:t>
      </w:r>
      <w:r w:rsidRPr="001A6546">
        <w:rPr>
          <w:rFonts w:ascii="Times New Roman" w:hAnsi="Times New Roman"/>
          <w:i/>
          <w:sz w:val="28"/>
          <w:lang w:val="uk-UA"/>
        </w:rPr>
        <w:t xml:space="preserve">«І що він зранку вже дві </w:t>
      </w:r>
      <w:r w:rsidRPr="001A6546">
        <w:rPr>
          <w:rFonts w:ascii="Times New Roman" w:hAnsi="Times New Roman"/>
          <w:b/>
          <w:i/>
          <w:sz w:val="28"/>
          <w:lang w:val="uk-UA"/>
        </w:rPr>
        <w:t>ходки</w:t>
      </w:r>
      <w:r w:rsidRPr="001A6546">
        <w:rPr>
          <w:rFonts w:ascii="Times New Roman" w:hAnsi="Times New Roman"/>
          <w:i/>
          <w:sz w:val="28"/>
          <w:lang w:val="uk-UA"/>
        </w:rPr>
        <w:t xml:space="preserve"> зробив, об’їхавши всі блокпости й намахавши всіх генералів»</w:t>
      </w:r>
      <w:r w:rsidRPr="001A6546">
        <w:rPr>
          <w:rFonts w:ascii="Times New Roman" w:hAnsi="Times New Roman"/>
          <w:sz w:val="28"/>
          <w:lang w:val="uk-UA"/>
        </w:rPr>
        <w:t xml:space="preserve"> [1</w:t>
      </w:r>
      <w:r w:rsidR="003E5FD1">
        <w:rPr>
          <w:rFonts w:ascii="Times New Roman" w:hAnsi="Times New Roman"/>
          <w:sz w:val="28"/>
          <w:lang w:val="uk-UA"/>
        </w:rPr>
        <w:t>2</w:t>
      </w:r>
      <w:r w:rsidRPr="001A6546">
        <w:rPr>
          <w:rFonts w:ascii="Times New Roman" w:hAnsi="Times New Roman"/>
          <w:sz w:val="28"/>
          <w:lang w:val="uk-UA"/>
        </w:rPr>
        <w:t>, с. 47]. Зазначена лексема</w:t>
      </w:r>
      <w:r w:rsidR="00310722">
        <w:rPr>
          <w:rFonts w:ascii="Times New Roman" w:hAnsi="Times New Roman"/>
          <w:sz w:val="28"/>
          <w:lang w:val="uk-UA"/>
        </w:rPr>
        <w:t xml:space="preserve">, що має значення опредметненої дії, указує на швидкість виконуваних персонажем дій. </w:t>
      </w:r>
    </w:p>
    <w:p w14:paraId="74273666" w14:textId="13F82452" w:rsidR="00445B28" w:rsidRPr="001A6546" w:rsidRDefault="00445B28" w:rsidP="00445B28">
      <w:pPr>
        <w:spacing w:after="0" w:line="360" w:lineRule="auto"/>
        <w:ind w:firstLine="720"/>
        <w:jc w:val="both"/>
        <w:rPr>
          <w:rFonts w:ascii="Times New Roman" w:hAnsi="Times New Roman"/>
          <w:sz w:val="28"/>
          <w:lang w:val="uk-UA"/>
        </w:rPr>
      </w:pPr>
      <w:r w:rsidRPr="001A6546">
        <w:rPr>
          <w:rFonts w:ascii="Times New Roman" w:hAnsi="Times New Roman"/>
          <w:b/>
          <w:i/>
          <w:sz w:val="28"/>
          <w:lang w:val="uk-UA"/>
        </w:rPr>
        <w:t>ПІЙЛО</w:t>
      </w:r>
      <w:r w:rsidRPr="001A6546">
        <w:rPr>
          <w:rFonts w:ascii="Times New Roman" w:hAnsi="Times New Roman"/>
          <w:sz w:val="28"/>
          <w:lang w:val="uk-UA"/>
        </w:rPr>
        <w:t>, «</w:t>
      </w:r>
      <w:proofErr w:type="spellStart"/>
      <w:r w:rsidRPr="001A6546">
        <w:rPr>
          <w:rFonts w:ascii="Times New Roman" w:hAnsi="Times New Roman"/>
          <w:i/>
          <w:sz w:val="28"/>
          <w:lang w:val="uk-UA"/>
        </w:rPr>
        <w:t>перев</w:t>
      </w:r>
      <w:proofErr w:type="spellEnd"/>
      <w:r w:rsidRPr="001A6546">
        <w:rPr>
          <w:rFonts w:ascii="Times New Roman" w:hAnsi="Times New Roman"/>
          <w:i/>
          <w:sz w:val="28"/>
          <w:lang w:val="uk-UA"/>
        </w:rPr>
        <w:t xml:space="preserve">. </w:t>
      </w:r>
      <w:proofErr w:type="spellStart"/>
      <w:r w:rsidRPr="001A6546">
        <w:rPr>
          <w:rFonts w:ascii="Times New Roman" w:hAnsi="Times New Roman"/>
          <w:i/>
          <w:sz w:val="28"/>
          <w:lang w:val="uk-UA"/>
        </w:rPr>
        <w:t>зневажл</w:t>
      </w:r>
      <w:proofErr w:type="spellEnd"/>
      <w:r w:rsidRPr="001A6546">
        <w:rPr>
          <w:rFonts w:ascii="Times New Roman" w:hAnsi="Times New Roman"/>
          <w:sz w:val="28"/>
          <w:lang w:val="uk-UA"/>
        </w:rPr>
        <w:t>. Те саме, що питво» [</w:t>
      </w:r>
      <w:r w:rsidR="003E5FD1">
        <w:rPr>
          <w:rFonts w:ascii="Times New Roman" w:hAnsi="Times New Roman"/>
          <w:sz w:val="28"/>
          <w:lang w:val="uk-UA"/>
        </w:rPr>
        <w:t>40</w:t>
      </w:r>
      <w:r w:rsidRPr="001A6546">
        <w:rPr>
          <w:rFonts w:ascii="Times New Roman" w:hAnsi="Times New Roman"/>
          <w:sz w:val="28"/>
          <w:lang w:val="uk-UA"/>
        </w:rPr>
        <w:t xml:space="preserve">]:  </w:t>
      </w:r>
      <w:r w:rsidRPr="001A6546">
        <w:rPr>
          <w:rFonts w:ascii="Times New Roman" w:hAnsi="Times New Roman"/>
          <w:i/>
          <w:sz w:val="28"/>
          <w:lang w:val="uk-UA"/>
        </w:rPr>
        <w:t xml:space="preserve">«Паша теж </w:t>
      </w:r>
      <w:r w:rsidRPr="001A6546">
        <w:rPr>
          <w:rFonts w:ascii="Times New Roman" w:hAnsi="Times New Roman"/>
          <w:b/>
          <w:i/>
          <w:sz w:val="28"/>
          <w:lang w:val="uk-UA"/>
        </w:rPr>
        <w:t>ковтає</w:t>
      </w:r>
      <w:r w:rsidRPr="001A6546">
        <w:rPr>
          <w:rFonts w:ascii="Times New Roman" w:hAnsi="Times New Roman"/>
          <w:i/>
          <w:sz w:val="28"/>
          <w:lang w:val="uk-UA"/>
        </w:rPr>
        <w:t xml:space="preserve"> своє </w:t>
      </w:r>
      <w:r w:rsidRPr="001A6546">
        <w:rPr>
          <w:rFonts w:ascii="Times New Roman" w:hAnsi="Times New Roman"/>
          <w:b/>
          <w:i/>
          <w:sz w:val="28"/>
          <w:lang w:val="uk-UA"/>
        </w:rPr>
        <w:t>пійло</w:t>
      </w:r>
      <w:r w:rsidRPr="001A6546">
        <w:rPr>
          <w:rFonts w:ascii="Times New Roman" w:hAnsi="Times New Roman"/>
          <w:i/>
          <w:sz w:val="28"/>
          <w:lang w:val="uk-UA"/>
        </w:rPr>
        <w:t>»</w:t>
      </w:r>
      <w:r w:rsidRPr="001A6546">
        <w:rPr>
          <w:rFonts w:ascii="Times New Roman" w:hAnsi="Times New Roman"/>
          <w:sz w:val="28"/>
          <w:lang w:val="uk-UA"/>
        </w:rPr>
        <w:t xml:space="preserve"> [1</w:t>
      </w:r>
      <w:r w:rsidR="003E5FD1">
        <w:rPr>
          <w:rFonts w:ascii="Times New Roman" w:hAnsi="Times New Roman"/>
          <w:sz w:val="28"/>
          <w:lang w:val="uk-UA"/>
        </w:rPr>
        <w:t>2</w:t>
      </w:r>
      <w:r w:rsidRPr="001A6546">
        <w:rPr>
          <w:rFonts w:ascii="Times New Roman" w:hAnsi="Times New Roman"/>
          <w:sz w:val="28"/>
          <w:lang w:val="uk-UA"/>
        </w:rPr>
        <w:t>, с. 96]. Зазначена лексема має негативну конотацію й передає відразу, яку персонаж відчуває до напою, що йому довелося спожити через відсутність альтернативи. Це підкреслює незадоволення Паші ситуацією та його внутрішній протест проти обставин, в яких він опинився.</w:t>
      </w:r>
    </w:p>
    <w:p w14:paraId="1F5EE83C" w14:textId="69264C93" w:rsidR="00445B28" w:rsidRPr="001A6546" w:rsidRDefault="00445B28" w:rsidP="00445B28">
      <w:pPr>
        <w:spacing w:after="0" w:line="360" w:lineRule="auto"/>
        <w:ind w:firstLine="720"/>
        <w:jc w:val="both"/>
        <w:rPr>
          <w:rFonts w:ascii="Times New Roman" w:hAnsi="Times New Roman"/>
          <w:sz w:val="28"/>
          <w:lang w:val="uk-UA"/>
        </w:rPr>
      </w:pPr>
      <w:r w:rsidRPr="001A6546">
        <w:rPr>
          <w:rFonts w:ascii="Times New Roman" w:hAnsi="Times New Roman"/>
          <w:b/>
          <w:i/>
          <w:sz w:val="28"/>
          <w:lang w:val="uk-UA"/>
        </w:rPr>
        <w:t>СЕКОНД</w:t>
      </w:r>
      <w:r w:rsidRPr="001A6546">
        <w:rPr>
          <w:rFonts w:ascii="Times New Roman" w:hAnsi="Times New Roman"/>
          <w:sz w:val="28"/>
          <w:lang w:val="uk-UA"/>
        </w:rPr>
        <w:t xml:space="preserve">, </w:t>
      </w:r>
      <w:r w:rsidRPr="001A6546">
        <w:rPr>
          <w:rFonts w:ascii="Times New Roman" w:hAnsi="Times New Roman"/>
          <w:i/>
          <w:sz w:val="28"/>
          <w:lang w:val="uk-UA"/>
        </w:rPr>
        <w:t>розм</w:t>
      </w:r>
      <w:r w:rsidRPr="001A6546">
        <w:rPr>
          <w:rFonts w:ascii="Times New Roman" w:hAnsi="Times New Roman"/>
          <w:sz w:val="28"/>
          <w:lang w:val="uk-UA"/>
        </w:rPr>
        <w:t>. Магазин, де продаються вживані речі</w:t>
      </w:r>
      <w:r w:rsidR="0049668E">
        <w:rPr>
          <w:rFonts w:ascii="Times New Roman" w:hAnsi="Times New Roman"/>
          <w:sz w:val="28"/>
          <w:lang w:val="uk-UA"/>
        </w:rPr>
        <w:t>, а також уживане рухоме майно</w:t>
      </w:r>
      <w:r w:rsidRPr="001A6546">
        <w:rPr>
          <w:rFonts w:ascii="Times New Roman" w:hAnsi="Times New Roman"/>
          <w:sz w:val="28"/>
          <w:lang w:val="uk-UA"/>
        </w:rPr>
        <w:t xml:space="preserve">: </w:t>
      </w:r>
      <w:r w:rsidRPr="001A6546">
        <w:rPr>
          <w:rFonts w:ascii="Times New Roman" w:hAnsi="Times New Roman"/>
          <w:i/>
          <w:sz w:val="28"/>
          <w:lang w:val="uk-UA"/>
        </w:rPr>
        <w:t xml:space="preserve">«Можна ходити в краденому </w:t>
      </w:r>
      <w:proofErr w:type="spellStart"/>
      <w:r w:rsidRPr="001A6546">
        <w:rPr>
          <w:rFonts w:ascii="Times New Roman" w:hAnsi="Times New Roman"/>
          <w:b/>
          <w:i/>
          <w:sz w:val="28"/>
          <w:lang w:val="uk-UA"/>
        </w:rPr>
        <w:t>секонді</w:t>
      </w:r>
      <w:proofErr w:type="spellEnd"/>
      <w:r w:rsidRPr="001A6546">
        <w:rPr>
          <w:rFonts w:ascii="Times New Roman" w:hAnsi="Times New Roman"/>
          <w:b/>
          <w:i/>
          <w:sz w:val="28"/>
          <w:lang w:val="uk-UA"/>
        </w:rPr>
        <w:t xml:space="preserve"> </w:t>
      </w:r>
      <w:r w:rsidRPr="001A6546">
        <w:rPr>
          <w:rFonts w:ascii="Times New Roman" w:hAnsi="Times New Roman"/>
          <w:i/>
          <w:sz w:val="28"/>
          <w:lang w:val="uk-UA"/>
        </w:rPr>
        <w:t>та почуватися королем світу»</w:t>
      </w:r>
      <w:r w:rsidRPr="001A6546">
        <w:rPr>
          <w:rFonts w:ascii="Times New Roman" w:hAnsi="Times New Roman"/>
          <w:sz w:val="28"/>
          <w:lang w:val="uk-UA"/>
        </w:rPr>
        <w:t xml:space="preserve"> [1</w:t>
      </w:r>
      <w:r w:rsidR="003E5FD1">
        <w:rPr>
          <w:rFonts w:ascii="Times New Roman" w:hAnsi="Times New Roman"/>
          <w:sz w:val="28"/>
          <w:lang w:val="uk-UA"/>
        </w:rPr>
        <w:t>2</w:t>
      </w:r>
      <w:r w:rsidRPr="001A6546">
        <w:rPr>
          <w:rFonts w:ascii="Times New Roman" w:hAnsi="Times New Roman"/>
          <w:sz w:val="28"/>
          <w:lang w:val="uk-UA"/>
        </w:rPr>
        <w:t xml:space="preserve">, с. 109]. </w:t>
      </w:r>
      <w:r w:rsidR="0049668E">
        <w:rPr>
          <w:rFonts w:ascii="Times New Roman" w:hAnsi="Times New Roman"/>
          <w:sz w:val="28"/>
          <w:lang w:val="uk-UA"/>
        </w:rPr>
        <w:t>Використання</w:t>
      </w:r>
      <w:r w:rsidRPr="001A6546">
        <w:rPr>
          <w:rFonts w:ascii="Times New Roman" w:hAnsi="Times New Roman"/>
          <w:sz w:val="28"/>
          <w:lang w:val="uk-UA"/>
        </w:rPr>
        <w:t xml:space="preserve"> зазначеної лексеми відображає культурні зміни в сучасному світі, пов’язані з популяризацією вживаних товарів, зокрема одягу, що стає частиною екологічної культури. </w:t>
      </w:r>
      <w:r w:rsidR="0049668E">
        <w:rPr>
          <w:rFonts w:ascii="Times New Roman" w:hAnsi="Times New Roman"/>
          <w:sz w:val="28"/>
          <w:lang w:val="uk-UA"/>
        </w:rPr>
        <w:t>Водночас автор п</w:t>
      </w:r>
      <w:r w:rsidR="001C7209">
        <w:rPr>
          <w:rFonts w:ascii="Times New Roman" w:hAnsi="Times New Roman"/>
          <w:sz w:val="28"/>
          <w:lang w:val="uk-UA"/>
        </w:rPr>
        <w:t>оказує</w:t>
      </w:r>
      <w:r w:rsidR="0049668E">
        <w:rPr>
          <w:rFonts w:ascii="Times New Roman" w:hAnsi="Times New Roman"/>
          <w:sz w:val="28"/>
          <w:lang w:val="uk-UA"/>
        </w:rPr>
        <w:t xml:space="preserve"> </w:t>
      </w:r>
      <w:r w:rsidR="001C7209">
        <w:rPr>
          <w:rFonts w:ascii="Times New Roman" w:hAnsi="Times New Roman"/>
          <w:sz w:val="28"/>
          <w:lang w:val="uk-UA"/>
        </w:rPr>
        <w:t>негативне ставлення окремих людей до такого виду товарів, що засвідчує контекст.</w:t>
      </w:r>
      <w:r w:rsidR="0049668E">
        <w:rPr>
          <w:rFonts w:ascii="Times New Roman" w:hAnsi="Times New Roman"/>
          <w:sz w:val="28"/>
          <w:lang w:val="uk-UA"/>
        </w:rPr>
        <w:t xml:space="preserve"> </w:t>
      </w:r>
    </w:p>
    <w:p w14:paraId="16FFFEF8" w14:textId="329558C6" w:rsidR="00445B28" w:rsidRPr="001A6546" w:rsidRDefault="00445B28" w:rsidP="00445B28">
      <w:pPr>
        <w:spacing w:after="0" w:line="360" w:lineRule="auto"/>
        <w:ind w:firstLine="720"/>
        <w:jc w:val="both"/>
        <w:rPr>
          <w:rFonts w:ascii="Times New Roman" w:hAnsi="Times New Roman"/>
          <w:sz w:val="28"/>
          <w:lang w:val="uk-UA"/>
        </w:rPr>
      </w:pPr>
      <w:r w:rsidRPr="001A6546">
        <w:rPr>
          <w:rFonts w:ascii="Times New Roman" w:hAnsi="Times New Roman"/>
          <w:b/>
          <w:i/>
          <w:sz w:val="28"/>
          <w:lang w:val="uk-UA"/>
        </w:rPr>
        <w:t>ХАЄР</w:t>
      </w:r>
      <w:r w:rsidRPr="001A6546">
        <w:rPr>
          <w:rFonts w:ascii="Times New Roman" w:hAnsi="Times New Roman"/>
          <w:sz w:val="28"/>
          <w:lang w:val="uk-UA"/>
        </w:rPr>
        <w:t xml:space="preserve">, </w:t>
      </w:r>
      <w:r w:rsidRPr="001A6546">
        <w:rPr>
          <w:rFonts w:ascii="Times New Roman" w:hAnsi="Times New Roman"/>
          <w:i/>
          <w:sz w:val="28"/>
          <w:lang w:val="uk-UA"/>
        </w:rPr>
        <w:t>розм</w:t>
      </w:r>
      <w:r w:rsidRPr="001A6546">
        <w:rPr>
          <w:rFonts w:ascii="Times New Roman" w:hAnsi="Times New Roman"/>
          <w:sz w:val="28"/>
          <w:lang w:val="uk-UA"/>
        </w:rPr>
        <w:t xml:space="preserve">. Те саме, що волосся, зачіска: </w:t>
      </w:r>
      <w:r w:rsidRPr="001A6546">
        <w:rPr>
          <w:rFonts w:ascii="Times New Roman" w:hAnsi="Times New Roman"/>
          <w:i/>
          <w:sz w:val="28"/>
          <w:lang w:val="uk-UA"/>
        </w:rPr>
        <w:t xml:space="preserve">«Чому я взагалі його слухаю? – питає він сам себе, намагаючись не загубити в натовпі Пітерів дбайливо нестрижений </w:t>
      </w:r>
      <w:proofErr w:type="spellStart"/>
      <w:r w:rsidRPr="001A6546">
        <w:rPr>
          <w:rFonts w:ascii="Times New Roman" w:hAnsi="Times New Roman"/>
          <w:b/>
          <w:i/>
          <w:sz w:val="28"/>
          <w:lang w:val="uk-UA"/>
        </w:rPr>
        <w:t>хаєр</w:t>
      </w:r>
      <w:proofErr w:type="spellEnd"/>
      <w:r w:rsidRPr="001A6546">
        <w:rPr>
          <w:rFonts w:ascii="Times New Roman" w:hAnsi="Times New Roman"/>
          <w:i/>
          <w:sz w:val="28"/>
          <w:lang w:val="uk-UA"/>
        </w:rPr>
        <w:t>»</w:t>
      </w:r>
      <w:r w:rsidRPr="001A6546">
        <w:rPr>
          <w:rFonts w:ascii="Times New Roman" w:hAnsi="Times New Roman"/>
          <w:sz w:val="28"/>
          <w:lang w:val="uk-UA"/>
        </w:rPr>
        <w:t xml:space="preserve"> [1</w:t>
      </w:r>
      <w:r w:rsidR="003E5FD1">
        <w:rPr>
          <w:rFonts w:ascii="Times New Roman" w:hAnsi="Times New Roman"/>
          <w:sz w:val="28"/>
          <w:lang w:val="uk-UA"/>
        </w:rPr>
        <w:t>2</w:t>
      </w:r>
      <w:r w:rsidRPr="001A6546">
        <w:rPr>
          <w:rFonts w:ascii="Times New Roman" w:hAnsi="Times New Roman"/>
          <w:sz w:val="28"/>
          <w:lang w:val="uk-UA"/>
        </w:rPr>
        <w:t xml:space="preserve">, с. 31]. </w:t>
      </w:r>
      <w:r w:rsidR="001C7209">
        <w:rPr>
          <w:rFonts w:ascii="Times New Roman" w:hAnsi="Times New Roman"/>
          <w:sz w:val="28"/>
          <w:lang w:val="uk-UA"/>
        </w:rPr>
        <w:t>У</w:t>
      </w:r>
      <w:r w:rsidRPr="001A6546">
        <w:rPr>
          <w:rFonts w:ascii="Times New Roman" w:hAnsi="Times New Roman"/>
          <w:sz w:val="28"/>
          <w:lang w:val="uk-UA"/>
        </w:rPr>
        <w:t>живання такої лексики свідчить про інтенсифікацію українсько-англійських мовних контактів на початку ХХІ століття, що зумовило активне запозичення англіцизмів у різноманітні сфери, зокрема в розмовне мовлення.</w:t>
      </w:r>
    </w:p>
    <w:p w14:paraId="75E53A45" w14:textId="70A3ACF6" w:rsidR="00445B28" w:rsidRPr="001A6546" w:rsidRDefault="00445B28" w:rsidP="00445B28">
      <w:pPr>
        <w:spacing w:after="0" w:line="360" w:lineRule="auto"/>
        <w:ind w:firstLine="720"/>
        <w:jc w:val="both"/>
        <w:rPr>
          <w:rFonts w:ascii="Times New Roman" w:hAnsi="Times New Roman"/>
          <w:sz w:val="28"/>
          <w:lang w:val="uk-UA"/>
        </w:rPr>
      </w:pPr>
      <w:r w:rsidRPr="001A6546">
        <w:rPr>
          <w:rFonts w:ascii="Times New Roman" w:hAnsi="Times New Roman"/>
          <w:b/>
          <w:i/>
          <w:sz w:val="28"/>
          <w:lang w:val="uk-UA"/>
        </w:rPr>
        <w:lastRenderedPageBreak/>
        <w:t>ПОБЛАЖКА</w:t>
      </w:r>
      <w:r w:rsidRPr="001A6546">
        <w:rPr>
          <w:rFonts w:ascii="Times New Roman" w:hAnsi="Times New Roman"/>
          <w:sz w:val="28"/>
          <w:lang w:val="uk-UA"/>
        </w:rPr>
        <w:t>, «</w:t>
      </w:r>
      <w:r w:rsidRPr="001A6546">
        <w:rPr>
          <w:rFonts w:ascii="Times New Roman" w:hAnsi="Times New Roman"/>
          <w:i/>
          <w:sz w:val="28"/>
          <w:lang w:val="uk-UA"/>
        </w:rPr>
        <w:t>розм</w:t>
      </w:r>
      <w:r w:rsidRPr="001A6546">
        <w:rPr>
          <w:rFonts w:ascii="Times New Roman" w:hAnsi="Times New Roman"/>
          <w:sz w:val="28"/>
          <w:lang w:val="uk-UA"/>
        </w:rPr>
        <w:t>. Занадто невимогливе, м'яке ставлення до кого-, чого-небудь; потурання, попуск» [</w:t>
      </w:r>
      <w:r w:rsidR="003E5FD1">
        <w:rPr>
          <w:rFonts w:ascii="Times New Roman" w:hAnsi="Times New Roman"/>
          <w:sz w:val="28"/>
          <w:lang w:val="uk-UA"/>
        </w:rPr>
        <w:t>40</w:t>
      </w:r>
      <w:r w:rsidRPr="001A6546">
        <w:rPr>
          <w:rFonts w:ascii="Times New Roman" w:hAnsi="Times New Roman"/>
          <w:sz w:val="28"/>
          <w:lang w:val="uk-UA"/>
        </w:rPr>
        <w:t xml:space="preserve">]: </w:t>
      </w:r>
      <w:r w:rsidRPr="001A6546">
        <w:rPr>
          <w:rFonts w:ascii="Times New Roman" w:hAnsi="Times New Roman"/>
          <w:i/>
          <w:sz w:val="28"/>
          <w:lang w:val="uk-UA"/>
        </w:rPr>
        <w:t xml:space="preserve">«І </w:t>
      </w:r>
      <w:proofErr w:type="spellStart"/>
      <w:r w:rsidRPr="001A6546">
        <w:rPr>
          <w:rFonts w:ascii="Times New Roman" w:hAnsi="Times New Roman"/>
          <w:i/>
          <w:sz w:val="28"/>
          <w:lang w:val="uk-UA"/>
        </w:rPr>
        <w:t>давай</w:t>
      </w:r>
      <w:proofErr w:type="spellEnd"/>
      <w:r w:rsidRPr="001A6546">
        <w:rPr>
          <w:rFonts w:ascii="Times New Roman" w:hAnsi="Times New Roman"/>
          <w:i/>
          <w:sz w:val="28"/>
          <w:lang w:val="uk-UA"/>
        </w:rPr>
        <w:t xml:space="preserve"> нас </w:t>
      </w:r>
      <w:proofErr w:type="spellStart"/>
      <w:r w:rsidRPr="001A6546">
        <w:rPr>
          <w:rFonts w:ascii="Times New Roman" w:hAnsi="Times New Roman"/>
          <w:i/>
          <w:sz w:val="28"/>
          <w:lang w:val="uk-UA"/>
        </w:rPr>
        <w:t>пісочити</w:t>
      </w:r>
      <w:proofErr w:type="spellEnd"/>
      <w:r w:rsidRPr="001A6546">
        <w:rPr>
          <w:rFonts w:ascii="Times New Roman" w:hAnsi="Times New Roman"/>
          <w:i/>
          <w:sz w:val="28"/>
          <w:lang w:val="uk-UA"/>
        </w:rPr>
        <w:t xml:space="preserve">. Без </w:t>
      </w:r>
      <w:r w:rsidRPr="001A6546">
        <w:rPr>
          <w:rFonts w:ascii="Times New Roman" w:hAnsi="Times New Roman"/>
          <w:b/>
          <w:i/>
          <w:sz w:val="28"/>
          <w:lang w:val="uk-UA"/>
        </w:rPr>
        <w:t>поблажок</w:t>
      </w:r>
      <w:r w:rsidRPr="001A6546">
        <w:rPr>
          <w:rFonts w:ascii="Times New Roman" w:hAnsi="Times New Roman"/>
          <w:i/>
          <w:sz w:val="28"/>
          <w:lang w:val="uk-UA"/>
        </w:rPr>
        <w:t>»</w:t>
      </w:r>
      <w:r w:rsidRPr="001A6546">
        <w:rPr>
          <w:rFonts w:ascii="Times New Roman" w:hAnsi="Times New Roman"/>
          <w:sz w:val="28"/>
          <w:lang w:val="uk-UA"/>
        </w:rPr>
        <w:t xml:space="preserve"> [1</w:t>
      </w:r>
      <w:r w:rsidR="003E5FD1">
        <w:rPr>
          <w:rFonts w:ascii="Times New Roman" w:hAnsi="Times New Roman"/>
          <w:sz w:val="28"/>
          <w:lang w:val="uk-UA"/>
        </w:rPr>
        <w:t>2</w:t>
      </w:r>
      <w:r w:rsidRPr="001A6546">
        <w:rPr>
          <w:rFonts w:ascii="Times New Roman" w:hAnsi="Times New Roman"/>
          <w:sz w:val="28"/>
          <w:lang w:val="uk-UA"/>
        </w:rPr>
        <w:t xml:space="preserve">, с. 113]. Лексема використовується для підкреслення безкомпромісного ставлення до героїв з боку авторитетних осіб, які проводили товариський суд над учителем фізичної культури та його друзями в підлітковому віці. </w:t>
      </w:r>
    </w:p>
    <w:p w14:paraId="75F96286" w14:textId="541B93DC" w:rsidR="00445B28" w:rsidRPr="001A6546" w:rsidRDefault="00445B28" w:rsidP="00445B28">
      <w:pPr>
        <w:spacing w:after="0" w:line="360" w:lineRule="auto"/>
        <w:ind w:firstLine="720"/>
        <w:jc w:val="both"/>
        <w:rPr>
          <w:rFonts w:ascii="Times New Roman" w:hAnsi="Times New Roman"/>
          <w:sz w:val="28"/>
          <w:lang w:val="uk-UA"/>
        </w:rPr>
      </w:pPr>
      <w:r w:rsidRPr="001A6546">
        <w:rPr>
          <w:rFonts w:ascii="Times New Roman" w:hAnsi="Times New Roman"/>
          <w:b/>
          <w:i/>
          <w:sz w:val="28"/>
          <w:lang w:val="uk-UA"/>
        </w:rPr>
        <w:t>ШТУКА</w:t>
      </w:r>
      <w:r w:rsidRPr="001A6546">
        <w:rPr>
          <w:rFonts w:ascii="Times New Roman" w:hAnsi="Times New Roman"/>
          <w:sz w:val="28"/>
          <w:lang w:val="uk-UA"/>
        </w:rPr>
        <w:t>, «</w:t>
      </w:r>
      <w:r w:rsidRPr="001A6546">
        <w:rPr>
          <w:rFonts w:ascii="Times New Roman" w:hAnsi="Times New Roman"/>
          <w:i/>
          <w:sz w:val="28"/>
          <w:lang w:val="uk-UA"/>
        </w:rPr>
        <w:t>розм</w:t>
      </w:r>
      <w:r w:rsidRPr="001A6546">
        <w:rPr>
          <w:rFonts w:ascii="Times New Roman" w:hAnsi="Times New Roman"/>
          <w:sz w:val="28"/>
          <w:lang w:val="uk-UA"/>
        </w:rPr>
        <w:t>. Взагалі яка-небудь річ, явище, обставина» [</w:t>
      </w:r>
      <w:r w:rsidR="003E5FD1">
        <w:rPr>
          <w:rFonts w:ascii="Times New Roman" w:hAnsi="Times New Roman"/>
          <w:sz w:val="28"/>
          <w:lang w:val="uk-UA"/>
        </w:rPr>
        <w:t>39</w:t>
      </w:r>
      <w:r w:rsidRPr="001A6546">
        <w:rPr>
          <w:rFonts w:ascii="Times New Roman" w:hAnsi="Times New Roman"/>
          <w:sz w:val="28"/>
          <w:lang w:val="uk-UA"/>
        </w:rPr>
        <w:t xml:space="preserve">]: </w:t>
      </w:r>
      <w:r w:rsidRPr="001A6546">
        <w:rPr>
          <w:rFonts w:ascii="Times New Roman" w:hAnsi="Times New Roman"/>
          <w:i/>
          <w:sz w:val="28"/>
          <w:lang w:val="uk-UA"/>
        </w:rPr>
        <w:t xml:space="preserve">«Я б вам радив обережно поводитися з історією. Історія, знаєте, така </w:t>
      </w:r>
      <w:r w:rsidRPr="001A6546">
        <w:rPr>
          <w:rFonts w:ascii="Times New Roman" w:hAnsi="Times New Roman"/>
          <w:b/>
          <w:i/>
          <w:sz w:val="28"/>
          <w:lang w:val="uk-UA"/>
        </w:rPr>
        <w:t>штука</w:t>
      </w:r>
      <w:r w:rsidRPr="001A6546">
        <w:rPr>
          <w:rFonts w:ascii="Times New Roman" w:hAnsi="Times New Roman"/>
          <w:i/>
          <w:sz w:val="28"/>
          <w:lang w:val="uk-UA"/>
        </w:rPr>
        <w:t>...»</w:t>
      </w:r>
      <w:r w:rsidRPr="001A6546">
        <w:rPr>
          <w:rFonts w:ascii="Times New Roman" w:hAnsi="Times New Roman"/>
          <w:sz w:val="28"/>
          <w:lang w:val="uk-UA"/>
        </w:rPr>
        <w:t xml:space="preserve"> [1</w:t>
      </w:r>
      <w:r w:rsidR="003E5FD1">
        <w:rPr>
          <w:rFonts w:ascii="Times New Roman" w:hAnsi="Times New Roman"/>
          <w:sz w:val="28"/>
          <w:lang w:val="uk-UA"/>
        </w:rPr>
        <w:t>2</w:t>
      </w:r>
      <w:r w:rsidRPr="001A6546">
        <w:rPr>
          <w:rFonts w:ascii="Times New Roman" w:hAnsi="Times New Roman"/>
          <w:sz w:val="28"/>
          <w:lang w:val="uk-UA"/>
        </w:rPr>
        <w:t xml:space="preserve">, с. 39]. Ця лексема використовується для підкреслення важливості чи складності певного явища (у наведеному прикладі – історії). </w:t>
      </w:r>
    </w:p>
    <w:p w14:paraId="7B459973" w14:textId="77777777" w:rsidR="00445B28" w:rsidRPr="001A6546" w:rsidRDefault="00445B28" w:rsidP="00445B28">
      <w:pPr>
        <w:spacing w:after="0" w:line="360" w:lineRule="auto"/>
        <w:ind w:firstLine="720"/>
        <w:jc w:val="both"/>
        <w:rPr>
          <w:rFonts w:ascii="Times New Roman" w:hAnsi="Times New Roman"/>
          <w:sz w:val="28"/>
          <w:lang w:val="uk-UA"/>
        </w:rPr>
      </w:pPr>
      <w:r w:rsidRPr="001A6546">
        <w:rPr>
          <w:rFonts w:ascii="Times New Roman" w:hAnsi="Times New Roman"/>
          <w:b/>
          <w:sz w:val="28"/>
          <w:lang w:val="uk-UA"/>
        </w:rPr>
        <w:t>П’ята тематична група</w:t>
      </w:r>
      <w:r w:rsidRPr="001A6546">
        <w:rPr>
          <w:rFonts w:ascii="Times New Roman" w:hAnsi="Times New Roman"/>
          <w:sz w:val="28"/>
          <w:lang w:val="uk-UA"/>
        </w:rPr>
        <w:t>, у яку об’єднуємо прислівники на позначення емоційного та фізичного стану людини. До цієї групи належать поширені сленгові одиниці, що активно використовуються в розмовному мовленні.</w:t>
      </w:r>
    </w:p>
    <w:p w14:paraId="381CCAD6" w14:textId="5A220116" w:rsidR="00445B28" w:rsidRPr="001A6546" w:rsidRDefault="00445B28" w:rsidP="00445B28">
      <w:pPr>
        <w:spacing w:line="360" w:lineRule="auto"/>
        <w:jc w:val="both"/>
        <w:rPr>
          <w:rFonts w:ascii="Times New Roman" w:hAnsi="Times New Roman"/>
          <w:sz w:val="28"/>
          <w:lang w:val="uk-UA"/>
        </w:rPr>
      </w:pPr>
      <w:r w:rsidRPr="001A6546">
        <w:rPr>
          <w:rFonts w:ascii="Times New Roman" w:hAnsi="Times New Roman"/>
          <w:b/>
          <w:i/>
          <w:sz w:val="28"/>
          <w:lang w:val="uk-UA"/>
        </w:rPr>
        <w:tab/>
        <w:t>ЗАШИБІСЬ</w:t>
      </w:r>
      <w:r w:rsidRPr="001A6546">
        <w:rPr>
          <w:rFonts w:ascii="Times New Roman" w:hAnsi="Times New Roman"/>
          <w:sz w:val="28"/>
          <w:lang w:val="uk-UA"/>
        </w:rPr>
        <w:t xml:space="preserve">, </w:t>
      </w:r>
      <w:r w:rsidRPr="001A6546">
        <w:rPr>
          <w:rFonts w:ascii="Times New Roman" w:hAnsi="Times New Roman"/>
          <w:i/>
          <w:sz w:val="28"/>
          <w:lang w:val="uk-UA"/>
        </w:rPr>
        <w:t>розм</w:t>
      </w:r>
      <w:r w:rsidRPr="001A6546">
        <w:rPr>
          <w:rFonts w:ascii="Times New Roman" w:hAnsi="Times New Roman"/>
          <w:sz w:val="28"/>
          <w:lang w:val="uk-UA"/>
        </w:rPr>
        <w:t xml:space="preserve">.: </w:t>
      </w:r>
      <w:r w:rsidRPr="001A6546">
        <w:rPr>
          <w:rFonts w:ascii="Times New Roman" w:hAnsi="Times New Roman"/>
          <w:i/>
          <w:sz w:val="28"/>
          <w:lang w:val="uk-UA"/>
        </w:rPr>
        <w:t xml:space="preserve">«Ну і добре, відказує на це Паша, ну і </w:t>
      </w:r>
      <w:proofErr w:type="spellStart"/>
      <w:r w:rsidRPr="001A6546">
        <w:rPr>
          <w:rFonts w:ascii="Times New Roman" w:hAnsi="Times New Roman"/>
          <w:b/>
          <w:i/>
          <w:sz w:val="28"/>
          <w:lang w:val="uk-UA"/>
        </w:rPr>
        <w:t>зашибісь</w:t>
      </w:r>
      <w:proofErr w:type="spellEnd"/>
      <w:r w:rsidRPr="001A6546">
        <w:rPr>
          <w:rFonts w:ascii="Times New Roman" w:hAnsi="Times New Roman"/>
          <w:i/>
          <w:sz w:val="28"/>
          <w:lang w:val="uk-UA"/>
        </w:rPr>
        <w:t>»</w:t>
      </w:r>
      <w:r w:rsidRPr="001A6546">
        <w:rPr>
          <w:rFonts w:ascii="Times New Roman" w:hAnsi="Times New Roman"/>
          <w:sz w:val="28"/>
          <w:lang w:val="uk-UA"/>
        </w:rPr>
        <w:t xml:space="preserve"> [1</w:t>
      </w:r>
      <w:r w:rsidR="003E5FD1">
        <w:rPr>
          <w:rFonts w:ascii="Times New Roman" w:hAnsi="Times New Roman"/>
          <w:sz w:val="28"/>
          <w:lang w:val="uk-UA"/>
        </w:rPr>
        <w:t>2</w:t>
      </w:r>
      <w:r w:rsidRPr="001A6546">
        <w:rPr>
          <w:rFonts w:ascii="Times New Roman" w:hAnsi="Times New Roman"/>
          <w:sz w:val="28"/>
          <w:lang w:val="uk-UA"/>
        </w:rPr>
        <w:t xml:space="preserve">, с. 239]. </w:t>
      </w:r>
      <w:r w:rsidR="00D23200">
        <w:rPr>
          <w:rFonts w:ascii="Times New Roman" w:hAnsi="Times New Roman"/>
          <w:sz w:val="28"/>
          <w:lang w:val="uk-UA"/>
        </w:rPr>
        <w:t>За походженням цей п</w:t>
      </w:r>
      <w:r w:rsidR="001A62A9">
        <w:rPr>
          <w:rFonts w:ascii="Times New Roman" w:hAnsi="Times New Roman"/>
          <w:sz w:val="28"/>
          <w:lang w:val="uk-UA"/>
        </w:rPr>
        <w:t xml:space="preserve">рислівник, що належить до </w:t>
      </w:r>
      <w:r w:rsidR="001F47F3">
        <w:rPr>
          <w:rFonts w:ascii="Times New Roman" w:hAnsi="Times New Roman"/>
          <w:sz w:val="28"/>
          <w:lang w:val="uk-UA"/>
        </w:rPr>
        <w:t xml:space="preserve">групи </w:t>
      </w:r>
      <w:proofErr w:type="spellStart"/>
      <w:r w:rsidR="001F47F3">
        <w:rPr>
          <w:rFonts w:ascii="Times New Roman" w:hAnsi="Times New Roman"/>
          <w:sz w:val="28"/>
          <w:lang w:val="uk-UA"/>
        </w:rPr>
        <w:t>адвербативів</w:t>
      </w:r>
      <w:proofErr w:type="spellEnd"/>
      <w:r w:rsidR="001F47F3">
        <w:rPr>
          <w:rFonts w:ascii="Times New Roman" w:hAnsi="Times New Roman"/>
          <w:sz w:val="28"/>
          <w:lang w:val="uk-UA"/>
        </w:rPr>
        <w:t xml:space="preserve"> категорії стану, </w:t>
      </w:r>
      <w:r w:rsidR="001A62A9">
        <w:rPr>
          <w:rFonts w:ascii="Times New Roman" w:hAnsi="Times New Roman"/>
          <w:sz w:val="28"/>
          <w:lang w:val="uk-UA"/>
        </w:rPr>
        <w:t xml:space="preserve">є формою наказового способу дієслова і має значення «приголомшливо». </w:t>
      </w:r>
      <w:r w:rsidR="001F47F3">
        <w:rPr>
          <w:rFonts w:ascii="Times New Roman" w:hAnsi="Times New Roman"/>
          <w:sz w:val="28"/>
          <w:lang w:val="uk-UA"/>
        </w:rPr>
        <w:t>У контексті н</w:t>
      </w:r>
      <w:r w:rsidRPr="001A6546">
        <w:rPr>
          <w:rFonts w:ascii="Times New Roman" w:hAnsi="Times New Roman"/>
          <w:sz w:val="28"/>
          <w:lang w:val="uk-UA"/>
        </w:rPr>
        <w:t xml:space="preserve">аведена лексема </w:t>
      </w:r>
      <w:r w:rsidR="001F47F3">
        <w:rPr>
          <w:rFonts w:ascii="Times New Roman" w:hAnsi="Times New Roman"/>
          <w:sz w:val="28"/>
          <w:lang w:val="uk-UA"/>
        </w:rPr>
        <w:t xml:space="preserve">набуває протилежного значення і </w:t>
      </w:r>
      <w:r w:rsidRPr="001A6546">
        <w:rPr>
          <w:rFonts w:ascii="Times New Roman" w:hAnsi="Times New Roman"/>
          <w:sz w:val="28"/>
          <w:lang w:val="uk-UA"/>
        </w:rPr>
        <w:t>використовується для вираження невдоволення Паші</w:t>
      </w:r>
      <w:r w:rsidR="001F47F3">
        <w:rPr>
          <w:rFonts w:ascii="Times New Roman" w:hAnsi="Times New Roman"/>
          <w:sz w:val="28"/>
          <w:lang w:val="uk-UA"/>
        </w:rPr>
        <w:t xml:space="preserve">, передаючи </w:t>
      </w:r>
      <w:r w:rsidRPr="001A6546">
        <w:rPr>
          <w:rFonts w:ascii="Times New Roman" w:hAnsi="Times New Roman"/>
          <w:sz w:val="28"/>
          <w:lang w:val="uk-UA"/>
        </w:rPr>
        <w:t xml:space="preserve">роздратування та іронічне ставлення до ситуації, в якій опинився головний персонаж. </w:t>
      </w:r>
    </w:p>
    <w:p w14:paraId="439E4989" w14:textId="5BE295A7" w:rsidR="00445B28" w:rsidRPr="001A6546" w:rsidRDefault="00445B28" w:rsidP="00445B28">
      <w:pPr>
        <w:spacing w:line="360" w:lineRule="auto"/>
        <w:jc w:val="both"/>
        <w:rPr>
          <w:rFonts w:ascii="Times New Roman" w:hAnsi="Times New Roman"/>
          <w:sz w:val="28"/>
          <w:lang w:val="uk-UA"/>
        </w:rPr>
      </w:pPr>
      <w:r w:rsidRPr="001A6546">
        <w:rPr>
          <w:rFonts w:ascii="Times New Roman" w:hAnsi="Times New Roman"/>
          <w:sz w:val="28"/>
          <w:lang w:val="uk-UA"/>
        </w:rPr>
        <w:tab/>
      </w:r>
      <w:r w:rsidRPr="001A6546">
        <w:rPr>
          <w:rFonts w:ascii="Times New Roman" w:hAnsi="Times New Roman"/>
          <w:b/>
          <w:i/>
          <w:sz w:val="28"/>
          <w:lang w:val="uk-UA"/>
        </w:rPr>
        <w:t xml:space="preserve">КОРОЧЄ </w:t>
      </w:r>
      <w:r w:rsidRPr="001A6546">
        <w:rPr>
          <w:rFonts w:ascii="Times New Roman" w:hAnsi="Times New Roman"/>
          <w:sz w:val="28"/>
          <w:lang w:val="uk-UA"/>
        </w:rPr>
        <w:t>та</w:t>
      </w:r>
      <w:r w:rsidRPr="001A6546">
        <w:rPr>
          <w:rFonts w:ascii="Times New Roman" w:hAnsi="Times New Roman"/>
          <w:b/>
          <w:i/>
          <w:sz w:val="28"/>
          <w:lang w:val="uk-UA"/>
        </w:rPr>
        <w:t xml:space="preserve"> КОРОТШЕ</w:t>
      </w:r>
      <w:r w:rsidRPr="001A6546">
        <w:rPr>
          <w:rFonts w:ascii="Times New Roman" w:hAnsi="Times New Roman"/>
          <w:sz w:val="28"/>
          <w:lang w:val="uk-UA"/>
        </w:rPr>
        <w:t xml:space="preserve">, </w:t>
      </w:r>
      <w:r w:rsidRPr="001A6546">
        <w:rPr>
          <w:rFonts w:ascii="Times New Roman" w:hAnsi="Times New Roman"/>
          <w:i/>
          <w:sz w:val="28"/>
          <w:lang w:val="uk-UA"/>
        </w:rPr>
        <w:t>розм</w:t>
      </w:r>
      <w:r w:rsidRPr="001A6546">
        <w:rPr>
          <w:rFonts w:ascii="Times New Roman" w:hAnsi="Times New Roman"/>
          <w:sz w:val="28"/>
          <w:lang w:val="uk-UA"/>
        </w:rPr>
        <w:t xml:space="preserve">.: </w:t>
      </w:r>
      <w:r w:rsidRPr="001A6546">
        <w:rPr>
          <w:rFonts w:ascii="Times New Roman" w:hAnsi="Times New Roman"/>
          <w:i/>
          <w:sz w:val="28"/>
          <w:lang w:val="uk-UA"/>
        </w:rPr>
        <w:t xml:space="preserve">«– </w:t>
      </w:r>
      <w:proofErr w:type="spellStart"/>
      <w:r w:rsidRPr="001A6546">
        <w:rPr>
          <w:rFonts w:ascii="Times New Roman" w:hAnsi="Times New Roman"/>
          <w:i/>
          <w:sz w:val="28"/>
          <w:lang w:val="uk-UA"/>
        </w:rPr>
        <w:t>Піздєц</w:t>
      </w:r>
      <w:proofErr w:type="spellEnd"/>
      <w:r w:rsidRPr="001A6546">
        <w:rPr>
          <w:rFonts w:ascii="Times New Roman" w:hAnsi="Times New Roman"/>
          <w:i/>
          <w:sz w:val="28"/>
          <w:lang w:val="uk-UA"/>
        </w:rPr>
        <w:t xml:space="preserve"> вам, </w:t>
      </w:r>
      <w:proofErr w:type="spellStart"/>
      <w:r w:rsidRPr="001A6546">
        <w:rPr>
          <w:rFonts w:ascii="Times New Roman" w:hAnsi="Times New Roman"/>
          <w:b/>
          <w:i/>
          <w:sz w:val="28"/>
          <w:lang w:val="uk-UA"/>
        </w:rPr>
        <w:t>корочє</w:t>
      </w:r>
      <w:proofErr w:type="spellEnd"/>
      <w:r w:rsidRPr="001A6546">
        <w:rPr>
          <w:rFonts w:ascii="Times New Roman" w:hAnsi="Times New Roman"/>
          <w:i/>
          <w:sz w:val="28"/>
          <w:lang w:val="uk-UA"/>
        </w:rPr>
        <w:t>, – кричать їм у спину»</w:t>
      </w:r>
      <w:r w:rsidRPr="001A6546">
        <w:rPr>
          <w:rFonts w:ascii="Times New Roman" w:hAnsi="Times New Roman"/>
          <w:sz w:val="28"/>
          <w:lang w:val="uk-UA"/>
        </w:rPr>
        <w:t xml:space="preserve"> [1</w:t>
      </w:r>
      <w:r w:rsidR="003E5FD1">
        <w:rPr>
          <w:rFonts w:ascii="Times New Roman" w:hAnsi="Times New Roman"/>
          <w:sz w:val="28"/>
          <w:lang w:val="uk-UA"/>
        </w:rPr>
        <w:t>2</w:t>
      </w:r>
      <w:r w:rsidRPr="001A6546">
        <w:rPr>
          <w:rFonts w:ascii="Times New Roman" w:hAnsi="Times New Roman"/>
          <w:sz w:val="28"/>
          <w:lang w:val="uk-UA"/>
        </w:rPr>
        <w:t xml:space="preserve">, с. 141]. Наведена лексема використовується для вираження загрози та агресії, спрямованої на головних персонажів. У цьому контексті передає напружену емоційну атмосферу ситуації. </w:t>
      </w:r>
      <w:r w:rsidR="001F47F3">
        <w:rPr>
          <w:rFonts w:ascii="Times New Roman" w:hAnsi="Times New Roman"/>
          <w:sz w:val="28"/>
          <w:lang w:val="uk-UA"/>
        </w:rPr>
        <w:t>В</w:t>
      </w:r>
      <w:r w:rsidRPr="001A6546">
        <w:rPr>
          <w:rFonts w:ascii="Times New Roman" w:hAnsi="Times New Roman"/>
          <w:sz w:val="28"/>
          <w:lang w:val="uk-UA"/>
        </w:rPr>
        <w:t xml:space="preserve">икористовується як засіб вираження заклику до співрозмовника зупинитися та викласти свою основну думку максимально стисло, що передає нетерпіння: </w:t>
      </w:r>
      <w:r w:rsidRPr="001A6546">
        <w:rPr>
          <w:rFonts w:ascii="Times New Roman" w:hAnsi="Times New Roman"/>
          <w:i/>
          <w:sz w:val="28"/>
          <w:lang w:val="uk-UA"/>
        </w:rPr>
        <w:t>«</w:t>
      </w:r>
      <w:r w:rsidRPr="001A6546">
        <w:rPr>
          <w:rFonts w:ascii="Times New Roman" w:hAnsi="Times New Roman"/>
          <w:b/>
          <w:i/>
          <w:sz w:val="28"/>
          <w:lang w:val="uk-UA"/>
        </w:rPr>
        <w:t>Коротше</w:t>
      </w:r>
      <w:r w:rsidRPr="001A6546">
        <w:rPr>
          <w:rFonts w:ascii="Times New Roman" w:hAnsi="Times New Roman"/>
          <w:i/>
          <w:sz w:val="28"/>
          <w:lang w:val="uk-UA"/>
        </w:rPr>
        <w:t>, – говорить Ніна й рішуче підводиться, – не тіште себе ілюзіями, відповідати будуть усі»</w:t>
      </w:r>
      <w:r w:rsidRPr="001A6546">
        <w:rPr>
          <w:rFonts w:ascii="Times New Roman" w:hAnsi="Times New Roman"/>
          <w:sz w:val="28"/>
          <w:lang w:val="uk-UA"/>
        </w:rPr>
        <w:t xml:space="preserve"> [1</w:t>
      </w:r>
      <w:r w:rsidR="003E5FD1">
        <w:rPr>
          <w:rFonts w:ascii="Times New Roman" w:hAnsi="Times New Roman"/>
          <w:sz w:val="28"/>
          <w:lang w:val="uk-UA"/>
        </w:rPr>
        <w:t>2</w:t>
      </w:r>
      <w:r w:rsidRPr="001A6546">
        <w:rPr>
          <w:rFonts w:ascii="Times New Roman" w:hAnsi="Times New Roman"/>
          <w:sz w:val="28"/>
          <w:lang w:val="uk-UA"/>
        </w:rPr>
        <w:t xml:space="preserve">, с. 160]. </w:t>
      </w:r>
    </w:p>
    <w:p w14:paraId="2A77E5C9" w14:textId="68A9DC10" w:rsidR="00445B28" w:rsidRPr="001A6546" w:rsidRDefault="00445B28" w:rsidP="00445B28">
      <w:pPr>
        <w:spacing w:line="360" w:lineRule="auto"/>
        <w:jc w:val="both"/>
        <w:rPr>
          <w:rFonts w:ascii="Times New Roman" w:hAnsi="Times New Roman"/>
          <w:sz w:val="28"/>
          <w:lang w:val="uk-UA"/>
        </w:rPr>
      </w:pPr>
      <w:r w:rsidRPr="001A6546">
        <w:rPr>
          <w:rFonts w:ascii="Times New Roman" w:hAnsi="Times New Roman"/>
          <w:b/>
          <w:i/>
          <w:sz w:val="28"/>
          <w:lang w:val="uk-UA"/>
        </w:rPr>
        <w:tab/>
        <w:t>ПАРШИВО</w:t>
      </w:r>
      <w:r w:rsidRPr="001A6546">
        <w:rPr>
          <w:rFonts w:ascii="Times New Roman" w:hAnsi="Times New Roman"/>
          <w:sz w:val="28"/>
          <w:lang w:val="uk-UA"/>
        </w:rPr>
        <w:t>, «</w:t>
      </w:r>
      <w:r w:rsidRPr="001A6546">
        <w:rPr>
          <w:rFonts w:ascii="Times New Roman" w:hAnsi="Times New Roman"/>
          <w:i/>
          <w:sz w:val="28"/>
          <w:lang w:val="uk-UA"/>
        </w:rPr>
        <w:t>розм</w:t>
      </w:r>
      <w:r w:rsidRPr="001A6546">
        <w:rPr>
          <w:rFonts w:ascii="Times New Roman" w:hAnsi="Times New Roman"/>
          <w:sz w:val="28"/>
          <w:lang w:val="uk-UA"/>
        </w:rPr>
        <w:t xml:space="preserve">. </w:t>
      </w:r>
      <w:proofErr w:type="spellStart"/>
      <w:r w:rsidRPr="001A6546">
        <w:rPr>
          <w:rFonts w:ascii="Times New Roman" w:hAnsi="Times New Roman"/>
          <w:sz w:val="28"/>
          <w:lang w:val="uk-UA"/>
        </w:rPr>
        <w:t>Присл</w:t>
      </w:r>
      <w:proofErr w:type="spellEnd"/>
      <w:r w:rsidRPr="001A6546">
        <w:rPr>
          <w:rFonts w:ascii="Times New Roman" w:hAnsi="Times New Roman"/>
          <w:sz w:val="28"/>
          <w:lang w:val="uk-UA"/>
        </w:rPr>
        <w:t>. до паршивий» [</w:t>
      </w:r>
      <w:r w:rsidR="003E5FD1">
        <w:rPr>
          <w:rFonts w:ascii="Times New Roman" w:hAnsi="Times New Roman"/>
          <w:sz w:val="28"/>
          <w:lang w:val="uk-UA"/>
        </w:rPr>
        <w:t>40</w:t>
      </w:r>
      <w:r w:rsidRPr="001A6546">
        <w:rPr>
          <w:rFonts w:ascii="Times New Roman" w:hAnsi="Times New Roman"/>
          <w:sz w:val="28"/>
          <w:lang w:val="uk-UA"/>
        </w:rPr>
        <w:t xml:space="preserve">]: </w:t>
      </w:r>
      <w:r w:rsidRPr="001A6546">
        <w:rPr>
          <w:rFonts w:ascii="Times New Roman" w:hAnsi="Times New Roman"/>
          <w:i/>
          <w:sz w:val="28"/>
          <w:lang w:val="uk-UA"/>
        </w:rPr>
        <w:t>«</w:t>
      </w:r>
      <w:r w:rsidRPr="001A6546">
        <w:rPr>
          <w:rFonts w:ascii="Times New Roman" w:hAnsi="Times New Roman"/>
          <w:b/>
          <w:i/>
          <w:sz w:val="28"/>
          <w:lang w:val="uk-UA"/>
        </w:rPr>
        <w:t>Паршиво</w:t>
      </w:r>
      <w:r w:rsidRPr="001A6546">
        <w:rPr>
          <w:rFonts w:ascii="Times New Roman" w:hAnsi="Times New Roman"/>
          <w:i/>
          <w:sz w:val="28"/>
          <w:lang w:val="uk-UA"/>
        </w:rPr>
        <w:t>, коли від тебе йдуть жінки, думає Паша, треба було б їх зупинити»</w:t>
      </w:r>
      <w:r w:rsidRPr="001A6546">
        <w:rPr>
          <w:rFonts w:ascii="Times New Roman" w:hAnsi="Times New Roman"/>
          <w:sz w:val="28"/>
          <w:lang w:val="uk-UA"/>
        </w:rPr>
        <w:t xml:space="preserve"> [1</w:t>
      </w:r>
      <w:r w:rsidR="003E5FD1">
        <w:rPr>
          <w:rFonts w:ascii="Times New Roman" w:hAnsi="Times New Roman"/>
          <w:sz w:val="28"/>
          <w:lang w:val="uk-UA"/>
        </w:rPr>
        <w:t>2</w:t>
      </w:r>
      <w:r w:rsidRPr="001A6546">
        <w:rPr>
          <w:rFonts w:ascii="Times New Roman" w:hAnsi="Times New Roman"/>
          <w:sz w:val="28"/>
          <w:lang w:val="uk-UA"/>
        </w:rPr>
        <w:t xml:space="preserve">, с. 76]. </w:t>
      </w:r>
      <w:r w:rsidR="00850C24">
        <w:rPr>
          <w:rFonts w:ascii="Times New Roman" w:hAnsi="Times New Roman"/>
          <w:sz w:val="28"/>
          <w:lang w:val="uk-UA"/>
        </w:rPr>
        <w:lastRenderedPageBreak/>
        <w:t>Прислівник утворено на основі переносного значення прикметника «паршивий»: «дуже поганий», гидкий, паскудний». Отже, н</w:t>
      </w:r>
      <w:r w:rsidRPr="001A6546">
        <w:rPr>
          <w:rFonts w:ascii="Times New Roman" w:hAnsi="Times New Roman"/>
          <w:sz w:val="28"/>
          <w:lang w:val="uk-UA"/>
        </w:rPr>
        <w:t xml:space="preserve">аведена лексема є експресивно маркованим словом, що виражає розчарування, незадоволення і негативні емоції Паші. </w:t>
      </w:r>
      <w:r w:rsidR="00850C24">
        <w:rPr>
          <w:rFonts w:ascii="Times New Roman" w:hAnsi="Times New Roman"/>
          <w:sz w:val="28"/>
          <w:lang w:val="uk-UA"/>
        </w:rPr>
        <w:t>У</w:t>
      </w:r>
      <w:r w:rsidRPr="001A6546">
        <w:rPr>
          <w:rFonts w:ascii="Times New Roman" w:hAnsi="Times New Roman"/>
          <w:sz w:val="28"/>
          <w:lang w:val="uk-UA"/>
        </w:rPr>
        <w:t xml:space="preserve">живання цього </w:t>
      </w:r>
      <w:r w:rsidR="00850C24">
        <w:rPr>
          <w:rFonts w:ascii="Times New Roman" w:hAnsi="Times New Roman"/>
          <w:sz w:val="28"/>
          <w:lang w:val="uk-UA"/>
        </w:rPr>
        <w:t>прислівника</w:t>
      </w:r>
      <w:r w:rsidRPr="001A6546">
        <w:rPr>
          <w:rFonts w:ascii="Times New Roman" w:hAnsi="Times New Roman"/>
          <w:sz w:val="28"/>
          <w:lang w:val="uk-UA"/>
        </w:rPr>
        <w:t xml:space="preserve">  поглиблює емоційну картину описаної ситуації.</w:t>
      </w:r>
    </w:p>
    <w:p w14:paraId="54B721C4" w14:textId="719EB49B" w:rsidR="00445B28" w:rsidRPr="001A6546" w:rsidRDefault="00445B28" w:rsidP="00445B28">
      <w:pPr>
        <w:spacing w:line="360" w:lineRule="auto"/>
        <w:jc w:val="both"/>
        <w:rPr>
          <w:rFonts w:ascii="Times New Roman" w:hAnsi="Times New Roman"/>
          <w:sz w:val="28"/>
          <w:lang w:val="uk-UA"/>
        </w:rPr>
      </w:pPr>
      <w:r w:rsidRPr="001A6546">
        <w:rPr>
          <w:rFonts w:ascii="Times New Roman" w:hAnsi="Times New Roman"/>
          <w:sz w:val="28"/>
          <w:lang w:val="uk-UA"/>
        </w:rPr>
        <w:tab/>
      </w:r>
      <w:r w:rsidRPr="001A6546">
        <w:rPr>
          <w:rFonts w:ascii="Times New Roman" w:hAnsi="Times New Roman"/>
          <w:b/>
          <w:i/>
          <w:sz w:val="28"/>
          <w:lang w:val="uk-UA"/>
        </w:rPr>
        <w:t>СЕРЙОЗНО</w:t>
      </w:r>
      <w:r w:rsidRPr="001A6546">
        <w:rPr>
          <w:rFonts w:ascii="Times New Roman" w:hAnsi="Times New Roman"/>
          <w:sz w:val="28"/>
          <w:lang w:val="uk-UA"/>
        </w:rPr>
        <w:t xml:space="preserve">, </w:t>
      </w:r>
      <w:r w:rsidRPr="001A6546">
        <w:rPr>
          <w:rFonts w:ascii="Times New Roman" w:hAnsi="Times New Roman"/>
          <w:i/>
          <w:sz w:val="28"/>
          <w:lang w:val="uk-UA"/>
        </w:rPr>
        <w:t>розм.</w:t>
      </w:r>
      <w:r w:rsidRPr="001A6546">
        <w:rPr>
          <w:rFonts w:ascii="Times New Roman" w:hAnsi="Times New Roman"/>
          <w:sz w:val="28"/>
          <w:lang w:val="uk-UA"/>
        </w:rPr>
        <w:t xml:space="preserve"> Уживається для підтвердження висловленого; справді, дійсно: </w:t>
      </w:r>
      <w:r w:rsidRPr="001A6546">
        <w:rPr>
          <w:rFonts w:ascii="Times New Roman" w:hAnsi="Times New Roman"/>
          <w:i/>
          <w:sz w:val="28"/>
          <w:lang w:val="uk-UA"/>
        </w:rPr>
        <w:t xml:space="preserve">«– </w:t>
      </w:r>
      <w:r w:rsidRPr="001A6546">
        <w:rPr>
          <w:rFonts w:ascii="Times New Roman" w:hAnsi="Times New Roman"/>
          <w:b/>
          <w:i/>
          <w:sz w:val="28"/>
          <w:lang w:val="uk-UA"/>
        </w:rPr>
        <w:t>Серйозно</w:t>
      </w:r>
      <w:r w:rsidRPr="001A6546">
        <w:rPr>
          <w:rFonts w:ascii="Times New Roman" w:hAnsi="Times New Roman"/>
          <w:i/>
          <w:sz w:val="28"/>
          <w:lang w:val="uk-UA"/>
        </w:rPr>
        <w:t>? – дивується Ніна»</w:t>
      </w:r>
      <w:r w:rsidRPr="001A6546">
        <w:rPr>
          <w:rFonts w:ascii="Times New Roman" w:hAnsi="Times New Roman"/>
          <w:sz w:val="28"/>
          <w:lang w:val="uk-UA"/>
        </w:rPr>
        <w:t xml:space="preserve"> [1</w:t>
      </w:r>
      <w:r w:rsidR="003E5FD1">
        <w:rPr>
          <w:rFonts w:ascii="Times New Roman" w:hAnsi="Times New Roman"/>
          <w:sz w:val="28"/>
          <w:lang w:val="uk-UA"/>
        </w:rPr>
        <w:t>2</w:t>
      </w:r>
      <w:r w:rsidRPr="001A6546">
        <w:rPr>
          <w:rFonts w:ascii="Times New Roman" w:hAnsi="Times New Roman"/>
          <w:sz w:val="28"/>
          <w:lang w:val="uk-UA"/>
        </w:rPr>
        <w:t xml:space="preserve">, с. 90]. Наведена лексема використовується для вираження здивування </w:t>
      </w:r>
      <w:r w:rsidR="00850C24">
        <w:rPr>
          <w:rFonts w:ascii="Times New Roman" w:hAnsi="Times New Roman"/>
          <w:sz w:val="28"/>
          <w:lang w:val="uk-UA"/>
        </w:rPr>
        <w:t xml:space="preserve">одного із персонажів аналізованого твору. </w:t>
      </w:r>
    </w:p>
    <w:p w14:paraId="10973C90" w14:textId="77777777" w:rsidR="00445B28" w:rsidRPr="001A6546" w:rsidRDefault="00445B28" w:rsidP="00445B28">
      <w:pPr>
        <w:spacing w:line="360" w:lineRule="auto"/>
        <w:jc w:val="both"/>
        <w:rPr>
          <w:rFonts w:ascii="Times New Roman" w:hAnsi="Times New Roman"/>
          <w:sz w:val="28"/>
          <w:lang w:val="uk-UA"/>
        </w:rPr>
      </w:pPr>
      <w:r w:rsidRPr="001A6546">
        <w:rPr>
          <w:rFonts w:ascii="Times New Roman" w:hAnsi="Times New Roman"/>
          <w:sz w:val="28"/>
          <w:lang w:val="uk-UA"/>
        </w:rPr>
        <w:tab/>
        <w:t xml:space="preserve">До цієї групи також належать </w:t>
      </w:r>
      <w:proofErr w:type="spellStart"/>
      <w:r w:rsidRPr="001A6546">
        <w:rPr>
          <w:rFonts w:ascii="Times New Roman" w:hAnsi="Times New Roman"/>
          <w:sz w:val="28"/>
          <w:lang w:val="uk-UA"/>
        </w:rPr>
        <w:t>розмовно</w:t>
      </w:r>
      <w:proofErr w:type="spellEnd"/>
      <w:r w:rsidRPr="001A6546">
        <w:rPr>
          <w:rFonts w:ascii="Times New Roman" w:hAnsi="Times New Roman"/>
          <w:sz w:val="28"/>
          <w:lang w:val="uk-UA"/>
        </w:rPr>
        <w:t>-просторічні прислівники та займенники.</w:t>
      </w:r>
    </w:p>
    <w:p w14:paraId="14FB2A6B" w14:textId="01DB3692" w:rsidR="00445B28" w:rsidRPr="001A6546" w:rsidRDefault="00445B28" w:rsidP="00445B28">
      <w:pPr>
        <w:spacing w:line="360" w:lineRule="auto"/>
        <w:jc w:val="both"/>
        <w:rPr>
          <w:rFonts w:ascii="Times New Roman" w:hAnsi="Times New Roman"/>
          <w:sz w:val="28"/>
          <w:lang w:val="uk-UA"/>
        </w:rPr>
      </w:pPr>
      <w:r w:rsidRPr="001A6546">
        <w:rPr>
          <w:rFonts w:ascii="Times New Roman" w:hAnsi="Times New Roman"/>
          <w:b/>
          <w:i/>
          <w:sz w:val="28"/>
          <w:lang w:val="uk-UA"/>
        </w:rPr>
        <w:tab/>
        <w:t>ЧЬО</w:t>
      </w:r>
      <w:r w:rsidRPr="001A6546">
        <w:rPr>
          <w:rFonts w:ascii="Times New Roman" w:hAnsi="Times New Roman"/>
          <w:sz w:val="28"/>
          <w:lang w:val="uk-UA"/>
        </w:rPr>
        <w:t xml:space="preserve">, </w:t>
      </w:r>
      <w:r w:rsidRPr="001A6546">
        <w:rPr>
          <w:rFonts w:ascii="Times New Roman" w:hAnsi="Times New Roman"/>
          <w:i/>
          <w:sz w:val="28"/>
          <w:lang w:val="uk-UA"/>
        </w:rPr>
        <w:t>розм</w:t>
      </w:r>
      <w:r w:rsidRPr="001A6546">
        <w:rPr>
          <w:rFonts w:ascii="Times New Roman" w:hAnsi="Times New Roman"/>
          <w:sz w:val="28"/>
          <w:lang w:val="uk-UA"/>
        </w:rPr>
        <w:t xml:space="preserve">.: </w:t>
      </w:r>
      <w:r w:rsidRPr="001A6546">
        <w:rPr>
          <w:rFonts w:ascii="Times New Roman" w:hAnsi="Times New Roman"/>
          <w:i/>
          <w:sz w:val="28"/>
          <w:lang w:val="uk-UA"/>
        </w:rPr>
        <w:t>«</w:t>
      </w:r>
      <w:proofErr w:type="spellStart"/>
      <w:r w:rsidRPr="001A6546">
        <w:rPr>
          <w:rFonts w:ascii="Times New Roman" w:hAnsi="Times New Roman"/>
          <w:b/>
          <w:i/>
          <w:sz w:val="28"/>
          <w:lang w:val="uk-UA"/>
        </w:rPr>
        <w:t>Чьо</w:t>
      </w:r>
      <w:proofErr w:type="spellEnd"/>
      <w:r w:rsidRPr="001A6546">
        <w:rPr>
          <w:rFonts w:ascii="Times New Roman" w:hAnsi="Times New Roman"/>
          <w:i/>
          <w:sz w:val="28"/>
          <w:lang w:val="uk-UA"/>
        </w:rPr>
        <w:t xml:space="preserve"> через два? – не розуміє його Паша» </w:t>
      </w:r>
      <w:r w:rsidRPr="001A6546">
        <w:rPr>
          <w:rFonts w:ascii="Times New Roman" w:hAnsi="Times New Roman"/>
          <w:sz w:val="28"/>
          <w:lang w:val="uk-UA"/>
        </w:rPr>
        <w:t>[1</w:t>
      </w:r>
      <w:r w:rsidR="003E5FD1">
        <w:rPr>
          <w:rFonts w:ascii="Times New Roman" w:hAnsi="Times New Roman"/>
          <w:sz w:val="28"/>
          <w:lang w:val="uk-UA"/>
        </w:rPr>
        <w:t>2</w:t>
      </w:r>
      <w:r w:rsidRPr="001A6546">
        <w:rPr>
          <w:rFonts w:ascii="Times New Roman" w:hAnsi="Times New Roman"/>
          <w:sz w:val="28"/>
          <w:lang w:val="uk-UA"/>
        </w:rPr>
        <w:t>, с. 34]. Наведена лексема використовується для вираження нерозуміння Паші. Це слово додає розмовній мові героїв автентичності, що сприяє реалістичному відтворенню мовленнєвого середовища, характерного для загальної картини твору.</w:t>
      </w:r>
    </w:p>
    <w:p w14:paraId="02971701" w14:textId="2B792819" w:rsidR="00445B28" w:rsidRPr="001A6546" w:rsidRDefault="00445B28" w:rsidP="00445B28">
      <w:pPr>
        <w:spacing w:line="360" w:lineRule="auto"/>
        <w:jc w:val="both"/>
        <w:rPr>
          <w:rFonts w:ascii="Times New Roman" w:hAnsi="Times New Roman"/>
          <w:sz w:val="28"/>
          <w:lang w:val="uk-UA"/>
        </w:rPr>
      </w:pPr>
      <w:r w:rsidRPr="001A6546">
        <w:rPr>
          <w:rFonts w:ascii="Times New Roman" w:hAnsi="Times New Roman"/>
          <w:b/>
          <w:i/>
          <w:sz w:val="28"/>
          <w:lang w:val="uk-UA"/>
        </w:rPr>
        <w:tab/>
        <w:t>ШО</w:t>
      </w:r>
      <w:r w:rsidRPr="001A6546">
        <w:rPr>
          <w:rFonts w:ascii="Times New Roman" w:hAnsi="Times New Roman"/>
          <w:sz w:val="28"/>
          <w:lang w:val="uk-UA"/>
        </w:rPr>
        <w:t xml:space="preserve">, </w:t>
      </w:r>
      <w:r w:rsidRPr="001A6546">
        <w:rPr>
          <w:rFonts w:ascii="Times New Roman" w:hAnsi="Times New Roman"/>
          <w:i/>
          <w:sz w:val="28"/>
          <w:lang w:val="uk-UA"/>
        </w:rPr>
        <w:t>розм.</w:t>
      </w:r>
      <w:r w:rsidRPr="001A6546">
        <w:rPr>
          <w:rFonts w:ascii="Times New Roman" w:hAnsi="Times New Roman"/>
          <w:sz w:val="28"/>
          <w:lang w:val="uk-UA"/>
        </w:rPr>
        <w:t xml:space="preserve">: </w:t>
      </w:r>
      <w:r w:rsidRPr="001A6546">
        <w:rPr>
          <w:rFonts w:ascii="Times New Roman" w:hAnsi="Times New Roman"/>
          <w:i/>
          <w:sz w:val="28"/>
          <w:lang w:val="uk-UA"/>
        </w:rPr>
        <w:t>«</w:t>
      </w:r>
      <w:r w:rsidRPr="001A6546">
        <w:rPr>
          <w:rFonts w:ascii="Times New Roman" w:hAnsi="Times New Roman"/>
          <w:b/>
          <w:i/>
          <w:sz w:val="28"/>
          <w:lang w:val="uk-UA"/>
        </w:rPr>
        <w:t>Шо</w:t>
      </w:r>
      <w:r w:rsidRPr="001A6546">
        <w:rPr>
          <w:rFonts w:ascii="Times New Roman" w:hAnsi="Times New Roman"/>
          <w:i/>
          <w:sz w:val="28"/>
          <w:lang w:val="uk-UA"/>
        </w:rPr>
        <w:t>? – не вірить боєць»</w:t>
      </w:r>
      <w:r w:rsidRPr="001A6546">
        <w:rPr>
          <w:rFonts w:ascii="Times New Roman" w:hAnsi="Times New Roman"/>
          <w:sz w:val="28"/>
          <w:lang w:val="uk-UA"/>
        </w:rPr>
        <w:t xml:space="preserve"> [1</w:t>
      </w:r>
      <w:r w:rsidR="003E5FD1">
        <w:rPr>
          <w:rFonts w:ascii="Times New Roman" w:hAnsi="Times New Roman"/>
          <w:sz w:val="28"/>
          <w:lang w:val="uk-UA"/>
        </w:rPr>
        <w:t>2</w:t>
      </w:r>
      <w:r w:rsidRPr="001A6546">
        <w:rPr>
          <w:rFonts w:ascii="Times New Roman" w:hAnsi="Times New Roman"/>
          <w:sz w:val="28"/>
          <w:lang w:val="uk-UA"/>
        </w:rPr>
        <w:t>, с. 10]. Наведена лексема</w:t>
      </w:r>
      <w:r w:rsidR="00CB5921">
        <w:rPr>
          <w:rFonts w:ascii="Times New Roman" w:hAnsi="Times New Roman"/>
          <w:sz w:val="28"/>
          <w:lang w:val="uk-UA"/>
        </w:rPr>
        <w:t xml:space="preserve">, що є питальним словом, </w:t>
      </w:r>
      <w:r w:rsidRPr="001A6546">
        <w:rPr>
          <w:rFonts w:ascii="Times New Roman" w:hAnsi="Times New Roman"/>
          <w:sz w:val="28"/>
          <w:lang w:val="uk-UA"/>
        </w:rPr>
        <w:t>використовується для передачі недовіри та здивування.</w:t>
      </w:r>
    </w:p>
    <w:p w14:paraId="795A2374" w14:textId="52C0774B" w:rsidR="00445B28" w:rsidRPr="001A6546" w:rsidRDefault="00445B28" w:rsidP="00445B28">
      <w:pPr>
        <w:spacing w:line="360" w:lineRule="auto"/>
        <w:jc w:val="both"/>
        <w:rPr>
          <w:rFonts w:ascii="Times New Roman" w:hAnsi="Times New Roman"/>
          <w:sz w:val="28"/>
          <w:lang w:val="uk-UA"/>
        </w:rPr>
      </w:pPr>
      <w:r w:rsidRPr="001A6546">
        <w:rPr>
          <w:rFonts w:ascii="Times New Roman" w:hAnsi="Times New Roman"/>
          <w:b/>
          <w:i/>
          <w:sz w:val="28"/>
          <w:lang w:val="uk-UA"/>
        </w:rPr>
        <w:tab/>
        <w:t>ЩАС</w:t>
      </w:r>
      <w:r w:rsidRPr="001A6546">
        <w:rPr>
          <w:rFonts w:ascii="Times New Roman" w:hAnsi="Times New Roman"/>
          <w:sz w:val="28"/>
          <w:lang w:val="uk-UA"/>
        </w:rPr>
        <w:t xml:space="preserve">, </w:t>
      </w:r>
      <w:r w:rsidRPr="001A6546">
        <w:rPr>
          <w:rFonts w:ascii="Times New Roman" w:hAnsi="Times New Roman"/>
          <w:i/>
          <w:sz w:val="28"/>
          <w:lang w:val="uk-UA"/>
        </w:rPr>
        <w:t>розм</w:t>
      </w:r>
      <w:r w:rsidRPr="001A6546">
        <w:rPr>
          <w:rFonts w:ascii="Times New Roman" w:hAnsi="Times New Roman"/>
          <w:sz w:val="28"/>
          <w:lang w:val="uk-UA"/>
        </w:rPr>
        <w:t xml:space="preserve">.: </w:t>
      </w:r>
      <w:r w:rsidRPr="001A6546">
        <w:rPr>
          <w:rFonts w:ascii="Times New Roman" w:hAnsi="Times New Roman"/>
          <w:i/>
          <w:sz w:val="28"/>
          <w:lang w:val="uk-UA"/>
        </w:rPr>
        <w:t>«</w:t>
      </w:r>
      <w:proofErr w:type="spellStart"/>
      <w:r w:rsidRPr="001A6546">
        <w:rPr>
          <w:rFonts w:ascii="Times New Roman" w:hAnsi="Times New Roman"/>
          <w:i/>
          <w:sz w:val="28"/>
          <w:lang w:val="uk-UA"/>
        </w:rPr>
        <w:t>Давай</w:t>
      </w:r>
      <w:proofErr w:type="spellEnd"/>
      <w:r w:rsidRPr="001A6546">
        <w:rPr>
          <w:rFonts w:ascii="Times New Roman" w:hAnsi="Times New Roman"/>
          <w:i/>
          <w:sz w:val="28"/>
          <w:lang w:val="uk-UA"/>
        </w:rPr>
        <w:t xml:space="preserve">, – кричить, – не стій. </w:t>
      </w:r>
      <w:proofErr w:type="spellStart"/>
      <w:r w:rsidRPr="001A6546">
        <w:rPr>
          <w:rFonts w:ascii="Times New Roman" w:hAnsi="Times New Roman"/>
          <w:b/>
          <w:i/>
          <w:sz w:val="28"/>
          <w:lang w:val="uk-UA"/>
        </w:rPr>
        <w:t>Щас</w:t>
      </w:r>
      <w:proofErr w:type="spellEnd"/>
      <w:r w:rsidRPr="001A6546">
        <w:rPr>
          <w:rFonts w:ascii="Times New Roman" w:hAnsi="Times New Roman"/>
          <w:i/>
          <w:sz w:val="28"/>
          <w:lang w:val="uk-UA"/>
        </w:rPr>
        <w:t xml:space="preserve"> рвоне»</w:t>
      </w:r>
      <w:r w:rsidRPr="001A6546">
        <w:rPr>
          <w:rFonts w:ascii="Times New Roman" w:hAnsi="Times New Roman"/>
          <w:sz w:val="28"/>
          <w:lang w:val="uk-UA"/>
        </w:rPr>
        <w:t xml:space="preserve"> [1</w:t>
      </w:r>
      <w:r w:rsidR="003E5FD1">
        <w:rPr>
          <w:rFonts w:ascii="Times New Roman" w:hAnsi="Times New Roman"/>
          <w:sz w:val="28"/>
          <w:lang w:val="uk-UA"/>
        </w:rPr>
        <w:t>2</w:t>
      </w:r>
      <w:r w:rsidRPr="001A6546">
        <w:rPr>
          <w:rFonts w:ascii="Times New Roman" w:hAnsi="Times New Roman"/>
          <w:sz w:val="28"/>
          <w:lang w:val="uk-UA"/>
        </w:rPr>
        <w:t>, с. 286]. Лексема відображає емоційну напруженість ситуації.</w:t>
      </w:r>
    </w:p>
    <w:p w14:paraId="3678BA1D" w14:textId="3E82634E" w:rsidR="00CA7E54" w:rsidRDefault="00445B28" w:rsidP="00CA7E54">
      <w:pPr>
        <w:spacing w:line="360" w:lineRule="auto"/>
        <w:jc w:val="both"/>
        <w:rPr>
          <w:rFonts w:ascii="Times New Roman" w:hAnsi="Times New Roman"/>
          <w:sz w:val="28"/>
          <w:lang w:val="uk-UA"/>
        </w:rPr>
      </w:pPr>
      <w:r w:rsidRPr="001A6546">
        <w:rPr>
          <w:rFonts w:ascii="Times New Roman" w:hAnsi="Times New Roman"/>
          <w:sz w:val="28"/>
          <w:lang w:val="uk-UA"/>
        </w:rPr>
        <w:tab/>
        <w:t xml:space="preserve">Роман відзначається </w:t>
      </w:r>
      <w:proofErr w:type="spellStart"/>
      <w:r w:rsidRPr="001A6546">
        <w:rPr>
          <w:rFonts w:ascii="Times New Roman" w:hAnsi="Times New Roman"/>
          <w:sz w:val="28"/>
          <w:lang w:val="uk-UA"/>
        </w:rPr>
        <w:t>подієвістю</w:t>
      </w:r>
      <w:proofErr w:type="spellEnd"/>
      <w:r w:rsidRPr="001A6546">
        <w:rPr>
          <w:rFonts w:ascii="Times New Roman" w:hAnsi="Times New Roman"/>
          <w:sz w:val="28"/>
          <w:lang w:val="uk-UA"/>
        </w:rPr>
        <w:t xml:space="preserve">, що зумовлює особливості його </w:t>
      </w:r>
      <w:proofErr w:type="spellStart"/>
      <w:r w:rsidRPr="001A6546">
        <w:rPr>
          <w:rFonts w:ascii="Times New Roman" w:hAnsi="Times New Roman"/>
          <w:sz w:val="28"/>
          <w:lang w:val="uk-UA"/>
        </w:rPr>
        <w:t>мовного</w:t>
      </w:r>
      <w:proofErr w:type="spellEnd"/>
      <w:r w:rsidRPr="001A6546">
        <w:rPr>
          <w:rFonts w:ascii="Times New Roman" w:hAnsi="Times New Roman"/>
          <w:sz w:val="28"/>
          <w:lang w:val="uk-UA"/>
        </w:rPr>
        <w:t xml:space="preserve"> наповнення. Динамік</w:t>
      </w:r>
      <w:r w:rsidR="00924E88">
        <w:rPr>
          <w:rFonts w:ascii="Times New Roman" w:hAnsi="Times New Roman"/>
          <w:sz w:val="28"/>
          <w:lang w:val="uk-UA"/>
        </w:rPr>
        <w:t>у</w:t>
      </w:r>
      <w:r w:rsidRPr="001A6546">
        <w:rPr>
          <w:rFonts w:ascii="Times New Roman" w:hAnsi="Times New Roman"/>
          <w:sz w:val="28"/>
          <w:lang w:val="uk-UA"/>
        </w:rPr>
        <w:t xml:space="preserve"> сюжету, насиченого </w:t>
      </w:r>
      <w:r w:rsidR="00CB5921">
        <w:rPr>
          <w:rFonts w:ascii="Times New Roman" w:hAnsi="Times New Roman"/>
          <w:sz w:val="28"/>
          <w:lang w:val="uk-UA"/>
        </w:rPr>
        <w:t xml:space="preserve">різноманітними </w:t>
      </w:r>
      <w:r w:rsidR="00924E88">
        <w:rPr>
          <w:rFonts w:ascii="Times New Roman" w:hAnsi="Times New Roman"/>
          <w:sz w:val="28"/>
          <w:lang w:val="uk-UA"/>
        </w:rPr>
        <w:t>по</w:t>
      </w:r>
      <w:r w:rsidRPr="001A6546">
        <w:rPr>
          <w:rFonts w:ascii="Times New Roman" w:hAnsi="Times New Roman"/>
          <w:sz w:val="28"/>
          <w:lang w:val="uk-UA"/>
        </w:rPr>
        <w:t xml:space="preserve">діями, </w:t>
      </w:r>
      <w:r w:rsidR="00CB5921">
        <w:rPr>
          <w:rFonts w:ascii="Times New Roman" w:hAnsi="Times New Roman"/>
          <w:sz w:val="28"/>
          <w:lang w:val="uk-UA"/>
        </w:rPr>
        <w:t>переда</w:t>
      </w:r>
      <w:r w:rsidR="00924E88">
        <w:rPr>
          <w:rFonts w:ascii="Times New Roman" w:hAnsi="Times New Roman"/>
          <w:sz w:val="28"/>
          <w:lang w:val="uk-UA"/>
        </w:rPr>
        <w:t>но</w:t>
      </w:r>
      <w:r w:rsidR="00CB5921">
        <w:rPr>
          <w:rFonts w:ascii="Times New Roman" w:hAnsi="Times New Roman"/>
          <w:sz w:val="28"/>
          <w:lang w:val="uk-UA"/>
        </w:rPr>
        <w:t xml:space="preserve"> </w:t>
      </w:r>
      <w:r w:rsidRPr="001A6546">
        <w:rPr>
          <w:rFonts w:ascii="Times New Roman" w:hAnsi="Times New Roman"/>
          <w:sz w:val="28"/>
          <w:lang w:val="uk-UA"/>
        </w:rPr>
        <w:t xml:space="preserve"> </w:t>
      </w:r>
      <w:r w:rsidR="00924E88">
        <w:rPr>
          <w:rFonts w:ascii="Times New Roman" w:hAnsi="Times New Roman"/>
          <w:sz w:val="28"/>
          <w:lang w:val="uk-UA"/>
        </w:rPr>
        <w:t xml:space="preserve">лексемами, що </w:t>
      </w:r>
      <w:r w:rsidR="00CA7E54">
        <w:rPr>
          <w:rFonts w:ascii="Times New Roman" w:hAnsi="Times New Roman"/>
          <w:sz w:val="28"/>
          <w:lang w:val="uk-UA"/>
        </w:rPr>
        <w:t xml:space="preserve">вживаються на позначення дій, процесів, станів, властивих людині. Здебільшого вони характеризують мовлення героїв, хоча фіксуємо і в авторському мовленні.  </w:t>
      </w:r>
    </w:p>
    <w:p w14:paraId="38D0F44A" w14:textId="32D44C0F" w:rsidR="000415A6" w:rsidRDefault="00445B28" w:rsidP="00CA7E54">
      <w:pPr>
        <w:spacing w:line="360" w:lineRule="auto"/>
        <w:jc w:val="both"/>
        <w:rPr>
          <w:rFonts w:ascii="Times New Roman" w:hAnsi="Times New Roman"/>
          <w:sz w:val="28"/>
          <w:lang w:val="uk-UA"/>
        </w:rPr>
      </w:pPr>
      <w:r w:rsidRPr="001A6546">
        <w:rPr>
          <w:rFonts w:ascii="Times New Roman" w:hAnsi="Times New Roman"/>
          <w:sz w:val="28"/>
          <w:lang w:val="uk-UA"/>
        </w:rPr>
        <w:t xml:space="preserve">Розглянемо </w:t>
      </w:r>
      <w:r w:rsidRPr="001A6546">
        <w:rPr>
          <w:rFonts w:ascii="Times New Roman" w:hAnsi="Times New Roman"/>
          <w:b/>
          <w:sz w:val="28"/>
          <w:lang w:val="uk-UA"/>
        </w:rPr>
        <w:t>шосту тематичну групу</w:t>
      </w:r>
      <w:r w:rsidRPr="001A6546">
        <w:rPr>
          <w:rFonts w:ascii="Times New Roman" w:hAnsi="Times New Roman"/>
          <w:sz w:val="28"/>
          <w:lang w:val="uk-UA"/>
        </w:rPr>
        <w:t xml:space="preserve">, </w:t>
      </w:r>
      <w:r w:rsidR="00B954E3">
        <w:rPr>
          <w:rFonts w:ascii="Times New Roman" w:hAnsi="Times New Roman"/>
          <w:sz w:val="28"/>
          <w:lang w:val="uk-UA"/>
        </w:rPr>
        <w:t>в</w:t>
      </w:r>
      <w:r w:rsidRPr="001A6546">
        <w:rPr>
          <w:rFonts w:ascii="Times New Roman" w:hAnsi="Times New Roman"/>
          <w:sz w:val="28"/>
          <w:lang w:val="uk-UA"/>
        </w:rPr>
        <w:t xml:space="preserve"> яку об’єднуємо дієслова, що </w:t>
      </w:r>
      <w:r w:rsidR="00B954E3">
        <w:rPr>
          <w:rFonts w:ascii="Times New Roman" w:hAnsi="Times New Roman"/>
          <w:sz w:val="28"/>
          <w:lang w:val="uk-UA"/>
        </w:rPr>
        <w:t>експлікують</w:t>
      </w:r>
      <w:r w:rsidRPr="001A6546">
        <w:rPr>
          <w:rFonts w:ascii="Times New Roman" w:hAnsi="Times New Roman"/>
          <w:sz w:val="28"/>
          <w:lang w:val="uk-UA"/>
        </w:rPr>
        <w:t xml:space="preserve"> емоційний та фізичний стан людини.</w:t>
      </w:r>
      <w:r w:rsidR="00B954E3">
        <w:rPr>
          <w:rFonts w:ascii="Times New Roman" w:hAnsi="Times New Roman"/>
          <w:sz w:val="28"/>
          <w:lang w:val="uk-UA"/>
        </w:rPr>
        <w:t xml:space="preserve"> </w:t>
      </w:r>
      <w:r w:rsidR="000D5C43" w:rsidRPr="000D5C43">
        <w:rPr>
          <w:rFonts w:ascii="Times New Roman" w:hAnsi="Times New Roman"/>
          <w:sz w:val="28"/>
          <w:szCs w:val="28"/>
          <w:lang w:val="uk-UA"/>
        </w:rPr>
        <w:t xml:space="preserve">Різні види емоцій в </w:t>
      </w:r>
      <w:r w:rsidR="000D5C43" w:rsidRPr="000D5C43">
        <w:rPr>
          <w:rFonts w:ascii="Times New Roman" w:hAnsi="Times New Roman"/>
          <w:sz w:val="28"/>
          <w:szCs w:val="28"/>
          <w:lang w:val="uk-UA"/>
        </w:rPr>
        <w:lastRenderedPageBreak/>
        <w:t>аналізованому романі С. Жадана репрезентовані, зокрема,  у прямій мові персонаж</w:t>
      </w:r>
      <w:r w:rsidR="000D5C43">
        <w:rPr>
          <w:rFonts w:ascii="Times New Roman" w:hAnsi="Times New Roman"/>
          <w:sz w:val="28"/>
          <w:szCs w:val="28"/>
          <w:lang w:val="uk-UA"/>
        </w:rPr>
        <w:t>ів</w:t>
      </w:r>
      <w:r w:rsidR="000D5C43" w:rsidRPr="000D5C43">
        <w:rPr>
          <w:rFonts w:ascii="Times New Roman" w:hAnsi="Times New Roman"/>
          <w:sz w:val="28"/>
          <w:szCs w:val="28"/>
          <w:lang w:val="uk-UA"/>
        </w:rPr>
        <w:t xml:space="preserve"> та авторських описах. </w:t>
      </w:r>
      <w:r w:rsidR="00B954E3">
        <w:rPr>
          <w:rFonts w:ascii="Times New Roman" w:hAnsi="Times New Roman"/>
          <w:sz w:val="28"/>
          <w:lang w:val="uk-UA"/>
        </w:rPr>
        <w:t xml:space="preserve">Як засвідчує аналіз фактичного матеріалу, серед описуваних автором психологічних станів переважають </w:t>
      </w:r>
      <w:r w:rsidR="000415A6">
        <w:rPr>
          <w:rFonts w:ascii="Times New Roman" w:hAnsi="Times New Roman"/>
          <w:sz w:val="28"/>
          <w:lang w:val="uk-UA"/>
        </w:rPr>
        <w:t>характеристики негативних емоцій, тому закономірним є використання негативно маркованих емотивних дієслів</w:t>
      </w:r>
      <w:r w:rsidR="000D5C43">
        <w:rPr>
          <w:rFonts w:ascii="Times New Roman" w:hAnsi="Times New Roman"/>
          <w:sz w:val="28"/>
          <w:lang w:val="uk-UA"/>
        </w:rPr>
        <w:t xml:space="preserve">, що мають відповідні значеннєві компоненти. </w:t>
      </w:r>
      <w:r w:rsidR="000415A6">
        <w:rPr>
          <w:rFonts w:ascii="Times New Roman" w:hAnsi="Times New Roman"/>
          <w:sz w:val="28"/>
          <w:lang w:val="uk-UA"/>
        </w:rPr>
        <w:t xml:space="preserve"> </w:t>
      </w:r>
    </w:p>
    <w:p w14:paraId="55B9E4ED" w14:textId="6FA435F1" w:rsidR="00445B28" w:rsidRPr="001A6546" w:rsidRDefault="00445B28" w:rsidP="000415A6">
      <w:pPr>
        <w:spacing w:after="0" w:line="360" w:lineRule="auto"/>
        <w:ind w:firstLine="720"/>
        <w:jc w:val="both"/>
        <w:rPr>
          <w:rFonts w:ascii="Times New Roman" w:hAnsi="Times New Roman"/>
          <w:sz w:val="28"/>
          <w:lang w:val="uk-UA"/>
        </w:rPr>
      </w:pPr>
      <w:r w:rsidRPr="001A6546">
        <w:rPr>
          <w:rFonts w:ascii="Times New Roman" w:hAnsi="Times New Roman"/>
          <w:sz w:val="28"/>
          <w:lang w:val="uk-UA"/>
        </w:rPr>
        <w:tab/>
      </w:r>
      <w:r w:rsidRPr="001A6546">
        <w:rPr>
          <w:rFonts w:ascii="Times New Roman" w:hAnsi="Times New Roman"/>
          <w:b/>
          <w:i/>
          <w:sz w:val="28"/>
          <w:lang w:val="uk-UA"/>
        </w:rPr>
        <w:t>БІСИТИ</w:t>
      </w:r>
      <w:r w:rsidRPr="001A6546">
        <w:rPr>
          <w:rFonts w:ascii="Times New Roman" w:hAnsi="Times New Roman"/>
          <w:sz w:val="28"/>
          <w:lang w:val="uk-UA"/>
        </w:rPr>
        <w:t>, «</w:t>
      </w:r>
      <w:r w:rsidRPr="001A6546">
        <w:rPr>
          <w:rFonts w:ascii="Times New Roman" w:hAnsi="Times New Roman"/>
          <w:i/>
          <w:sz w:val="28"/>
          <w:lang w:val="uk-UA"/>
        </w:rPr>
        <w:t>розм</w:t>
      </w:r>
      <w:r w:rsidRPr="001A6546">
        <w:rPr>
          <w:rFonts w:ascii="Times New Roman" w:hAnsi="Times New Roman"/>
          <w:sz w:val="28"/>
          <w:lang w:val="uk-UA"/>
        </w:rPr>
        <w:t xml:space="preserve">., </w:t>
      </w:r>
      <w:proofErr w:type="spellStart"/>
      <w:r w:rsidRPr="001A6546">
        <w:rPr>
          <w:rFonts w:ascii="Times New Roman" w:hAnsi="Times New Roman"/>
          <w:sz w:val="28"/>
          <w:lang w:val="uk-UA"/>
        </w:rPr>
        <w:t>рідко</w:t>
      </w:r>
      <w:proofErr w:type="spellEnd"/>
      <w:r w:rsidRPr="001A6546">
        <w:rPr>
          <w:rFonts w:ascii="Times New Roman" w:hAnsi="Times New Roman"/>
          <w:sz w:val="28"/>
          <w:lang w:val="uk-UA"/>
        </w:rPr>
        <w:t>. Дуже сердити, гнівити кого-небудь» [</w:t>
      </w:r>
      <w:r w:rsidR="003E5FD1">
        <w:rPr>
          <w:rFonts w:ascii="Times New Roman" w:hAnsi="Times New Roman"/>
          <w:sz w:val="28"/>
          <w:lang w:val="uk-UA"/>
        </w:rPr>
        <w:t>40</w:t>
      </w:r>
      <w:r w:rsidRPr="001A6546">
        <w:rPr>
          <w:rFonts w:ascii="Times New Roman" w:hAnsi="Times New Roman"/>
          <w:sz w:val="28"/>
          <w:lang w:val="uk-UA"/>
        </w:rPr>
        <w:t xml:space="preserve">]: </w:t>
      </w:r>
      <w:r w:rsidRPr="001A6546">
        <w:rPr>
          <w:rFonts w:ascii="Times New Roman" w:hAnsi="Times New Roman"/>
          <w:i/>
          <w:sz w:val="28"/>
          <w:lang w:val="uk-UA"/>
        </w:rPr>
        <w:t xml:space="preserve">«Пашу він чомусь </w:t>
      </w:r>
      <w:r w:rsidRPr="001A6546">
        <w:rPr>
          <w:rFonts w:ascii="Times New Roman" w:hAnsi="Times New Roman"/>
          <w:b/>
          <w:i/>
          <w:sz w:val="28"/>
          <w:lang w:val="uk-UA"/>
        </w:rPr>
        <w:t>бісить</w:t>
      </w:r>
      <w:r w:rsidRPr="001A6546">
        <w:rPr>
          <w:rFonts w:ascii="Times New Roman" w:hAnsi="Times New Roman"/>
          <w:i/>
          <w:sz w:val="28"/>
          <w:lang w:val="uk-UA"/>
        </w:rPr>
        <w:t>»</w:t>
      </w:r>
      <w:r w:rsidRPr="001A6546">
        <w:rPr>
          <w:rFonts w:ascii="Times New Roman" w:hAnsi="Times New Roman"/>
          <w:sz w:val="28"/>
          <w:lang w:val="uk-UA"/>
        </w:rPr>
        <w:t xml:space="preserve"> [1</w:t>
      </w:r>
      <w:r w:rsidR="003E5FD1">
        <w:rPr>
          <w:rFonts w:ascii="Times New Roman" w:hAnsi="Times New Roman"/>
          <w:sz w:val="28"/>
          <w:lang w:val="uk-UA"/>
        </w:rPr>
        <w:t>2</w:t>
      </w:r>
      <w:r w:rsidRPr="001A6546">
        <w:rPr>
          <w:rFonts w:ascii="Times New Roman" w:hAnsi="Times New Roman"/>
          <w:sz w:val="28"/>
          <w:lang w:val="uk-UA"/>
        </w:rPr>
        <w:t>, с. 98]. Зазначен</w:t>
      </w:r>
      <w:r w:rsidR="00924E88">
        <w:rPr>
          <w:rFonts w:ascii="Times New Roman" w:hAnsi="Times New Roman"/>
          <w:sz w:val="28"/>
          <w:lang w:val="uk-UA"/>
        </w:rPr>
        <w:t>у</w:t>
      </w:r>
      <w:r w:rsidRPr="001A6546">
        <w:rPr>
          <w:rFonts w:ascii="Times New Roman" w:hAnsi="Times New Roman"/>
          <w:sz w:val="28"/>
          <w:lang w:val="uk-UA"/>
        </w:rPr>
        <w:t xml:space="preserve"> лексем</w:t>
      </w:r>
      <w:r w:rsidR="00924E88">
        <w:rPr>
          <w:rFonts w:ascii="Times New Roman" w:hAnsi="Times New Roman"/>
          <w:sz w:val="28"/>
          <w:lang w:val="uk-UA"/>
        </w:rPr>
        <w:t>у</w:t>
      </w:r>
      <w:r w:rsidRPr="001A6546">
        <w:rPr>
          <w:rFonts w:ascii="Times New Roman" w:hAnsi="Times New Roman"/>
          <w:sz w:val="28"/>
          <w:lang w:val="uk-UA"/>
        </w:rPr>
        <w:t xml:space="preserve"> використ</w:t>
      </w:r>
      <w:r w:rsidR="00924E88">
        <w:rPr>
          <w:rFonts w:ascii="Times New Roman" w:hAnsi="Times New Roman"/>
          <w:sz w:val="28"/>
          <w:lang w:val="uk-UA"/>
        </w:rPr>
        <w:t>ано</w:t>
      </w:r>
      <w:r w:rsidRPr="001A6546">
        <w:rPr>
          <w:rFonts w:ascii="Times New Roman" w:hAnsi="Times New Roman"/>
          <w:sz w:val="28"/>
          <w:lang w:val="uk-UA"/>
        </w:rPr>
        <w:t xml:space="preserve"> для передачі роздратування та емоційної напруги Паші</w:t>
      </w:r>
      <w:r w:rsidR="00924E88">
        <w:rPr>
          <w:rFonts w:ascii="Times New Roman" w:hAnsi="Times New Roman"/>
          <w:sz w:val="28"/>
          <w:lang w:val="uk-UA"/>
        </w:rPr>
        <w:t xml:space="preserve">, викликані поведінкою </w:t>
      </w:r>
      <w:r w:rsidRPr="001A6546">
        <w:rPr>
          <w:rFonts w:ascii="Times New Roman" w:hAnsi="Times New Roman"/>
          <w:sz w:val="28"/>
          <w:lang w:val="uk-UA"/>
        </w:rPr>
        <w:t>учителя фізичної культури інтернату.</w:t>
      </w:r>
    </w:p>
    <w:p w14:paraId="57902BF1" w14:textId="349A4112" w:rsidR="00445B28" w:rsidRPr="001A6546" w:rsidRDefault="00445B28" w:rsidP="00445B28">
      <w:pPr>
        <w:spacing w:line="360" w:lineRule="auto"/>
        <w:jc w:val="both"/>
        <w:rPr>
          <w:rFonts w:ascii="Times New Roman" w:hAnsi="Times New Roman"/>
          <w:sz w:val="28"/>
          <w:lang w:val="uk-UA"/>
        </w:rPr>
      </w:pPr>
      <w:r w:rsidRPr="001A6546">
        <w:rPr>
          <w:rFonts w:ascii="Times New Roman" w:hAnsi="Times New Roman"/>
          <w:b/>
          <w:i/>
          <w:sz w:val="28"/>
          <w:lang w:val="uk-UA"/>
        </w:rPr>
        <w:tab/>
        <w:t>ВИМАХУВАТИСЯ</w:t>
      </w:r>
      <w:r w:rsidRPr="001A6546">
        <w:rPr>
          <w:rFonts w:ascii="Times New Roman" w:hAnsi="Times New Roman"/>
          <w:sz w:val="28"/>
          <w:lang w:val="uk-UA"/>
        </w:rPr>
        <w:t xml:space="preserve">, </w:t>
      </w:r>
      <w:r w:rsidRPr="001A6546">
        <w:rPr>
          <w:rFonts w:ascii="Times New Roman" w:hAnsi="Times New Roman"/>
          <w:i/>
          <w:sz w:val="28"/>
          <w:lang w:val="uk-UA"/>
        </w:rPr>
        <w:t>розм</w:t>
      </w:r>
      <w:r w:rsidRPr="001A6546">
        <w:rPr>
          <w:rFonts w:ascii="Times New Roman" w:hAnsi="Times New Roman"/>
          <w:sz w:val="28"/>
          <w:lang w:val="uk-UA"/>
        </w:rPr>
        <w:t xml:space="preserve">. Поводити себе неадекватно; ставитись до інших зверхньо, </w:t>
      </w:r>
      <w:r w:rsidR="00924E88">
        <w:rPr>
          <w:rFonts w:ascii="Times New Roman" w:hAnsi="Times New Roman"/>
          <w:sz w:val="28"/>
          <w:lang w:val="uk-UA"/>
        </w:rPr>
        <w:t>і</w:t>
      </w:r>
      <w:r w:rsidRPr="001A6546">
        <w:rPr>
          <w:rFonts w:ascii="Times New Roman" w:hAnsi="Times New Roman"/>
          <w:sz w:val="28"/>
          <w:lang w:val="uk-UA"/>
        </w:rPr>
        <w:t xml:space="preserve">з зухвалістю: </w:t>
      </w:r>
      <w:r w:rsidRPr="001A6546">
        <w:rPr>
          <w:rFonts w:ascii="Times New Roman" w:hAnsi="Times New Roman"/>
          <w:i/>
          <w:sz w:val="28"/>
          <w:lang w:val="uk-UA"/>
        </w:rPr>
        <w:t xml:space="preserve">«Мовляв, </w:t>
      </w:r>
      <w:proofErr w:type="spellStart"/>
      <w:r w:rsidRPr="001A6546">
        <w:rPr>
          <w:rFonts w:ascii="Times New Roman" w:hAnsi="Times New Roman"/>
          <w:i/>
          <w:sz w:val="28"/>
          <w:lang w:val="uk-UA"/>
        </w:rPr>
        <w:t>чьо</w:t>
      </w:r>
      <w:proofErr w:type="spellEnd"/>
      <w:r w:rsidRPr="001A6546">
        <w:rPr>
          <w:rFonts w:ascii="Times New Roman" w:hAnsi="Times New Roman"/>
          <w:i/>
          <w:sz w:val="28"/>
          <w:lang w:val="uk-UA"/>
        </w:rPr>
        <w:t xml:space="preserve"> </w:t>
      </w:r>
      <w:r w:rsidRPr="001A6546">
        <w:rPr>
          <w:rFonts w:ascii="Times New Roman" w:hAnsi="Times New Roman"/>
          <w:b/>
          <w:i/>
          <w:sz w:val="28"/>
          <w:lang w:val="uk-UA"/>
        </w:rPr>
        <w:t>вимахуєшся</w:t>
      </w:r>
      <w:r w:rsidRPr="001A6546">
        <w:rPr>
          <w:rFonts w:ascii="Times New Roman" w:hAnsi="Times New Roman"/>
          <w:i/>
          <w:sz w:val="28"/>
          <w:lang w:val="uk-UA"/>
        </w:rPr>
        <w:t>»</w:t>
      </w:r>
      <w:r w:rsidRPr="001A6546">
        <w:rPr>
          <w:rFonts w:ascii="Times New Roman" w:hAnsi="Times New Roman"/>
          <w:sz w:val="28"/>
          <w:lang w:val="uk-UA"/>
        </w:rPr>
        <w:t xml:space="preserve"> [1</w:t>
      </w:r>
      <w:r w:rsidR="003E5FD1">
        <w:rPr>
          <w:rFonts w:ascii="Times New Roman" w:hAnsi="Times New Roman"/>
          <w:sz w:val="28"/>
          <w:lang w:val="uk-UA"/>
        </w:rPr>
        <w:t>2</w:t>
      </w:r>
      <w:r w:rsidRPr="001A6546">
        <w:rPr>
          <w:rFonts w:ascii="Times New Roman" w:hAnsi="Times New Roman"/>
          <w:sz w:val="28"/>
          <w:lang w:val="uk-UA"/>
        </w:rPr>
        <w:t xml:space="preserve">, с. 189]. </w:t>
      </w:r>
      <w:r w:rsidR="00924E88">
        <w:rPr>
          <w:rFonts w:ascii="Times New Roman" w:hAnsi="Times New Roman"/>
          <w:sz w:val="28"/>
          <w:lang w:val="uk-UA"/>
        </w:rPr>
        <w:t xml:space="preserve">Указане дієслово сприяє підсиленню </w:t>
      </w:r>
      <w:r w:rsidRPr="001A6546">
        <w:rPr>
          <w:rFonts w:ascii="Times New Roman" w:hAnsi="Times New Roman"/>
          <w:sz w:val="28"/>
          <w:lang w:val="uk-UA"/>
        </w:rPr>
        <w:t>психологічн</w:t>
      </w:r>
      <w:r w:rsidR="00924E88">
        <w:rPr>
          <w:rFonts w:ascii="Times New Roman" w:hAnsi="Times New Roman"/>
          <w:sz w:val="28"/>
          <w:lang w:val="uk-UA"/>
        </w:rPr>
        <w:t>ої</w:t>
      </w:r>
      <w:r w:rsidRPr="001A6546">
        <w:rPr>
          <w:rFonts w:ascii="Times New Roman" w:hAnsi="Times New Roman"/>
          <w:sz w:val="28"/>
          <w:lang w:val="uk-UA"/>
        </w:rPr>
        <w:t xml:space="preserve"> напруг</w:t>
      </w:r>
      <w:r w:rsidR="00924E88">
        <w:rPr>
          <w:rFonts w:ascii="Times New Roman" w:hAnsi="Times New Roman"/>
          <w:sz w:val="28"/>
          <w:lang w:val="uk-UA"/>
        </w:rPr>
        <w:t>и</w:t>
      </w:r>
      <w:r w:rsidR="000415A6">
        <w:rPr>
          <w:rFonts w:ascii="Times New Roman" w:hAnsi="Times New Roman"/>
          <w:sz w:val="28"/>
          <w:lang w:val="uk-UA"/>
        </w:rPr>
        <w:t xml:space="preserve">, засвідчуючи наростання ступеня емоційного напруження, що </w:t>
      </w:r>
      <w:r w:rsidRPr="001A6546">
        <w:rPr>
          <w:rFonts w:ascii="Times New Roman" w:hAnsi="Times New Roman"/>
          <w:sz w:val="28"/>
          <w:lang w:val="uk-UA"/>
        </w:rPr>
        <w:t xml:space="preserve">допомагає глибше розкрити емоційний стан героїв у контексті складних обставинах, у яких вони опинились.  </w:t>
      </w:r>
    </w:p>
    <w:p w14:paraId="50F2A034" w14:textId="6A97DC56" w:rsidR="00445B28" w:rsidRPr="001A6546" w:rsidRDefault="00445B28" w:rsidP="00445B28">
      <w:pPr>
        <w:spacing w:line="360" w:lineRule="auto"/>
        <w:jc w:val="both"/>
        <w:rPr>
          <w:rFonts w:ascii="Times New Roman" w:hAnsi="Times New Roman"/>
          <w:b/>
          <w:i/>
          <w:sz w:val="28"/>
          <w:lang w:val="uk-UA"/>
        </w:rPr>
      </w:pPr>
      <w:r w:rsidRPr="001A6546">
        <w:rPr>
          <w:rFonts w:ascii="Times New Roman" w:hAnsi="Times New Roman"/>
          <w:b/>
          <w:i/>
          <w:sz w:val="28"/>
          <w:lang w:val="uk-UA"/>
        </w:rPr>
        <w:tab/>
        <w:t>НИТИ, «</w:t>
      </w:r>
      <w:r w:rsidRPr="001A6546">
        <w:rPr>
          <w:rFonts w:ascii="Times New Roman" w:hAnsi="Times New Roman"/>
          <w:i/>
          <w:sz w:val="28"/>
          <w:lang w:val="uk-UA"/>
        </w:rPr>
        <w:t>розм</w:t>
      </w:r>
      <w:r w:rsidRPr="001A6546">
        <w:rPr>
          <w:rFonts w:ascii="Times New Roman" w:hAnsi="Times New Roman"/>
          <w:sz w:val="28"/>
          <w:lang w:val="uk-UA"/>
        </w:rPr>
        <w:t>. Набридливо скаржитись на кого-, що-небудь, виражати своє незадоволення з приводу чогось; скиглити (у 3 знач.), нарікати (у 1 знач.)» [</w:t>
      </w:r>
      <w:r w:rsidR="003E5FD1">
        <w:rPr>
          <w:rFonts w:ascii="Times New Roman" w:hAnsi="Times New Roman"/>
          <w:sz w:val="28"/>
          <w:lang w:val="uk-UA"/>
        </w:rPr>
        <w:t>40</w:t>
      </w:r>
      <w:r w:rsidRPr="001A6546">
        <w:rPr>
          <w:rFonts w:ascii="Times New Roman" w:hAnsi="Times New Roman"/>
          <w:sz w:val="28"/>
          <w:lang w:val="uk-UA"/>
        </w:rPr>
        <w:t xml:space="preserve">]: </w:t>
      </w:r>
      <w:r w:rsidRPr="001A6546">
        <w:rPr>
          <w:rFonts w:ascii="Times New Roman" w:hAnsi="Times New Roman"/>
          <w:i/>
          <w:sz w:val="28"/>
          <w:lang w:val="uk-UA"/>
        </w:rPr>
        <w:t xml:space="preserve">«Ці ось дівчата з неприродним, якимось клоунським гримом, що стоять і починають </w:t>
      </w:r>
      <w:r w:rsidRPr="001A6546">
        <w:rPr>
          <w:rFonts w:ascii="Times New Roman" w:hAnsi="Times New Roman"/>
          <w:b/>
          <w:i/>
          <w:sz w:val="28"/>
          <w:lang w:val="uk-UA"/>
        </w:rPr>
        <w:t>нити</w:t>
      </w:r>
      <w:r w:rsidRPr="001A6546">
        <w:rPr>
          <w:rFonts w:ascii="Times New Roman" w:hAnsi="Times New Roman"/>
          <w:i/>
          <w:sz w:val="28"/>
          <w:lang w:val="uk-UA"/>
        </w:rPr>
        <w:t>»</w:t>
      </w:r>
      <w:r w:rsidRPr="001A6546">
        <w:rPr>
          <w:rFonts w:ascii="Times New Roman" w:hAnsi="Times New Roman"/>
          <w:sz w:val="28"/>
          <w:lang w:val="uk-UA"/>
        </w:rPr>
        <w:t xml:space="preserve"> [1</w:t>
      </w:r>
      <w:r w:rsidR="003E5FD1">
        <w:rPr>
          <w:rFonts w:ascii="Times New Roman" w:hAnsi="Times New Roman"/>
          <w:sz w:val="28"/>
          <w:lang w:val="uk-UA"/>
        </w:rPr>
        <w:t>2</w:t>
      </w:r>
      <w:r w:rsidRPr="001A6546">
        <w:rPr>
          <w:rFonts w:ascii="Times New Roman" w:hAnsi="Times New Roman"/>
          <w:sz w:val="28"/>
          <w:lang w:val="uk-UA"/>
        </w:rPr>
        <w:t xml:space="preserve">, с. 104]. </w:t>
      </w:r>
      <w:r w:rsidR="00531062">
        <w:rPr>
          <w:rFonts w:ascii="Times New Roman" w:hAnsi="Times New Roman"/>
          <w:sz w:val="28"/>
          <w:lang w:val="uk-UA"/>
        </w:rPr>
        <w:t xml:space="preserve">Використання </w:t>
      </w:r>
      <w:r w:rsidRPr="001A6546">
        <w:rPr>
          <w:rFonts w:ascii="Times New Roman" w:hAnsi="Times New Roman"/>
          <w:sz w:val="28"/>
          <w:lang w:val="uk-UA"/>
        </w:rPr>
        <w:t>лексем</w:t>
      </w:r>
      <w:r w:rsidR="00531062">
        <w:rPr>
          <w:rFonts w:ascii="Times New Roman" w:hAnsi="Times New Roman"/>
          <w:sz w:val="28"/>
          <w:lang w:val="uk-UA"/>
        </w:rPr>
        <w:t xml:space="preserve"> </w:t>
      </w:r>
      <w:r w:rsidR="00531062" w:rsidRPr="00531062">
        <w:rPr>
          <w:rFonts w:ascii="Times New Roman" w:hAnsi="Times New Roman"/>
          <w:i/>
          <w:iCs/>
          <w:sz w:val="28"/>
          <w:lang w:val="uk-UA"/>
        </w:rPr>
        <w:t>нити</w:t>
      </w:r>
      <w:r w:rsidRPr="001A6546">
        <w:rPr>
          <w:rFonts w:ascii="Times New Roman" w:hAnsi="Times New Roman"/>
          <w:sz w:val="28"/>
          <w:lang w:val="uk-UA"/>
        </w:rPr>
        <w:t xml:space="preserve"> підкреслює негативне ставлення до поведінки дівчат, </w:t>
      </w:r>
      <w:r w:rsidR="00531062">
        <w:rPr>
          <w:rFonts w:ascii="Times New Roman" w:hAnsi="Times New Roman"/>
          <w:sz w:val="28"/>
          <w:lang w:val="uk-UA"/>
        </w:rPr>
        <w:t xml:space="preserve">скарги яких є </w:t>
      </w:r>
      <w:r w:rsidRPr="001A6546">
        <w:rPr>
          <w:rFonts w:ascii="Times New Roman" w:hAnsi="Times New Roman"/>
          <w:sz w:val="28"/>
          <w:lang w:val="uk-UA"/>
        </w:rPr>
        <w:t>надмірними або безпідставними</w:t>
      </w:r>
      <w:r w:rsidR="00531062">
        <w:rPr>
          <w:rFonts w:ascii="Times New Roman" w:hAnsi="Times New Roman"/>
          <w:sz w:val="28"/>
          <w:lang w:val="uk-UA"/>
        </w:rPr>
        <w:t xml:space="preserve">, і </w:t>
      </w:r>
      <w:r w:rsidRPr="001A6546">
        <w:rPr>
          <w:rFonts w:ascii="Times New Roman" w:hAnsi="Times New Roman"/>
          <w:sz w:val="28"/>
          <w:lang w:val="uk-UA"/>
        </w:rPr>
        <w:t xml:space="preserve">додає емоційного забарвлення описаній ситуації. </w:t>
      </w:r>
    </w:p>
    <w:p w14:paraId="06F8DB10" w14:textId="7051B3E8" w:rsidR="00445B28" w:rsidRPr="001A6546" w:rsidRDefault="00445B28" w:rsidP="00445B28">
      <w:pPr>
        <w:spacing w:line="360" w:lineRule="auto"/>
        <w:jc w:val="both"/>
        <w:rPr>
          <w:rFonts w:ascii="Times New Roman" w:hAnsi="Times New Roman"/>
          <w:sz w:val="28"/>
          <w:lang w:val="uk-UA"/>
        </w:rPr>
      </w:pPr>
      <w:r w:rsidRPr="001A6546">
        <w:rPr>
          <w:rFonts w:ascii="Times New Roman" w:hAnsi="Times New Roman"/>
          <w:sz w:val="28"/>
          <w:lang w:val="uk-UA"/>
        </w:rPr>
        <w:tab/>
      </w:r>
      <w:r w:rsidRPr="001A6546">
        <w:rPr>
          <w:rFonts w:ascii="Times New Roman" w:hAnsi="Times New Roman"/>
          <w:b/>
          <w:i/>
          <w:sz w:val="28"/>
          <w:lang w:val="uk-UA"/>
        </w:rPr>
        <w:t>ПОПУСКАТИСЯ</w:t>
      </w:r>
      <w:r w:rsidRPr="001A6546">
        <w:rPr>
          <w:rFonts w:ascii="Times New Roman" w:hAnsi="Times New Roman"/>
          <w:sz w:val="28"/>
          <w:lang w:val="uk-UA"/>
        </w:rPr>
        <w:t>, «</w:t>
      </w:r>
      <w:proofErr w:type="spellStart"/>
      <w:r w:rsidRPr="001A6546">
        <w:rPr>
          <w:rFonts w:ascii="Times New Roman" w:hAnsi="Times New Roman"/>
          <w:i/>
          <w:sz w:val="28"/>
          <w:lang w:val="uk-UA"/>
        </w:rPr>
        <w:t>перен</w:t>
      </w:r>
      <w:proofErr w:type="spellEnd"/>
      <w:r w:rsidRPr="001A6546">
        <w:rPr>
          <w:rFonts w:ascii="Times New Roman" w:hAnsi="Times New Roman"/>
          <w:i/>
          <w:sz w:val="28"/>
          <w:lang w:val="uk-UA"/>
        </w:rPr>
        <w:t>., розм</w:t>
      </w:r>
      <w:r w:rsidRPr="001A6546">
        <w:rPr>
          <w:rFonts w:ascii="Times New Roman" w:hAnsi="Times New Roman"/>
          <w:sz w:val="28"/>
          <w:lang w:val="uk-UA"/>
        </w:rPr>
        <w:t>. Знижуватися, зменшуватися у своєму вияві» [</w:t>
      </w:r>
      <w:r w:rsidR="003E5FD1">
        <w:rPr>
          <w:rFonts w:ascii="Times New Roman" w:hAnsi="Times New Roman"/>
          <w:sz w:val="28"/>
          <w:lang w:val="uk-UA"/>
        </w:rPr>
        <w:t>40</w:t>
      </w:r>
      <w:r w:rsidRPr="001A6546">
        <w:rPr>
          <w:rFonts w:ascii="Times New Roman" w:hAnsi="Times New Roman"/>
          <w:sz w:val="28"/>
          <w:lang w:val="uk-UA"/>
        </w:rPr>
        <w:t xml:space="preserve">]: </w:t>
      </w:r>
      <w:r w:rsidRPr="001A6546">
        <w:rPr>
          <w:rFonts w:ascii="Times New Roman" w:hAnsi="Times New Roman"/>
          <w:i/>
          <w:sz w:val="28"/>
          <w:lang w:val="uk-UA"/>
        </w:rPr>
        <w:t xml:space="preserve">«Паша раптом </w:t>
      </w:r>
      <w:r w:rsidRPr="001A6546">
        <w:rPr>
          <w:rFonts w:ascii="Times New Roman" w:hAnsi="Times New Roman"/>
          <w:b/>
          <w:i/>
          <w:sz w:val="28"/>
          <w:lang w:val="uk-UA"/>
        </w:rPr>
        <w:t>попускається</w:t>
      </w:r>
      <w:r w:rsidRPr="001A6546">
        <w:rPr>
          <w:rFonts w:ascii="Times New Roman" w:hAnsi="Times New Roman"/>
          <w:i/>
          <w:sz w:val="28"/>
          <w:lang w:val="uk-UA"/>
        </w:rPr>
        <w:t xml:space="preserve"> – справді, думає, що я на нього тисну?»</w:t>
      </w:r>
      <w:r w:rsidRPr="001A6546">
        <w:rPr>
          <w:rFonts w:ascii="Times New Roman" w:hAnsi="Times New Roman"/>
          <w:sz w:val="28"/>
          <w:lang w:val="uk-UA"/>
        </w:rPr>
        <w:t xml:space="preserve"> [1</w:t>
      </w:r>
      <w:r w:rsidR="003E5FD1">
        <w:rPr>
          <w:rFonts w:ascii="Times New Roman" w:hAnsi="Times New Roman"/>
          <w:sz w:val="28"/>
          <w:lang w:val="uk-UA"/>
        </w:rPr>
        <w:t>2</w:t>
      </w:r>
      <w:r w:rsidRPr="001A6546">
        <w:rPr>
          <w:rFonts w:ascii="Times New Roman" w:hAnsi="Times New Roman"/>
          <w:sz w:val="28"/>
          <w:lang w:val="uk-UA"/>
        </w:rPr>
        <w:t>, с. 300]</w:t>
      </w:r>
      <w:r w:rsidR="00DC768A">
        <w:rPr>
          <w:rFonts w:ascii="Times New Roman" w:hAnsi="Times New Roman"/>
          <w:sz w:val="28"/>
          <w:lang w:val="uk-UA"/>
        </w:rPr>
        <w:t>. Л</w:t>
      </w:r>
      <w:r w:rsidRPr="001A6546">
        <w:rPr>
          <w:rFonts w:ascii="Times New Roman" w:hAnsi="Times New Roman"/>
          <w:sz w:val="28"/>
          <w:lang w:val="uk-UA"/>
        </w:rPr>
        <w:t xml:space="preserve">ексема вказує на зміну </w:t>
      </w:r>
      <w:r w:rsidR="00DC768A">
        <w:rPr>
          <w:rFonts w:ascii="Times New Roman" w:hAnsi="Times New Roman"/>
          <w:sz w:val="28"/>
          <w:lang w:val="uk-UA"/>
        </w:rPr>
        <w:t xml:space="preserve">особливого збудженого </w:t>
      </w:r>
      <w:r w:rsidRPr="001A6546">
        <w:rPr>
          <w:rFonts w:ascii="Times New Roman" w:hAnsi="Times New Roman"/>
          <w:sz w:val="28"/>
          <w:lang w:val="uk-UA"/>
        </w:rPr>
        <w:t xml:space="preserve">стану Паші, коли він починає розуміти ситуацію й відпускає свою агресію та злість. Таким чином підкреслюється емоційна трансформація персонажа: від напруги до більш спокійного стану, що є важливим для розвитку </w:t>
      </w:r>
      <w:proofErr w:type="spellStart"/>
      <w:r w:rsidRPr="001A6546">
        <w:rPr>
          <w:rFonts w:ascii="Times New Roman" w:hAnsi="Times New Roman"/>
          <w:sz w:val="28"/>
          <w:lang w:val="uk-UA"/>
        </w:rPr>
        <w:t>подієвості</w:t>
      </w:r>
      <w:proofErr w:type="spellEnd"/>
      <w:r w:rsidRPr="001A6546">
        <w:rPr>
          <w:rFonts w:ascii="Times New Roman" w:hAnsi="Times New Roman"/>
          <w:sz w:val="28"/>
          <w:lang w:val="uk-UA"/>
        </w:rPr>
        <w:t xml:space="preserve"> роману.</w:t>
      </w:r>
    </w:p>
    <w:p w14:paraId="13F8A512" w14:textId="44996A21" w:rsidR="00445B28" w:rsidRPr="001A6546" w:rsidRDefault="00445B28" w:rsidP="00445B28">
      <w:pPr>
        <w:spacing w:line="360" w:lineRule="auto"/>
        <w:jc w:val="both"/>
        <w:rPr>
          <w:rFonts w:ascii="Times New Roman" w:hAnsi="Times New Roman"/>
          <w:sz w:val="28"/>
          <w:lang w:val="uk-UA"/>
        </w:rPr>
      </w:pPr>
      <w:r w:rsidRPr="001A6546">
        <w:rPr>
          <w:rFonts w:ascii="Times New Roman" w:hAnsi="Times New Roman"/>
          <w:b/>
          <w:i/>
          <w:sz w:val="28"/>
          <w:lang w:val="uk-UA"/>
        </w:rPr>
        <w:tab/>
        <w:t>ПРЕСУВАТИ</w:t>
      </w:r>
      <w:r w:rsidRPr="001A6546">
        <w:rPr>
          <w:rFonts w:ascii="Times New Roman" w:hAnsi="Times New Roman"/>
          <w:sz w:val="28"/>
          <w:lang w:val="uk-UA"/>
        </w:rPr>
        <w:t>, «</w:t>
      </w:r>
      <w:proofErr w:type="spellStart"/>
      <w:r w:rsidRPr="001A6546">
        <w:rPr>
          <w:rFonts w:ascii="Times New Roman" w:hAnsi="Times New Roman"/>
          <w:i/>
          <w:sz w:val="28"/>
          <w:lang w:val="uk-UA"/>
        </w:rPr>
        <w:t>перен</w:t>
      </w:r>
      <w:proofErr w:type="spellEnd"/>
      <w:r w:rsidRPr="001A6546">
        <w:rPr>
          <w:rFonts w:ascii="Times New Roman" w:hAnsi="Times New Roman"/>
          <w:i/>
          <w:sz w:val="28"/>
          <w:lang w:val="uk-UA"/>
        </w:rPr>
        <w:t xml:space="preserve">., </w:t>
      </w:r>
      <w:proofErr w:type="spellStart"/>
      <w:r w:rsidRPr="001A6546">
        <w:rPr>
          <w:rFonts w:ascii="Times New Roman" w:hAnsi="Times New Roman"/>
          <w:i/>
          <w:sz w:val="28"/>
          <w:lang w:val="uk-UA"/>
        </w:rPr>
        <w:t>жарг</w:t>
      </w:r>
      <w:proofErr w:type="spellEnd"/>
      <w:r w:rsidRPr="001A6546">
        <w:rPr>
          <w:rFonts w:ascii="Times New Roman" w:hAnsi="Times New Roman"/>
          <w:sz w:val="28"/>
          <w:lang w:val="uk-UA"/>
        </w:rPr>
        <w:t>. Піддавати утискам, несправедливо обмежувати у правах, діях і т. ін., пригноблювати» [</w:t>
      </w:r>
      <w:r w:rsidR="003E5FD1">
        <w:rPr>
          <w:rFonts w:ascii="Times New Roman" w:hAnsi="Times New Roman"/>
          <w:sz w:val="28"/>
          <w:lang w:val="uk-UA"/>
        </w:rPr>
        <w:t>40</w:t>
      </w:r>
      <w:r w:rsidRPr="001A6546">
        <w:rPr>
          <w:rFonts w:ascii="Times New Roman" w:hAnsi="Times New Roman"/>
          <w:sz w:val="28"/>
          <w:lang w:val="uk-UA"/>
        </w:rPr>
        <w:t xml:space="preserve">]: </w:t>
      </w:r>
      <w:r w:rsidRPr="001A6546">
        <w:rPr>
          <w:rFonts w:ascii="Times New Roman" w:hAnsi="Times New Roman"/>
          <w:i/>
          <w:sz w:val="28"/>
          <w:lang w:val="uk-UA"/>
        </w:rPr>
        <w:t xml:space="preserve">«Бобер і розуміє, що </w:t>
      </w:r>
      <w:r w:rsidRPr="001A6546">
        <w:rPr>
          <w:rFonts w:ascii="Times New Roman" w:hAnsi="Times New Roman"/>
          <w:i/>
          <w:sz w:val="28"/>
          <w:lang w:val="uk-UA"/>
        </w:rPr>
        <w:lastRenderedPageBreak/>
        <w:t xml:space="preserve">Паша підстав </w:t>
      </w:r>
      <w:r w:rsidRPr="001A6546">
        <w:rPr>
          <w:rFonts w:ascii="Times New Roman" w:hAnsi="Times New Roman"/>
          <w:b/>
          <w:i/>
          <w:sz w:val="28"/>
          <w:lang w:val="uk-UA"/>
        </w:rPr>
        <w:t>пресувати</w:t>
      </w:r>
      <w:r w:rsidRPr="001A6546">
        <w:rPr>
          <w:rFonts w:ascii="Times New Roman" w:hAnsi="Times New Roman"/>
          <w:i/>
          <w:sz w:val="28"/>
          <w:lang w:val="uk-UA"/>
        </w:rPr>
        <w:t xml:space="preserve"> його не має жодних, а ось щось його, бобра, примушує стояти, виструнчившись, і відповідати»</w:t>
      </w:r>
      <w:r w:rsidRPr="001A6546">
        <w:rPr>
          <w:rFonts w:ascii="Times New Roman" w:hAnsi="Times New Roman"/>
          <w:sz w:val="28"/>
          <w:lang w:val="uk-UA"/>
        </w:rPr>
        <w:t xml:space="preserve"> [1</w:t>
      </w:r>
      <w:r w:rsidR="003E5FD1">
        <w:rPr>
          <w:rFonts w:ascii="Times New Roman" w:hAnsi="Times New Roman"/>
          <w:sz w:val="28"/>
          <w:lang w:val="uk-UA"/>
        </w:rPr>
        <w:t>2</w:t>
      </w:r>
      <w:r w:rsidRPr="001A6546">
        <w:rPr>
          <w:rFonts w:ascii="Times New Roman" w:hAnsi="Times New Roman"/>
          <w:sz w:val="28"/>
          <w:lang w:val="uk-UA"/>
        </w:rPr>
        <w:t>, с. 279]. Зазначена лексема підкреслює напруженість ситуацій, в якій опинилися персонажі.</w:t>
      </w:r>
    </w:p>
    <w:p w14:paraId="44E1561E" w14:textId="4905E080" w:rsidR="00445B28" w:rsidRPr="001A6546" w:rsidRDefault="00445B28" w:rsidP="00445B28">
      <w:pPr>
        <w:spacing w:line="360" w:lineRule="auto"/>
        <w:jc w:val="both"/>
        <w:rPr>
          <w:rFonts w:ascii="Times New Roman" w:hAnsi="Times New Roman"/>
          <w:sz w:val="28"/>
          <w:lang w:val="uk-UA"/>
        </w:rPr>
      </w:pPr>
      <w:r w:rsidRPr="001A6546">
        <w:rPr>
          <w:rFonts w:ascii="Times New Roman" w:hAnsi="Times New Roman"/>
          <w:b/>
          <w:i/>
          <w:sz w:val="28"/>
          <w:lang w:val="uk-UA"/>
        </w:rPr>
        <w:tab/>
        <w:t>ТУПИТИ</w:t>
      </w:r>
      <w:r w:rsidRPr="001A6546">
        <w:rPr>
          <w:rFonts w:ascii="Times New Roman" w:hAnsi="Times New Roman"/>
          <w:sz w:val="28"/>
          <w:lang w:val="uk-UA"/>
        </w:rPr>
        <w:t xml:space="preserve">, </w:t>
      </w:r>
      <w:r w:rsidRPr="001A6546">
        <w:rPr>
          <w:rFonts w:ascii="Times New Roman" w:hAnsi="Times New Roman"/>
          <w:i/>
          <w:sz w:val="28"/>
          <w:lang w:val="uk-UA"/>
        </w:rPr>
        <w:t>розм</w:t>
      </w:r>
      <w:r w:rsidRPr="001A6546">
        <w:rPr>
          <w:rFonts w:ascii="Times New Roman" w:hAnsi="Times New Roman"/>
          <w:sz w:val="28"/>
          <w:lang w:val="uk-UA"/>
        </w:rPr>
        <w:t xml:space="preserve">. Неспроможність швидко та адекватно реагувати на певні події: </w:t>
      </w:r>
      <w:r w:rsidRPr="001A6546">
        <w:rPr>
          <w:rFonts w:ascii="Times New Roman" w:hAnsi="Times New Roman"/>
          <w:i/>
          <w:sz w:val="28"/>
          <w:lang w:val="uk-UA"/>
        </w:rPr>
        <w:t xml:space="preserve">«Пашка, не </w:t>
      </w:r>
      <w:r w:rsidRPr="001A6546">
        <w:rPr>
          <w:rFonts w:ascii="Times New Roman" w:hAnsi="Times New Roman"/>
          <w:b/>
          <w:i/>
          <w:sz w:val="28"/>
          <w:lang w:val="uk-UA"/>
        </w:rPr>
        <w:t>тупи</w:t>
      </w:r>
      <w:r w:rsidRPr="001A6546">
        <w:rPr>
          <w:rFonts w:ascii="Times New Roman" w:hAnsi="Times New Roman"/>
          <w:i/>
          <w:sz w:val="28"/>
          <w:lang w:val="uk-UA"/>
        </w:rPr>
        <w:t>, пішли людей шукати»</w:t>
      </w:r>
      <w:r w:rsidRPr="001A6546">
        <w:rPr>
          <w:rFonts w:ascii="Times New Roman" w:hAnsi="Times New Roman"/>
          <w:sz w:val="28"/>
          <w:lang w:val="uk-UA"/>
        </w:rPr>
        <w:t xml:space="preserve"> [1</w:t>
      </w:r>
      <w:r w:rsidR="003E5FD1">
        <w:rPr>
          <w:rFonts w:ascii="Times New Roman" w:hAnsi="Times New Roman"/>
          <w:sz w:val="28"/>
          <w:lang w:val="uk-UA"/>
        </w:rPr>
        <w:t>2</w:t>
      </w:r>
      <w:r w:rsidRPr="001A6546">
        <w:rPr>
          <w:rFonts w:ascii="Times New Roman" w:hAnsi="Times New Roman"/>
          <w:sz w:val="28"/>
          <w:lang w:val="uk-UA"/>
        </w:rPr>
        <w:t xml:space="preserve">, с. 278]. Зазначена лексема важлива для розкриття особливостей характеру Паші, який іноді не може швидко адаптуватися до обставин </w:t>
      </w:r>
      <w:r w:rsidR="005A7571">
        <w:rPr>
          <w:rFonts w:ascii="Times New Roman" w:hAnsi="Times New Roman"/>
          <w:sz w:val="28"/>
          <w:lang w:val="uk-UA"/>
        </w:rPr>
        <w:t xml:space="preserve">і </w:t>
      </w:r>
      <w:r w:rsidR="00DC768A">
        <w:rPr>
          <w:rFonts w:ascii="Times New Roman" w:hAnsi="Times New Roman"/>
          <w:sz w:val="28"/>
          <w:lang w:val="uk-UA"/>
        </w:rPr>
        <w:t>здебільшого</w:t>
      </w:r>
      <w:r w:rsidRPr="001A6546">
        <w:rPr>
          <w:rFonts w:ascii="Times New Roman" w:hAnsi="Times New Roman"/>
          <w:sz w:val="28"/>
          <w:lang w:val="uk-UA"/>
        </w:rPr>
        <w:t xml:space="preserve"> виявляє с</w:t>
      </w:r>
      <w:r w:rsidR="005A7571">
        <w:rPr>
          <w:rFonts w:ascii="Times New Roman" w:hAnsi="Times New Roman"/>
          <w:sz w:val="28"/>
          <w:lang w:val="uk-UA"/>
        </w:rPr>
        <w:t>вою</w:t>
      </w:r>
      <w:r w:rsidRPr="001A6546">
        <w:rPr>
          <w:rFonts w:ascii="Times New Roman" w:hAnsi="Times New Roman"/>
          <w:sz w:val="28"/>
          <w:lang w:val="uk-UA"/>
        </w:rPr>
        <w:t xml:space="preserve"> нерішуч</w:t>
      </w:r>
      <w:r w:rsidR="005A7571">
        <w:rPr>
          <w:rFonts w:ascii="Times New Roman" w:hAnsi="Times New Roman"/>
          <w:sz w:val="28"/>
          <w:lang w:val="uk-UA"/>
        </w:rPr>
        <w:t>ість</w:t>
      </w:r>
      <w:r w:rsidRPr="001A6546">
        <w:rPr>
          <w:rFonts w:ascii="Times New Roman" w:hAnsi="Times New Roman"/>
          <w:sz w:val="28"/>
          <w:lang w:val="uk-UA"/>
        </w:rPr>
        <w:t xml:space="preserve">. </w:t>
      </w:r>
    </w:p>
    <w:p w14:paraId="13B187AE" w14:textId="02A4A663" w:rsidR="00445B28" w:rsidRPr="001A6546" w:rsidRDefault="00445B28" w:rsidP="00445B28">
      <w:pPr>
        <w:spacing w:line="360" w:lineRule="auto"/>
        <w:jc w:val="both"/>
        <w:rPr>
          <w:rFonts w:ascii="Times New Roman" w:hAnsi="Times New Roman"/>
          <w:sz w:val="28"/>
          <w:lang w:val="uk-UA"/>
        </w:rPr>
      </w:pPr>
      <w:r w:rsidRPr="001A6546">
        <w:rPr>
          <w:rFonts w:ascii="Times New Roman" w:hAnsi="Times New Roman"/>
          <w:b/>
          <w:i/>
          <w:sz w:val="28"/>
          <w:lang w:val="uk-UA"/>
        </w:rPr>
        <w:tab/>
        <w:t>ПРИХОПИТИ</w:t>
      </w:r>
      <w:r w:rsidRPr="001A6546">
        <w:rPr>
          <w:rFonts w:ascii="Times New Roman" w:hAnsi="Times New Roman"/>
          <w:sz w:val="28"/>
          <w:lang w:val="uk-UA"/>
        </w:rPr>
        <w:t xml:space="preserve">, </w:t>
      </w:r>
      <w:r w:rsidRPr="001A6546">
        <w:rPr>
          <w:rFonts w:ascii="Times New Roman" w:hAnsi="Times New Roman"/>
          <w:i/>
          <w:sz w:val="28"/>
          <w:lang w:val="uk-UA"/>
        </w:rPr>
        <w:t>розм</w:t>
      </w:r>
      <w:r w:rsidRPr="001A6546">
        <w:rPr>
          <w:rFonts w:ascii="Times New Roman" w:hAnsi="Times New Roman"/>
          <w:sz w:val="28"/>
          <w:lang w:val="uk-UA"/>
        </w:rPr>
        <w:t xml:space="preserve">. Погано себе почувати: </w:t>
      </w:r>
      <w:r w:rsidRPr="001A6546">
        <w:rPr>
          <w:rFonts w:ascii="Times New Roman" w:hAnsi="Times New Roman"/>
          <w:i/>
          <w:sz w:val="28"/>
          <w:lang w:val="uk-UA"/>
        </w:rPr>
        <w:t xml:space="preserve">«Ми з вокзалу, – пояснює Паша, – пробували вийти. А його </w:t>
      </w:r>
      <w:r w:rsidRPr="001A6546">
        <w:rPr>
          <w:rFonts w:ascii="Times New Roman" w:hAnsi="Times New Roman"/>
          <w:b/>
          <w:i/>
          <w:sz w:val="28"/>
          <w:lang w:val="uk-UA"/>
        </w:rPr>
        <w:t>ось прихопило</w:t>
      </w:r>
      <w:r w:rsidRPr="001A6546">
        <w:rPr>
          <w:rFonts w:ascii="Times New Roman" w:hAnsi="Times New Roman"/>
          <w:i/>
          <w:sz w:val="28"/>
          <w:lang w:val="uk-UA"/>
        </w:rPr>
        <w:t>»</w:t>
      </w:r>
      <w:r w:rsidRPr="001A6546">
        <w:rPr>
          <w:rFonts w:ascii="Times New Roman" w:hAnsi="Times New Roman"/>
          <w:sz w:val="28"/>
          <w:lang w:val="uk-UA"/>
        </w:rPr>
        <w:t xml:space="preserve"> [1</w:t>
      </w:r>
      <w:r w:rsidR="003E5FD1">
        <w:rPr>
          <w:rFonts w:ascii="Times New Roman" w:hAnsi="Times New Roman"/>
          <w:sz w:val="28"/>
          <w:lang w:val="uk-UA"/>
        </w:rPr>
        <w:t>2</w:t>
      </w:r>
      <w:r w:rsidRPr="001A6546">
        <w:rPr>
          <w:rFonts w:ascii="Times New Roman" w:hAnsi="Times New Roman"/>
          <w:sz w:val="28"/>
          <w:lang w:val="uk-UA"/>
        </w:rPr>
        <w:t xml:space="preserve">, с. 80]. </w:t>
      </w:r>
      <w:r w:rsidR="00DC768A">
        <w:rPr>
          <w:rFonts w:ascii="Times New Roman" w:hAnsi="Times New Roman"/>
          <w:sz w:val="28"/>
          <w:lang w:val="uk-UA"/>
        </w:rPr>
        <w:t>За допомогою цієї</w:t>
      </w:r>
      <w:r w:rsidRPr="001A6546">
        <w:rPr>
          <w:rFonts w:ascii="Times New Roman" w:hAnsi="Times New Roman"/>
          <w:sz w:val="28"/>
          <w:lang w:val="uk-UA"/>
        </w:rPr>
        <w:t xml:space="preserve"> лексем</w:t>
      </w:r>
      <w:r w:rsidR="00DC768A">
        <w:rPr>
          <w:rFonts w:ascii="Times New Roman" w:hAnsi="Times New Roman"/>
          <w:sz w:val="28"/>
          <w:lang w:val="uk-UA"/>
        </w:rPr>
        <w:t xml:space="preserve"> автор</w:t>
      </w:r>
      <w:r w:rsidRPr="001A6546">
        <w:rPr>
          <w:rFonts w:ascii="Times New Roman" w:hAnsi="Times New Roman"/>
          <w:sz w:val="28"/>
          <w:lang w:val="uk-UA"/>
        </w:rPr>
        <w:t xml:space="preserve"> підкреслює раптовість і несподіваність </w:t>
      </w:r>
      <w:r w:rsidR="00DC768A">
        <w:rPr>
          <w:rFonts w:ascii="Times New Roman" w:hAnsi="Times New Roman"/>
          <w:sz w:val="28"/>
          <w:lang w:val="uk-UA"/>
        </w:rPr>
        <w:t xml:space="preserve">хворобливого </w:t>
      </w:r>
      <w:r w:rsidRPr="001A6546">
        <w:rPr>
          <w:rFonts w:ascii="Times New Roman" w:hAnsi="Times New Roman"/>
          <w:sz w:val="28"/>
          <w:lang w:val="uk-UA"/>
        </w:rPr>
        <w:t xml:space="preserve">фізичного </w:t>
      </w:r>
      <w:r w:rsidR="00DC768A">
        <w:rPr>
          <w:rFonts w:ascii="Times New Roman" w:hAnsi="Times New Roman"/>
          <w:sz w:val="28"/>
          <w:lang w:val="uk-UA"/>
        </w:rPr>
        <w:t xml:space="preserve">стану </w:t>
      </w:r>
      <w:r w:rsidR="00FD7B2D">
        <w:rPr>
          <w:rFonts w:ascii="Times New Roman" w:hAnsi="Times New Roman"/>
          <w:sz w:val="28"/>
          <w:lang w:val="uk-UA"/>
        </w:rPr>
        <w:t>героя</w:t>
      </w:r>
      <w:r w:rsidRPr="001A6546">
        <w:rPr>
          <w:rFonts w:ascii="Times New Roman" w:hAnsi="Times New Roman"/>
          <w:sz w:val="28"/>
          <w:lang w:val="uk-UA"/>
        </w:rPr>
        <w:t>, що мо</w:t>
      </w:r>
      <w:r w:rsidR="00FD7B2D">
        <w:rPr>
          <w:rFonts w:ascii="Times New Roman" w:hAnsi="Times New Roman"/>
          <w:sz w:val="28"/>
          <w:lang w:val="uk-UA"/>
        </w:rPr>
        <w:t>гло</w:t>
      </w:r>
      <w:r w:rsidRPr="001A6546">
        <w:rPr>
          <w:rFonts w:ascii="Times New Roman" w:hAnsi="Times New Roman"/>
          <w:sz w:val="28"/>
          <w:lang w:val="uk-UA"/>
        </w:rPr>
        <w:t xml:space="preserve"> бути наслідком фізичної перевтоми чи стресу, характерного для ситуацій, в яких опиняються персонажі. </w:t>
      </w:r>
    </w:p>
    <w:p w14:paraId="1CAEDC54" w14:textId="77777777" w:rsidR="00445B28" w:rsidRPr="001A6546" w:rsidRDefault="00445B28" w:rsidP="00445B28">
      <w:pPr>
        <w:spacing w:after="0" w:line="360" w:lineRule="auto"/>
        <w:ind w:firstLine="720"/>
        <w:jc w:val="both"/>
        <w:rPr>
          <w:rFonts w:ascii="Times New Roman" w:hAnsi="Times New Roman"/>
          <w:sz w:val="28"/>
          <w:lang w:val="uk-UA"/>
        </w:rPr>
      </w:pPr>
      <w:r w:rsidRPr="001A6546">
        <w:rPr>
          <w:rFonts w:ascii="Times New Roman" w:hAnsi="Times New Roman"/>
          <w:sz w:val="28"/>
          <w:lang w:val="uk-UA"/>
        </w:rPr>
        <w:t xml:space="preserve">Розглянемо </w:t>
      </w:r>
      <w:r w:rsidRPr="001A6546">
        <w:rPr>
          <w:rFonts w:ascii="Times New Roman" w:hAnsi="Times New Roman"/>
          <w:b/>
          <w:sz w:val="28"/>
          <w:lang w:val="uk-UA"/>
        </w:rPr>
        <w:t>сьому тематичну групу</w:t>
      </w:r>
      <w:r w:rsidRPr="001A6546">
        <w:rPr>
          <w:rFonts w:ascii="Times New Roman" w:hAnsi="Times New Roman"/>
          <w:sz w:val="28"/>
          <w:lang w:val="uk-UA"/>
        </w:rPr>
        <w:t>, у яку об’єднуємо дієслова на позначення фізичних дій, спрямованих на завдання моральної чи фізичної шкоди особі.</w:t>
      </w:r>
    </w:p>
    <w:p w14:paraId="7B474C3E" w14:textId="4D77BECF" w:rsidR="00445B28" w:rsidRPr="001A6546" w:rsidRDefault="00445B28" w:rsidP="00445B28">
      <w:pPr>
        <w:spacing w:after="0" w:line="360" w:lineRule="auto"/>
        <w:ind w:firstLine="720"/>
        <w:jc w:val="both"/>
        <w:rPr>
          <w:rFonts w:ascii="Times New Roman" w:hAnsi="Times New Roman"/>
          <w:sz w:val="28"/>
          <w:lang w:val="uk-UA"/>
        </w:rPr>
      </w:pPr>
      <w:r w:rsidRPr="001A6546">
        <w:rPr>
          <w:rFonts w:ascii="Times New Roman" w:hAnsi="Times New Roman"/>
          <w:b/>
          <w:i/>
          <w:sz w:val="28"/>
          <w:lang w:val="uk-UA"/>
        </w:rPr>
        <w:t>ВАЛИТИ</w:t>
      </w:r>
      <w:r w:rsidRPr="001A6546">
        <w:rPr>
          <w:rFonts w:ascii="Times New Roman" w:hAnsi="Times New Roman"/>
          <w:sz w:val="28"/>
          <w:lang w:val="uk-UA"/>
        </w:rPr>
        <w:t>, «</w:t>
      </w:r>
      <w:r w:rsidRPr="001A6546">
        <w:rPr>
          <w:rFonts w:ascii="Times New Roman" w:hAnsi="Times New Roman"/>
          <w:i/>
          <w:sz w:val="28"/>
          <w:lang w:val="uk-UA"/>
        </w:rPr>
        <w:t>діал</w:t>
      </w:r>
      <w:r w:rsidRPr="001A6546">
        <w:rPr>
          <w:rFonts w:ascii="Times New Roman" w:hAnsi="Times New Roman"/>
          <w:sz w:val="28"/>
          <w:lang w:val="uk-UA"/>
        </w:rPr>
        <w:t>. Бити» [</w:t>
      </w:r>
      <w:r w:rsidR="003E5FD1">
        <w:rPr>
          <w:rFonts w:ascii="Times New Roman" w:hAnsi="Times New Roman"/>
          <w:sz w:val="28"/>
          <w:lang w:val="uk-UA"/>
        </w:rPr>
        <w:t>40</w:t>
      </w:r>
      <w:r w:rsidRPr="001A6546">
        <w:rPr>
          <w:rFonts w:ascii="Times New Roman" w:hAnsi="Times New Roman"/>
          <w:sz w:val="28"/>
          <w:lang w:val="uk-UA"/>
        </w:rPr>
        <w:t xml:space="preserve">]: </w:t>
      </w:r>
      <w:r w:rsidRPr="001A6546">
        <w:rPr>
          <w:rFonts w:ascii="Times New Roman" w:hAnsi="Times New Roman"/>
          <w:i/>
          <w:sz w:val="28"/>
          <w:lang w:val="uk-UA"/>
        </w:rPr>
        <w:t xml:space="preserve">«Аж доки хтось, хто прийшов пізніше, протискаючись повз нього, просто </w:t>
      </w:r>
      <w:r w:rsidRPr="001A6546">
        <w:rPr>
          <w:rFonts w:ascii="Times New Roman" w:hAnsi="Times New Roman"/>
          <w:b/>
          <w:i/>
          <w:sz w:val="28"/>
          <w:lang w:val="uk-UA"/>
        </w:rPr>
        <w:t>валить</w:t>
      </w:r>
      <w:r w:rsidRPr="001A6546">
        <w:rPr>
          <w:rFonts w:ascii="Times New Roman" w:hAnsi="Times New Roman"/>
          <w:i/>
          <w:sz w:val="28"/>
          <w:lang w:val="uk-UA"/>
        </w:rPr>
        <w:t xml:space="preserve"> йому по голові, мовляв, заткни пельку, без тебе погано»</w:t>
      </w:r>
      <w:r w:rsidRPr="001A6546">
        <w:rPr>
          <w:rFonts w:ascii="Times New Roman" w:hAnsi="Times New Roman"/>
          <w:sz w:val="28"/>
          <w:lang w:val="uk-UA"/>
        </w:rPr>
        <w:t xml:space="preserve"> [1</w:t>
      </w:r>
      <w:r w:rsidR="003E5FD1">
        <w:rPr>
          <w:rFonts w:ascii="Times New Roman" w:hAnsi="Times New Roman"/>
          <w:sz w:val="28"/>
          <w:lang w:val="uk-UA"/>
        </w:rPr>
        <w:t>2</w:t>
      </w:r>
      <w:r w:rsidRPr="001A6546">
        <w:rPr>
          <w:rFonts w:ascii="Times New Roman" w:hAnsi="Times New Roman"/>
          <w:sz w:val="28"/>
          <w:lang w:val="uk-UA"/>
        </w:rPr>
        <w:t xml:space="preserve">, с. 22]. </w:t>
      </w:r>
      <w:r w:rsidR="00FD7B2D">
        <w:rPr>
          <w:rFonts w:ascii="Times New Roman" w:hAnsi="Times New Roman"/>
          <w:sz w:val="28"/>
          <w:lang w:val="uk-UA"/>
        </w:rPr>
        <w:t xml:space="preserve">Дієслово </w:t>
      </w:r>
      <w:r w:rsidR="00FD7B2D" w:rsidRPr="00FD7B2D">
        <w:rPr>
          <w:rFonts w:ascii="Times New Roman" w:hAnsi="Times New Roman"/>
          <w:i/>
          <w:iCs/>
          <w:sz w:val="28"/>
          <w:lang w:val="uk-UA"/>
        </w:rPr>
        <w:t>валити</w:t>
      </w:r>
      <w:r w:rsidR="00FD7B2D">
        <w:rPr>
          <w:rFonts w:ascii="Times New Roman" w:hAnsi="Times New Roman"/>
          <w:sz w:val="28"/>
          <w:lang w:val="uk-UA"/>
        </w:rPr>
        <w:t xml:space="preserve"> </w:t>
      </w:r>
      <w:r w:rsidR="00FD7B2D" w:rsidRPr="001A6546">
        <w:rPr>
          <w:rFonts w:ascii="Times New Roman" w:hAnsi="Times New Roman"/>
          <w:sz w:val="28"/>
          <w:lang w:val="uk-UA"/>
        </w:rPr>
        <w:t>характери</w:t>
      </w:r>
      <w:r w:rsidR="00FD7B2D">
        <w:rPr>
          <w:rFonts w:ascii="Times New Roman" w:hAnsi="Times New Roman"/>
          <w:sz w:val="28"/>
          <w:lang w:val="uk-UA"/>
        </w:rPr>
        <w:t>зує</w:t>
      </w:r>
      <w:r w:rsidR="00FD7B2D" w:rsidRPr="001A6546">
        <w:rPr>
          <w:rFonts w:ascii="Times New Roman" w:hAnsi="Times New Roman"/>
          <w:sz w:val="28"/>
          <w:lang w:val="uk-UA"/>
        </w:rPr>
        <w:t xml:space="preserve"> </w:t>
      </w:r>
      <w:r w:rsidR="00FD7B2D">
        <w:rPr>
          <w:rFonts w:ascii="Times New Roman" w:hAnsi="Times New Roman"/>
          <w:sz w:val="28"/>
          <w:lang w:val="uk-UA"/>
        </w:rPr>
        <w:t xml:space="preserve">грубу й нестриману поведінку </w:t>
      </w:r>
      <w:r w:rsidR="00FD7B2D" w:rsidRPr="001A6546">
        <w:rPr>
          <w:rFonts w:ascii="Times New Roman" w:hAnsi="Times New Roman"/>
          <w:sz w:val="28"/>
          <w:lang w:val="uk-UA"/>
        </w:rPr>
        <w:t xml:space="preserve">одного з військових, </w:t>
      </w:r>
      <w:r w:rsidR="00FD7B2D">
        <w:rPr>
          <w:rFonts w:ascii="Times New Roman" w:hAnsi="Times New Roman"/>
          <w:sz w:val="28"/>
          <w:lang w:val="uk-UA"/>
        </w:rPr>
        <w:t>допомагаючи передати емоційну напругу ситуації, в яку потрапляє герой</w:t>
      </w:r>
      <w:r w:rsidR="00892173">
        <w:rPr>
          <w:rFonts w:ascii="Times New Roman" w:hAnsi="Times New Roman"/>
          <w:sz w:val="28"/>
          <w:lang w:val="uk-UA"/>
        </w:rPr>
        <w:t xml:space="preserve"> та</w:t>
      </w:r>
      <w:r w:rsidR="00FD7B2D">
        <w:rPr>
          <w:rFonts w:ascii="Times New Roman" w:hAnsi="Times New Roman"/>
          <w:sz w:val="28"/>
          <w:lang w:val="uk-UA"/>
        </w:rPr>
        <w:t xml:space="preserve"> увиразн</w:t>
      </w:r>
      <w:r w:rsidR="00892173">
        <w:rPr>
          <w:rFonts w:ascii="Times New Roman" w:hAnsi="Times New Roman"/>
          <w:sz w:val="28"/>
          <w:lang w:val="uk-UA"/>
        </w:rPr>
        <w:t>ити</w:t>
      </w:r>
      <w:r w:rsidR="00FD7B2D">
        <w:rPr>
          <w:rFonts w:ascii="Times New Roman" w:hAnsi="Times New Roman"/>
          <w:sz w:val="28"/>
          <w:lang w:val="uk-UA"/>
        </w:rPr>
        <w:t xml:space="preserve"> нагнітання</w:t>
      </w:r>
      <w:r w:rsidR="00892173">
        <w:rPr>
          <w:rFonts w:ascii="Times New Roman" w:hAnsi="Times New Roman"/>
          <w:sz w:val="28"/>
          <w:lang w:val="uk-UA"/>
        </w:rPr>
        <w:t xml:space="preserve"> його</w:t>
      </w:r>
      <w:r w:rsidR="00FD7B2D">
        <w:rPr>
          <w:rFonts w:ascii="Times New Roman" w:hAnsi="Times New Roman"/>
          <w:sz w:val="28"/>
          <w:lang w:val="uk-UA"/>
        </w:rPr>
        <w:t xml:space="preserve"> емоційного стану. </w:t>
      </w:r>
      <w:r w:rsidR="00892173">
        <w:rPr>
          <w:rFonts w:ascii="Times New Roman" w:hAnsi="Times New Roman"/>
          <w:sz w:val="28"/>
          <w:lang w:val="uk-UA"/>
        </w:rPr>
        <w:t>Така</w:t>
      </w:r>
      <w:r w:rsidRPr="001A6546">
        <w:rPr>
          <w:rFonts w:ascii="Times New Roman" w:hAnsi="Times New Roman"/>
          <w:sz w:val="28"/>
          <w:lang w:val="uk-UA"/>
        </w:rPr>
        <w:t xml:space="preserve"> лексика є типовою для відображення емоційного стану та дій персонажів у контексті воєнних подій, позначених </w:t>
      </w:r>
      <w:r w:rsidR="00892173">
        <w:rPr>
          <w:rFonts w:ascii="Times New Roman" w:hAnsi="Times New Roman"/>
          <w:sz w:val="28"/>
          <w:lang w:val="uk-UA"/>
        </w:rPr>
        <w:t xml:space="preserve">агресією, </w:t>
      </w:r>
      <w:r w:rsidRPr="001A6546">
        <w:rPr>
          <w:rFonts w:ascii="Times New Roman" w:hAnsi="Times New Roman"/>
          <w:sz w:val="28"/>
          <w:lang w:val="uk-UA"/>
        </w:rPr>
        <w:t>жорстокістю</w:t>
      </w:r>
      <w:r w:rsidR="00892173">
        <w:rPr>
          <w:rFonts w:ascii="Times New Roman" w:hAnsi="Times New Roman"/>
          <w:sz w:val="28"/>
          <w:lang w:val="uk-UA"/>
        </w:rPr>
        <w:t>,</w:t>
      </w:r>
      <w:r w:rsidRPr="001A6546">
        <w:rPr>
          <w:rFonts w:ascii="Times New Roman" w:hAnsi="Times New Roman"/>
          <w:sz w:val="28"/>
          <w:lang w:val="uk-UA"/>
        </w:rPr>
        <w:t xml:space="preserve"> відсутністю повного самоконтролю. Зазначимо, що в наведеному контексті лексема не обмежується функцією діалектизму (як зазначено у словнику), а виконує роль розмовної лексеми, відповідної до художнього задуму автора, виступа</w:t>
      </w:r>
      <w:r w:rsidR="008E0211">
        <w:rPr>
          <w:rFonts w:ascii="Times New Roman" w:hAnsi="Times New Roman"/>
          <w:sz w:val="28"/>
          <w:lang w:val="uk-UA"/>
        </w:rPr>
        <w:t>ючи</w:t>
      </w:r>
      <w:r w:rsidRPr="001A6546">
        <w:rPr>
          <w:rFonts w:ascii="Times New Roman" w:hAnsi="Times New Roman"/>
          <w:sz w:val="28"/>
          <w:lang w:val="uk-UA"/>
        </w:rPr>
        <w:t xml:space="preserve"> засобом створення реалістичної картини подій.</w:t>
      </w:r>
    </w:p>
    <w:p w14:paraId="7944DC88" w14:textId="7BBB4746" w:rsidR="00445B28" w:rsidRPr="001A6546" w:rsidRDefault="00445B28" w:rsidP="00445B28">
      <w:pPr>
        <w:spacing w:after="0" w:line="360" w:lineRule="auto"/>
        <w:ind w:firstLine="720"/>
        <w:jc w:val="both"/>
        <w:rPr>
          <w:rFonts w:ascii="Times New Roman" w:hAnsi="Times New Roman"/>
          <w:sz w:val="28"/>
          <w:lang w:val="uk-UA"/>
        </w:rPr>
      </w:pPr>
      <w:r w:rsidRPr="001A6546">
        <w:rPr>
          <w:rFonts w:ascii="Times New Roman" w:hAnsi="Times New Roman"/>
          <w:b/>
          <w:i/>
          <w:sz w:val="28"/>
          <w:lang w:val="uk-UA"/>
        </w:rPr>
        <w:lastRenderedPageBreak/>
        <w:t>ЗАРЯДЖАТИ</w:t>
      </w:r>
      <w:r w:rsidRPr="001A6546">
        <w:rPr>
          <w:rFonts w:ascii="Times New Roman" w:hAnsi="Times New Roman"/>
          <w:sz w:val="28"/>
          <w:lang w:val="uk-UA"/>
        </w:rPr>
        <w:t xml:space="preserve">, </w:t>
      </w:r>
      <w:r w:rsidRPr="001A6546">
        <w:rPr>
          <w:rFonts w:ascii="Times New Roman" w:hAnsi="Times New Roman"/>
          <w:i/>
          <w:sz w:val="28"/>
          <w:lang w:val="uk-UA"/>
        </w:rPr>
        <w:t>розм</w:t>
      </w:r>
      <w:r w:rsidRPr="001A6546">
        <w:rPr>
          <w:rFonts w:ascii="Times New Roman" w:hAnsi="Times New Roman"/>
          <w:sz w:val="28"/>
          <w:lang w:val="uk-UA"/>
        </w:rPr>
        <w:t xml:space="preserve">. Вдарити когось: </w:t>
      </w:r>
      <w:r w:rsidRPr="001A6546">
        <w:rPr>
          <w:rFonts w:ascii="Times New Roman" w:hAnsi="Times New Roman"/>
          <w:i/>
          <w:sz w:val="28"/>
          <w:lang w:val="uk-UA"/>
        </w:rPr>
        <w:t xml:space="preserve">«…а коли пацан, піймавши кураж, посилає й тата, той не стримується й </w:t>
      </w:r>
      <w:r w:rsidRPr="001A6546">
        <w:rPr>
          <w:rFonts w:ascii="Times New Roman" w:hAnsi="Times New Roman"/>
          <w:b/>
          <w:i/>
          <w:sz w:val="28"/>
          <w:lang w:val="uk-UA"/>
        </w:rPr>
        <w:t>заряджає</w:t>
      </w:r>
      <w:r w:rsidRPr="001A6546">
        <w:rPr>
          <w:rFonts w:ascii="Times New Roman" w:hAnsi="Times New Roman"/>
          <w:i/>
          <w:sz w:val="28"/>
          <w:lang w:val="uk-UA"/>
        </w:rPr>
        <w:t xml:space="preserve"> йому в голову»</w:t>
      </w:r>
      <w:r w:rsidRPr="001A6546">
        <w:rPr>
          <w:rFonts w:ascii="Times New Roman" w:hAnsi="Times New Roman"/>
          <w:sz w:val="28"/>
          <w:lang w:val="uk-UA"/>
        </w:rPr>
        <w:t xml:space="preserve"> [1</w:t>
      </w:r>
      <w:r w:rsidR="003E5FD1">
        <w:rPr>
          <w:rFonts w:ascii="Times New Roman" w:hAnsi="Times New Roman"/>
          <w:sz w:val="28"/>
          <w:lang w:val="uk-UA"/>
        </w:rPr>
        <w:t>2</w:t>
      </w:r>
      <w:r w:rsidRPr="001A6546">
        <w:rPr>
          <w:rFonts w:ascii="Times New Roman" w:hAnsi="Times New Roman"/>
          <w:sz w:val="28"/>
          <w:lang w:val="uk-UA"/>
        </w:rPr>
        <w:t>, с. 253]. Лексема вказує на момент емоційного вибуху, що підвищує виразність сцени та підкреслює агресивну поведінку героїв. Це сприяє більш глибокому розумінню психологічного стану персонажів і соціального контексту їхніх дій.</w:t>
      </w:r>
    </w:p>
    <w:p w14:paraId="61CD50E7" w14:textId="218406EA" w:rsidR="00445B28" w:rsidRPr="001A6546" w:rsidRDefault="00445B28" w:rsidP="00445B28">
      <w:pPr>
        <w:spacing w:after="0" w:line="360" w:lineRule="auto"/>
        <w:ind w:firstLine="720"/>
        <w:jc w:val="both"/>
        <w:rPr>
          <w:rFonts w:ascii="Times New Roman" w:hAnsi="Times New Roman"/>
          <w:sz w:val="28"/>
          <w:lang w:val="uk-UA"/>
        </w:rPr>
      </w:pPr>
      <w:r w:rsidRPr="001A6546">
        <w:rPr>
          <w:rFonts w:ascii="Times New Roman" w:hAnsi="Times New Roman"/>
          <w:b/>
          <w:i/>
          <w:sz w:val="28"/>
          <w:lang w:val="uk-UA"/>
        </w:rPr>
        <w:t>ПІСОЧИТИ</w:t>
      </w:r>
      <w:r w:rsidRPr="001A6546">
        <w:rPr>
          <w:rFonts w:ascii="Times New Roman" w:hAnsi="Times New Roman"/>
          <w:sz w:val="28"/>
          <w:lang w:val="uk-UA"/>
        </w:rPr>
        <w:t>, «</w:t>
      </w:r>
      <w:r w:rsidRPr="001A6546">
        <w:rPr>
          <w:rFonts w:ascii="Times New Roman" w:hAnsi="Times New Roman"/>
          <w:i/>
          <w:sz w:val="28"/>
          <w:lang w:val="uk-UA"/>
        </w:rPr>
        <w:t>розм</w:t>
      </w:r>
      <w:r w:rsidRPr="001A6546">
        <w:rPr>
          <w:rFonts w:ascii="Times New Roman" w:hAnsi="Times New Roman"/>
          <w:sz w:val="28"/>
          <w:lang w:val="uk-UA"/>
        </w:rPr>
        <w:t>. Різко критикувати, сварити» [</w:t>
      </w:r>
      <w:r w:rsidR="003E5FD1">
        <w:rPr>
          <w:rFonts w:ascii="Times New Roman" w:hAnsi="Times New Roman"/>
          <w:sz w:val="28"/>
          <w:lang w:val="uk-UA"/>
        </w:rPr>
        <w:t>40</w:t>
      </w:r>
      <w:r w:rsidRPr="001A6546">
        <w:rPr>
          <w:rFonts w:ascii="Times New Roman" w:hAnsi="Times New Roman"/>
          <w:sz w:val="28"/>
          <w:lang w:val="uk-UA"/>
        </w:rPr>
        <w:t xml:space="preserve">]:  </w:t>
      </w:r>
      <w:r w:rsidRPr="001A6546">
        <w:rPr>
          <w:rFonts w:ascii="Times New Roman" w:hAnsi="Times New Roman"/>
          <w:i/>
          <w:sz w:val="28"/>
          <w:lang w:val="uk-UA"/>
        </w:rPr>
        <w:t xml:space="preserve">«Притягли батьків, прийшли вчителі, партійне начальство. І </w:t>
      </w:r>
      <w:proofErr w:type="spellStart"/>
      <w:r w:rsidRPr="001A6546">
        <w:rPr>
          <w:rFonts w:ascii="Times New Roman" w:hAnsi="Times New Roman"/>
          <w:i/>
          <w:sz w:val="28"/>
          <w:lang w:val="uk-UA"/>
        </w:rPr>
        <w:t>давай</w:t>
      </w:r>
      <w:proofErr w:type="spellEnd"/>
      <w:r w:rsidRPr="001A6546">
        <w:rPr>
          <w:rFonts w:ascii="Times New Roman" w:hAnsi="Times New Roman"/>
          <w:i/>
          <w:sz w:val="28"/>
          <w:lang w:val="uk-UA"/>
        </w:rPr>
        <w:t xml:space="preserve"> нас </w:t>
      </w:r>
      <w:proofErr w:type="spellStart"/>
      <w:r w:rsidRPr="001A6546">
        <w:rPr>
          <w:rFonts w:ascii="Times New Roman" w:hAnsi="Times New Roman"/>
          <w:b/>
          <w:i/>
          <w:sz w:val="28"/>
          <w:lang w:val="uk-UA"/>
        </w:rPr>
        <w:t>пісочити</w:t>
      </w:r>
      <w:proofErr w:type="spellEnd"/>
      <w:r w:rsidRPr="001A6546">
        <w:rPr>
          <w:rFonts w:ascii="Times New Roman" w:hAnsi="Times New Roman"/>
          <w:i/>
          <w:sz w:val="28"/>
          <w:lang w:val="uk-UA"/>
        </w:rPr>
        <w:t>»</w:t>
      </w:r>
      <w:r w:rsidRPr="001A6546">
        <w:rPr>
          <w:rFonts w:ascii="Times New Roman" w:hAnsi="Times New Roman"/>
          <w:sz w:val="28"/>
          <w:lang w:val="uk-UA"/>
        </w:rPr>
        <w:t xml:space="preserve"> [1</w:t>
      </w:r>
      <w:r w:rsidR="003E5FD1">
        <w:rPr>
          <w:rFonts w:ascii="Times New Roman" w:hAnsi="Times New Roman"/>
          <w:sz w:val="28"/>
          <w:lang w:val="uk-UA"/>
        </w:rPr>
        <w:t>2</w:t>
      </w:r>
      <w:r w:rsidRPr="001A6546">
        <w:rPr>
          <w:rFonts w:ascii="Times New Roman" w:hAnsi="Times New Roman"/>
          <w:sz w:val="28"/>
          <w:lang w:val="uk-UA"/>
        </w:rPr>
        <w:t xml:space="preserve">, с. 153]. </w:t>
      </w:r>
      <w:r w:rsidR="00FC3389">
        <w:rPr>
          <w:rFonts w:ascii="Times New Roman" w:hAnsi="Times New Roman"/>
          <w:sz w:val="28"/>
          <w:lang w:val="uk-UA"/>
        </w:rPr>
        <w:t xml:space="preserve">Емоційної напруги контексту надає не лише вживання </w:t>
      </w:r>
      <w:r w:rsidR="0003121E">
        <w:rPr>
          <w:rFonts w:ascii="Times New Roman" w:hAnsi="Times New Roman"/>
          <w:sz w:val="28"/>
          <w:lang w:val="uk-UA"/>
        </w:rPr>
        <w:t xml:space="preserve">розмовної лексеми </w:t>
      </w:r>
      <w:proofErr w:type="spellStart"/>
      <w:r w:rsidR="0003121E" w:rsidRPr="0003121E">
        <w:rPr>
          <w:rFonts w:ascii="Times New Roman" w:hAnsi="Times New Roman"/>
          <w:i/>
          <w:iCs/>
          <w:sz w:val="28"/>
          <w:lang w:val="uk-UA"/>
        </w:rPr>
        <w:t>пісочити</w:t>
      </w:r>
      <w:proofErr w:type="spellEnd"/>
      <w:r w:rsidR="0003121E">
        <w:rPr>
          <w:rFonts w:ascii="Times New Roman" w:hAnsi="Times New Roman"/>
          <w:sz w:val="28"/>
          <w:lang w:val="uk-UA"/>
        </w:rPr>
        <w:t xml:space="preserve">, а й дієслова у переносному значенні </w:t>
      </w:r>
      <w:r w:rsidR="0003121E" w:rsidRPr="0003121E">
        <w:rPr>
          <w:rFonts w:ascii="Times New Roman" w:hAnsi="Times New Roman"/>
          <w:i/>
          <w:iCs/>
          <w:sz w:val="28"/>
          <w:lang w:val="uk-UA"/>
        </w:rPr>
        <w:t>притягли</w:t>
      </w:r>
      <w:r w:rsidR="0003121E">
        <w:rPr>
          <w:rFonts w:ascii="Times New Roman" w:hAnsi="Times New Roman"/>
          <w:sz w:val="28"/>
          <w:lang w:val="uk-UA"/>
        </w:rPr>
        <w:t xml:space="preserve">, а також </w:t>
      </w:r>
      <w:r w:rsidR="00FC3389">
        <w:rPr>
          <w:rFonts w:ascii="Times New Roman" w:hAnsi="Times New Roman"/>
          <w:sz w:val="28"/>
          <w:lang w:val="uk-UA"/>
        </w:rPr>
        <w:t>семантико-синтаксична однорідність, пов’язана із використанням безособових складних речень</w:t>
      </w:r>
      <w:r w:rsidR="000C30C5">
        <w:rPr>
          <w:rFonts w:ascii="Times New Roman" w:hAnsi="Times New Roman"/>
          <w:sz w:val="28"/>
          <w:lang w:val="uk-UA"/>
        </w:rPr>
        <w:t xml:space="preserve"> та</w:t>
      </w:r>
      <w:r w:rsidR="00FC3389">
        <w:rPr>
          <w:rFonts w:ascii="Times New Roman" w:hAnsi="Times New Roman"/>
          <w:sz w:val="28"/>
          <w:lang w:val="uk-UA"/>
        </w:rPr>
        <w:t xml:space="preserve"> однорідних підметів у другому реченні, що допомагає увиразнити не лише емоційний стан героя, а й посилити</w:t>
      </w:r>
      <w:r w:rsidRPr="001A6546">
        <w:rPr>
          <w:rFonts w:ascii="Times New Roman" w:hAnsi="Times New Roman"/>
          <w:sz w:val="28"/>
          <w:lang w:val="uk-UA"/>
        </w:rPr>
        <w:t xml:space="preserve"> напруг</w:t>
      </w:r>
      <w:r w:rsidR="00FC3389">
        <w:rPr>
          <w:rFonts w:ascii="Times New Roman" w:hAnsi="Times New Roman"/>
          <w:sz w:val="28"/>
          <w:lang w:val="uk-UA"/>
        </w:rPr>
        <w:t>у</w:t>
      </w:r>
      <w:r w:rsidRPr="001A6546">
        <w:rPr>
          <w:rFonts w:ascii="Times New Roman" w:hAnsi="Times New Roman"/>
          <w:sz w:val="28"/>
          <w:lang w:val="uk-UA"/>
        </w:rPr>
        <w:t xml:space="preserve"> описуваного моменту.</w:t>
      </w:r>
    </w:p>
    <w:p w14:paraId="1CA5A5BB" w14:textId="2D38323C" w:rsidR="00445B28" w:rsidRPr="001A6546" w:rsidRDefault="00445B28" w:rsidP="00445B28">
      <w:pPr>
        <w:spacing w:after="0" w:line="360" w:lineRule="auto"/>
        <w:ind w:firstLine="720"/>
        <w:jc w:val="both"/>
        <w:rPr>
          <w:rFonts w:ascii="Times New Roman" w:hAnsi="Times New Roman"/>
          <w:sz w:val="28"/>
          <w:lang w:val="uk-UA"/>
        </w:rPr>
      </w:pPr>
      <w:r w:rsidRPr="001A6546">
        <w:rPr>
          <w:rFonts w:ascii="Times New Roman" w:hAnsi="Times New Roman"/>
          <w:b/>
          <w:i/>
          <w:sz w:val="28"/>
          <w:lang w:val="uk-UA"/>
        </w:rPr>
        <w:t>ПОСИЛАТИ</w:t>
      </w:r>
      <w:r w:rsidRPr="001A6546">
        <w:rPr>
          <w:rFonts w:ascii="Times New Roman" w:hAnsi="Times New Roman"/>
          <w:sz w:val="28"/>
          <w:lang w:val="uk-UA"/>
        </w:rPr>
        <w:t>, «</w:t>
      </w:r>
      <w:proofErr w:type="spellStart"/>
      <w:r w:rsidRPr="001A6546">
        <w:rPr>
          <w:rFonts w:ascii="Times New Roman" w:hAnsi="Times New Roman"/>
          <w:i/>
          <w:sz w:val="28"/>
          <w:lang w:val="uk-UA"/>
        </w:rPr>
        <w:t>лайл</w:t>
      </w:r>
      <w:proofErr w:type="spellEnd"/>
      <w:r w:rsidRPr="001A6546">
        <w:rPr>
          <w:rFonts w:ascii="Times New Roman" w:hAnsi="Times New Roman"/>
          <w:sz w:val="28"/>
          <w:lang w:val="uk-UA"/>
        </w:rPr>
        <w:t>. Нечемно, сердито сказати, відповісти комусь» [</w:t>
      </w:r>
      <w:r w:rsidR="003E5FD1">
        <w:rPr>
          <w:rFonts w:ascii="Times New Roman" w:hAnsi="Times New Roman"/>
          <w:sz w:val="28"/>
          <w:lang w:val="uk-UA"/>
        </w:rPr>
        <w:t>40</w:t>
      </w:r>
      <w:r w:rsidRPr="001A6546">
        <w:rPr>
          <w:rFonts w:ascii="Times New Roman" w:hAnsi="Times New Roman"/>
          <w:sz w:val="28"/>
          <w:lang w:val="uk-UA"/>
        </w:rPr>
        <w:t xml:space="preserve">]: </w:t>
      </w:r>
      <w:r w:rsidRPr="001A6546">
        <w:rPr>
          <w:rFonts w:ascii="Times New Roman" w:hAnsi="Times New Roman"/>
          <w:i/>
          <w:sz w:val="28"/>
          <w:lang w:val="uk-UA"/>
        </w:rPr>
        <w:t xml:space="preserve">«Паша пробує втрутитись, заспокоїти обох, але спочатку його </w:t>
      </w:r>
      <w:r w:rsidRPr="001A6546">
        <w:rPr>
          <w:rFonts w:ascii="Times New Roman" w:hAnsi="Times New Roman"/>
          <w:b/>
          <w:i/>
          <w:sz w:val="28"/>
          <w:lang w:val="uk-UA"/>
        </w:rPr>
        <w:t>посилає</w:t>
      </w:r>
      <w:r w:rsidRPr="001A6546">
        <w:rPr>
          <w:rFonts w:ascii="Times New Roman" w:hAnsi="Times New Roman"/>
          <w:i/>
          <w:sz w:val="28"/>
          <w:lang w:val="uk-UA"/>
        </w:rPr>
        <w:t xml:space="preserve"> пацан, потім і тато теж»</w:t>
      </w:r>
      <w:r w:rsidRPr="001A6546">
        <w:rPr>
          <w:rFonts w:ascii="Times New Roman" w:hAnsi="Times New Roman"/>
          <w:sz w:val="28"/>
          <w:lang w:val="uk-UA"/>
        </w:rPr>
        <w:t xml:space="preserve"> [1</w:t>
      </w:r>
      <w:r w:rsidR="003E5FD1">
        <w:rPr>
          <w:rFonts w:ascii="Times New Roman" w:hAnsi="Times New Roman"/>
          <w:sz w:val="28"/>
          <w:lang w:val="uk-UA"/>
        </w:rPr>
        <w:t>2</w:t>
      </w:r>
      <w:r w:rsidRPr="001A6546">
        <w:rPr>
          <w:rFonts w:ascii="Times New Roman" w:hAnsi="Times New Roman"/>
          <w:sz w:val="28"/>
          <w:lang w:val="uk-UA"/>
        </w:rPr>
        <w:t>, с. 59]. Ця лексема підкреслює образ Паші як персонажа, чиї слова та думки залишаються поза увагою інших, що вказує на неприязне ставлення та зневагу до нього з</w:t>
      </w:r>
      <w:r w:rsidR="0003121E">
        <w:rPr>
          <w:rFonts w:ascii="Times New Roman" w:hAnsi="Times New Roman"/>
          <w:sz w:val="28"/>
          <w:lang w:val="uk-UA"/>
        </w:rPr>
        <w:t xml:space="preserve"> боку</w:t>
      </w:r>
      <w:r w:rsidRPr="001A6546">
        <w:rPr>
          <w:rFonts w:ascii="Times New Roman" w:hAnsi="Times New Roman"/>
          <w:sz w:val="28"/>
          <w:lang w:val="uk-UA"/>
        </w:rPr>
        <w:t xml:space="preserve"> інших персонажів.</w:t>
      </w:r>
    </w:p>
    <w:p w14:paraId="19D3BB6C" w14:textId="3E4891CD" w:rsidR="00445B28" w:rsidRPr="001A6546" w:rsidRDefault="00445B28" w:rsidP="00445B28">
      <w:pPr>
        <w:spacing w:after="0" w:line="360" w:lineRule="auto"/>
        <w:ind w:firstLine="720"/>
        <w:jc w:val="both"/>
        <w:rPr>
          <w:rFonts w:ascii="Times New Roman" w:hAnsi="Times New Roman"/>
          <w:sz w:val="28"/>
          <w:lang w:val="uk-UA"/>
        </w:rPr>
      </w:pPr>
      <w:r w:rsidRPr="001A6546">
        <w:rPr>
          <w:rFonts w:ascii="Times New Roman" w:hAnsi="Times New Roman"/>
          <w:b/>
          <w:i/>
          <w:sz w:val="28"/>
          <w:lang w:val="uk-UA"/>
        </w:rPr>
        <w:t>СТУКАТИ</w:t>
      </w:r>
      <w:r w:rsidRPr="001A6546">
        <w:rPr>
          <w:rFonts w:ascii="Times New Roman" w:hAnsi="Times New Roman"/>
          <w:sz w:val="28"/>
          <w:lang w:val="uk-UA"/>
        </w:rPr>
        <w:t>, «</w:t>
      </w:r>
      <w:proofErr w:type="spellStart"/>
      <w:r w:rsidRPr="001A6546">
        <w:rPr>
          <w:rFonts w:ascii="Times New Roman" w:hAnsi="Times New Roman"/>
          <w:i/>
          <w:sz w:val="28"/>
          <w:lang w:val="uk-UA"/>
        </w:rPr>
        <w:t>крим</w:t>
      </w:r>
      <w:proofErr w:type="spellEnd"/>
      <w:r w:rsidRPr="001A6546">
        <w:rPr>
          <w:rFonts w:ascii="Times New Roman" w:hAnsi="Times New Roman"/>
          <w:i/>
          <w:sz w:val="28"/>
          <w:lang w:val="uk-UA"/>
        </w:rPr>
        <w:t xml:space="preserve">., </w:t>
      </w:r>
      <w:proofErr w:type="spellStart"/>
      <w:r w:rsidRPr="001A6546">
        <w:rPr>
          <w:rFonts w:ascii="Times New Roman" w:hAnsi="Times New Roman"/>
          <w:i/>
          <w:sz w:val="28"/>
          <w:lang w:val="uk-UA"/>
        </w:rPr>
        <w:t>жрм</w:t>
      </w:r>
      <w:proofErr w:type="spellEnd"/>
      <w:r w:rsidRPr="001A6546">
        <w:rPr>
          <w:rFonts w:ascii="Times New Roman" w:hAnsi="Times New Roman"/>
          <w:i/>
          <w:sz w:val="28"/>
          <w:lang w:val="uk-UA"/>
        </w:rPr>
        <w:t xml:space="preserve">., </w:t>
      </w:r>
      <w:proofErr w:type="spellStart"/>
      <w:r w:rsidRPr="001A6546">
        <w:rPr>
          <w:rFonts w:ascii="Times New Roman" w:hAnsi="Times New Roman"/>
          <w:i/>
          <w:sz w:val="28"/>
          <w:lang w:val="uk-UA"/>
        </w:rPr>
        <w:t>несхвальн</w:t>
      </w:r>
      <w:proofErr w:type="spellEnd"/>
      <w:r w:rsidRPr="001A6546">
        <w:rPr>
          <w:rFonts w:ascii="Times New Roman" w:hAnsi="Times New Roman"/>
          <w:sz w:val="28"/>
          <w:lang w:val="uk-UA"/>
        </w:rPr>
        <w:t xml:space="preserve">. Донести на когось» </w:t>
      </w:r>
      <w:r w:rsidRPr="001A6546">
        <w:rPr>
          <w:rFonts w:ascii="Times New Roman" w:hAnsi="Times New Roman"/>
          <w:sz w:val="28"/>
        </w:rPr>
        <w:t>[</w:t>
      </w:r>
      <w:r>
        <w:rPr>
          <w:rFonts w:ascii="Times New Roman" w:hAnsi="Times New Roman"/>
          <w:sz w:val="28"/>
          <w:lang w:val="uk-UA"/>
        </w:rPr>
        <w:t>4</w:t>
      </w:r>
      <w:r w:rsidR="003E5FD1">
        <w:rPr>
          <w:rFonts w:ascii="Times New Roman" w:hAnsi="Times New Roman"/>
          <w:sz w:val="28"/>
          <w:lang w:val="uk-UA"/>
        </w:rPr>
        <w:t>4</w:t>
      </w:r>
      <w:r w:rsidRPr="001A6546">
        <w:rPr>
          <w:rFonts w:ascii="Times New Roman" w:hAnsi="Times New Roman"/>
          <w:sz w:val="28"/>
          <w:lang w:val="uk-UA"/>
        </w:rPr>
        <w:t xml:space="preserve">, с. 251]: </w:t>
      </w:r>
      <w:r w:rsidRPr="001A6546">
        <w:rPr>
          <w:rFonts w:ascii="Times New Roman" w:hAnsi="Times New Roman"/>
          <w:i/>
          <w:sz w:val="28"/>
          <w:lang w:val="uk-UA"/>
        </w:rPr>
        <w:t xml:space="preserve">« – Проблема в тому, – говорить, – що хтось </w:t>
      </w:r>
      <w:r w:rsidRPr="001A6546">
        <w:rPr>
          <w:rFonts w:ascii="Times New Roman" w:hAnsi="Times New Roman"/>
          <w:b/>
          <w:i/>
          <w:sz w:val="28"/>
          <w:lang w:val="uk-UA"/>
        </w:rPr>
        <w:t>стукає</w:t>
      </w:r>
      <w:r w:rsidRPr="001A6546">
        <w:rPr>
          <w:rFonts w:ascii="Times New Roman" w:hAnsi="Times New Roman"/>
          <w:i/>
          <w:sz w:val="28"/>
          <w:lang w:val="uk-UA"/>
        </w:rPr>
        <w:t xml:space="preserve">» </w:t>
      </w:r>
      <w:r w:rsidRPr="001A6546">
        <w:rPr>
          <w:rFonts w:ascii="Times New Roman" w:hAnsi="Times New Roman"/>
          <w:sz w:val="28"/>
          <w:lang w:val="uk-UA"/>
        </w:rPr>
        <w:t>[1</w:t>
      </w:r>
      <w:r w:rsidR="003E5FD1">
        <w:rPr>
          <w:rFonts w:ascii="Times New Roman" w:hAnsi="Times New Roman"/>
          <w:sz w:val="28"/>
          <w:lang w:val="uk-UA"/>
        </w:rPr>
        <w:t>2</w:t>
      </w:r>
      <w:r w:rsidRPr="001A6546">
        <w:rPr>
          <w:rFonts w:ascii="Times New Roman" w:hAnsi="Times New Roman"/>
          <w:sz w:val="28"/>
          <w:lang w:val="uk-UA"/>
        </w:rPr>
        <w:t>, с. 38]. С. Жадан в романі самостійно надає роз’яснення використаної лексеми: «</w:t>
      </w:r>
      <w:r w:rsidRPr="001A6546">
        <w:rPr>
          <w:rFonts w:ascii="Times New Roman" w:hAnsi="Times New Roman"/>
          <w:i/>
          <w:sz w:val="28"/>
          <w:lang w:val="uk-UA"/>
        </w:rPr>
        <w:t>Тобто передає дані</w:t>
      </w:r>
      <w:r w:rsidRPr="001A6546">
        <w:rPr>
          <w:rFonts w:ascii="Times New Roman" w:hAnsi="Times New Roman"/>
          <w:sz w:val="28"/>
          <w:lang w:val="uk-UA"/>
        </w:rPr>
        <w:t>» [1</w:t>
      </w:r>
      <w:r w:rsidR="003E5FD1">
        <w:rPr>
          <w:rFonts w:ascii="Times New Roman" w:hAnsi="Times New Roman"/>
          <w:sz w:val="28"/>
          <w:lang w:val="uk-UA"/>
        </w:rPr>
        <w:t>2</w:t>
      </w:r>
      <w:r w:rsidRPr="001A6546">
        <w:rPr>
          <w:rFonts w:ascii="Times New Roman" w:hAnsi="Times New Roman"/>
          <w:sz w:val="28"/>
          <w:lang w:val="uk-UA"/>
        </w:rPr>
        <w:t>, с. 38]. Зазначене слово вживається для підкреслення с</w:t>
      </w:r>
      <w:r w:rsidR="0003121E">
        <w:rPr>
          <w:rFonts w:ascii="Times New Roman" w:hAnsi="Times New Roman"/>
          <w:sz w:val="28"/>
          <w:lang w:val="uk-UA"/>
        </w:rPr>
        <w:t>успільно-політичних умов</w:t>
      </w:r>
      <w:r w:rsidRPr="001A6546">
        <w:rPr>
          <w:rFonts w:ascii="Times New Roman" w:hAnsi="Times New Roman"/>
          <w:sz w:val="28"/>
          <w:lang w:val="uk-UA"/>
        </w:rPr>
        <w:t xml:space="preserve">, в яких перебувають персонажів, – період воєнних дій, коли панує атмосфера підозрілості й напруження. </w:t>
      </w:r>
    </w:p>
    <w:p w14:paraId="37A58D66" w14:textId="77777777" w:rsidR="00BF52F9" w:rsidRDefault="00445B28" w:rsidP="00445B28">
      <w:pPr>
        <w:spacing w:after="0" w:line="360" w:lineRule="auto"/>
        <w:ind w:firstLine="720"/>
        <w:jc w:val="both"/>
        <w:rPr>
          <w:rFonts w:ascii="Times New Roman" w:hAnsi="Times New Roman"/>
          <w:sz w:val="28"/>
          <w:lang w:val="uk-UA"/>
        </w:rPr>
      </w:pPr>
      <w:r w:rsidRPr="001A6546">
        <w:rPr>
          <w:rFonts w:ascii="Times New Roman" w:hAnsi="Times New Roman"/>
          <w:sz w:val="28"/>
          <w:lang w:val="uk-UA"/>
        </w:rPr>
        <w:t xml:space="preserve">Розглянемо </w:t>
      </w:r>
      <w:r w:rsidRPr="001A6546">
        <w:rPr>
          <w:rFonts w:ascii="Times New Roman" w:hAnsi="Times New Roman"/>
          <w:b/>
          <w:sz w:val="28"/>
          <w:lang w:val="uk-UA"/>
        </w:rPr>
        <w:t>восьму тематичну групу</w:t>
      </w:r>
      <w:r w:rsidRPr="001A6546">
        <w:rPr>
          <w:rFonts w:ascii="Times New Roman" w:hAnsi="Times New Roman"/>
          <w:sz w:val="28"/>
          <w:lang w:val="uk-UA"/>
        </w:rPr>
        <w:t>, у яку об’єднуємо дієслова</w:t>
      </w:r>
      <w:r w:rsidR="0003121E">
        <w:rPr>
          <w:rFonts w:ascii="Times New Roman" w:hAnsi="Times New Roman"/>
          <w:sz w:val="28"/>
          <w:lang w:val="uk-UA"/>
        </w:rPr>
        <w:t xml:space="preserve"> зі значенням руху</w:t>
      </w:r>
      <w:r w:rsidR="00BF52F9">
        <w:rPr>
          <w:rFonts w:ascii="Times New Roman" w:hAnsi="Times New Roman"/>
          <w:sz w:val="28"/>
          <w:lang w:val="uk-UA"/>
        </w:rPr>
        <w:t xml:space="preserve">, переміщення. </w:t>
      </w:r>
    </w:p>
    <w:p w14:paraId="5B9BC37F" w14:textId="0C60D0FA" w:rsidR="00445B28" w:rsidRPr="00266C8D" w:rsidRDefault="00445B28" w:rsidP="00445B28">
      <w:pPr>
        <w:spacing w:after="0" w:line="360" w:lineRule="auto"/>
        <w:ind w:firstLine="720"/>
        <w:jc w:val="both"/>
        <w:rPr>
          <w:lang w:val="uk-UA"/>
        </w:rPr>
      </w:pPr>
      <w:r w:rsidRPr="001A6546">
        <w:rPr>
          <w:rFonts w:ascii="Times New Roman" w:hAnsi="Times New Roman"/>
          <w:b/>
          <w:i/>
          <w:sz w:val="28"/>
          <w:lang w:val="uk-UA"/>
        </w:rPr>
        <w:t>ОТИРАТИСЯ</w:t>
      </w:r>
      <w:r w:rsidRPr="001A6546">
        <w:rPr>
          <w:rFonts w:ascii="Times New Roman" w:hAnsi="Times New Roman"/>
          <w:sz w:val="28"/>
          <w:lang w:val="uk-UA"/>
        </w:rPr>
        <w:t>, «</w:t>
      </w:r>
      <w:r w:rsidRPr="001A6546">
        <w:rPr>
          <w:rFonts w:ascii="Times New Roman" w:hAnsi="Times New Roman"/>
          <w:i/>
          <w:sz w:val="28"/>
          <w:lang w:val="uk-UA"/>
        </w:rPr>
        <w:t xml:space="preserve">розм., </w:t>
      </w:r>
      <w:proofErr w:type="spellStart"/>
      <w:r w:rsidRPr="001A6546">
        <w:rPr>
          <w:rFonts w:ascii="Times New Roman" w:hAnsi="Times New Roman"/>
          <w:i/>
          <w:sz w:val="28"/>
          <w:lang w:val="uk-UA"/>
        </w:rPr>
        <w:t>перен</w:t>
      </w:r>
      <w:proofErr w:type="spellEnd"/>
      <w:r w:rsidRPr="001A6546">
        <w:rPr>
          <w:rFonts w:ascii="Times New Roman" w:hAnsi="Times New Roman"/>
          <w:sz w:val="28"/>
          <w:lang w:val="uk-UA"/>
        </w:rPr>
        <w:t>. Тинятися (у 1 знач.), вештатися» [</w:t>
      </w:r>
      <w:r w:rsidR="003E5FD1">
        <w:rPr>
          <w:rFonts w:ascii="Times New Roman" w:hAnsi="Times New Roman"/>
          <w:sz w:val="28"/>
          <w:lang w:val="uk-UA"/>
        </w:rPr>
        <w:t>40</w:t>
      </w:r>
      <w:r w:rsidRPr="001A6546">
        <w:rPr>
          <w:rFonts w:ascii="Times New Roman" w:hAnsi="Times New Roman"/>
          <w:sz w:val="28"/>
          <w:lang w:val="uk-UA"/>
        </w:rPr>
        <w:t xml:space="preserve">]: </w:t>
      </w:r>
      <w:r w:rsidRPr="001A6546">
        <w:rPr>
          <w:rFonts w:ascii="Times New Roman" w:hAnsi="Times New Roman"/>
          <w:i/>
          <w:sz w:val="28"/>
          <w:lang w:val="uk-UA"/>
        </w:rPr>
        <w:t xml:space="preserve">«Галаслива підліткова компанія </w:t>
      </w:r>
      <w:r w:rsidRPr="001A6546">
        <w:rPr>
          <w:rFonts w:ascii="Times New Roman" w:hAnsi="Times New Roman"/>
          <w:b/>
          <w:i/>
          <w:sz w:val="28"/>
          <w:lang w:val="uk-UA"/>
        </w:rPr>
        <w:t>отиралась</w:t>
      </w:r>
      <w:r w:rsidRPr="001A6546">
        <w:rPr>
          <w:rFonts w:ascii="Times New Roman" w:hAnsi="Times New Roman"/>
          <w:i/>
          <w:sz w:val="28"/>
          <w:lang w:val="uk-UA"/>
        </w:rPr>
        <w:t xml:space="preserve"> під вокзальними стінами, різко реагуючи на зауваження дорослих»</w:t>
      </w:r>
      <w:r w:rsidRPr="001A6546">
        <w:rPr>
          <w:rFonts w:ascii="Times New Roman" w:hAnsi="Times New Roman"/>
          <w:sz w:val="28"/>
          <w:lang w:val="uk-UA"/>
        </w:rPr>
        <w:t xml:space="preserve"> [1</w:t>
      </w:r>
      <w:r w:rsidR="003E5FD1">
        <w:rPr>
          <w:rFonts w:ascii="Times New Roman" w:hAnsi="Times New Roman"/>
          <w:sz w:val="28"/>
          <w:lang w:val="uk-UA"/>
        </w:rPr>
        <w:t>2</w:t>
      </w:r>
      <w:r w:rsidRPr="001A6546">
        <w:rPr>
          <w:rFonts w:ascii="Times New Roman" w:hAnsi="Times New Roman"/>
          <w:sz w:val="28"/>
          <w:lang w:val="uk-UA"/>
        </w:rPr>
        <w:t>, с. 226].</w:t>
      </w:r>
      <w:r w:rsidR="00BF52F9">
        <w:rPr>
          <w:rFonts w:ascii="Times New Roman" w:hAnsi="Times New Roman"/>
          <w:sz w:val="28"/>
          <w:lang w:val="uk-UA"/>
        </w:rPr>
        <w:t xml:space="preserve"> Наведене дієслово вживається з метою передавання різноспрямованого повторюваного руху: безцільно </w:t>
      </w:r>
      <w:r w:rsidR="00BF52F9">
        <w:rPr>
          <w:rFonts w:ascii="Times New Roman" w:hAnsi="Times New Roman"/>
          <w:sz w:val="28"/>
          <w:lang w:val="uk-UA"/>
        </w:rPr>
        <w:lastRenderedPageBreak/>
        <w:t xml:space="preserve">пересуватися поблизу кого-, чого-небудь. Компанія підлітків, не </w:t>
      </w:r>
      <w:r w:rsidR="000A6079">
        <w:rPr>
          <w:rFonts w:ascii="Times New Roman" w:hAnsi="Times New Roman"/>
          <w:sz w:val="28"/>
          <w:lang w:val="uk-UA"/>
        </w:rPr>
        <w:t xml:space="preserve">бажаючи </w:t>
      </w:r>
      <w:r w:rsidR="00266C8D">
        <w:rPr>
          <w:rFonts w:ascii="Times New Roman" w:hAnsi="Times New Roman"/>
          <w:sz w:val="28"/>
          <w:lang w:val="uk-UA"/>
        </w:rPr>
        <w:t xml:space="preserve">зайнятися </w:t>
      </w:r>
      <w:r w:rsidR="000A6079">
        <w:rPr>
          <w:rFonts w:ascii="Times New Roman" w:hAnsi="Times New Roman"/>
          <w:sz w:val="28"/>
          <w:lang w:val="uk-UA"/>
        </w:rPr>
        <w:t>нічим корисним,</w:t>
      </w:r>
      <w:r w:rsidR="00266C8D">
        <w:rPr>
          <w:rFonts w:ascii="Times New Roman" w:hAnsi="Times New Roman"/>
          <w:sz w:val="28"/>
          <w:lang w:val="uk-UA"/>
        </w:rPr>
        <w:t xml:space="preserve"> </w:t>
      </w:r>
      <w:r w:rsidR="00266C8D" w:rsidRPr="00266C8D">
        <w:rPr>
          <w:rFonts w:ascii="Times New Roman" w:hAnsi="Times New Roman"/>
          <w:i/>
          <w:iCs/>
          <w:sz w:val="28"/>
          <w:lang w:val="uk-UA"/>
        </w:rPr>
        <w:t>отирається під вокзальними стінами</w:t>
      </w:r>
      <w:r w:rsidR="00266C8D">
        <w:rPr>
          <w:rFonts w:ascii="Times New Roman" w:hAnsi="Times New Roman"/>
          <w:sz w:val="28"/>
          <w:lang w:val="uk-UA"/>
        </w:rPr>
        <w:t>,</w:t>
      </w:r>
      <w:r w:rsidR="00266C8D" w:rsidRPr="00266C8D">
        <w:rPr>
          <w:rFonts w:ascii="Times New Roman" w:hAnsi="Times New Roman"/>
          <w:sz w:val="28"/>
          <w:lang w:val="uk-UA"/>
        </w:rPr>
        <w:t xml:space="preserve"> </w:t>
      </w:r>
      <w:r w:rsidR="00266C8D">
        <w:rPr>
          <w:rFonts w:ascii="Times New Roman" w:hAnsi="Times New Roman"/>
          <w:sz w:val="28"/>
          <w:lang w:val="uk-UA"/>
        </w:rPr>
        <w:t xml:space="preserve">таким чином самовиражаючись і бунтуючи проти </w:t>
      </w:r>
      <w:r w:rsidRPr="001A6546">
        <w:rPr>
          <w:rFonts w:ascii="Times New Roman" w:hAnsi="Times New Roman"/>
          <w:sz w:val="28"/>
          <w:lang w:val="uk-UA"/>
        </w:rPr>
        <w:t xml:space="preserve"> </w:t>
      </w:r>
      <w:r w:rsidR="00223D1D">
        <w:rPr>
          <w:rFonts w:ascii="Times New Roman" w:hAnsi="Times New Roman"/>
          <w:sz w:val="28"/>
          <w:lang w:val="uk-UA"/>
        </w:rPr>
        <w:t>умов життя, що властиво</w:t>
      </w:r>
      <w:r w:rsidR="000C30C5">
        <w:rPr>
          <w:rFonts w:ascii="Times New Roman" w:hAnsi="Times New Roman"/>
          <w:sz w:val="28"/>
          <w:lang w:val="uk-UA"/>
        </w:rPr>
        <w:t xml:space="preserve"> для </w:t>
      </w:r>
      <w:r w:rsidR="00223D1D">
        <w:rPr>
          <w:rFonts w:ascii="Times New Roman" w:hAnsi="Times New Roman"/>
          <w:sz w:val="28"/>
          <w:lang w:val="uk-UA"/>
        </w:rPr>
        <w:t xml:space="preserve"> такому віку. </w:t>
      </w:r>
      <w:r w:rsidRPr="001A6546">
        <w:rPr>
          <w:rFonts w:ascii="Times New Roman" w:hAnsi="Times New Roman"/>
          <w:sz w:val="28"/>
          <w:lang w:val="uk-UA"/>
        </w:rPr>
        <w:t xml:space="preserve">  </w:t>
      </w:r>
    </w:p>
    <w:p w14:paraId="19F1A62F" w14:textId="63D1EE7C" w:rsidR="00445B28" w:rsidRPr="001A6546" w:rsidRDefault="00445B28" w:rsidP="00445B28">
      <w:pPr>
        <w:spacing w:after="0" w:line="360" w:lineRule="auto"/>
        <w:ind w:firstLine="720"/>
        <w:jc w:val="both"/>
        <w:rPr>
          <w:rFonts w:ascii="Times New Roman" w:hAnsi="Times New Roman"/>
          <w:sz w:val="28"/>
          <w:lang w:val="uk-UA"/>
        </w:rPr>
      </w:pPr>
      <w:r w:rsidRPr="001A6546">
        <w:rPr>
          <w:rFonts w:ascii="Times New Roman" w:hAnsi="Times New Roman"/>
          <w:b/>
          <w:i/>
          <w:sz w:val="28"/>
          <w:lang w:val="uk-UA"/>
        </w:rPr>
        <w:t>ПОГОЛОСУВАТИ</w:t>
      </w:r>
      <w:r w:rsidRPr="001A6546">
        <w:rPr>
          <w:rFonts w:ascii="Times New Roman" w:hAnsi="Times New Roman"/>
          <w:sz w:val="28"/>
          <w:lang w:val="uk-UA"/>
        </w:rPr>
        <w:t>, «</w:t>
      </w:r>
      <w:r w:rsidRPr="001A6546">
        <w:rPr>
          <w:rFonts w:ascii="Times New Roman" w:hAnsi="Times New Roman"/>
          <w:i/>
          <w:sz w:val="28"/>
          <w:lang w:val="uk-UA"/>
        </w:rPr>
        <w:t>розм.</w:t>
      </w:r>
      <w:r w:rsidRPr="001A6546">
        <w:rPr>
          <w:rFonts w:ascii="Times New Roman" w:hAnsi="Times New Roman"/>
          <w:sz w:val="28"/>
          <w:lang w:val="uk-UA"/>
        </w:rPr>
        <w:t xml:space="preserve"> Підняттям руки зупиняти таксі або інший транспортний засіб для поїздки в ньому» [</w:t>
      </w:r>
      <w:r w:rsidR="003E5FD1">
        <w:rPr>
          <w:rFonts w:ascii="Times New Roman" w:hAnsi="Times New Roman"/>
          <w:sz w:val="28"/>
          <w:lang w:val="uk-UA"/>
        </w:rPr>
        <w:t>40</w:t>
      </w:r>
      <w:r w:rsidRPr="001A6546">
        <w:rPr>
          <w:rFonts w:ascii="Times New Roman" w:hAnsi="Times New Roman"/>
          <w:sz w:val="28"/>
          <w:lang w:val="uk-UA"/>
        </w:rPr>
        <w:t xml:space="preserve">]: </w:t>
      </w:r>
      <w:r w:rsidRPr="001A6546">
        <w:rPr>
          <w:rFonts w:ascii="Times New Roman" w:hAnsi="Times New Roman"/>
          <w:i/>
          <w:sz w:val="28"/>
          <w:lang w:val="uk-UA"/>
        </w:rPr>
        <w:t xml:space="preserve">«– Ага, погоджується малий, – вийшли б на півгодини раніше, </w:t>
      </w:r>
      <w:proofErr w:type="spellStart"/>
      <w:r w:rsidRPr="001A6546">
        <w:rPr>
          <w:rFonts w:ascii="Times New Roman" w:hAnsi="Times New Roman"/>
          <w:b/>
          <w:i/>
          <w:sz w:val="28"/>
          <w:lang w:val="uk-UA"/>
        </w:rPr>
        <w:t>поголосували</w:t>
      </w:r>
      <w:proofErr w:type="spellEnd"/>
      <w:r w:rsidRPr="001A6546">
        <w:rPr>
          <w:rFonts w:ascii="Times New Roman" w:hAnsi="Times New Roman"/>
          <w:i/>
          <w:sz w:val="28"/>
          <w:lang w:val="uk-UA"/>
        </w:rPr>
        <w:t xml:space="preserve"> б на окружній»</w:t>
      </w:r>
      <w:r w:rsidRPr="001A6546">
        <w:rPr>
          <w:rFonts w:ascii="Times New Roman" w:hAnsi="Times New Roman"/>
          <w:sz w:val="28"/>
          <w:lang w:val="uk-UA"/>
        </w:rPr>
        <w:t xml:space="preserve"> [1</w:t>
      </w:r>
      <w:r w:rsidR="003E5FD1">
        <w:rPr>
          <w:rFonts w:ascii="Times New Roman" w:hAnsi="Times New Roman"/>
          <w:sz w:val="28"/>
          <w:lang w:val="uk-UA"/>
        </w:rPr>
        <w:t>2</w:t>
      </w:r>
      <w:r w:rsidRPr="001A6546">
        <w:rPr>
          <w:rFonts w:ascii="Times New Roman" w:hAnsi="Times New Roman"/>
          <w:sz w:val="28"/>
          <w:lang w:val="uk-UA"/>
        </w:rPr>
        <w:t>, с. 127]. Цю лексему використовує у своїх висловлюваннях Саша, що підкреслює неформальність та необхідність діяти швидко й без зайвих формальностей, оскільки такі дії відповідають життєвій ситуації, в якій опинилися головні персонажі.</w:t>
      </w:r>
    </w:p>
    <w:p w14:paraId="668127F9" w14:textId="0EED84D6" w:rsidR="00445B28" w:rsidRPr="001A6546" w:rsidRDefault="00445B28" w:rsidP="00445B28">
      <w:pPr>
        <w:spacing w:after="0" w:line="360" w:lineRule="auto"/>
        <w:ind w:firstLine="720"/>
        <w:jc w:val="both"/>
        <w:rPr>
          <w:rFonts w:ascii="Times New Roman" w:hAnsi="Times New Roman"/>
          <w:sz w:val="28"/>
          <w:lang w:val="uk-UA"/>
        </w:rPr>
      </w:pPr>
      <w:r w:rsidRPr="001A6546">
        <w:rPr>
          <w:rFonts w:ascii="Times New Roman" w:hAnsi="Times New Roman"/>
          <w:b/>
          <w:i/>
          <w:sz w:val="28"/>
          <w:lang w:val="uk-UA"/>
        </w:rPr>
        <w:t>ПРИПИРАТИСЯ</w:t>
      </w:r>
      <w:r w:rsidRPr="001A6546">
        <w:rPr>
          <w:rFonts w:ascii="Times New Roman" w:hAnsi="Times New Roman"/>
          <w:sz w:val="28"/>
          <w:lang w:val="uk-UA"/>
        </w:rPr>
        <w:t xml:space="preserve">, </w:t>
      </w:r>
      <w:r w:rsidRPr="001A6546">
        <w:rPr>
          <w:rFonts w:ascii="Times New Roman" w:hAnsi="Times New Roman"/>
          <w:i/>
          <w:sz w:val="28"/>
          <w:lang w:val="uk-UA"/>
        </w:rPr>
        <w:t>розм.</w:t>
      </w:r>
      <w:r w:rsidRPr="001A6546">
        <w:rPr>
          <w:rFonts w:ascii="Times New Roman" w:hAnsi="Times New Roman"/>
          <w:sz w:val="28"/>
          <w:lang w:val="uk-UA"/>
        </w:rPr>
        <w:t xml:space="preserve"> Несподівано приходити: «</w:t>
      </w:r>
      <w:r w:rsidRPr="001A6546">
        <w:rPr>
          <w:rFonts w:ascii="Times New Roman" w:hAnsi="Times New Roman"/>
          <w:i/>
          <w:sz w:val="28"/>
          <w:lang w:val="uk-UA"/>
        </w:rPr>
        <w:t xml:space="preserve">Тато </w:t>
      </w:r>
      <w:proofErr w:type="spellStart"/>
      <w:r w:rsidRPr="001A6546">
        <w:rPr>
          <w:rFonts w:ascii="Times New Roman" w:hAnsi="Times New Roman"/>
          <w:b/>
          <w:i/>
          <w:sz w:val="28"/>
          <w:lang w:val="uk-UA"/>
        </w:rPr>
        <w:t>припирається</w:t>
      </w:r>
      <w:proofErr w:type="spellEnd"/>
      <w:r w:rsidRPr="001A6546">
        <w:rPr>
          <w:rFonts w:ascii="Times New Roman" w:hAnsi="Times New Roman"/>
          <w:i/>
          <w:sz w:val="28"/>
          <w:lang w:val="uk-UA"/>
        </w:rPr>
        <w:t xml:space="preserve"> до малого на квартиру саме під час уроку, з ревізією, так би мовити</w:t>
      </w:r>
      <w:r w:rsidRPr="001A6546">
        <w:rPr>
          <w:rFonts w:ascii="Times New Roman" w:hAnsi="Times New Roman"/>
          <w:sz w:val="28"/>
          <w:lang w:val="uk-UA"/>
        </w:rPr>
        <w:t>» [1</w:t>
      </w:r>
      <w:r w:rsidR="003E5FD1">
        <w:rPr>
          <w:rFonts w:ascii="Times New Roman" w:hAnsi="Times New Roman"/>
          <w:sz w:val="28"/>
          <w:lang w:val="uk-UA"/>
        </w:rPr>
        <w:t>2</w:t>
      </w:r>
      <w:r w:rsidRPr="001A6546">
        <w:rPr>
          <w:rFonts w:ascii="Times New Roman" w:hAnsi="Times New Roman"/>
          <w:sz w:val="28"/>
          <w:lang w:val="uk-UA"/>
        </w:rPr>
        <w:t xml:space="preserve">, с. 262]. Використання зазначеної лексеми підкреслює емоційну напругу ситуації й відображає агресивне, настирливе ставлення до Паші з боку </w:t>
      </w:r>
      <w:r w:rsidR="000C30C5">
        <w:rPr>
          <w:rFonts w:ascii="Times New Roman" w:hAnsi="Times New Roman"/>
          <w:sz w:val="28"/>
          <w:lang w:val="uk-UA"/>
        </w:rPr>
        <w:t>батька одного з його учнів</w:t>
      </w:r>
      <w:r w:rsidR="004D0087">
        <w:rPr>
          <w:rFonts w:ascii="Times New Roman" w:hAnsi="Times New Roman"/>
          <w:sz w:val="28"/>
          <w:lang w:val="uk-UA"/>
        </w:rPr>
        <w:t xml:space="preserve"> (</w:t>
      </w:r>
      <w:proofErr w:type="spellStart"/>
      <w:r w:rsidR="004D0087" w:rsidRPr="004D0087">
        <w:rPr>
          <w:rFonts w:ascii="Times New Roman" w:hAnsi="Times New Roman"/>
          <w:i/>
          <w:iCs/>
          <w:sz w:val="28"/>
          <w:lang w:val="uk-UA"/>
        </w:rPr>
        <w:t>припиратися</w:t>
      </w:r>
      <w:proofErr w:type="spellEnd"/>
      <w:r w:rsidR="004D0087" w:rsidRPr="004D0087">
        <w:rPr>
          <w:rFonts w:ascii="Times New Roman" w:hAnsi="Times New Roman"/>
          <w:i/>
          <w:iCs/>
          <w:sz w:val="28"/>
          <w:lang w:val="uk-UA"/>
        </w:rPr>
        <w:t xml:space="preserve"> з ревізією</w:t>
      </w:r>
      <w:r w:rsidR="004D0087">
        <w:rPr>
          <w:rFonts w:ascii="Times New Roman" w:hAnsi="Times New Roman"/>
          <w:sz w:val="28"/>
          <w:lang w:val="uk-UA"/>
        </w:rPr>
        <w:t>).</w:t>
      </w:r>
    </w:p>
    <w:p w14:paraId="03E76B11" w14:textId="1F6F4653" w:rsidR="00445B28" w:rsidRPr="001A6546" w:rsidRDefault="00445B28" w:rsidP="00445B28">
      <w:pPr>
        <w:spacing w:after="0" w:line="360" w:lineRule="auto"/>
        <w:ind w:firstLine="720"/>
        <w:jc w:val="both"/>
        <w:rPr>
          <w:rFonts w:ascii="Times New Roman" w:hAnsi="Times New Roman"/>
          <w:sz w:val="28"/>
          <w:lang w:val="uk-UA"/>
        </w:rPr>
      </w:pPr>
      <w:r w:rsidRPr="001A6546">
        <w:rPr>
          <w:rFonts w:ascii="Times New Roman" w:hAnsi="Times New Roman"/>
          <w:b/>
          <w:i/>
          <w:sz w:val="28"/>
          <w:lang w:val="uk-UA"/>
        </w:rPr>
        <w:t>ПХАТИСЯ</w:t>
      </w:r>
      <w:r w:rsidRPr="001A6546">
        <w:rPr>
          <w:rFonts w:ascii="Times New Roman" w:hAnsi="Times New Roman"/>
          <w:sz w:val="28"/>
          <w:lang w:val="uk-UA"/>
        </w:rPr>
        <w:t>,</w:t>
      </w:r>
      <w:r w:rsidRPr="004D0087">
        <w:rPr>
          <w:rFonts w:ascii="Times New Roman" w:hAnsi="Times New Roman"/>
          <w:sz w:val="28"/>
          <w:szCs w:val="28"/>
          <w:lang w:val="uk-UA"/>
        </w:rPr>
        <w:t xml:space="preserve"> «</w:t>
      </w:r>
      <w:proofErr w:type="spellStart"/>
      <w:r w:rsidR="004D0087" w:rsidRPr="004D0087">
        <w:rPr>
          <w:rFonts w:ascii="Times New Roman" w:hAnsi="Times New Roman"/>
          <w:i/>
          <w:iCs/>
          <w:sz w:val="28"/>
          <w:szCs w:val="28"/>
          <w:lang w:val="uk-UA"/>
        </w:rPr>
        <w:t>фам</w:t>
      </w:r>
      <w:proofErr w:type="spellEnd"/>
      <w:r w:rsidRPr="004D0087">
        <w:rPr>
          <w:rFonts w:ascii="Times New Roman" w:hAnsi="Times New Roman"/>
          <w:sz w:val="28"/>
          <w:szCs w:val="28"/>
          <w:lang w:val="uk-UA"/>
        </w:rPr>
        <w:t xml:space="preserve">. </w:t>
      </w:r>
      <w:r w:rsidR="004D0087" w:rsidRPr="004D0087">
        <w:rPr>
          <w:rFonts w:ascii="Times New Roman" w:hAnsi="Times New Roman"/>
          <w:sz w:val="28"/>
          <w:szCs w:val="28"/>
          <w:lang w:val="uk-UA"/>
        </w:rPr>
        <w:t>Пересуватися, йти кудись (</w:t>
      </w:r>
      <w:proofErr w:type="spellStart"/>
      <w:r w:rsidR="004D0087" w:rsidRPr="004D0087">
        <w:rPr>
          <w:rFonts w:ascii="Times New Roman" w:hAnsi="Times New Roman"/>
          <w:sz w:val="28"/>
          <w:szCs w:val="28"/>
          <w:lang w:val="uk-UA"/>
        </w:rPr>
        <w:t>перев</w:t>
      </w:r>
      <w:proofErr w:type="spellEnd"/>
      <w:r w:rsidR="004D0087" w:rsidRPr="004D0087">
        <w:rPr>
          <w:rFonts w:ascii="Times New Roman" w:hAnsi="Times New Roman"/>
          <w:sz w:val="28"/>
          <w:szCs w:val="28"/>
          <w:lang w:val="uk-UA"/>
        </w:rPr>
        <w:t xml:space="preserve">. </w:t>
      </w:r>
      <w:r w:rsidR="004D0087">
        <w:rPr>
          <w:rFonts w:ascii="Times New Roman" w:hAnsi="Times New Roman"/>
          <w:sz w:val="28"/>
          <w:szCs w:val="28"/>
          <w:lang w:val="uk-UA"/>
        </w:rPr>
        <w:t>п</w:t>
      </w:r>
      <w:r w:rsidR="004D0087" w:rsidRPr="004D0087">
        <w:rPr>
          <w:rFonts w:ascii="Times New Roman" w:hAnsi="Times New Roman"/>
          <w:sz w:val="28"/>
          <w:szCs w:val="28"/>
          <w:lang w:val="uk-UA"/>
        </w:rPr>
        <w:t>овільно)</w:t>
      </w:r>
      <w:r w:rsidR="004D0087">
        <w:rPr>
          <w:rFonts w:ascii="Times New Roman" w:hAnsi="Times New Roman"/>
          <w:sz w:val="28"/>
          <w:szCs w:val="28"/>
          <w:lang w:val="uk-UA"/>
        </w:rPr>
        <w:t xml:space="preserve">» </w:t>
      </w:r>
      <w:r w:rsidRPr="001A6546">
        <w:rPr>
          <w:rFonts w:ascii="Times New Roman" w:hAnsi="Times New Roman"/>
          <w:sz w:val="28"/>
          <w:lang w:val="uk-UA"/>
        </w:rPr>
        <w:t>[</w:t>
      </w:r>
      <w:r>
        <w:rPr>
          <w:rFonts w:ascii="Times New Roman" w:hAnsi="Times New Roman"/>
          <w:sz w:val="28"/>
          <w:lang w:val="uk-UA"/>
        </w:rPr>
        <w:t>3</w:t>
      </w:r>
      <w:r w:rsidR="003E5FD1">
        <w:rPr>
          <w:rFonts w:ascii="Times New Roman" w:hAnsi="Times New Roman"/>
          <w:sz w:val="28"/>
          <w:lang w:val="uk-UA"/>
        </w:rPr>
        <w:t>9</w:t>
      </w:r>
      <w:r w:rsidRPr="001A6546">
        <w:rPr>
          <w:rFonts w:ascii="Times New Roman" w:hAnsi="Times New Roman"/>
          <w:sz w:val="28"/>
          <w:lang w:val="uk-UA"/>
        </w:rPr>
        <w:t xml:space="preserve">]: </w:t>
      </w:r>
      <w:r w:rsidRPr="001A6546">
        <w:rPr>
          <w:rFonts w:ascii="Times New Roman" w:hAnsi="Times New Roman"/>
          <w:i/>
          <w:sz w:val="28"/>
          <w:lang w:val="uk-UA"/>
        </w:rPr>
        <w:t xml:space="preserve">«Ось і </w:t>
      </w:r>
      <w:r w:rsidRPr="001A6546">
        <w:rPr>
          <w:rFonts w:ascii="Times New Roman" w:hAnsi="Times New Roman"/>
          <w:b/>
          <w:i/>
          <w:sz w:val="28"/>
          <w:lang w:val="uk-UA"/>
        </w:rPr>
        <w:t>пхався</w:t>
      </w:r>
      <w:r w:rsidRPr="001A6546">
        <w:rPr>
          <w:rFonts w:ascii="Times New Roman" w:hAnsi="Times New Roman"/>
          <w:i/>
          <w:sz w:val="28"/>
          <w:lang w:val="uk-UA"/>
        </w:rPr>
        <w:t xml:space="preserve"> під міномети за якою-небудь довідкою з пенсійного фонду»</w:t>
      </w:r>
      <w:r w:rsidRPr="001A6546">
        <w:rPr>
          <w:rFonts w:ascii="Times New Roman" w:hAnsi="Times New Roman"/>
          <w:sz w:val="28"/>
          <w:lang w:val="uk-UA"/>
        </w:rPr>
        <w:t xml:space="preserve"> [1</w:t>
      </w:r>
      <w:r w:rsidR="003E5FD1">
        <w:rPr>
          <w:rFonts w:ascii="Times New Roman" w:hAnsi="Times New Roman"/>
          <w:sz w:val="28"/>
          <w:lang w:val="uk-UA"/>
        </w:rPr>
        <w:t>2</w:t>
      </w:r>
      <w:r w:rsidRPr="001A6546">
        <w:rPr>
          <w:rFonts w:ascii="Times New Roman" w:hAnsi="Times New Roman"/>
          <w:sz w:val="28"/>
          <w:lang w:val="uk-UA"/>
        </w:rPr>
        <w:t xml:space="preserve">, с. 19]. </w:t>
      </w:r>
      <w:r w:rsidR="004D0087">
        <w:rPr>
          <w:rFonts w:ascii="Times New Roman" w:hAnsi="Times New Roman"/>
          <w:sz w:val="28"/>
          <w:lang w:val="uk-UA"/>
        </w:rPr>
        <w:t>Автор з іронією говорить про намагання деяких людей, незважаючи на труднощі (</w:t>
      </w:r>
      <w:r w:rsidR="004D0087" w:rsidRPr="004D0087">
        <w:rPr>
          <w:rFonts w:ascii="Times New Roman" w:hAnsi="Times New Roman"/>
          <w:i/>
          <w:iCs/>
          <w:sz w:val="28"/>
          <w:lang w:val="uk-UA"/>
        </w:rPr>
        <w:t>пхався пі</w:t>
      </w:r>
      <w:r w:rsidR="005A7571">
        <w:rPr>
          <w:rFonts w:ascii="Times New Roman" w:hAnsi="Times New Roman"/>
          <w:i/>
          <w:iCs/>
          <w:sz w:val="28"/>
          <w:lang w:val="uk-UA"/>
        </w:rPr>
        <w:t>д</w:t>
      </w:r>
      <w:r w:rsidR="004D0087" w:rsidRPr="004D0087">
        <w:rPr>
          <w:rFonts w:ascii="Times New Roman" w:hAnsi="Times New Roman"/>
          <w:i/>
          <w:iCs/>
          <w:sz w:val="28"/>
          <w:lang w:val="uk-UA"/>
        </w:rPr>
        <w:t xml:space="preserve"> міномети</w:t>
      </w:r>
      <w:r w:rsidR="004D0087">
        <w:rPr>
          <w:rFonts w:ascii="Times New Roman" w:hAnsi="Times New Roman"/>
          <w:sz w:val="28"/>
          <w:lang w:val="uk-UA"/>
        </w:rPr>
        <w:t xml:space="preserve">), докладати неймовірних зусиль, щоб </w:t>
      </w:r>
      <w:r w:rsidR="005A7571">
        <w:rPr>
          <w:rFonts w:ascii="Times New Roman" w:hAnsi="Times New Roman"/>
          <w:sz w:val="28"/>
          <w:lang w:val="uk-UA"/>
        </w:rPr>
        <w:t xml:space="preserve">досягти певної мети, не вартої витрачених сил і енергії. </w:t>
      </w:r>
    </w:p>
    <w:p w14:paraId="600320AC" w14:textId="53879F02" w:rsidR="00445B28" w:rsidRPr="001A6546" w:rsidRDefault="00445B28" w:rsidP="00445B28">
      <w:pPr>
        <w:spacing w:after="0" w:line="360" w:lineRule="auto"/>
        <w:ind w:firstLine="720"/>
        <w:jc w:val="both"/>
        <w:rPr>
          <w:rFonts w:ascii="Times New Roman" w:hAnsi="Times New Roman"/>
          <w:sz w:val="28"/>
          <w:lang w:val="uk-UA"/>
        </w:rPr>
      </w:pPr>
      <w:r w:rsidRPr="001A6546">
        <w:rPr>
          <w:rFonts w:ascii="Times New Roman" w:hAnsi="Times New Roman"/>
          <w:b/>
          <w:i/>
          <w:sz w:val="28"/>
          <w:lang w:val="uk-UA"/>
        </w:rPr>
        <w:t>ТОРМОЗНУТИ</w:t>
      </w:r>
      <w:r w:rsidRPr="001A6546">
        <w:rPr>
          <w:rFonts w:ascii="Times New Roman" w:hAnsi="Times New Roman"/>
          <w:sz w:val="28"/>
          <w:lang w:val="uk-UA"/>
        </w:rPr>
        <w:t>, «</w:t>
      </w:r>
      <w:proofErr w:type="spellStart"/>
      <w:r w:rsidRPr="001A6546">
        <w:rPr>
          <w:rFonts w:ascii="Times New Roman" w:hAnsi="Times New Roman"/>
          <w:i/>
          <w:sz w:val="28"/>
          <w:lang w:val="uk-UA"/>
        </w:rPr>
        <w:t>крим</w:t>
      </w:r>
      <w:proofErr w:type="spellEnd"/>
      <w:r w:rsidRPr="001A6546">
        <w:rPr>
          <w:rFonts w:ascii="Times New Roman" w:hAnsi="Times New Roman"/>
          <w:i/>
          <w:sz w:val="28"/>
          <w:lang w:val="uk-UA"/>
        </w:rPr>
        <w:t xml:space="preserve">., </w:t>
      </w:r>
      <w:proofErr w:type="spellStart"/>
      <w:r w:rsidRPr="001A6546">
        <w:rPr>
          <w:rFonts w:ascii="Times New Roman" w:hAnsi="Times New Roman"/>
          <w:i/>
          <w:sz w:val="28"/>
          <w:lang w:val="uk-UA"/>
        </w:rPr>
        <w:t>мол</w:t>
      </w:r>
      <w:proofErr w:type="spellEnd"/>
      <w:r w:rsidRPr="001A6546">
        <w:rPr>
          <w:rFonts w:ascii="Times New Roman" w:hAnsi="Times New Roman"/>
          <w:sz w:val="28"/>
          <w:lang w:val="uk-UA"/>
        </w:rPr>
        <w:t>. Зупинити, затримати когось десь»</w:t>
      </w:r>
      <w:r w:rsidRPr="001A6546">
        <w:rPr>
          <w:rFonts w:ascii="Times New Roman" w:hAnsi="Times New Roman"/>
          <w:sz w:val="28"/>
        </w:rPr>
        <w:t xml:space="preserve"> [</w:t>
      </w:r>
      <w:r>
        <w:rPr>
          <w:rFonts w:ascii="Times New Roman" w:hAnsi="Times New Roman"/>
          <w:sz w:val="28"/>
          <w:lang w:val="uk-UA"/>
        </w:rPr>
        <w:t>4</w:t>
      </w:r>
      <w:r w:rsidR="003E5FD1">
        <w:rPr>
          <w:rFonts w:ascii="Times New Roman" w:hAnsi="Times New Roman"/>
          <w:sz w:val="28"/>
          <w:lang w:val="uk-UA"/>
        </w:rPr>
        <w:t>4</w:t>
      </w:r>
      <w:r w:rsidRPr="001A6546">
        <w:rPr>
          <w:rFonts w:ascii="Times New Roman" w:hAnsi="Times New Roman"/>
          <w:sz w:val="28"/>
          <w:lang w:val="uk-UA"/>
        </w:rPr>
        <w:t>, с. 257]: «</w:t>
      </w:r>
      <w:r w:rsidRPr="001A6546">
        <w:rPr>
          <w:rFonts w:ascii="Times New Roman" w:hAnsi="Times New Roman"/>
          <w:i/>
          <w:sz w:val="28"/>
          <w:lang w:val="uk-UA"/>
        </w:rPr>
        <w:t xml:space="preserve">Ти думаєш, вони </w:t>
      </w:r>
      <w:proofErr w:type="spellStart"/>
      <w:r w:rsidRPr="001A6546">
        <w:rPr>
          <w:rFonts w:ascii="Times New Roman" w:hAnsi="Times New Roman"/>
          <w:b/>
          <w:i/>
          <w:sz w:val="28"/>
          <w:lang w:val="uk-UA"/>
        </w:rPr>
        <w:t>тормознуть</w:t>
      </w:r>
      <w:proofErr w:type="spellEnd"/>
      <w:r w:rsidRPr="001A6546">
        <w:rPr>
          <w:rFonts w:ascii="Times New Roman" w:hAnsi="Times New Roman"/>
          <w:i/>
          <w:sz w:val="28"/>
          <w:lang w:val="uk-UA"/>
        </w:rPr>
        <w:t>?</w:t>
      </w:r>
      <w:r w:rsidRPr="001A6546">
        <w:rPr>
          <w:rFonts w:ascii="Times New Roman" w:hAnsi="Times New Roman"/>
          <w:sz w:val="28"/>
          <w:lang w:val="uk-UA"/>
        </w:rPr>
        <w:t>» [1</w:t>
      </w:r>
      <w:r w:rsidR="003E5FD1">
        <w:rPr>
          <w:rFonts w:ascii="Times New Roman" w:hAnsi="Times New Roman"/>
          <w:sz w:val="28"/>
          <w:lang w:val="uk-UA"/>
        </w:rPr>
        <w:t>2</w:t>
      </w:r>
      <w:r w:rsidRPr="001A6546">
        <w:rPr>
          <w:rFonts w:ascii="Times New Roman" w:hAnsi="Times New Roman"/>
          <w:sz w:val="28"/>
          <w:lang w:val="uk-UA"/>
        </w:rPr>
        <w:t>, с. 264]</w:t>
      </w:r>
      <w:r w:rsidR="005A7571">
        <w:rPr>
          <w:rFonts w:ascii="Times New Roman" w:hAnsi="Times New Roman"/>
          <w:sz w:val="28"/>
          <w:lang w:val="uk-UA"/>
        </w:rPr>
        <w:t>.</w:t>
      </w:r>
      <w:r w:rsidRPr="001A6546">
        <w:rPr>
          <w:rFonts w:ascii="Times New Roman" w:hAnsi="Times New Roman"/>
          <w:sz w:val="28"/>
          <w:lang w:val="uk-UA"/>
        </w:rPr>
        <w:t xml:space="preserve"> </w:t>
      </w:r>
      <w:r w:rsidR="00AC12E1">
        <w:rPr>
          <w:rFonts w:ascii="Times New Roman" w:hAnsi="Times New Roman"/>
          <w:sz w:val="28"/>
          <w:lang w:val="uk-UA"/>
        </w:rPr>
        <w:t xml:space="preserve">Дієслово із суфіксом -ну- реалізує значення швидкої одноразової дії. </w:t>
      </w:r>
      <w:r w:rsidRPr="001A6546">
        <w:rPr>
          <w:rFonts w:ascii="Times New Roman" w:hAnsi="Times New Roman"/>
          <w:sz w:val="28"/>
          <w:lang w:val="uk-UA"/>
        </w:rPr>
        <w:t>Використання зазначеної лексеми вказує на те, що герої можуть зазна</w:t>
      </w:r>
      <w:r w:rsidR="00A70D46">
        <w:rPr>
          <w:rFonts w:ascii="Times New Roman" w:hAnsi="Times New Roman"/>
          <w:sz w:val="28"/>
          <w:lang w:val="uk-UA"/>
        </w:rPr>
        <w:t>ва</w:t>
      </w:r>
      <w:r w:rsidRPr="001A6546">
        <w:rPr>
          <w:rFonts w:ascii="Times New Roman" w:hAnsi="Times New Roman"/>
          <w:sz w:val="28"/>
          <w:lang w:val="uk-UA"/>
        </w:rPr>
        <w:t>ти непередбачуваних труднощів</w:t>
      </w:r>
      <w:r w:rsidR="00A70D46">
        <w:rPr>
          <w:rFonts w:ascii="Times New Roman" w:hAnsi="Times New Roman"/>
          <w:sz w:val="28"/>
          <w:lang w:val="uk-UA"/>
        </w:rPr>
        <w:t xml:space="preserve">. Вони можуть </w:t>
      </w:r>
      <w:r w:rsidRPr="001A6546">
        <w:rPr>
          <w:rFonts w:ascii="Times New Roman" w:hAnsi="Times New Roman"/>
          <w:sz w:val="28"/>
          <w:lang w:val="uk-UA"/>
        </w:rPr>
        <w:t>виникнути</w:t>
      </w:r>
      <w:r w:rsidR="00A70D46">
        <w:rPr>
          <w:rFonts w:ascii="Times New Roman" w:hAnsi="Times New Roman"/>
          <w:sz w:val="28"/>
          <w:lang w:val="uk-UA"/>
        </w:rPr>
        <w:t xml:space="preserve">, наприклад, </w:t>
      </w:r>
      <w:r w:rsidRPr="001A6546">
        <w:rPr>
          <w:rFonts w:ascii="Times New Roman" w:hAnsi="Times New Roman"/>
          <w:sz w:val="28"/>
          <w:lang w:val="uk-UA"/>
        </w:rPr>
        <w:t xml:space="preserve"> через зупинку на блокпості, що сприяє підсиленню відчуття небезпеки в тих соціальних умовах, в яких перебуває Паша разом із племінником. </w:t>
      </w:r>
    </w:p>
    <w:p w14:paraId="1745E74C" w14:textId="38EAD72B" w:rsidR="00F65D14" w:rsidRDefault="00445B28" w:rsidP="00445B28">
      <w:pPr>
        <w:spacing w:after="0" w:line="360" w:lineRule="auto"/>
        <w:ind w:firstLine="720"/>
        <w:jc w:val="both"/>
        <w:rPr>
          <w:rFonts w:ascii="Times New Roman" w:hAnsi="Times New Roman"/>
          <w:sz w:val="28"/>
          <w:lang w:val="uk-UA"/>
        </w:rPr>
      </w:pPr>
      <w:r w:rsidRPr="001A6546">
        <w:rPr>
          <w:rFonts w:ascii="Times New Roman" w:hAnsi="Times New Roman"/>
          <w:b/>
          <w:i/>
          <w:sz w:val="28"/>
          <w:lang w:val="uk-UA"/>
        </w:rPr>
        <w:t>ШАРИТИСЯ</w:t>
      </w:r>
      <w:r w:rsidRPr="001A6546">
        <w:rPr>
          <w:rFonts w:ascii="Times New Roman" w:hAnsi="Times New Roman"/>
          <w:sz w:val="28"/>
          <w:lang w:val="uk-UA"/>
        </w:rPr>
        <w:t xml:space="preserve">, </w:t>
      </w:r>
      <w:r w:rsidRPr="001A6546">
        <w:rPr>
          <w:rFonts w:ascii="Times New Roman" w:hAnsi="Times New Roman"/>
          <w:i/>
          <w:sz w:val="28"/>
          <w:lang w:val="uk-UA"/>
        </w:rPr>
        <w:t>розм</w:t>
      </w:r>
      <w:r w:rsidRPr="001A6546">
        <w:rPr>
          <w:rFonts w:ascii="Times New Roman" w:hAnsi="Times New Roman"/>
          <w:sz w:val="28"/>
          <w:lang w:val="uk-UA"/>
        </w:rPr>
        <w:t xml:space="preserve">. Пересуватися без конкретної мети: </w:t>
      </w:r>
      <w:r w:rsidRPr="001A6546">
        <w:rPr>
          <w:rFonts w:ascii="Times New Roman" w:hAnsi="Times New Roman"/>
          <w:i/>
          <w:sz w:val="28"/>
          <w:lang w:val="uk-UA"/>
        </w:rPr>
        <w:t xml:space="preserve">«– Хулі ти тут без документів </w:t>
      </w:r>
      <w:proofErr w:type="spellStart"/>
      <w:r w:rsidRPr="001A6546">
        <w:rPr>
          <w:rFonts w:ascii="Times New Roman" w:hAnsi="Times New Roman"/>
          <w:b/>
          <w:i/>
          <w:sz w:val="28"/>
          <w:lang w:val="uk-UA"/>
        </w:rPr>
        <w:t>шаришся</w:t>
      </w:r>
      <w:proofErr w:type="spellEnd"/>
      <w:r w:rsidRPr="001A6546">
        <w:rPr>
          <w:rFonts w:ascii="Times New Roman" w:hAnsi="Times New Roman"/>
          <w:i/>
          <w:sz w:val="28"/>
          <w:lang w:val="uk-UA"/>
        </w:rPr>
        <w:t xml:space="preserve">? – питає молодий не так Пашу, як усю цю </w:t>
      </w:r>
      <w:r w:rsidRPr="001A6546">
        <w:rPr>
          <w:rFonts w:ascii="Times New Roman" w:hAnsi="Times New Roman"/>
          <w:i/>
          <w:sz w:val="28"/>
          <w:lang w:val="uk-UA"/>
        </w:rPr>
        <w:lastRenderedPageBreak/>
        <w:t>золотозубу бабську публіку»</w:t>
      </w:r>
      <w:r w:rsidRPr="001A6546">
        <w:rPr>
          <w:rFonts w:ascii="Times New Roman" w:hAnsi="Times New Roman"/>
          <w:sz w:val="28"/>
          <w:lang w:val="uk-UA"/>
        </w:rPr>
        <w:t xml:space="preserve"> [1</w:t>
      </w:r>
      <w:r w:rsidR="003E5FD1">
        <w:rPr>
          <w:rFonts w:ascii="Times New Roman" w:hAnsi="Times New Roman"/>
          <w:sz w:val="28"/>
          <w:lang w:val="uk-UA"/>
        </w:rPr>
        <w:t>2</w:t>
      </w:r>
      <w:r w:rsidRPr="001A6546">
        <w:rPr>
          <w:rFonts w:ascii="Times New Roman" w:hAnsi="Times New Roman"/>
          <w:sz w:val="28"/>
          <w:lang w:val="uk-UA"/>
        </w:rPr>
        <w:t xml:space="preserve">, с. 68]. </w:t>
      </w:r>
      <w:r w:rsidR="00A70D46">
        <w:rPr>
          <w:rFonts w:ascii="Times New Roman" w:hAnsi="Times New Roman"/>
          <w:sz w:val="28"/>
          <w:lang w:val="uk-UA"/>
        </w:rPr>
        <w:t xml:space="preserve">Письменник використав лексему для індивідуалізації мовлення військового, який звертається </w:t>
      </w:r>
      <w:r w:rsidR="00F65D14">
        <w:rPr>
          <w:rFonts w:ascii="Times New Roman" w:hAnsi="Times New Roman"/>
          <w:sz w:val="28"/>
          <w:lang w:val="uk-UA"/>
        </w:rPr>
        <w:t xml:space="preserve">до групи жінок, серед яких перебуває і Паша. Воєнні дії завжди криють небезпеку і загрозу життю людини. </w:t>
      </w:r>
    </w:p>
    <w:p w14:paraId="48EF140B" w14:textId="587EE5E2" w:rsidR="00445B28" w:rsidRPr="001A6546" w:rsidRDefault="00CB5921" w:rsidP="00445B28">
      <w:pPr>
        <w:spacing w:after="0" w:line="360" w:lineRule="auto"/>
        <w:ind w:firstLine="720"/>
        <w:jc w:val="both"/>
        <w:rPr>
          <w:rFonts w:ascii="Times New Roman" w:hAnsi="Times New Roman"/>
          <w:sz w:val="28"/>
          <w:lang w:val="uk-UA"/>
        </w:rPr>
      </w:pPr>
      <w:r>
        <w:rPr>
          <w:rFonts w:ascii="Times New Roman" w:hAnsi="Times New Roman"/>
          <w:sz w:val="28"/>
          <w:lang w:val="uk-UA"/>
        </w:rPr>
        <w:t xml:space="preserve">Фіксуємо також </w:t>
      </w:r>
      <w:r w:rsidR="00445B28" w:rsidRPr="001A6546">
        <w:rPr>
          <w:rFonts w:ascii="Times New Roman" w:hAnsi="Times New Roman"/>
          <w:sz w:val="28"/>
          <w:lang w:val="uk-UA"/>
        </w:rPr>
        <w:t>дієслова, що позначають дії, пов'язані з воєнними подіями</w:t>
      </w:r>
      <w:r>
        <w:rPr>
          <w:rFonts w:ascii="Times New Roman" w:hAnsi="Times New Roman"/>
          <w:sz w:val="28"/>
          <w:lang w:val="uk-UA"/>
        </w:rPr>
        <w:t xml:space="preserve"> (</w:t>
      </w:r>
      <w:r w:rsidRPr="001A6546">
        <w:rPr>
          <w:rFonts w:ascii="Times New Roman" w:hAnsi="Times New Roman"/>
          <w:b/>
          <w:sz w:val="28"/>
          <w:lang w:val="uk-UA"/>
        </w:rPr>
        <w:t>дев’ят</w:t>
      </w:r>
      <w:r>
        <w:rPr>
          <w:rFonts w:ascii="Times New Roman" w:hAnsi="Times New Roman"/>
          <w:b/>
          <w:sz w:val="28"/>
          <w:lang w:val="uk-UA"/>
        </w:rPr>
        <w:t>а</w:t>
      </w:r>
      <w:r w:rsidRPr="001A6546">
        <w:rPr>
          <w:rFonts w:ascii="Times New Roman" w:hAnsi="Times New Roman"/>
          <w:b/>
          <w:sz w:val="28"/>
          <w:lang w:val="uk-UA"/>
        </w:rPr>
        <w:t xml:space="preserve"> тематичн</w:t>
      </w:r>
      <w:r>
        <w:rPr>
          <w:rFonts w:ascii="Times New Roman" w:hAnsi="Times New Roman"/>
          <w:b/>
          <w:sz w:val="28"/>
          <w:lang w:val="uk-UA"/>
        </w:rPr>
        <w:t>а</w:t>
      </w:r>
      <w:r w:rsidRPr="001A6546">
        <w:rPr>
          <w:rFonts w:ascii="Times New Roman" w:hAnsi="Times New Roman"/>
          <w:b/>
          <w:sz w:val="28"/>
          <w:lang w:val="uk-UA"/>
        </w:rPr>
        <w:t xml:space="preserve"> груп</w:t>
      </w:r>
      <w:r>
        <w:rPr>
          <w:rFonts w:ascii="Times New Roman" w:hAnsi="Times New Roman"/>
          <w:b/>
          <w:sz w:val="28"/>
          <w:lang w:val="uk-UA"/>
        </w:rPr>
        <w:t>а</w:t>
      </w:r>
      <w:r>
        <w:rPr>
          <w:rFonts w:ascii="Times New Roman" w:hAnsi="Times New Roman"/>
          <w:sz w:val="28"/>
          <w:lang w:val="uk-UA"/>
        </w:rPr>
        <w:t>).</w:t>
      </w:r>
    </w:p>
    <w:p w14:paraId="16E0C257" w14:textId="475AFA4F" w:rsidR="00445B28" w:rsidRPr="001A6546" w:rsidRDefault="00445B28" w:rsidP="00445B28">
      <w:pPr>
        <w:spacing w:after="0" w:line="360" w:lineRule="auto"/>
        <w:ind w:firstLine="720"/>
        <w:jc w:val="both"/>
        <w:rPr>
          <w:rFonts w:ascii="Times New Roman" w:hAnsi="Times New Roman"/>
          <w:sz w:val="28"/>
          <w:lang w:val="uk-UA"/>
        </w:rPr>
      </w:pPr>
      <w:r w:rsidRPr="001A6546">
        <w:rPr>
          <w:rFonts w:ascii="Times New Roman" w:hAnsi="Times New Roman"/>
          <w:b/>
          <w:i/>
          <w:sz w:val="28"/>
          <w:lang w:val="uk-UA"/>
        </w:rPr>
        <w:t>ВАЛИТИ</w:t>
      </w:r>
      <w:r w:rsidRPr="001A6546">
        <w:rPr>
          <w:rFonts w:ascii="Times New Roman" w:hAnsi="Times New Roman"/>
          <w:sz w:val="28"/>
          <w:lang w:val="uk-UA"/>
        </w:rPr>
        <w:t xml:space="preserve">, </w:t>
      </w:r>
      <w:r w:rsidRPr="001A6546">
        <w:rPr>
          <w:rFonts w:ascii="Times New Roman" w:hAnsi="Times New Roman"/>
          <w:i/>
          <w:sz w:val="28"/>
          <w:lang w:val="uk-UA"/>
        </w:rPr>
        <w:t>розм</w:t>
      </w:r>
      <w:r w:rsidRPr="001A6546">
        <w:rPr>
          <w:rFonts w:ascii="Times New Roman" w:hAnsi="Times New Roman"/>
          <w:sz w:val="28"/>
          <w:lang w:val="uk-UA"/>
        </w:rPr>
        <w:t xml:space="preserve">. Те саме, що стріляти: « </w:t>
      </w:r>
      <w:r w:rsidRPr="001A6546">
        <w:rPr>
          <w:rFonts w:ascii="Times New Roman" w:hAnsi="Times New Roman"/>
          <w:i/>
          <w:sz w:val="28"/>
          <w:lang w:val="uk-UA"/>
        </w:rPr>
        <w:t xml:space="preserve">– До інтернату? – таксист темніє обличчям. – Можна, в принципі. Тільки там учора так </w:t>
      </w:r>
      <w:r w:rsidRPr="001A6546">
        <w:rPr>
          <w:rFonts w:ascii="Times New Roman" w:hAnsi="Times New Roman"/>
          <w:b/>
          <w:i/>
          <w:sz w:val="28"/>
          <w:lang w:val="uk-UA"/>
        </w:rPr>
        <w:t>валили</w:t>
      </w:r>
      <w:r w:rsidRPr="001A6546">
        <w:rPr>
          <w:rFonts w:ascii="Times New Roman" w:hAnsi="Times New Roman"/>
          <w:sz w:val="28"/>
          <w:lang w:val="uk-UA"/>
        </w:rPr>
        <w:t>» [1</w:t>
      </w:r>
      <w:r w:rsidR="003E5FD1">
        <w:rPr>
          <w:rFonts w:ascii="Times New Roman" w:hAnsi="Times New Roman"/>
          <w:sz w:val="28"/>
          <w:lang w:val="uk-UA"/>
        </w:rPr>
        <w:t>2</w:t>
      </w:r>
      <w:r w:rsidRPr="001A6546">
        <w:rPr>
          <w:rFonts w:ascii="Times New Roman" w:hAnsi="Times New Roman"/>
          <w:sz w:val="28"/>
          <w:lang w:val="uk-UA"/>
        </w:rPr>
        <w:t>, с. 48]. Зазначена лексема підкреслює інтенсивність та масовість воєнних дій, що охоплює місце подій.</w:t>
      </w:r>
    </w:p>
    <w:p w14:paraId="478C3D00" w14:textId="29558716" w:rsidR="00445B28" w:rsidRPr="001A6546" w:rsidRDefault="00445B28" w:rsidP="00445B28">
      <w:pPr>
        <w:spacing w:after="0" w:line="360" w:lineRule="auto"/>
        <w:ind w:firstLine="720"/>
        <w:jc w:val="both"/>
        <w:rPr>
          <w:rFonts w:ascii="Times New Roman" w:hAnsi="Times New Roman"/>
          <w:sz w:val="28"/>
          <w:lang w:val="uk-UA"/>
        </w:rPr>
      </w:pPr>
      <w:r w:rsidRPr="001A6546">
        <w:rPr>
          <w:rFonts w:ascii="Times New Roman" w:hAnsi="Times New Roman"/>
          <w:b/>
          <w:i/>
          <w:sz w:val="28"/>
          <w:lang w:val="uk-UA"/>
        </w:rPr>
        <w:t>ЗАСІКТИ</w:t>
      </w:r>
      <w:r w:rsidRPr="001A6546">
        <w:rPr>
          <w:rFonts w:ascii="Times New Roman" w:hAnsi="Times New Roman"/>
          <w:sz w:val="28"/>
          <w:lang w:val="uk-UA"/>
        </w:rPr>
        <w:t>, «</w:t>
      </w:r>
      <w:proofErr w:type="spellStart"/>
      <w:r w:rsidRPr="001A6546">
        <w:rPr>
          <w:rFonts w:ascii="Times New Roman" w:hAnsi="Times New Roman"/>
          <w:i/>
          <w:sz w:val="28"/>
          <w:lang w:val="uk-UA"/>
        </w:rPr>
        <w:t>мол</w:t>
      </w:r>
      <w:proofErr w:type="spellEnd"/>
      <w:r w:rsidRPr="001A6546">
        <w:rPr>
          <w:rFonts w:ascii="Times New Roman" w:hAnsi="Times New Roman"/>
          <w:i/>
          <w:sz w:val="28"/>
          <w:lang w:val="uk-UA"/>
        </w:rPr>
        <w:t xml:space="preserve">., </w:t>
      </w:r>
      <w:proofErr w:type="spellStart"/>
      <w:r w:rsidRPr="001A6546">
        <w:rPr>
          <w:rFonts w:ascii="Times New Roman" w:hAnsi="Times New Roman"/>
          <w:i/>
          <w:sz w:val="28"/>
          <w:lang w:val="uk-UA"/>
        </w:rPr>
        <w:t>жрм</w:t>
      </w:r>
      <w:proofErr w:type="spellEnd"/>
      <w:r w:rsidRPr="001A6546">
        <w:rPr>
          <w:rFonts w:ascii="Times New Roman" w:hAnsi="Times New Roman"/>
          <w:sz w:val="28"/>
          <w:lang w:val="uk-UA"/>
        </w:rPr>
        <w:t xml:space="preserve">. Помітити, виявити когось, щось» </w:t>
      </w:r>
      <w:r w:rsidRPr="001A6546">
        <w:rPr>
          <w:rFonts w:ascii="Times New Roman" w:hAnsi="Times New Roman"/>
          <w:sz w:val="28"/>
        </w:rPr>
        <w:t>[</w:t>
      </w:r>
      <w:r>
        <w:rPr>
          <w:rFonts w:ascii="Times New Roman" w:hAnsi="Times New Roman"/>
          <w:sz w:val="28"/>
          <w:lang w:val="uk-UA"/>
        </w:rPr>
        <w:t>4</w:t>
      </w:r>
      <w:r w:rsidR="003E5FD1">
        <w:rPr>
          <w:rFonts w:ascii="Times New Roman" w:hAnsi="Times New Roman"/>
          <w:sz w:val="28"/>
          <w:lang w:val="uk-UA"/>
        </w:rPr>
        <w:t>4</w:t>
      </w:r>
      <w:r w:rsidRPr="001A6546">
        <w:rPr>
          <w:rFonts w:ascii="Times New Roman" w:hAnsi="Times New Roman"/>
          <w:sz w:val="28"/>
          <w:lang w:val="uk-UA"/>
        </w:rPr>
        <w:t>, с. 121]:</w:t>
      </w:r>
      <w:r>
        <w:rPr>
          <w:rFonts w:ascii="Times New Roman" w:hAnsi="Times New Roman"/>
          <w:sz w:val="28"/>
          <w:lang w:val="uk-UA"/>
        </w:rPr>
        <w:t xml:space="preserve">  </w:t>
      </w:r>
      <w:r>
        <w:rPr>
          <w:rFonts w:ascii="Times New Roman" w:hAnsi="Times New Roman"/>
          <w:i/>
          <w:sz w:val="28"/>
          <w:lang w:val="uk-UA"/>
        </w:rPr>
        <w:t>«  </w:t>
      </w:r>
      <w:r w:rsidRPr="001A6546">
        <w:rPr>
          <w:rFonts w:ascii="Times New Roman" w:hAnsi="Times New Roman"/>
          <w:i/>
          <w:sz w:val="28"/>
          <w:lang w:val="uk-UA"/>
        </w:rPr>
        <w:t>–</w:t>
      </w:r>
      <w:r>
        <w:rPr>
          <w:rFonts w:ascii="Times New Roman" w:hAnsi="Times New Roman"/>
          <w:i/>
          <w:sz w:val="28"/>
          <w:lang w:val="uk-UA"/>
        </w:rPr>
        <w:t xml:space="preserve"> </w:t>
      </w:r>
      <w:r w:rsidRPr="001A6546">
        <w:rPr>
          <w:rFonts w:ascii="Times New Roman" w:hAnsi="Times New Roman"/>
          <w:i/>
          <w:sz w:val="28"/>
          <w:lang w:val="uk-UA"/>
        </w:rPr>
        <w:t xml:space="preserve">Йти за мною, – продовжує Альоша незадоволено. – Краще мовчки. Краще швидко. </w:t>
      </w:r>
      <w:r w:rsidRPr="001A6546">
        <w:rPr>
          <w:rFonts w:ascii="Times New Roman" w:hAnsi="Times New Roman"/>
          <w:b/>
          <w:i/>
          <w:sz w:val="28"/>
          <w:lang w:val="uk-UA"/>
        </w:rPr>
        <w:t>Засічуть</w:t>
      </w:r>
      <w:r w:rsidRPr="001A6546">
        <w:rPr>
          <w:rFonts w:ascii="Times New Roman" w:hAnsi="Times New Roman"/>
          <w:i/>
          <w:sz w:val="28"/>
          <w:lang w:val="uk-UA"/>
        </w:rPr>
        <w:t xml:space="preserve"> – я за вас не відповідаю»</w:t>
      </w:r>
      <w:r w:rsidRPr="001A6546">
        <w:rPr>
          <w:rFonts w:ascii="Times New Roman" w:hAnsi="Times New Roman"/>
          <w:sz w:val="28"/>
          <w:lang w:val="uk-UA"/>
        </w:rPr>
        <w:t xml:space="preserve"> [1</w:t>
      </w:r>
      <w:r w:rsidR="003E5FD1">
        <w:rPr>
          <w:rFonts w:ascii="Times New Roman" w:hAnsi="Times New Roman"/>
          <w:sz w:val="28"/>
          <w:lang w:val="uk-UA"/>
        </w:rPr>
        <w:t>2</w:t>
      </w:r>
      <w:r w:rsidRPr="001A6546">
        <w:rPr>
          <w:rFonts w:ascii="Times New Roman" w:hAnsi="Times New Roman"/>
          <w:sz w:val="28"/>
          <w:lang w:val="uk-UA"/>
        </w:rPr>
        <w:t xml:space="preserve">, с. 85]. Лексема використовується Альошою для опису можливої небезпеки, яка може виникнути в разі виявлення місця перебування персонажів, імовірно, противником. Це слово підкреслює напружену атмосферу та відчуття постійної загрози, що супроводжує дії Паші. </w:t>
      </w:r>
    </w:p>
    <w:p w14:paraId="6A0D0815" w14:textId="232FBD08" w:rsidR="00445B28" w:rsidRPr="001A6546" w:rsidRDefault="00445B28" w:rsidP="00445B28">
      <w:pPr>
        <w:spacing w:after="0" w:line="360" w:lineRule="auto"/>
        <w:ind w:firstLine="720"/>
        <w:jc w:val="both"/>
        <w:rPr>
          <w:rFonts w:ascii="Times New Roman" w:hAnsi="Times New Roman"/>
          <w:sz w:val="28"/>
          <w:lang w:val="uk-UA"/>
        </w:rPr>
      </w:pPr>
      <w:r w:rsidRPr="001A6546">
        <w:rPr>
          <w:rFonts w:ascii="Times New Roman" w:hAnsi="Times New Roman"/>
          <w:b/>
          <w:i/>
          <w:sz w:val="28"/>
          <w:lang w:val="uk-UA"/>
        </w:rPr>
        <w:t>НАРВАТИСЯ</w:t>
      </w:r>
      <w:r w:rsidRPr="001A6546">
        <w:rPr>
          <w:rFonts w:ascii="Times New Roman" w:hAnsi="Times New Roman"/>
          <w:sz w:val="28"/>
          <w:lang w:val="uk-UA"/>
        </w:rPr>
        <w:t xml:space="preserve">, </w:t>
      </w:r>
      <w:r w:rsidRPr="001A6546">
        <w:rPr>
          <w:rFonts w:ascii="Times New Roman" w:hAnsi="Times New Roman"/>
          <w:i/>
          <w:sz w:val="28"/>
          <w:lang w:val="uk-UA"/>
        </w:rPr>
        <w:t>розм</w:t>
      </w:r>
      <w:r w:rsidRPr="001A6546">
        <w:rPr>
          <w:rFonts w:ascii="Times New Roman" w:hAnsi="Times New Roman"/>
          <w:sz w:val="28"/>
          <w:lang w:val="uk-UA"/>
        </w:rPr>
        <w:t xml:space="preserve">. Натрапити на когось: </w:t>
      </w:r>
      <w:r w:rsidRPr="001A6546">
        <w:rPr>
          <w:rFonts w:ascii="Times New Roman" w:hAnsi="Times New Roman"/>
          <w:i/>
          <w:sz w:val="28"/>
          <w:lang w:val="uk-UA"/>
        </w:rPr>
        <w:t xml:space="preserve">«А то </w:t>
      </w:r>
      <w:r w:rsidRPr="001A6546">
        <w:rPr>
          <w:rFonts w:ascii="Times New Roman" w:hAnsi="Times New Roman"/>
          <w:b/>
          <w:i/>
          <w:sz w:val="28"/>
          <w:lang w:val="uk-UA"/>
        </w:rPr>
        <w:t>нарвусь</w:t>
      </w:r>
      <w:r w:rsidRPr="001A6546">
        <w:rPr>
          <w:rFonts w:ascii="Times New Roman" w:hAnsi="Times New Roman"/>
          <w:i/>
          <w:sz w:val="28"/>
          <w:lang w:val="uk-UA"/>
        </w:rPr>
        <w:t xml:space="preserve"> зараз на когось»</w:t>
      </w:r>
      <w:r w:rsidRPr="001A6546">
        <w:rPr>
          <w:rFonts w:ascii="Times New Roman" w:hAnsi="Times New Roman"/>
          <w:sz w:val="28"/>
          <w:lang w:val="uk-UA"/>
        </w:rPr>
        <w:t xml:space="preserve"> [1</w:t>
      </w:r>
      <w:r w:rsidR="003E5FD1">
        <w:rPr>
          <w:rFonts w:ascii="Times New Roman" w:hAnsi="Times New Roman"/>
          <w:sz w:val="28"/>
          <w:lang w:val="uk-UA"/>
        </w:rPr>
        <w:t>2</w:t>
      </w:r>
      <w:r w:rsidRPr="001A6546">
        <w:rPr>
          <w:rFonts w:ascii="Times New Roman" w:hAnsi="Times New Roman"/>
          <w:sz w:val="28"/>
          <w:lang w:val="uk-UA"/>
        </w:rPr>
        <w:t xml:space="preserve">, с. 82]. Згадана лексема використовується для створення атмосфери підвищеної напруги, в якій перебувають персонажі, що характерно для періоду воєнних дій. </w:t>
      </w:r>
    </w:p>
    <w:p w14:paraId="10FBFABA" w14:textId="2AADCDA3" w:rsidR="00445B28" w:rsidRPr="001A6546" w:rsidRDefault="00445B28" w:rsidP="00445B28">
      <w:pPr>
        <w:spacing w:after="0" w:line="360" w:lineRule="auto"/>
        <w:ind w:firstLine="720"/>
        <w:jc w:val="both"/>
        <w:rPr>
          <w:rFonts w:ascii="Times New Roman" w:hAnsi="Times New Roman"/>
          <w:sz w:val="28"/>
          <w:lang w:val="uk-UA"/>
        </w:rPr>
      </w:pPr>
      <w:r w:rsidRPr="001A6546">
        <w:rPr>
          <w:rFonts w:ascii="Times New Roman" w:hAnsi="Times New Roman"/>
          <w:b/>
          <w:i/>
          <w:sz w:val="28"/>
          <w:lang w:val="uk-UA"/>
        </w:rPr>
        <w:t>ПАСТИ</w:t>
      </w:r>
      <w:r w:rsidRPr="001A6546">
        <w:rPr>
          <w:rFonts w:ascii="Times New Roman" w:hAnsi="Times New Roman"/>
          <w:sz w:val="28"/>
          <w:lang w:val="uk-UA"/>
        </w:rPr>
        <w:t>, «</w:t>
      </w:r>
      <w:r w:rsidRPr="001A6546">
        <w:rPr>
          <w:rFonts w:ascii="Times New Roman" w:hAnsi="Times New Roman"/>
          <w:i/>
          <w:sz w:val="28"/>
          <w:lang w:val="uk-UA"/>
        </w:rPr>
        <w:t>розм</w:t>
      </w:r>
      <w:r w:rsidRPr="001A6546">
        <w:rPr>
          <w:rFonts w:ascii="Times New Roman" w:hAnsi="Times New Roman"/>
          <w:sz w:val="28"/>
          <w:lang w:val="uk-UA"/>
        </w:rPr>
        <w:t>. Пильно спостерігати за ким-, чим-небудь; стежити (у 1 знач.)» [</w:t>
      </w:r>
      <w:r w:rsidR="003E5FD1">
        <w:rPr>
          <w:rFonts w:ascii="Times New Roman" w:hAnsi="Times New Roman"/>
          <w:sz w:val="28"/>
          <w:lang w:val="uk-UA"/>
        </w:rPr>
        <w:t>40</w:t>
      </w:r>
      <w:r w:rsidRPr="001A6546">
        <w:rPr>
          <w:rFonts w:ascii="Times New Roman" w:hAnsi="Times New Roman"/>
          <w:sz w:val="28"/>
          <w:lang w:val="uk-UA"/>
        </w:rPr>
        <w:t xml:space="preserve">]: </w:t>
      </w:r>
      <w:r w:rsidRPr="001A6546">
        <w:rPr>
          <w:rFonts w:ascii="Times New Roman" w:hAnsi="Times New Roman"/>
          <w:i/>
          <w:sz w:val="28"/>
          <w:lang w:val="uk-UA"/>
        </w:rPr>
        <w:t xml:space="preserve">«Угу, – не надто вірить йому Ганс. – Я тебе тут з осені </w:t>
      </w:r>
      <w:r w:rsidRPr="001A6546">
        <w:rPr>
          <w:rFonts w:ascii="Times New Roman" w:hAnsi="Times New Roman"/>
          <w:b/>
          <w:i/>
          <w:sz w:val="28"/>
          <w:lang w:val="uk-UA"/>
        </w:rPr>
        <w:t>пасу</w:t>
      </w:r>
      <w:r w:rsidRPr="001A6546">
        <w:rPr>
          <w:rFonts w:ascii="Times New Roman" w:hAnsi="Times New Roman"/>
          <w:i/>
          <w:sz w:val="28"/>
          <w:lang w:val="uk-UA"/>
        </w:rPr>
        <w:t>»</w:t>
      </w:r>
      <w:r w:rsidRPr="001A6546">
        <w:rPr>
          <w:rFonts w:ascii="Times New Roman" w:hAnsi="Times New Roman"/>
          <w:sz w:val="28"/>
          <w:lang w:val="uk-UA"/>
        </w:rPr>
        <w:t xml:space="preserve"> [1</w:t>
      </w:r>
      <w:r w:rsidR="003E5FD1">
        <w:rPr>
          <w:rFonts w:ascii="Times New Roman" w:hAnsi="Times New Roman"/>
          <w:sz w:val="28"/>
          <w:lang w:val="uk-UA"/>
        </w:rPr>
        <w:t>2</w:t>
      </w:r>
      <w:r w:rsidRPr="001A6546">
        <w:rPr>
          <w:rFonts w:ascii="Times New Roman" w:hAnsi="Times New Roman"/>
          <w:sz w:val="28"/>
          <w:lang w:val="uk-UA"/>
        </w:rPr>
        <w:t>, с. 234].  Лексема вживається одним із українських військових для позначення тривалого процесу спостереження за російським диверсантом.</w:t>
      </w:r>
    </w:p>
    <w:p w14:paraId="2DCE7708" w14:textId="4780755A" w:rsidR="00445B28" w:rsidRPr="001A6546" w:rsidRDefault="00445B28" w:rsidP="00445B28">
      <w:pPr>
        <w:spacing w:after="0" w:line="360" w:lineRule="auto"/>
        <w:ind w:firstLine="720"/>
        <w:jc w:val="both"/>
        <w:rPr>
          <w:rFonts w:ascii="Times New Roman" w:hAnsi="Times New Roman"/>
          <w:sz w:val="28"/>
          <w:lang w:val="uk-UA"/>
        </w:rPr>
      </w:pPr>
      <w:r w:rsidRPr="001A6546">
        <w:rPr>
          <w:rFonts w:ascii="Times New Roman" w:hAnsi="Times New Roman"/>
          <w:b/>
          <w:i/>
          <w:sz w:val="28"/>
          <w:lang w:val="uk-UA"/>
        </w:rPr>
        <w:t>ПІДСТАВЛЯТИСЯ</w:t>
      </w:r>
      <w:r w:rsidRPr="001A6546">
        <w:rPr>
          <w:rFonts w:ascii="Times New Roman" w:hAnsi="Times New Roman"/>
          <w:sz w:val="28"/>
          <w:lang w:val="uk-UA"/>
        </w:rPr>
        <w:t>, «</w:t>
      </w:r>
      <w:r w:rsidRPr="001A6546">
        <w:rPr>
          <w:rFonts w:ascii="Times New Roman" w:hAnsi="Times New Roman"/>
          <w:i/>
          <w:sz w:val="28"/>
          <w:lang w:val="uk-UA"/>
        </w:rPr>
        <w:t>розм</w:t>
      </w:r>
      <w:r w:rsidRPr="001A6546">
        <w:rPr>
          <w:rFonts w:ascii="Times New Roman" w:hAnsi="Times New Roman"/>
          <w:sz w:val="28"/>
          <w:lang w:val="uk-UA"/>
        </w:rPr>
        <w:t>. Ставити себе в неприємне, небажане або небезпечне становище» [</w:t>
      </w:r>
      <w:r w:rsidR="003E5FD1">
        <w:rPr>
          <w:rFonts w:ascii="Times New Roman" w:hAnsi="Times New Roman"/>
          <w:sz w:val="28"/>
          <w:lang w:val="uk-UA"/>
        </w:rPr>
        <w:t>40</w:t>
      </w:r>
      <w:r w:rsidRPr="001A6546">
        <w:rPr>
          <w:rFonts w:ascii="Times New Roman" w:hAnsi="Times New Roman"/>
          <w:sz w:val="28"/>
          <w:lang w:val="uk-UA"/>
        </w:rPr>
        <w:t xml:space="preserve">]: </w:t>
      </w:r>
      <w:r w:rsidRPr="001A6546">
        <w:rPr>
          <w:rFonts w:ascii="Times New Roman" w:hAnsi="Times New Roman"/>
          <w:i/>
          <w:sz w:val="28"/>
          <w:lang w:val="uk-UA"/>
        </w:rPr>
        <w:t xml:space="preserve">«Скажімо, за те, що так </w:t>
      </w:r>
      <w:r w:rsidRPr="001A6546">
        <w:rPr>
          <w:rFonts w:ascii="Times New Roman" w:hAnsi="Times New Roman"/>
          <w:b/>
          <w:i/>
          <w:sz w:val="28"/>
          <w:lang w:val="uk-UA"/>
        </w:rPr>
        <w:t>підставився</w:t>
      </w:r>
      <w:r w:rsidRPr="001A6546">
        <w:rPr>
          <w:rFonts w:ascii="Times New Roman" w:hAnsi="Times New Roman"/>
          <w:i/>
          <w:sz w:val="28"/>
          <w:lang w:val="uk-UA"/>
        </w:rPr>
        <w:t xml:space="preserve">» </w:t>
      </w:r>
      <w:r w:rsidRPr="001A6546">
        <w:rPr>
          <w:rFonts w:ascii="Times New Roman" w:hAnsi="Times New Roman"/>
          <w:sz w:val="28"/>
          <w:lang w:val="uk-UA"/>
        </w:rPr>
        <w:t>[1</w:t>
      </w:r>
      <w:r w:rsidR="003E5FD1">
        <w:rPr>
          <w:rFonts w:ascii="Times New Roman" w:hAnsi="Times New Roman"/>
          <w:sz w:val="28"/>
          <w:lang w:val="uk-UA"/>
        </w:rPr>
        <w:t>2</w:t>
      </w:r>
      <w:r w:rsidRPr="001A6546">
        <w:rPr>
          <w:rFonts w:ascii="Times New Roman" w:hAnsi="Times New Roman"/>
          <w:sz w:val="28"/>
          <w:lang w:val="uk-UA"/>
        </w:rPr>
        <w:t>, с. 268]. У контексті роману ця лексема додає елемент ризику, що характерно для воєнних дій, де кожне необдумане рішення може мати серйозні наслідки.</w:t>
      </w:r>
    </w:p>
    <w:p w14:paraId="64B92FFE" w14:textId="77777777" w:rsidR="00445B28" w:rsidRPr="001A6546" w:rsidRDefault="00445B28" w:rsidP="00445B28">
      <w:pPr>
        <w:spacing w:after="0" w:line="360" w:lineRule="auto"/>
        <w:ind w:firstLine="720"/>
        <w:jc w:val="both"/>
        <w:rPr>
          <w:rFonts w:ascii="Times New Roman" w:hAnsi="Times New Roman"/>
          <w:sz w:val="28"/>
          <w:lang w:val="uk-UA"/>
        </w:rPr>
      </w:pPr>
      <w:r w:rsidRPr="001A6546">
        <w:rPr>
          <w:rFonts w:ascii="Times New Roman" w:hAnsi="Times New Roman"/>
          <w:sz w:val="28"/>
          <w:lang w:val="uk-UA"/>
        </w:rPr>
        <w:lastRenderedPageBreak/>
        <w:t xml:space="preserve">Розглянемо </w:t>
      </w:r>
      <w:r w:rsidRPr="001A6546">
        <w:rPr>
          <w:rFonts w:ascii="Times New Roman" w:hAnsi="Times New Roman"/>
          <w:b/>
          <w:sz w:val="28"/>
          <w:lang w:val="uk-UA"/>
        </w:rPr>
        <w:t>десяту тематичну групу</w:t>
      </w:r>
      <w:r w:rsidRPr="001A6546">
        <w:rPr>
          <w:rFonts w:ascii="Times New Roman" w:hAnsi="Times New Roman"/>
          <w:sz w:val="28"/>
          <w:lang w:val="uk-UA"/>
        </w:rPr>
        <w:t xml:space="preserve">, у яку об’єднуємо дієслова, які позначають практичні та адаптивні дії в повсякденних та екстремальних ситуаціях. </w:t>
      </w:r>
    </w:p>
    <w:p w14:paraId="2F73050E" w14:textId="22E426BC" w:rsidR="00445B28" w:rsidRPr="001A6546" w:rsidRDefault="00445B28" w:rsidP="00445B28">
      <w:pPr>
        <w:spacing w:after="0" w:line="360" w:lineRule="auto"/>
        <w:ind w:firstLine="720"/>
        <w:jc w:val="both"/>
        <w:rPr>
          <w:rFonts w:ascii="Times New Roman" w:hAnsi="Times New Roman"/>
          <w:sz w:val="28"/>
          <w:lang w:val="uk-UA"/>
        </w:rPr>
      </w:pPr>
      <w:r w:rsidRPr="001A6546">
        <w:rPr>
          <w:rFonts w:ascii="Times New Roman" w:hAnsi="Times New Roman"/>
          <w:b/>
          <w:i/>
          <w:sz w:val="28"/>
          <w:lang w:val="uk-UA"/>
        </w:rPr>
        <w:t>ВЛИПАТИ</w:t>
      </w:r>
      <w:r w:rsidRPr="001A6546">
        <w:rPr>
          <w:rFonts w:ascii="Times New Roman" w:hAnsi="Times New Roman"/>
          <w:sz w:val="28"/>
          <w:lang w:val="uk-UA"/>
        </w:rPr>
        <w:t xml:space="preserve">, </w:t>
      </w:r>
      <w:r w:rsidRPr="001A6546">
        <w:rPr>
          <w:rFonts w:ascii="Times New Roman" w:hAnsi="Times New Roman"/>
          <w:i/>
          <w:sz w:val="28"/>
          <w:lang w:val="uk-UA"/>
        </w:rPr>
        <w:t>розм</w:t>
      </w:r>
      <w:r w:rsidRPr="001A6546">
        <w:rPr>
          <w:rFonts w:ascii="Times New Roman" w:hAnsi="Times New Roman"/>
          <w:sz w:val="28"/>
          <w:lang w:val="uk-UA"/>
        </w:rPr>
        <w:t xml:space="preserve">. Зосередити на чомусь увагу: </w:t>
      </w:r>
      <w:r w:rsidRPr="001A6546">
        <w:rPr>
          <w:rFonts w:ascii="Times New Roman" w:hAnsi="Times New Roman"/>
          <w:i/>
          <w:sz w:val="28"/>
          <w:lang w:val="uk-UA"/>
        </w:rPr>
        <w:t xml:space="preserve">«Він </w:t>
      </w:r>
      <w:r w:rsidRPr="001A6546">
        <w:rPr>
          <w:rFonts w:ascii="Times New Roman" w:hAnsi="Times New Roman"/>
          <w:b/>
          <w:i/>
          <w:sz w:val="28"/>
          <w:lang w:val="uk-UA"/>
        </w:rPr>
        <w:t xml:space="preserve">влипає </w:t>
      </w:r>
      <w:r w:rsidRPr="001A6546">
        <w:rPr>
          <w:rFonts w:ascii="Times New Roman" w:hAnsi="Times New Roman"/>
          <w:i/>
          <w:sz w:val="28"/>
          <w:lang w:val="uk-UA"/>
        </w:rPr>
        <w:t xml:space="preserve">в рухливу </w:t>
      </w:r>
      <w:proofErr w:type="spellStart"/>
      <w:r w:rsidRPr="001A6546">
        <w:rPr>
          <w:rFonts w:ascii="Times New Roman" w:hAnsi="Times New Roman"/>
          <w:i/>
          <w:sz w:val="28"/>
          <w:lang w:val="uk-UA"/>
        </w:rPr>
        <w:t>телекартинку</w:t>
      </w:r>
      <w:proofErr w:type="spellEnd"/>
      <w:r w:rsidRPr="001A6546">
        <w:rPr>
          <w:rFonts w:ascii="Times New Roman" w:hAnsi="Times New Roman"/>
          <w:i/>
          <w:sz w:val="28"/>
          <w:lang w:val="uk-UA"/>
        </w:rPr>
        <w:t xml:space="preserve"> й лише за якусь мить помічає на ліжку розкиданий одяг»</w:t>
      </w:r>
      <w:r w:rsidRPr="001A6546">
        <w:rPr>
          <w:rFonts w:ascii="Times New Roman" w:hAnsi="Times New Roman"/>
          <w:sz w:val="28"/>
          <w:lang w:val="uk-UA"/>
        </w:rPr>
        <w:t xml:space="preserve"> [1</w:t>
      </w:r>
      <w:r w:rsidR="003E5FD1">
        <w:rPr>
          <w:rFonts w:ascii="Times New Roman" w:hAnsi="Times New Roman"/>
          <w:sz w:val="28"/>
          <w:lang w:val="uk-UA"/>
        </w:rPr>
        <w:t>2</w:t>
      </w:r>
      <w:r w:rsidRPr="001A6546">
        <w:rPr>
          <w:rFonts w:ascii="Times New Roman" w:hAnsi="Times New Roman"/>
          <w:sz w:val="28"/>
          <w:lang w:val="uk-UA"/>
        </w:rPr>
        <w:t xml:space="preserve">, с. 44]. Уживання наведеної лексеми доповнює образ Паші, як людини, яка </w:t>
      </w:r>
      <w:proofErr w:type="spellStart"/>
      <w:r w:rsidRPr="001A6546">
        <w:rPr>
          <w:rFonts w:ascii="Times New Roman" w:hAnsi="Times New Roman"/>
          <w:sz w:val="28"/>
          <w:lang w:val="uk-UA"/>
        </w:rPr>
        <w:t>емоційно</w:t>
      </w:r>
      <w:proofErr w:type="spellEnd"/>
      <w:r w:rsidRPr="001A6546">
        <w:rPr>
          <w:rFonts w:ascii="Times New Roman" w:hAnsi="Times New Roman"/>
          <w:sz w:val="28"/>
          <w:lang w:val="uk-UA"/>
        </w:rPr>
        <w:t xml:space="preserve"> дистанціюється від навколишньої ситуації, тим самим підкреслюється його внутрішня ізольованість. </w:t>
      </w:r>
    </w:p>
    <w:p w14:paraId="6A95C57F" w14:textId="054CBC7F" w:rsidR="00445B28" w:rsidRPr="001A6546" w:rsidRDefault="00445B28" w:rsidP="00445B28">
      <w:pPr>
        <w:spacing w:after="0" w:line="360" w:lineRule="auto"/>
        <w:ind w:firstLine="720"/>
        <w:jc w:val="both"/>
        <w:rPr>
          <w:rFonts w:ascii="Times New Roman" w:hAnsi="Times New Roman"/>
          <w:sz w:val="28"/>
          <w:lang w:val="uk-UA"/>
        </w:rPr>
      </w:pPr>
      <w:r w:rsidRPr="001A6546">
        <w:rPr>
          <w:rFonts w:ascii="Times New Roman" w:hAnsi="Times New Roman"/>
          <w:b/>
          <w:i/>
          <w:sz w:val="28"/>
          <w:lang w:val="uk-UA"/>
        </w:rPr>
        <w:t>ДЕРТИ</w:t>
      </w:r>
      <w:r w:rsidRPr="001A6546">
        <w:rPr>
          <w:rFonts w:ascii="Times New Roman" w:hAnsi="Times New Roman"/>
          <w:sz w:val="28"/>
          <w:lang w:val="uk-UA"/>
        </w:rPr>
        <w:t>, «</w:t>
      </w:r>
      <w:proofErr w:type="spellStart"/>
      <w:r w:rsidRPr="001A6546">
        <w:rPr>
          <w:rFonts w:ascii="Times New Roman" w:hAnsi="Times New Roman"/>
          <w:i/>
          <w:sz w:val="28"/>
          <w:lang w:val="uk-UA"/>
        </w:rPr>
        <w:t>перен</w:t>
      </w:r>
      <w:proofErr w:type="spellEnd"/>
      <w:r w:rsidRPr="001A6546">
        <w:rPr>
          <w:rFonts w:ascii="Times New Roman" w:hAnsi="Times New Roman"/>
          <w:i/>
          <w:sz w:val="28"/>
          <w:lang w:val="uk-UA"/>
        </w:rPr>
        <w:t>., розм</w:t>
      </w:r>
      <w:r w:rsidRPr="001A6546">
        <w:rPr>
          <w:rFonts w:ascii="Times New Roman" w:hAnsi="Times New Roman"/>
          <w:sz w:val="28"/>
          <w:lang w:val="uk-UA"/>
        </w:rPr>
        <w:t xml:space="preserve">. Брати надто дорого за що-небудь» </w:t>
      </w:r>
      <w:bookmarkStart w:id="14" w:name="_Hlk183170784"/>
      <w:r w:rsidRPr="001A6546">
        <w:rPr>
          <w:rFonts w:ascii="Times New Roman" w:hAnsi="Times New Roman"/>
          <w:sz w:val="28"/>
          <w:lang w:val="uk-UA"/>
        </w:rPr>
        <w:t>[</w:t>
      </w:r>
      <w:r w:rsidR="003E5FD1">
        <w:rPr>
          <w:rFonts w:ascii="Times New Roman" w:hAnsi="Times New Roman"/>
          <w:sz w:val="28"/>
          <w:lang w:val="uk-UA"/>
        </w:rPr>
        <w:t>40</w:t>
      </w:r>
      <w:r w:rsidRPr="001A6546">
        <w:rPr>
          <w:rFonts w:ascii="Times New Roman" w:hAnsi="Times New Roman"/>
          <w:sz w:val="28"/>
          <w:lang w:val="uk-UA"/>
        </w:rPr>
        <w:t xml:space="preserve">]: </w:t>
      </w:r>
      <w:bookmarkEnd w:id="14"/>
      <w:r w:rsidRPr="001A6546">
        <w:rPr>
          <w:rFonts w:ascii="Times New Roman" w:hAnsi="Times New Roman"/>
          <w:i/>
          <w:sz w:val="28"/>
          <w:lang w:val="uk-UA"/>
        </w:rPr>
        <w:t xml:space="preserve">«...разом же боялись, разом нервували, що ж із мене тепер </w:t>
      </w:r>
      <w:r w:rsidRPr="001A6546">
        <w:rPr>
          <w:rFonts w:ascii="Times New Roman" w:hAnsi="Times New Roman"/>
          <w:b/>
          <w:i/>
          <w:sz w:val="28"/>
          <w:lang w:val="uk-UA"/>
        </w:rPr>
        <w:t>дерти</w:t>
      </w:r>
      <w:r w:rsidRPr="001A6546">
        <w:rPr>
          <w:rFonts w:ascii="Times New Roman" w:hAnsi="Times New Roman"/>
          <w:i/>
          <w:sz w:val="28"/>
          <w:lang w:val="uk-UA"/>
        </w:rPr>
        <w:t>…»</w:t>
      </w:r>
      <w:r w:rsidRPr="001A6546">
        <w:rPr>
          <w:rFonts w:ascii="Times New Roman" w:hAnsi="Times New Roman"/>
          <w:sz w:val="28"/>
          <w:lang w:val="uk-UA"/>
        </w:rPr>
        <w:t xml:space="preserve"> [1</w:t>
      </w:r>
      <w:r w:rsidR="003E5FD1">
        <w:rPr>
          <w:rFonts w:ascii="Times New Roman" w:hAnsi="Times New Roman"/>
          <w:sz w:val="28"/>
          <w:lang w:val="uk-UA"/>
        </w:rPr>
        <w:t>2</w:t>
      </w:r>
      <w:r w:rsidRPr="001A6546">
        <w:rPr>
          <w:rFonts w:ascii="Times New Roman" w:hAnsi="Times New Roman"/>
          <w:sz w:val="28"/>
          <w:lang w:val="uk-UA"/>
        </w:rPr>
        <w:t xml:space="preserve">, с. 59] Наведена лексема підкреслює емоційну напругу та обурення, що виникають у головного персонажа. </w:t>
      </w:r>
    </w:p>
    <w:p w14:paraId="0EC68A0F" w14:textId="2ECD4D22" w:rsidR="00445B28" w:rsidRPr="001A6546" w:rsidRDefault="00445B28" w:rsidP="00445B28">
      <w:pPr>
        <w:spacing w:after="0" w:line="360" w:lineRule="auto"/>
        <w:ind w:firstLine="720"/>
        <w:jc w:val="both"/>
        <w:rPr>
          <w:rFonts w:ascii="Times New Roman" w:hAnsi="Times New Roman"/>
          <w:sz w:val="28"/>
          <w:lang w:val="uk-UA"/>
        </w:rPr>
      </w:pPr>
      <w:r w:rsidRPr="001A6546">
        <w:rPr>
          <w:rFonts w:ascii="Times New Roman" w:hAnsi="Times New Roman"/>
          <w:b/>
          <w:i/>
          <w:sz w:val="28"/>
          <w:lang w:val="uk-UA"/>
        </w:rPr>
        <w:t>ЗАЛИВАТИ</w:t>
      </w:r>
      <w:r w:rsidRPr="001A6546">
        <w:rPr>
          <w:rFonts w:ascii="Times New Roman" w:hAnsi="Times New Roman"/>
          <w:sz w:val="28"/>
          <w:lang w:val="uk-UA"/>
        </w:rPr>
        <w:t>, «</w:t>
      </w:r>
      <w:proofErr w:type="spellStart"/>
      <w:r w:rsidRPr="001A6546">
        <w:rPr>
          <w:rFonts w:ascii="Times New Roman" w:hAnsi="Times New Roman"/>
          <w:i/>
          <w:sz w:val="28"/>
          <w:lang w:val="uk-UA"/>
        </w:rPr>
        <w:t>жарг</w:t>
      </w:r>
      <w:proofErr w:type="spellEnd"/>
      <w:r w:rsidRPr="001A6546">
        <w:rPr>
          <w:rFonts w:ascii="Times New Roman" w:hAnsi="Times New Roman"/>
          <w:sz w:val="28"/>
          <w:lang w:val="uk-UA"/>
        </w:rPr>
        <w:t>. Говорити неправду, вигадувати що-небудь» [</w:t>
      </w:r>
      <w:r w:rsidR="003E5FD1">
        <w:rPr>
          <w:rFonts w:ascii="Times New Roman" w:hAnsi="Times New Roman"/>
          <w:sz w:val="28"/>
          <w:lang w:val="uk-UA"/>
        </w:rPr>
        <w:t>40</w:t>
      </w:r>
      <w:r w:rsidRPr="001A6546">
        <w:rPr>
          <w:rFonts w:ascii="Times New Roman" w:hAnsi="Times New Roman"/>
          <w:sz w:val="28"/>
          <w:lang w:val="uk-UA"/>
        </w:rPr>
        <w:t xml:space="preserve">]: </w:t>
      </w:r>
      <w:r w:rsidRPr="001A6546">
        <w:rPr>
          <w:rFonts w:ascii="Times New Roman" w:hAnsi="Times New Roman"/>
          <w:i/>
          <w:sz w:val="28"/>
          <w:lang w:val="uk-UA"/>
        </w:rPr>
        <w:t>«</w:t>
      </w:r>
      <w:r>
        <w:rPr>
          <w:rFonts w:ascii="Times New Roman" w:hAnsi="Times New Roman"/>
          <w:i/>
          <w:sz w:val="28"/>
          <w:lang w:val="uk-UA"/>
        </w:rPr>
        <w:t> </w:t>
      </w:r>
      <w:r w:rsidRPr="001A6546">
        <w:rPr>
          <w:rFonts w:ascii="Times New Roman" w:hAnsi="Times New Roman"/>
          <w:i/>
          <w:sz w:val="28"/>
          <w:lang w:val="uk-UA"/>
        </w:rPr>
        <w:t xml:space="preserve">– Да </w:t>
      </w:r>
      <w:r w:rsidRPr="001A6546">
        <w:rPr>
          <w:rFonts w:ascii="Times New Roman" w:hAnsi="Times New Roman"/>
          <w:b/>
          <w:i/>
          <w:sz w:val="28"/>
          <w:lang w:val="uk-UA"/>
        </w:rPr>
        <w:t xml:space="preserve">заливає </w:t>
      </w:r>
      <w:r w:rsidRPr="001A6546">
        <w:rPr>
          <w:rFonts w:ascii="Times New Roman" w:hAnsi="Times New Roman"/>
          <w:i/>
          <w:sz w:val="28"/>
          <w:lang w:val="uk-UA"/>
        </w:rPr>
        <w:t>він, – не витримує Паша»</w:t>
      </w:r>
      <w:r w:rsidRPr="001A6546">
        <w:rPr>
          <w:rFonts w:ascii="Times New Roman" w:hAnsi="Times New Roman"/>
          <w:sz w:val="28"/>
          <w:lang w:val="uk-UA"/>
        </w:rPr>
        <w:t xml:space="preserve"> [1</w:t>
      </w:r>
      <w:r w:rsidR="003E5FD1">
        <w:rPr>
          <w:rFonts w:ascii="Times New Roman" w:hAnsi="Times New Roman"/>
          <w:sz w:val="28"/>
          <w:lang w:val="uk-UA"/>
        </w:rPr>
        <w:t>2</w:t>
      </w:r>
      <w:r w:rsidRPr="001A6546">
        <w:rPr>
          <w:rFonts w:ascii="Times New Roman" w:hAnsi="Times New Roman"/>
          <w:sz w:val="28"/>
          <w:lang w:val="uk-UA"/>
        </w:rPr>
        <w:t>, с. 240]. Наведена лексема, створює атмосферу невдоволення та критики.</w:t>
      </w:r>
    </w:p>
    <w:p w14:paraId="71AB0AA8" w14:textId="6B1AC368" w:rsidR="00445B28" w:rsidRPr="001A6546" w:rsidRDefault="00445B28" w:rsidP="00445B28">
      <w:pPr>
        <w:spacing w:after="0" w:line="360" w:lineRule="auto"/>
        <w:ind w:firstLine="720"/>
        <w:jc w:val="both"/>
        <w:rPr>
          <w:rFonts w:ascii="Times New Roman" w:hAnsi="Times New Roman"/>
          <w:sz w:val="28"/>
          <w:lang w:val="uk-UA"/>
        </w:rPr>
      </w:pPr>
      <w:r w:rsidRPr="001A6546">
        <w:rPr>
          <w:rFonts w:ascii="Times New Roman" w:hAnsi="Times New Roman"/>
          <w:b/>
          <w:i/>
          <w:sz w:val="28"/>
          <w:lang w:val="uk-UA"/>
        </w:rPr>
        <w:t>КОПАТИСЯ</w:t>
      </w:r>
      <w:r w:rsidRPr="001A6546">
        <w:rPr>
          <w:rFonts w:ascii="Times New Roman" w:hAnsi="Times New Roman"/>
          <w:sz w:val="28"/>
          <w:lang w:val="uk-UA"/>
        </w:rPr>
        <w:t>, «</w:t>
      </w:r>
      <w:r w:rsidRPr="001A6546">
        <w:rPr>
          <w:rFonts w:ascii="Times New Roman" w:hAnsi="Times New Roman"/>
          <w:i/>
          <w:sz w:val="28"/>
          <w:lang w:val="uk-UA"/>
        </w:rPr>
        <w:t>розм</w:t>
      </w:r>
      <w:r w:rsidRPr="001A6546">
        <w:rPr>
          <w:rFonts w:ascii="Times New Roman" w:hAnsi="Times New Roman"/>
          <w:sz w:val="28"/>
          <w:lang w:val="uk-UA"/>
        </w:rPr>
        <w:t>. Займатися якою-небудь копіткою роботою; копатися (у 3 знач.)» [</w:t>
      </w:r>
      <w:r w:rsidR="003E5FD1">
        <w:rPr>
          <w:rFonts w:ascii="Times New Roman" w:hAnsi="Times New Roman"/>
          <w:sz w:val="28"/>
          <w:lang w:val="uk-UA"/>
        </w:rPr>
        <w:t>40</w:t>
      </w:r>
      <w:r w:rsidRPr="001A6546">
        <w:rPr>
          <w:rFonts w:ascii="Times New Roman" w:hAnsi="Times New Roman"/>
          <w:sz w:val="28"/>
          <w:lang w:val="uk-UA"/>
        </w:rPr>
        <w:t xml:space="preserve">]: </w:t>
      </w:r>
      <w:r w:rsidRPr="001A6546">
        <w:rPr>
          <w:rFonts w:ascii="Times New Roman" w:hAnsi="Times New Roman"/>
          <w:i/>
          <w:sz w:val="28"/>
          <w:lang w:val="uk-UA"/>
        </w:rPr>
        <w:t xml:space="preserve">«Правильно-правильно, розбирайтесь, </w:t>
      </w:r>
      <w:r w:rsidRPr="001A6546">
        <w:rPr>
          <w:rFonts w:ascii="Times New Roman" w:hAnsi="Times New Roman"/>
          <w:b/>
          <w:i/>
          <w:sz w:val="28"/>
          <w:lang w:val="uk-UA"/>
        </w:rPr>
        <w:t>копайтесь</w:t>
      </w:r>
      <w:r w:rsidRPr="001A6546">
        <w:rPr>
          <w:rFonts w:ascii="Times New Roman" w:hAnsi="Times New Roman"/>
          <w:i/>
          <w:sz w:val="28"/>
          <w:lang w:val="uk-UA"/>
        </w:rPr>
        <w:t>, молодці»</w:t>
      </w:r>
      <w:r w:rsidRPr="001A6546">
        <w:rPr>
          <w:rFonts w:ascii="Times New Roman" w:hAnsi="Times New Roman"/>
          <w:sz w:val="28"/>
          <w:lang w:val="uk-UA"/>
        </w:rPr>
        <w:t xml:space="preserve"> [1</w:t>
      </w:r>
      <w:r w:rsidR="003E5FD1">
        <w:rPr>
          <w:rFonts w:ascii="Times New Roman" w:hAnsi="Times New Roman"/>
          <w:sz w:val="28"/>
          <w:lang w:val="uk-UA"/>
        </w:rPr>
        <w:t>2</w:t>
      </w:r>
      <w:r w:rsidRPr="001A6546">
        <w:rPr>
          <w:rFonts w:ascii="Times New Roman" w:hAnsi="Times New Roman"/>
          <w:sz w:val="28"/>
          <w:lang w:val="uk-UA"/>
        </w:rPr>
        <w:t xml:space="preserve">, с. 39]. Зазначену лексему використовує Пітер, коли розмірковує про українців та їх ставлення до історії. Аналізоване слово </w:t>
      </w:r>
      <w:r w:rsidR="00AC12E1" w:rsidRPr="001A6546">
        <w:rPr>
          <w:rFonts w:ascii="Times New Roman" w:hAnsi="Times New Roman"/>
          <w:sz w:val="28"/>
          <w:lang w:val="uk-UA"/>
        </w:rPr>
        <w:t xml:space="preserve">у наведеному контексті </w:t>
      </w:r>
      <w:r w:rsidRPr="001A6546">
        <w:rPr>
          <w:rFonts w:ascii="Times New Roman" w:hAnsi="Times New Roman"/>
          <w:sz w:val="28"/>
          <w:lang w:val="uk-UA"/>
        </w:rPr>
        <w:t>відображає певну іронію або критику щодо діяльності українців.</w:t>
      </w:r>
    </w:p>
    <w:p w14:paraId="49C4CB7D" w14:textId="0B2F0F8D" w:rsidR="00445B28" w:rsidRPr="001A6546" w:rsidRDefault="00445B28" w:rsidP="00445B28">
      <w:pPr>
        <w:spacing w:after="0" w:line="360" w:lineRule="auto"/>
        <w:ind w:firstLine="720"/>
        <w:jc w:val="both"/>
        <w:rPr>
          <w:rFonts w:ascii="Times New Roman" w:hAnsi="Times New Roman"/>
          <w:sz w:val="28"/>
          <w:lang w:val="uk-UA"/>
        </w:rPr>
      </w:pPr>
      <w:r w:rsidRPr="001A6546">
        <w:rPr>
          <w:rFonts w:ascii="Times New Roman" w:hAnsi="Times New Roman"/>
          <w:b/>
          <w:i/>
          <w:sz w:val="28"/>
          <w:lang w:val="uk-UA"/>
        </w:rPr>
        <w:t>ГОРБАТИТИСЯ</w:t>
      </w:r>
      <w:r w:rsidRPr="001A6546">
        <w:rPr>
          <w:rFonts w:ascii="Times New Roman" w:hAnsi="Times New Roman"/>
          <w:sz w:val="28"/>
          <w:lang w:val="uk-UA"/>
        </w:rPr>
        <w:t>, «</w:t>
      </w:r>
      <w:r w:rsidRPr="001A6546">
        <w:rPr>
          <w:rFonts w:ascii="Times New Roman" w:hAnsi="Times New Roman"/>
          <w:i/>
          <w:sz w:val="28"/>
          <w:lang w:val="uk-UA"/>
        </w:rPr>
        <w:t>розм</w:t>
      </w:r>
      <w:r w:rsidRPr="001A6546">
        <w:rPr>
          <w:rFonts w:ascii="Times New Roman" w:hAnsi="Times New Roman"/>
          <w:sz w:val="28"/>
          <w:lang w:val="uk-UA"/>
        </w:rPr>
        <w:t>. Те саме, що горбитися» [</w:t>
      </w:r>
      <w:r w:rsidR="003E5FD1">
        <w:rPr>
          <w:rFonts w:ascii="Times New Roman" w:hAnsi="Times New Roman"/>
          <w:sz w:val="28"/>
          <w:lang w:val="uk-UA"/>
        </w:rPr>
        <w:t>40</w:t>
      </w:r>
      <w:r w:rsidRPr="001A6546">
        <w:rPr>
          <w:rFonts w:ascii="Times New Roman" w:hAnsi="Times New Roman"/>
          <w:sz w:val="28"/>
          <w:lang w:val="uk-UA"/>
        </w:rPr>
        <w:t>]: «</w:t>
      </w:r>
      <w:r w:rsidRPr="001A6546">
        <w:rPr>
          <w:rFonts w:ascii="Times New Roman" w:hAnsi="Times New Roman"/>
          <w:i/>
          <w:sz w:val="28"/>
          <w:lang w:val="uk-UA"/>
        </w:rPr>
        <w:t xml:space="preserve">Оскільки звикли саме так – </w:t>
      </w:r>
      <w:r w:rsidRPr="001A6546">
        <w:rPr>
          <w:rFonts w:ascii="Times New Roman" w:hAnsi="Times New Roman"/>
          <w:b/>
          <w:i/>
          <w:sz w:val="28"/>
          <w:lang w:val="uk-UA"/>
        </w:rPr>
        <w:t>горбатитись</w:t>
      </w:r>
      <w:r w:rsidRPr="001A6546">
        <w:rPr>
          <w:rFonts w:ascii="Times New Roman" w:hAnsi="Times New Roman"/>
          <w:i/>
          <w:sz w:val="28"/>
          <w:lang w:val="uk-UA"/>
        </w:rPr>
        <w:t xml:space="preserve"> і щось за це отримувати»</w:t>
      </w:r>
      <w:r w:rsidRPr="001A6546">
        <w:rPr>
          <w:rFonts w:ascii="Times New Roman" w:hAnsi="Times New Roman"/>
          <w:sz w:val="28"/>
          <w:lang w:val="uk-UA"/>
        </w:rPr>
        <w:t xml:space="preserve"> [1</w:t>
      </w:r>
      <w:r w:rsidR="003E5FD1">
        <w:rPr>
          <w:rFonts w:ascii="Times New Roman" w:hAnsi="Times New Roman"/>
          <w:sz w:val="28"/>
          <w:lang w:val="uk-UA"/>
        </w:rPr>
        <w:t>2</w:t>
      </w:r>
      <w:r w:rsidRPr="001A6546">
        <w:rPr>
          <w:rFonts w:ascii="Times New Roman" w:hAnsi="Times New Roman"/>
          <w:sz w:val="28"/>
          <w:lang w:val="uk-UA"/>
        </w:rPr>
        <w:t xml:space="preserve">, с. 199]. </w:t>
      </w:r>
      <w:r w:rsidR="003D675B">
        <w:rPr>
          <w:rFonts w:ascii="Times New Roman" w:hAnsi="Times New Roman"/>
          <w:sz w:val="28"/>
          <w:lang w:val="uk-UA"/>
        </w:rPr>
        <w:t xml:space="preserve">Дієслівна </w:t>
      </w:r>
      <w:r w:rsidRPr="001A6546">
        <w:rPr>
          <w:rFonts w:ascii="Times New Roman" w:hAnsi="Times New Roman"/>
          <w:sz w:val="28"/>
          <w:lang w:val="uk-UA"/>
        </w:rPr>
        <w:t xml:space="preserve"> лексема </w:t>
      </w:r>
      <w:r w:rsidR="003D675B">
        <w:rPr>
          <w:rFonts w:ascii="Times New Roman" w:hAnsi="Times New Roman"/>
          <w:sz w:val="28"/>
          <w:lang w:val="uk-UA"/>
        </w:rPr>
        <w:t>вживається в переносному значенні: «</w:t>
      </w:r>
      <w:r w:rsidR="00834E60">
        <w:rPr>
          <w:rFonts w:ascii="Times New Roman" w:hAnsi="Times New Roman"/>
          <w:sz w:val="28"/>
          <w:lang w:val="uk-UA"/>
        </w:rPr>
        <w:t xml:space="preserve">важко і довго </w:t>
      </w:r>
      <w:r w:rsidR="003D675B">
        <w:rPr>
          <w:rFonts w:ascii="Times New Roman" w:hAnsi="Times New Roman"/>
          <w:sz w:val="28"/>
          <w:lang w:val="uk-UA"/>
        </w:rPr>
        <w:t>працю</w:t>
      </w:r>
      <w:r w:rsidR="00834E60">
        <w:rPr>
          <w:rFonts w:ascii="Times New Roman" w:hAnsi="Times New Roman"/>
          <w:sz w:val="28"/>
          <w:lang w:val="uk-UA"/>
        </w:rPr>
        <w:t>вати</w:t>
      </w:r>
      <w:r w:rsidR="003D675B">
        <w:rPr>
          <w:rFonts w:ascii="Times New Roman" w:hAnsi="Times New Roman"/>
          <w:sz w:val="28"/>
          <w:lang w:val="uk-UA"/>
        </w:rPr>
        <w:t xml:space="preserve">». Розповідаючи про життя своїх батьків ще за радянських часів, Паша  вживає саме це розмовне дієслово, щоб передати важку </w:t>
      </w:r>
      <w:r w:rsidR="00834E60">
        <w:rPr>
          <w:rFonts w:ascii="Times New Roman" w:hAnsi="Times New Roman"/>
          <w:sz w:val="28"/>
          <w:lang w:val="uk-UA"/>
        </w:rPr>
        <w:t>постійну працю, до якої люди часто звикали, отримуючи за це невелику зарплату (</w:t>
      </w:r>
      <w:r w:rsidR="00834E60" w:rsidRPr="00834E60">
        <w:rPr>
          <w:rFonts w:ascii="Times New Roman" w:hAnsi="Times New Roman"/>
          <w:i/>
          <w:iCs/>
          <w:sz w:val="28"/>
          <w:lang w:val="uk-UA"/>
        </w:rPr>
        <w:t>щось за це отримували</w:t>
      </w:r>
      <w:r w:rsidR="00834E60">
        <w:rPr>
          <w:rFonts w:ascii="Times New Roman" w:hAnsi="Times New Roman"/>
          <w:sz w:val="28"/>
          <w:lang w:val="uk-UA"/>
        </w:rPr>
        <w:t>).</w:t>
      </w:r>
      <w:r w:rsidRPr="001A6546">
        <w:rPr>
          <w:rFonts w:ascii="Times New Roman" w:hAnsi="Times New Roman"/>
          <w:sz w:val="28"/>
          <w:lang w:val="uk-UA"/>
        </w:rPr>
        <w:t xml:space="preserve"> Так</w:t>
      </w:r>
      <w:r w:rsidR="00834E60">
        <w:rPr>
          <w:rFonts w:ascii="Times New Roman" w:hAnsi="Times New Roman"/>
          <w:sz w:val="28"/>
          <w:lang w:val="uk-UA"/>
        </w:rPr>
        <w:t>а ситуація актуальна і для подій, зображених у романі: більшість людей мала низький соціальний рівень</w:t>
      </w:r>
      <w:r w:rsidR="00DC768A">
        <w:rPr>
          <w:rFonts w:ascii="Times New Roman" w:hAnsi="Times New Roman"/>
          <w:sz w:val="28"/>
          <w:lang w:val="uk-UA"/>
        </w:rPr>
        <w:t>.</w:t>
      </w:r>
      <w:r w:rsidRPr="001A6546">
        <w:rPr>
          <w:rFonts w:ascii="Times New Roman" w:hAnsi="Times New Roman"/>
          <w:sz w:val="28"/>
          <w:lang w:val="uk-UA"/>
        </w:rPr>
        <w:t xml:space="preserve"> </w:t>
      </w:r>
    </w:p>
    <w:p w14:paraId="1DBF4903" w14:textId="33C14642" w:rsidR="00445B28" w:rsidRPr="001A6546" w:rsidRDefault="00445B28" w:rsidP="00445B28">
      <w:pPr>
        <w:spacing w:after="0" w:line="360" w:lineRule="auto"/>
        <w:ind w:firstLine="720"/>
        <w:jc w:val="both"/>
        <w:rPr>
          <w:rFonts w:ascii="Times New Roman" w:hAnsi="Times New Roman"/>
          <w:sz w:val="28"/>
          <w:lang w:val="uk-UA"/>
        </w:rPr>
      </w:pPr>
      <w:r w:rsidRPr="001A6546">
        <w:rPr>
          <w:rFonts w:ascii="Times New Roman" w:hAnsi="Times New Roman"/>
          <w:b/>
          <w:i/>
          <w:sz w:val="28"/>
          <w:lang w:val="uk-UA"/>
        </w:rPr>
        <w:t>МОСТИТИСЯ</w:t>
      </w:r>
      <w:r w:rsidRPr="001A6546">
        <w:rPr>
          <w:rFonts w:ascii="Times New Roman" w:hAnsi="Times New Roman"/>
          <w:sz w:val="28"/>
          <w:lang w:val="uk-UA"/>
        </w:rPr>
        <w:t xml:space="preserve">, </w:t>
      </w:r>
      <w:r w:rsidRPr="001A6546">
        <w:rPr>
          <w:rFonts w:ascii="Times New Roman" w:hAnsi="Times New Roman"/>
          <w:i/>
          <w:sz w:val="28"/>
          <w:lang w:val="uk-UA"/>
        </w:rPr>
        <w:t>розм</w:t>
      </w:r>
      <w:r w:rsidRPr="001A6546">
        <w:rPr>
          <w:rFonts w:ascii="Times New Roman" w:hAnsi="Times New Roman"/>
          <w:sz w:val="28"/>
          <w:lang w:val="uk-UA"/>
        </w:rPr>
        <w:t xml:space="preserve">. Сісти в певному незручному місці: </w:t>
      </w:r>
      <w:r w:rsidRPr="001A6546">
        <w:rPr>
          <w:rFonts w:ascii="Times New Roman" w:hAnsi="Times New Roman"/>
          <w:i/>
          <w:sz w:val="28"/>
          <w:lang w:val="uk-UA"/>
        </w:rPr>
        <w:t xml:space="preserve">«Паша </w:t>
      </w:r>
      <w:r w:rsidRPr="001A6546">
        <w:rPr>
          <w:rFonts w:ascii="Times New Roman" w:hAnsi="Times New Roman"/>
          <w:b/>
          <w:i/>
          <w:sz w:val="28"/>
          <w:lang w:val="uk-UA"/>
        </w:rPr>
        <w:t>моститься</w:t>
      </w:r>
      <w:r w:rsidRPr="001A6546">
        <w:rPr>
          <w:rFonts w:ascii="Times New Roman" w:hAnsi="Times New Roman"/>
          <w:i/>
          <w:sz w:val="28"/>
          <w:lang w:val="uk-UA"/>
        </w:rPr>
        <w:t xml:space="preserve"> поруч»</w:t>
      </w:r>
      <w:r w:rsidRPr="001A6546">
        <w:rPr>
          <w:rFonts w:ascii="Times New Roman" w:hAnsi="Times New Roman"/>
          <w:sz w:val="28"/>
          <w:lang w:val="uk-UA"/>
        </w:rPr>
        <w:t xml:space="preserve"> [1</w:t>
      </w:r>
      <w:r w:rsidR="003E5FD1">
        <w:rPr>
          <w:rFonts w:ascii="Times New Roman" w:hAnsi="Times New Roman"/>
          <w:sz w:val="28"/>
          <w:lang w:val="uk-UA"/>
        </w:rPr>
        <w:t>2</w:t>
      </w:r>
      <w:r w:rsidRPr="001A6546">
        <w:rPr>
          <w:rFonts w:ascii="Times New Roman" w:hAnsi="Times New Roman"/>
          <w:sz w:val="28"/>
          <w:lang w:val="uk-UA"/>
        </w:rPr>
        <w:t xml:space="preserve">, с. 173]. Використання </w:t>
      </w:r>
      <w:r w:rsidR="004C1900">
        <w:rPr>
          <w:rFonts w:ascii="Times New Roman" w:hAnsi="Times New Roman"/>
          <w:sz w:val="28"/>
          <w:lang w:val="uk-UA"/>
        </w:rPr>
        <w:t>цієї</w:t>
      </w:r>
      <w:r w:rsidRPr="001A6546">
        <w:rPr>
          <w:rFonts w:ascii="Times New Roman" w:hAnsi="Times New Roman"/>
          <w:sz w:val="28"/>
          <w:lang w:val="uk-UA"/>
        </w:rPr>
        <w:t xml:space="preserve"> лексеми </w:t>
      </w:r>
      <w:r w:rsidR="00D971C6">
        <w:rPr>
          <w:rFonts w:ascii="Times New Roman" w:hAnsi="Times New Roman"/>
          <w:sz w:val="28"/>
          <w:lang w:val="uk-UA"/>
        </w:rPr>
        <w:t xml:space="preserve">зі значенням </w:t>
      </w:r>
      <w:r w:rsidR="00D971C6">
        <w:rPr>
          <w:rFonts w:ascii="Times New Roman" w:hAnsi="Times New Roman"/>
          <w:sz w:val="28"/>
          <w:lang w:val="uk-UA"/>
        </w:rPr>
        <w:lastRenderedPageBreak/>
        <w:t>багаторазової дії</w:t>
      </w:r>
      <w:r w:rsidR="004C1900">
        <w:rPr>
          <w:rFonts w:ascii="Times New Roman" w:hAnsi="Times New Roman"/>
          <w:sz w:val="28"/>
          <w:lang w:val="uk-UA"/>
        </w:rPr>
        <w:t xml:space="preserve"> додає певного напруження в діях головного героя роману. С</w:t>
      </w:r>
      <w:r w:rsidRPr="001A6546">
        <w:rPr>
          <w:rFonts w:ascii="Times New Roman" w:hAnsi="Times New Roman"/>
          <w:sz w:val="28"/>
          <w:lang w:val="uk-UA"/>
        </w:rPr>
        <w:t>тикаю</w:t>
      </w:r>
      <w:r w:rsidR="004C1900">
        <w:rPr>
          <w:rFonts w:ascii="Times New Roman" w:hAnsi="Times New Roman"/>
          <w:sz w:val="28"/>
          <w:lang w:val="uk-UA"/>
        </w:rPr>
        <w:t xml:space="preserve">чись із </w:t>
      </w:r>
      <w:r w:rsidRPr="001A6546">
        <w:rPr>
          <w:rFonts w:ascii="Times New Roman" w:hAnsi="Times New Roman"/>
          <w:sz w:val="28"/>
          <w:lang w:val="uk-UA"/>
        </w:rPr>
        <w:t>обмеженнями</w:t>
      </w:r>
      <w:r w:rsidR="004C1900">
        <w:rPr>
          <w:rFonts w:ascii="Times New Roman" w:hAnsi="Times New Roman"/>
          <w:sz w:val="28"/>
          <w:lang w:val="uk-UA"/>
        </w:rPr>
        <w:t xml:space="preserve">, потрапляючи в </w:t>
      </w:r>
      <w:r w:rsidRPr="001A6546">
        <w:rPr>
          <w:rFonts w:ascii="Times New Roman" w:hAnsi="Times New Roman"/>
          <w:sz w:val="28"/>
          <w:lang w:val="uk-UA"/>
        </w:rPr>
        <w:t>складн</w:t>
      </w:r>
      <w:r w:rsidR="004C1900">
        <w:rPr>
          <w:rFonts w:ascii="Times New Roman" w:hAnsi="Times New Roman"/>
          <w:sz w:val="28"/>
          <w:lang w:val="uk-UA"/>
        </w:rPr>
        <w:t>і</w:t>
      </w:r>
      <w:r w:rsidRPr="001A6546">
        <w:rPr>
          <w:rFonts w:ascii="Times New Roman" w:hAnsi="Times New Roman"/>
          <w:sz w:val="28"/>
          <w:lang w:val="uk-UA"/>
        </w:rPr>
        <w:t xml:space="preserve"> ситуаці</w:t>
      </w:r>
      <w:r w:rsidR="004C1900">
        <w:rPr>
          <w:rFonts w:ascii="Times New Roman" w:hAnsi="Times New Roman"/>
          <w:sz w:val="28"/>
          <w:lang w:val="uk-UA"/>
        </w:rPr>
        <w:t>ї, персонажі</w:t>
      </w:r>
      <w:r w:rsidRPr="001A6546">
        <w:rPr>
          <w:rFonts w:ascii="Times New Roman" w:hAnsi="Times New Roman"/>
          <w:sz w:val="28"/>
          <w:lang w:val="uk-UA"/>
        </w:rPr>
        <w:t xml:space="preserve">  змушені </w:t>
      </w:r>
      <w:r w:rsidR="004C1900">
        <w:rPr>
          <w:rFonts w:ascii="Times New Roman" w:hAnsi="Times New Roman"/>
          <w:sz w:val="28"/>
          <w:lang w:val="uk-UA"/>
        </w:rPr>
        <w:t xml:space="preserve">дбати </w:t>
      </w:r>
      <w:r w:rsidR="003D675B">
        <w:rPr>
          <w:rFonts w:ascii="Times New Roman" w:hAnsi="Times New Roman"/>
          <w:sz w:val="28"/>
          <w:lang w:val="uk-UA"/>
        </w:rPr>
        <w:t xml:space="preserve">про свою безпеку, </w:t>
      </w:r>
      <w:r w:rsidRPr="001A6546">
        <w:rPr>
          <w:rFonts w:ascii="Times New Roman" w:hAnsi="Times New Roman"/>
          <w:sz w:val="28"/>
          <w:lang w:val="uk-UA"/>
        </w:rPr>
        <w:t xml:space="preserve">навіть </w:t>
      </w:r>
      <w:r w:rsidR="003D675B">
        <w:rPr>
          <w:rFonts w:ascii="Times New Roman" w:hAnsi="Times New Roman"/>
          <w:sz w:val="28"/>
          <w:lang w:val="uk-UA"/>
        </w:rPr>
        <w:t xml:space="preserve">відмовляючись </w:t>
      </w:r>
      <w:r w:rsidRPr="001A6546">
        <w:rPr>
          <w:rFonts w:ascii="Times New Roman" w:hAnsi="Times New Roman"/>
          <w:sz w:val="28"/>
          <w:lang w:val="uk-UA"/>
        </w:rPr>
        <w:t>від звичних зручностей чи комфортних умов.</w:t>
      </w:r>
    </w:p>
    <w:p w14:paraId="4E60C052" w14:textId="60C258E6" w:rsidR="00445B28" w:rsidRPr="001A6546" w:rsidRDefault="00445B28" w:rsidP="00445B28">
      <w:pPr>
        <w:spacing w:after="0" w:line="360" w:lineRule="auto"/>
        <w:ind w:firstLine="720"/>
        <w:jc w:val="both"/>
        <w:rPr>
          <w:rFonts w:ascii="Times New Roman" w:hAnsi="Times New Roman"/>
          <w:sz w:val="28"/>
          <w:lang w:val="uk-UA"/>
        </w:rPr>
      </w:pPr>
      <w:r w:rsidRPr="001A6546">
        <w:rPr>
          <w:rFonts w:ascii="Times New Roman" w:hAnsi="Times New Roman"/>
          <w:b/>
          <w:i/>
          <w:sz w:val="28"/>
          <w:lang w:val="uk-UA"/>
        </w:rPr>
        <w:t>НАРИВАТИ</w:t>
      </w:r>
      <w:r w:rsidRPr="001A6546">
        <w:rPr>
          <w:rFonts w:ascii="Times New Roman" w:hAnsi="Times New Roman"/>
          <w:sz w:val="28"/>
          <w:lang w:val="uk-UA"/>
        </w:rPr>
        <w:t xml:space="preserve">, </w:t>
      </w:r>
      <w:r w:rsidRPr="001A6546">
        <w:rPr>
          <w:rFonts w:ascii="Times New Roman" w:hAnsi="Times New Roman"/>
          <w:i/>
          <w:sz w:val="28"/>
          <w:lang w:val="uk-UA"/>
        </w:rPr>
        <w:t>розм</w:t>
      </w:r>
      <w:r w:rsidRPr="001A6546">
        <w:rPr>
          <w:rFonts w:ascii="Times New Roman" w:hAnsi="Times New Roman"/>
          <w:sz w:val="28"/>
          <w:lang w:val="uk-UA"/>
        </w:rPr>
        <w:t xml:space="preserve">.  Те саме, що знаходити: </w:t>
      </w:r>
      <w:r w:rsidRPr="001A6546">
        <w:rPr>
          <w:rFonts w:ascii="Times New Roman" w:hAnsi="Times New Roman"/>
          <w:i/>
          <w:sz w:val="28"/>
          <w:lang w:val="uk-UA"/>
        </w:rPr>
        <w:t xml:space="preserve">«Малий пробіг натовпом, </w:t>
      </w:r>
      <w:r w:rsidRPr="001A6546">
        <w:rPr>
          <w:rFonts w:ascii="Times New Roman" w:hAnsi="Times New Roman"/>
          <w:b/>
          <w:i/>
          <w:sz w:val="28"/>
          <w:lang w:val="uk-UA"/>
        </w:rPr>
        <w:t>нарив</w:t>
      </w:r>
      <w:r w:rsidRPr="001A6546">
        <w:rPr>
          <w:rFonts w:ascii="Times New Roman" w:hAnsi="Times New Roman"/>
          <w:i/>
          <w:sz w:val="28"/>
          <w:lang w:val="uk-UA"/>
        </w:rPr>
        <w:t xml:space="preserve"> десь одноразову тарілку, прибігає з кашею»</w:t>
      </w:r>
      <w:r w:rsidRPr="001A6546">
        <w:rPr>
          <w:rFonts w:ascii="Times New Roman" w:hAnsi="Times New Roman"/>
          <w:sz w:val="28"/>
          <w:lang w:val="uk-UA"/>
        </w:rPr>
        <w:t xml:space="preserve"> [1</w:t>
      </w:r>
      <w:r w:rsidR="003E5FD1">
        <w:rPr>
          <w:rFonts w:ascii="Times New Roman" w:hAnsi="Times New Roman"/>
          <w:sz w:val="28"/>
          <w:lang w:val="uk-UA"/>
        </w:rPr>
        <w:t>2</w:t>
      </w:r>
      <w:r w:rsidRPr="001A6546">
        <w:rPr>
          <w:rFonts w:ascii="Times New Roman" w:hAnsi="Times New Roman"/>
          <w:sz w:val="28"/>
          <w:lang w:val="uk-UA"/>
        </w:rPr>
        <w:t xml:space="preserve">, с. 234]. Зазначена лексема відображає ситуацію, де Паша та Сашко не мають можливості обирати або планувати свої дії, а лише реагують на зовнішні обставини. Це слово підкреслює думку, що в екстремальних ситуаціях вибір обмежений, і кожен крок – це лише реакція на нагальні потреби та обставини. </w:t>
      </w:r>
    </w:p>
    <w:p w14:paraId="70BEE786" w14:textId="64929B79" w:rsidR="00445B28" w:rsidRPr="001A6546" w:rsidRDefault="00445B28" w:rsidP="00445B28">
      <w:pPr>
        <w:spacing w:after="0" w:line="360" w:lineRule="auto"/>
        <w:ind w:firstLine="720"/>
        <w:jc w:val="both"/>
        <w:rPr>
          <w:rFonts w:ascii="Times New Roman" w:hAnsi="Times New Roman"/>
          <w:sz w:val="28"/>
          <w:lang w:val="uk-UA"/>
        </w:rPr>
      </w:pPr>
      <w:r w:rsidRPr="001A6546">
        <w:rPr>
          <w:rFonts w:ascii="Times New Roman" w:hAnsi="Times New Roman"/>
          <w:b/>
          <w:i/>
          <w:sz w:val="28"/>
          <w:lang w:val="uk-UA"/>
        </w:rPr>
        <w:t>ПОРІШАТИ</w:t>
      </w:r>
      <w:r w:rsidRPr="001A6546">
        <w:rPr>
          <w:rFonts w:ascii="Times New Roman" w:hAnsi="Times New Roman"/>
          <w:sz w:val="28"/>
          <w:lang w:val="uk-UA"/>
        </w:rPr>
        <w:t>, «</w:t>
      </w:r>
      <w:r w:rsidRPr="001A6546">
        <w:rPr>
          <w:rFonts w:ascii="Times New Roman" w:hAnsi="Times New Roman"/>
          <w:i/>
          <w:sz w:val="28"/>
          <w:lang w:val="uk-UA"/>
        </w:rPr>
        <w:t>розм</w:t>
      </w:r>
      <w:r w:rsidRPr="001A6546">
        <w:rPr>
          <w:rFonts w:ascii="Times New Roman" w:hAnsi="Times New Roman"/>
          <w:sz w:val="28"/>
          <w:lang w:val="uk-UA"/>
        </w:rPr>
        <w:t>. Приймати яке-небудь рішення, доходити до якогось висновку; вирішувати» [</w:t>
      </w:r>
      <w:r>
        <w:rPr>
          <w:rFonts w:ascii="Times New Roman" w:hAnsi="Times New Roman"/>
          <w:sz w:val="28"/>
          <w:lang w:val="uk-UA"/>
        </w:rPr>
        <w:t>3</w:t>
      </w:r>
      <w:r w:rsidR="003E5FD1">
        <w:rPr>
          <w:rFonts w:ascii="Times New Roman" w:hAnsi="Times New Roman"/>
          <w:sz w:val="28"/>
          <w:lang w:val="uk-UA"/>
        </w:rPr>
        <w:t>9</w:t>
      </w:r>
      <w:r w:rsidRPr="001A6546">
        <w:rPr>
          <w:rFonts w:ascii="Times New Roman" w:hAnsi="Times New Roman"/>
          <w:sz w:val="28"/>
          <w:lang w:val="uk-UA"/>
        </w:rPr>
        <w:t xml:space="preserve">]: </w:t>
      </w:r>
      <w:r w:rsidRPr="001A6546">
        <w:rPr>
          <w:rFonts w:ascii="Times New Roman" w:hAnsi="Times New Roman"/>
          <w:i/>
          <w:sz w:val="28"/>
          <w:lang w:val="uk-UA"/>
        </w:rPr>
        <w:t xml:space="preserve">«Звикли, що ви ні при чому, що за вас завжди хтось усе вирішить, що хтось усе </w:t>
      </w:r>
      <w:r w:rsidRPr="001A6546">
        <w:rPr>
          <w:rFonts w:ascii="Times New Roman" w:hAnsi="Times New Roman"/>
          <w:b/>
          <w:i/>
          <w:sz w:val="28"/>
          <w:lang w:val="uk-UA"/>
        </w:rPr>
        <w:t>порішає</w:t>
      </w:r>
      <w:r w:rsidRPr="001A6546">
        <w:rPr>
          <w:rFonts w:ascii="Times New Roman" w:hAnsi="Times New Roman"/>
          <w:i/>
          <w:sz w:val="28"/>
          <w:lang w:val="uk-UA"/>
        </w:rPr>
        <w:t>»</w:t>
      </w:r>
      <w:r w:rsidRPr="001A6546">
        <w:rPr>
          <w:rFonts w:ascii="Times New Roman" w:hAnsi="Times New Roman"/>
          <w:sz w:val="28"/>
          <w:lang w:val="uk-UA"/>
        </w:rPr>
        <w:t xml:space="preserve"> [1</w:t>
      </w:r>
      <w:r w:rsidR="003E5FD1">
        <w:rPr>
          <w:rFonts w:ascii="Times New Roman" w:hAnsi="Times New Roman"/>
          <w:sz w:val="28"/>
          <w:lang w:val="uk-UA"/>
        </w:rPr>
        <w:t>2</w:t>
      </w:r>
      <w:r w:rsidRPr="001A6546">
        <w:rPr>
          <w:rFonts w:ascii="Times New Roman" w:hAnsi="Times New Roman"/>
          <w:sz w:val="28"/>
          <w:lang w:val="uk-UA"/>
        </w:rPr>
        <w:t xml:space="preserve">, с. 160]. С. Жадан наводить в одній репліці два </w:t>
      </w:r>
      <w:r w:rsidR="00D971C6">
        <w:rPr>
          <w:rFonts w:ascii="Times New Roman" w:hAnsi="Times New Roman"/>
          <w:sz w:val="28"/>
          <w:lang w:val="uk-UA"/>
        </w:rPr>
        <w:t>дієслова</w:t>
      </w:r>
      <w:r w:rsidRPr="001A6546">
        <w:rPr>
          <w:rFonts w:ascii="Times New Roman" w:hAnsi="Times New Roman"/>
          <w:sz w:val="28"/>
          <w:lang w:val="uk-UA"/>
        </w:rPr>
        <w:t xml:space="preserve"> з однаковим значенням – одне літературне (</w:t>
      </w:r>
      <w:r w:rsidRPr="001A6546">
        <w:rPr>
          <w:rFonts w:ascii="Times New Roman" w:hAnsi="Times New Roman"/>
          <w:i/>
          <w:sz w:val="28"/>
          <w:lang w:val="uk-UA"/>
        </w:rPr>
        <w:t>вирішит</w:t>
      </w:r>
      <w:r w:rsidR="00D971C6">
        <w:rPr>
          <w:rFonts w:ascii="Times New Roman" w:hAnsi="Times New Roman"/>
          <w:i/>
          <w:sz w:val="28"/>
          <w:lang w:val="uk-UA"/>
        </w:rPr>
        <w:t>и</w:t>
      </w:r>
      <w:r w:rsidRPr="001A6546">
        <w:rPr>
          <w:rFonts w:ascii="Times New Roman" w:hAnsi="Times New Roman"/>
          <w:sz w:val="28"/>
          <w:lang w:val="uk-UA"/>
        </w:rPr>
        <w:t xml:space="preserve">), а інше </w:t>
      </w:r>
      <w:r w:rsidR="00D971C6">
        <w:rPr>
          <w:rFonts w:ascii="Times New Roman" w:hAnsi="Times New Roman"/>
          <w:sz w:val="28"/>
          <w:lang w:val="uk-UA"/>
        </w:rPr>
        <w:t xml:space="preserve">стилістично </w:t>
      </w:r>
      <w:r w:rsidRPr="001A6546">
        <w:rPr>
          <w:rFonts w:ascii="Times New Roman" w:hAnsi="Times New Roman"/>
          <w:sz w:val="28"/>
          <w:lang w:val="uk-UA"/>
        </w:rPr>
        <w:t>марковане (</w:t>
      </w:r>
      <w:r w:rsidRPr="001A6546">
        <w:rPr>
          <w:rFonts w:ascii="Times New Roman" w:hAnsi="Times New Roman"/>
          <w:i/>
          <w:sz w:val="28"/>
          <w:lang w:val="uk-UA"/>
        </w:rPr>
        <w:t>поріша</w:t>
      </w:r>
      <w:r w:rsidR="00D971C6">
        <w:rPr>
          <w:rFonts w:ascii="Times New Roman" w:hAnsi="Times New Roman"/>
          <w:i/>
          <w:sz w:val="28"/>
          <w:lang w:val="uk-UA"/>
        </w:rPr>
        <w:t>ти</w:t>
      </w:r>
      <w:r w:rsidRPr="001A6546">
        <w:rPr>
          <w:rFonts w:ascii="Times New Roman" w:hAnsi="Times New Roman"/>
          <w:sz w:val="28"/>
          <w:lang w:val="uk-UA"/>
        </w:rPr>
        <w:t xml:space="preserve">). </w:t>
      </w:r>
      <w:r w:rsidR="00D971C6">
        <w:rPr>
          <w:rFonts w:ascii="Times New Roman" w:hAnsi="Times New Roman"/>
          <w:sz w:val="28"/>
          <w:lang w:val="uk-UA"/>
        </w:rPr>
        <w:t xml:space="preserve">Уживаючи ці слова, </w:t>
      </w:r>
      <w:r w:rsidRPr="001A6546">
        <w:rPr>
          <w:rFonts w:ascii="Times New Roman" w:hAnsi="Times New Roman"/>
          <w:sz w:val="28"/>
          <w:lang w:val="uk-UA"/>
        </w:rPr>
        <w:t>Нін</w:t>
      </w:r>
      <w:r w:rsidR="00D971C6">
        <w:rPr>
          <w:rFonts w:ascii="Times New Roman" w:hAnsi="Times New Roman"/>
          <w:sz w:val="28"/>
          <w:lang w:val="uk-UA"/>
        </w:rPr>
        <w:t>а</w:t>
      </w:r>
      <w:r w:rsidRPr="001A6546">
        <w:rPr>
          <w:rFonts w:ascii="Times New Roman" w:hAnsi="Times New Roman"/>
          <w:sz w:val="28"/>
          <w:lang w:val="uk-UA"/>
        </w:rPr>
        <w:t xml:space="preserve"> виражає</w:t>
      </w:r>
      <w:r w:rsidR="00D971C6">
        <w:rPr>
          <w:rFonts w:ascii="Times New Roman" w:hAnsi="Times New Roman"/>
          <w:sz w:val="28"/>
          <w:lang w:val="uk-UA"/>
        </w:rPr>
        <w:t xml:space="preserve"> своє</w:t>
      </w:r>
      <w:r w:rsidRPr="001A6546">
        <w:rPr>
          <w:rFonts w:ascii="Times New Roman" w:hAnsi="Times New Roman"/>
          <w:sz w:val="28"/>
          <w:lang w:val="uk-UA"/>
        </w:rPr>
        <w:t xml:space="preserve"> невдоволення  люд</w:t>
      </w:r>
      <w:r w:rsidR="00D971C6">
        <w:rPr>
          <w:rFonts w:ascii="Times New Roman" w:hAnsi="Times New Roman"/>
          <w:sz w:val="28"/>
          <w:lang w:val="uk-UA"/>
        </w:rPr>
        <w:t>ьми</w:t>
      </w:r>
      <w:r w:rsidRPr="001A6546">
        <w:rPr>
          <w:rFonts w:ascii="Times New Roman" w:hAnsi="Times New Roman"/>
          <w:sz w:val="28"/>
          <w:lang w:val="uk-UA"/>
        </w:rPr>
        <w:t xml:space="preserve">, які </w:t>
      </w:r>
      <w:r w:rsidR="00D971C6">
        <w:rPr>
          <w:rFonts w:ascii="Times New Roman" w:hAnsi="Times New Roman"/>
          <w:sz w:val="28"/>
          <w:lang w:val="uk-UA"/>
        </w:rPr>
        <w:t>не виявляють</w:t>
      </w:r>
      <w:r w:rsidRPr="001A6546">
        <w:rPr>
          <w:rFonts w:ascii="Times New Roman" w:hAnsi="Times New Roman"/>
          <w:sz w:val="28"/>
          <w:lang w:val="uk-UA"/>
        </w:rPr>
        <w:t xml:space="preserve"> активн</w:t>
      </w:r>
      <w:r w:rsidR="00D971C6">
        <w:rPr>
          <w:rFonts w:ascii="Times New Roman" w:hAnsi="Times New Roman"/>
          <w:sz w:val="28"/>
          <w:lang w:val="uk-UA"/>
        </w:rPr>
        <w:t>ої</w:t>
      </w:r>
      <w:r w:rsidRPr="001A6546">
        <w:rPr>
          <w:rFonts w:ascii="Times New Roman" w:hAnsi="Times New Roman"/>
          <w:sz w:val="28"/>
          <w:lang w:val="uk-UA"/>
        </w:rPr>
        <w:t xml:space="preserve"> </w:t>
      </w:r>
      <w:r w:rsidR="00D971C6">
        <w:rPr>
          <w:rFonts w:ascii="Times New Roman" w:hAnsi="Times New Roman"/>
          <w:sz w:val="28"/>
          <w:lang w:val="uk-UA"/>
        </w:rPr>
        <w:t xml:space="preserve">життєвої </w:t>
      </w:r>
      <w:r w:rsidRPr="001A6546">
        <w:rPr>
          <w:rFonts w:ascii="Times New Roman" w:hAnsi="Times New Roman"/>
          <w:sz w:val="28"/>
          <w:lang w:val="uk-UA"/>
        </w:rPr>
        <w:t xml:space="preserve">позиції </w:t>
      </w:r>
      <w:r w:rsidR="00D971C6">
        <w:rPr>
          <w:rFonts w:ascii="Times New Roman" w:hAnsi="Times New Roman"/>
          <w:sz w:val="28"/>
          <w:lang w:val="uk-UA"/>
        </w:rPr>
        <w:t>і</w:t>
      </w:r>
      <w:r w:rsidRPr="001A6546">
        <w:rPr>
          <w:rFonts w:ascii="Times New Roman" w:hAnsi="Times New Roman"/>
          <w:sz w:val="28"/>
          <w:lang w:val="uk-UA"/>
        </w:rPr>
        <w:t xml:space="preserve"> не беруть на себе відповідальн</w:t>
      </w:r>
      <w:r w:rsidR="00D971C6">
        <w:rPr>
          <w:rFonts w:ascii="Times New Roman" w:hAnsi="Times New Roman"/>
          <w:sz w:val="28"/>
          <w:lang w:val="uk-UA"/>
        </w:rPr>
        <w:t>ості</w:t>
      </w:r>
      <w:r w:rsidRPr="001A6546">
        <w:rPr>
          <w:rFonts w:ascii="Times New Roman" w:hAnsi="Times New Roman"/>
          <w:sz w:val="28"/>
          <w:lang w:val="uk-UA"/>
        </w:rPr>
        <w:t xml:space="preserve"> у контексті воєнних дій.</w:t>
      </w:r>
    </w:p>
    <w:p w14:paraId="66C4E26F" w14:textId="77777777" w:rsidR="00445B28" w:rsidRPr="001A6546" w:rsidRDefault="00445B28" w:rsidP="00445B28">
      <w:pPr>
        <w:spacing w:after="0" w:line="360" w:lineRule="auto"/>
        <w:ind w:firstLine="720"/>
        <w:jc w:val="both"/>
        <w:rPr>
          <w:rFonts w:ascii="Times New Roman" w:hAnsi="Times New Roman"/>
          <w:sz w:val="28"/>
          <w:lang w:val="uk-UA"/>
        </w:rPr>
      </w:pPr>
      <w:r w:rsidRPr="001A6546">
        <w:rPr>
          <w:rFonts w:ascii="Times New Roman" w:hAnsi="Times New Roman"/>
          <w:b/>
          <w:i/>
          <w:sz w:val="28"/>
          <w:lang w:val="uk-UA"/>
        </w:rPr>
        <w:t>ПРИСОБАЧУВАТИ</w:t>
      </w:r>
      <w:r w:rsidRPr="001A6546">
        <w:rPr>
          <w:rFonts w:ascii="Times New Roman" w:hAnsi="Times New Roman"/>
          <w:sz w:val="28"/>
          <w:lang w:val="uk-UA"/>
        </w:rPr>
        <w:t xml:space="preserve">, </w:t>
      </w:r>
      <w:r w:rsidRPr="001A6546">
        <w:rPr>
          <w:rFonts w:ascii="Times New Roman" w:hAnsi="Times New Roman"/>
          <w:i/>
          <w:sz w:val="28"/>
          <w:lang w:val="uk-UA"/>
        </w:rPr>
        <w:t>розм</w:t>
      </w:r>
      <w:r w:rsidRPr="001A6546">
        <w:rPr>
          <w:rFonts w:ascii="Times New Roman" w:hAnsi="Times New Roman"/>
          <w:sz w:val="28"/>
          <w:lang w:val="uk-UA"/>
        </w:rPr>
        <w:t xml:space="preserve">. Прикріплювати щось до чогось іншого за допомогою засобів для кріплення: </w:t>
      </w:r>
      <w:r w:rsidRPr="001A6546">
        <w:rPr>
          <w:rFonts w:ascii="Times New Roman" w:hAnsi="Times New Roman"/>
          <w:i/>
          <w:sz w:val="28"/>
          <w:lang w:val="uk-UA"/>
        </w:rPr>
        <w:t xml:space="preserve">«Паша забирає в нього рюкзак, </w:t>
      </w:r>
      <w:proofErr w:type="spellStart"/>
      <w:r w:rsidRPr="001A6546">
        <w:rPr>
          <w:rFonts w:ascii="Times New Roman" w:hAnsi="Times New Roman"/>
          <w:b/>
          <w:i/>
          <w:sz w:val="28"/>
          <w:lang w:val="uk-UA"/>
        </w:rPr>
        <w:t>присобачує</w:t>
      </w:r>
      <w:proofErr w:type="spellEnd"/>
      <w:r w:rsidRPr="001A6546">
        <w:rPr>
          <w:rFonts w:ascii="Times New Roman" w:hAnsi="Times New Roman"/>
          <w:b/>
          <w:i/>
          <w:sz w:val="28"/>
          <w:lang w:val="uk-UA"/>
        </w:rPr>
        <w:t xml:space="preserve"> </w:t>
      </w:r>
      <w:r w:rsidRPr="001A6546">
        <w:rPr>
          <w:rFonts w:ascii="Times New Roman" w:hAnsi="Times New Roman"/>
          <w:i/>
          <w:sz w:val="28"/>
          <w:lang w:val="uk-UA"/>
        </w:rPr>
        <w:t xml:space="preserve">до грудей» </w:t>
      </w:r>
      <w:r w:rsidRPr="001A6546">
        <w:rPr>
          <w:rFonts w:ascii="Times New Roman" w:hAnsi="Times New Roman"/>
          <w:sz w:val="28"/>
          <w:lang w:val="uk-UA"/>
        </w:rPr>
        <w:t xml:space="preserve">[11, с. 156]. Зазначена лексема не лише вказує на сам процес закріплення наплічника, але й створює враження поспіху в діях персонажа. Це слово підсилює атмосферу необхідності діяти негайно, що характерно для ситуацій, де особливий акцент ставиться на швидкість і практичність. Такий підхід є типовим для воєнних дій. </w:t>
      </w:r>
    </w:p>
    <w:p w14:paraId="2A2FA5C0" w14:textId="6C18CDA7" w:rsidR="00445B28" w:rsidRDefault="00445B28" w:rsidP="00445B28">
      <w:pPr>
        <w:spacing w:after="0" w:line="360" w:lineRule="auto"/>
        <w:ind w:firstLine="720"/>
        <w:jc w:val="both"/>
        <w:rPr>
          <w:rFonts w:ascii="Times New Roman" w:hAnsi="Times New Roman"/>
          <w:sz w:val="28"/>
          <w:lang w:val="uk-UA"/>
        </w:rPr>
      </w:pPr>
      <w:r w:rsidRPr="001A6546">
        <w:rPr>
          <w:rFonts w:ascii="Times New Roman" w:hAnsi="Times New Roman"/>
          <w:b/>
          <w:i/>
          <w:sz w:val="28"/>
          <w:lang w:val="uk-UA"/>
        </w:rPr>
        <w:t>РОЗРУЛЮВАТИ</w:t>
      </w:r>
      <w:r w:rsidRPr="001A6546">
        <w:rPr>
          <w:rFonts w:ascii="Times New Roman" w:hAnsi="Times New Roman"/>
          <w:sz w:val="28"/>
          <w:lang w:val="uk-UA"/>
        </w:rPr>
        <w:t xml:space="preserve">, </w:t>
      </w:r>
      <w:r w:rsidRPr="001A6546">
        <w:rPr>
          <w:rFonts w:ascii="Times New Roman" w:hAnsi="Times New Roman"/>
          <w:i/>
          <w:sz w:val="28"/>
          <w:lang w:val="uk-UA"/>
        </w:rPr>
        <w:t>розм</w:t>
      </w:r>
      <w:r w:rsidRPr="001A6546">
        <w:rPr>
          <w:rFonts w:ascii="Times New Roman" w:hAnsi="Times New Roman"/>
          <w:sz w:val="28"/>
          <w:lang w:val="uk-UA"/>
        </w:rPr>
        <w:t xml:space="preserve">. Вирішення певної, часто негативної, ситуації: </w:t>
      </w:r>
      <w:r w:rsidRPr="001A6546">
        <w:rPr>
          <w:rFonts w:ascii="Times New Roman" w:hAnsi="Times New Roman"/>
          <w:i/>
          <w:sz w:val="28"/>
          <w:lang w:val="uk-UA"/>
        </w:rPr>
        <w:t xml:space="preserve">«Зрештою є трудовик, це його відповідальність, хай сам </w:t>
      </w:r>
      <w:proofErr w:type="spellStart"/>
      <w:r w:rsidRPr="001A6546">
        <w:rPr>
          <w:rFonts w:ascii="Times New Roman" w:hAnsi="Times New Roman"/>
          <w:b/>
          <w:i/>
          <w:sz w:val="28"/>
          <w:lang w:val="uk-UA"/>
        </w:rPr>
        <w:t>розрулює</w:t>
      </w:r>
      <w:proofErr w:type="spellEnd"/>
      <w:r w:rsidRPr="001A6546">
        <w:rPr>
          <w:rFonts w:ascii="Times New Roman" w:hAnsi="Times New Roman"/>
          <w:i/>
          <w:sz w:val="28"/>
          <w:lang w:val="uk-UA"/>
        </w:rPr>
        <w:t>»</w:t>
      </w:r>
      <w:r w:rsidRPr="001A6546">
        <w:rPr>
          <w:rFonts w:ascii="Times New Roman" w:hAnsi="Times New Roman"/>
          <w:sz w:val="28"/>
          <w:lang w:val="uk-UA"/>
        </w:rPr>
        <w:t xml:space="preserve"> [1</w:t>
      </w:r>
      <w:r w:rsidR="003E5FD1">
        <w:rPr>
          <w:rFonts w:ascii="Times New Roman" w:hAnsi="Times New Roman"/>
          <w:sz w:val="28"/>
          <w:lang w:val="uk-UA"/>
        </w:rPr>
        <w:t>2</w:t>
      </w:r>
      <w:r w:rsidRPr="001A6546">
        <w:rPr>
          <w:rFonts w:ascii="Times New Roman" w:hAnsi="Times New Roman"/>
          <w:sz w:val="28"/>
          <w:lang w:val="uk-UA"/>
        </w:rPr>
        <w:t xml:space="preserve">, с. 143]. Наведена лексема відображає прагнення до швидкого, іноді навіть </w:t>
      </w:r>
      <w:r w:rsidR="00AC12E1">
        <w:rPr>
          <w:rFonts w:ascii="Times New Roman" w:hAnsi="Times New Roman"/>
          <w:sz w:val="28"/>
          <w:lang w:val="uk-UA"/>
        </w:rPr>
        <w:t>неконтрольованого</w:t>
      </w:r>
      <w:r w:rsidRPr="001A6546">
        <w:rPr>
          <w:rFonts w:ascii="Times New Roman" w:hAnsi="Times New Roman"/>
          <w:sz w:val="28"/>
          <w:lang w:val="uk-UA"/>
        </w:rPr>
        <w:t xml:space="preserve">, вирішення </w:t>
      </w:r>
      <w:r w:rsidR="00AC12E1">
        <w:rPr>
          <w:rFonts w:ascii="Times New Roman" w:hAnsi="Times New Roman"/>
          <w:sz w:val="28"/>
          <w:lang w:val="uk-UA"/>
        </w:rPr>
        <w:t>різних проблем</w:t>
      </w:r>
      <w:r w:rsidRPr="001A6546">
        <w:rPr>
          <w:rFonts w:ascii="Times New Roman" w:hAnsi="Times New Roman"/>
          <w:sz w:val="28"/>
          <w:lang w:val="uk-UA"/>
        </w:rPr>
        <w:t xml:space="preserve">, що відповідає загальній атмосфері метушні, властивій наведеному епізоду. </w:t>
      </w:r>
    </w:p>
    <w:p w14:paraId="2D269269" w14:textId="525E4423" w:rsidR="00223D1D" w:rsidRPr="001A6546" w:rsidRDefault="00223D1D" w:rsidP="00445B28">
      <w:pPr>
        <w:spacing w:after="0" w:line="360" w:lineRule="auto"/>
        <w:ind w:firstLine="720"/>
        <w:jc w:val="both"/>
        <w:rPr>
          <w:rFonts w:ascii="Times New Roman" w:hAnsi="Times New Roman"/>
          <w:sz w:val="28"/>
          <w:lang w:val="uk-UA"/>
        </w:rPr>
      </w:pPr>
      <w:r w:rsidRPr="001A6546">
        <w:rPr>
          <w:rFonts w:ascii="Times New Roman" w:hAnsi="Times New Roman"/>
          <w:b/>
          <w:i/>
          <w:sz w:val="28"/>
          <w:lang w:val="uk-UA"/>
        </w:rPr>
        <w:lastRenderedPageBreak/>
        <w:t>ПІДКОЧУВАТИСЯ</w:t>
      </w:r>
      <w:r w:rsidRPr="001A6546">
        <w:rPr>
          <w:rFonts w:ascii="Times New Roman" w:hAnsi="Times New Roman"/>
          <w:sz w:val="28"/>
          <w:lang w:val="uk-UA"/>
        </w:rPr>
        <w:t>, «</w:t>
      </w:r>
      <w:r w:rsidRPr="001A6546">
        <w:rPr>
          <w:rFonts w:ascii="Times New Roman" w:hAnsi="Times New Roman"/>
          <w:i/>
          <w:sz w:val="28"/>
          <w:lang w:val="uk-UA"/>
        </w:rPr>
        <w:t>розм</w:t>
      </w:r>
      <w:r w:rsidRPr="001A6546">
        <w:rPr>
          <w:rFonts w:ascii="Times New Roman" w:hAnsi="Times New Roman"/>
          <w:sz w:val="28"/>
          <w:lang w:val="uk-UA"/>
        </w:rPr>
        <w:t>.</w:t>
      </w:r>
      <w:r>
        <w:rPr>
          <w:rFonts w:ascii="Times New Roman" w:hAnsi="Times New Roman"/>
          <w:sz w:val="28"/>
          <w:lang w:val="uk-UA"/>
        </w:rPr>
        <w:t xml:space="preserve">, </w:t>
      </w:r>
      <w:proofErr w:type="spellStart"/>
      <w:r w:rsidRPr="00223D1D">
        <w:rPr>
          <w:rFonts w:ascii="Times New Roman" w:hAnsi="Times New Roman"/>
          <w:i/>
          <w:iCs/>
          <w:sz w:val="28"/>
          <w:lang w:val="uk-UA"/>
        </w:rPr>
        <w:t>перен</w:t>
      </w:r>
      <w:proofErr w:type="spellEnd"/>
      <w:r>
        <w:rPr>
          <w:rFonts w:ascii="Times New Roman" w:hAnsi="Times New Roman"/>
          <w:sz w:val="28"/>
          <w:lang w:val="uk-UA"/>
        </w:rPr>
        <w:t>.</w:t>
      </w:r>
      <w:r w:rsidRPr="001A6546">
        <w:rPr>
          <w:rFonts w:ascii="Times New Roman" w:hAnsi="Times New Roman"/>
          <w:sz w:val="28"/>
          <w:lang w:val="uk-UA"/>
        </w:rPr>
        <w:t xml:space="preserve"> </w:t>
      </w:r>
      <w:r w:rsidR="000D18E6">
        <w:rPr>
          <w:rFonts w:ascii="Times New Roman" w:hAnsi="Times New Roman"/>
          <w:sz w:val="28"/>
          <w:lang w:val="uk-UA"/>
        </w:rPr>
        <w:t>Підлесливо звертатися до кого-небудь, добиваючись, домагаючись чогось</w:t>
      </w:r>
      <w:r w:rsidRPr="001A6546">
        <w:rPr>
          <w:rFonts w:ascii="Times New Roman" w:hAnsi="Times New Roman"/>
          <w:sz w:val="28"/>
          <w:lang w:val="uk-UA"/>
        </w:rPr>
        <w:t>» [</w:t>
      </w:r>
      <w:r w:rsidR="003E5FD1">
        <w:rPr>
          <w:rFonts w:ascii="Times New Roman" w:hAnsi="Times New Roman"/>
          <w:sz w:val="28"/>
          <w:lang w:val="uk-UA"/>
        </w:rPr>
        <w:t>40</w:t>
      </w:r>
      <w:r w:rsidRPr="001A6546">
        <w:rPr>
          <w:rFonts w:ascii="Times New Roman" w:hAnsi="Times New Roman"/>
          <w:sz w:val="28"/>
          <w:lang w:val="uk-UA"/>
        </w:rPr>
        <w:t>]: «</w:t>
      </w:r>
      <w:r w:rsidRPr="001A6546">
        <w:rPr>
          <w:rFonts w:ascii="Times New Roman" w:hAnsi="Times New Roman"/>
          <w:i/>
          <w:sz w:val="28"/>
          <w:lang w:val="uk-UA"/>
        </w:rPr>
        <w:t xml:space="preserve">Паша згадує, як з минулої осені, на виборах, до нього </w:t>
      </w:r>
      <w:r w:rsidRPr="001A6546">
        <w:rPr>
          <w:rFonts w:ascii="Times New Roman" w:hAnsi="Times New Roman"/>
          <w:b/>
          <w:i/>
          <w:sz w:val="28"/>
          <w:lang w:val="uk-UA"/>
        </w:rPr>
        <w:t>підкочувались</w:t>
      </w:r>
      <w:r w:rsidRPr="001A6546">
        <w:rPr>
          <w:rFonts w:ascii="Times New Roman" w:hAnsi="Times New Roman"/>
          <w:i/>
          <w:sz w:val="28"/>
          <w:lang w:val="uk-UA"/>
        </w:rPr>
        <w:t xml:space="preserve"> з міста, з команди одного з кандидатів</w:t>
      </w:r>
      <w:r w:rsidRPr="001A6546">
        <w:rPr>
          <w:rFonts w:ascii="Times New Roman" w:hAnsi="Times New Roman"/>
          <w:sz w:val="28"/>
          <w:lang w:val="uk-UA"/>
        </w:rPr>
        <w:t>» [1</w:t>
      </w:r>
      <w:r w:rsidR="003E5FD1">
        <w:rPr>
          <w:rFonts w:ascii="Times New Roman" w:hAnsi="Times New Roman"/>
          <w:sz w:val="28"/>
          <w:lang w:val="uk-UA"/>
        </w:rPr>
        <w:t>2</w:t>
      </w:r>
      <w:r w:rsidRPr="001A6546">
        <w:rPr>
          <w:rFonts w:ascii="Times New Roman" w:hAnsi="Times New Roman"/>
          <w:sz w:val="28"/>
          <w:lang w:val="uk-UA"/>
        </w:rPr>
        <w:t>, с. 88].</w:t>
      </w:r>
      <w:r w:rsidR="000D18E6">
        <w:rPr>
          <w:rFonts w:ascii="Times New Roman" w:hAnsi="Times New Roman"/>
          <w:sz w:val="28"/>
          <w:lang w:val="uk-UA"/>
        </w:rPr>
        <w:t xml:space="preserve"> Помічники одного з ка</w:t>
      </w:r>
      <w:r w:rsidR="00DB7BAC">
        <w:rPr>
          <w:rFonts w:ascii="Times New Roman" w:hAnsi="Times New Roman"/>
          <w:sz w:val="28"/>
          <w:lang w:val="uk-UA"/>
        </w:rPr>
        <w:t>н</w:t>
      </w:r>
      <w:r w:rsidR="000D18E6">
        <w:rPr>
          <w:rFonts w:ascii="Times New Roman" w:hAnsi="Times New Roman"/>
          <w:sz w:val="28"/>
          <w:lang w:val="uk-UA"/>
        </w:rPr>
        <w:t xml:space="preserve">дидатів </w:t>
      </w:r>
      <w:r w:rsidR="00DB7BAC">
        <w:rPr>
          <w:rFonts w:ascii="Times New Roman" w:hAnsi="Times New Roman"/>
          <w:sz w:val="28"/>
          <w:lang w:val="uk-UA"/>
        </w:rPr>
        <w:t xml:space="preserve">намагаються </w:t>
      </w:r>
      <w:r w:rsidR="000D18E6">
        <w:rPr>
          <w:rFonts w:ascii="Times New Roman" w:hAnsi="Times New Roman"/>
          <w:sz w:val="28"/>
          <w:lang w:val="uk-UA"/>
        </w:rPr>
        <w:t xml:space="preserve">нечесним шляхом заручитися підтримкою </w:t>
      </w:r>
      <w:r w:rsidR="00DB7BAC">
        <w:rPr>
          <w:rFonts w:ascii="Times New Roman" w:hAnsi="Times New Roman"/>
          <w:sz w:val="28"/>
          <w:lang w:val="uk-UA"/>
        </w:rPr>
        <w:t xml:space="preserve">вчителя української мови Паші. </w:t>
      </w:r>
      <w:r w:rsidRPr="001A6546">
        <w:rPr>
          <w:rFonts w:ascii="Times New Roman" w:hAnsi="Times New Roman"/>
          <w:sz w:val="28"/>
          <w:lang w:val="uk-UA"/>
        </w:rPr>
        <w:t xml:space="preserve">Цим дієсловом </w:t>
      </w:r>
      <w:r w:rsidR="000D18E6">
        <w:rPr>
          <w:rFonts w:ascii="Times New Roman" w:hAnsi="Times New Roman"/>
          <w:sz w:val="28"/>
          <w:lang w:val="uk-UA"/>
        </w:rPr>
        <w:t xml:space="preserve">автор показує </w:t>
      </w:r>
      <w:r w:rsidR="00DB7BAC">
        <w:rPr>
          <w:rFonts w:ascii="Times New Roman" w:hAnsi="Times New Roman"/>
          <w:sz w:val="28"/>
          <w:lang w:val="uk-UA"/>
        </w:rPr>
        <w:t xml:space="preserve">поширену </w:t>
      </w:r>
      <w:r w:rsidR="000D18E6">
        <w:rPr>
          <w:rFonts w:ascii="Times New Roman" w:hAnsi="Times New Roman"/>
          <w:sz w:val="28"/>
          <w:lang w:val="uk-UA"/>
        </w:rPr>
        <w:t xml:space="preserve">для того часу </w:t>
      </w:r>
      <w:r w:rsidR="00DB7BAC">
        <w:rPr>
          <w:rFonts w:ascii="Times New Roman" w:hAnsi="Times New Roman"/>
          <w:sz w:val="28"/>
          <w:lang w:val="uk-UA"/>
        </w:rPr>
        <w:t xml:space="preserve">практику різними шляхами привернути на бік «свого» депутата якомога більшу кількість </w:t>
      </w:r>
      <w:proofErr w:type="spellStart"/>
      <w:r w:rsidR="00DB7BAC">
        <w:rPr>
          <w:rFonts w:ascii="Times New Roman" w:hAnsi="Times New Roman"/>
          <w:sz w:val="28"/>
          <w:lang w:val="uk-UA"/>
        </w:rPr>
        <w:t>лекторату</w:t>
      </w:r>
      <w:proofErr w:type="spellEnd"/>
      <w:r w:rsidR="00DB7BAC">
        <w:rPr>
          <w:rFonts w:ascii="Times New Roman" w:hAnsi="Times New Roman"/>
          <w:sz w:val="28"/>
          <w:lang w:val="uk-UA"/>
        </w:rPr>
        <w:t xml:space="preserve">. </w:t>
      </w:r>
    </w:p>
    <w:p w14:paraId="191FECFD" w14:textId="336DF0F3" w:rsidR="000415A6" w:rsidRPr="001A6546" w:rsidRDefault="000415A6" w:rsidP="00445B28">
      <w:pPr>
        <w:spacing w:after="0" w:line="360" w:lineRule="auto"/>
        <w:ind w:firstLine="720"/>
        <w:jc w:val="both"/>
        <w:rPr>
          <w:rFonts w:ascii="Times New Roman" w:hAnsi="Times New Roman"/>
          <w:sz w:val="28"/>
          <w:lang w:val="uk-UA"/>
        </w:rPr>
      </w:pPr>
      <w:r>
        <w:rPr>
          <w:rFonts w:ascii="Times New Roman" w:hAnsi="Times New Roman"/>
          <w:sz w:val="28"/>
          <w:lang w:val="uk-UA"/>
        </w:rPr>
        <w:t xml:space="preserve">Використання автором розмовних дієслів надає текстові його твору більшого динамізму, сприяє зануренню читача </w:t>
      </w:r>
      <w:r w:rsidR="00D971C6">
        <w:rPr>
          <w:rFonts w:ascii="Times New Roman" w:hAnsi="Times New Roman"/>
          <w:sz w:val="28"/>
          <w:lang w:val="uk-UA"/>
        </w:rPr>
        <w:t xml:space="preserve">в оповідь. </w:t>
      </w:r>
    </w:p>
    <w:p w14:paraId="0B9A7F1D" w14:textId="5D146E07" w:rsidR="00445B28" w:rsidRPr="001A6546" w:rsidRDefault="00445B28" w:rsidP="00445B28">
      <w:pPr>
        <w:spacing w:after="0" w:line="360" w:lineRule="auto"/>
        <w:ind w:firstLine="720"/>
        <w:jc w:val="both"/>
        <w:rPr>
          <w:rFonts w:ascii="Times New Roman" w:hAnsi="Times New Roman"/>
          <w:sz w:val="28"/>
          <w:lang w:val="uk-UA"/>
        </w:rPr>
      </w:pPr>
      <w:r w:rsidRPr="001A6546">
        <w:rPr>
          <w:rFonts w:ascii="Times New Roman" w:hAnsi="Times New Roman"/>
          <w:sz w:val="28"/>
          <w:lang w:val="uk-UA"/>
        </w:rPr>
        <w:t xml:space="preserve">Таким чином, розмовна лексика, представлена в першій тематичній групі, є суттєвим засобом художньої виразності, який сприяє створенню автентичних і динамічних описів. Вона відображає мовні реалії сучасного суспільства та специфіку мовленнєвих практик різних соціальних груп. Лексеми цієї групи виконують кілька функцій: вони підкреслюють соціальні та психологічні характеристики персонажів, їхній статус, взаємини та емоційний стан, що </w:t>
      </w:r>
      <w:r w:rsidR="00AC12E1">
        <w:rPr>
          <w:rFonts w:ascii="Times New Roman" w:hAnsi="Times New Roman"/>
          <w:sz w:val="28"/>
          <w:lang w:val="uk-UA"/>
        </w:rPr>
        <w:t xml:space="preserve">дає авторові змогу </w:t>
      </w:r>
      <w:r w:rsidRPr="001A6546">
        <w:rPr>
          <w:rFonts w:ascii="Times New Roman" w:hAnsi="Times New Roman"/>
          <w:sz w:val="28"/>
          <w:lang w:val="uk-UA"/>
        </w:rPr>
        <w:t>зобра</w:t>
      </w:r>
      <w:r w:rsidR="00AC12E1">
        <w:rPr>
          <w:rFonts w:ascii="Times New Roman" w:hAnsi="Times New Roman"/>
          <w:sz w:val="28"/>
          <w:lang w:val="uk-UA"/>
        </w:rPr>
        <w:t>зити</w:t>
      </w:r>
      <w:r w:rsidRPr="001A6546">
        <w:rPr>
          <w:rFonts w:ascii="Times New Roman" w:hAnsi="Times New Roman"/>
          <w:sz w:val="28"/>
          <w:lang w:val="uk-UA"/>
        </w:rPr>
        <w:t xml:space="preserve"> героїв більш </w:t>
      </w:r>
      <w:proofErr w:type="spellStart"/>
      <w:r w:rsidRPr="001A6546">
        <w:rPr>
          <w:rFonts w:ascii="Times New Roman" w:hAnsi="Times New Roman"/>
          <w:sz w:val="28"/>
          <w:lang w:val="uk-UA"/>
        </w:rPr>
        <w:t>реалістичн</w:t>
      </w:r>
      <w:r w:rsidR="00AC12E1">
        <w:rPr>
          <w:rFonts w:ascii="Times New Roman" w:hAnsi="Times New Roman"/>
          <w:sz w:val="28"/>
          <w:lang w:val="uk-UA"/>
        </w:rPr>
        <w:t>о</w:t>
      </w:r>
      <w:proofErr w:type="spellEnd"/>
      <w:r w:rsidR="00AC12E1">
        <w:rPr>
          <w:rFonts w:ascii="Times New Roman" w:hAnsi="Times New Roman"/>
          <w:sz w:val="28"/>
          <w:lang w:val="uk-UA"/>
        </w:rPr>
        <w:t xml:space="preserve"> й </w:t>
      </w:r>
      <w:r w:rsidRPr="001A6546">
        <w:rPr>
          <w:rFonts w:ascii="Times New Roman" w:hAnsi="Times New Roman"/>
          <w:sz w:val="28"/>
          <w:lang w:val="uk-UA"/>
        </w:rPr>
        <w:t xml:space="preserve"> достовірн</w:t>
      </w:r>
      <w:r w:rsidR="00AC12E1">
        <w:rPr>
          <w:rFonts w:ascii="Times New Roman" w:hAnsi="Times New Roman"/>
          <w:sz w:val="28"/>
          <w:lang w:val="uk-UA"/>
        </w:rPr>
        <w:t>о</w:t>
      </w:r>
      <w:r w:rsidRPr="001A6546">
        <w:rPr>
          <w:rFonts w:ascii="Times New Roman" w:hAnsi="Times New Roman"/>
          <w:sz w:val="28"/>
          <w:lang w:val="uk-UA"/>
        </w:rPr>
        <w:t xml:space="preserve">. </w:t>
      </w:r>
    </w:p>
    <w:p w14:paraId="410B2499" w14:textId="132BF8DF" w:rsidR="00445B28" w:rsidRPr="001A6546" w:rsidRDefault="00445B28" w:rsidP="00445B28">
      <w:pPr>
        <w:spacing w:after="0" w:line="360" w:lineRule="auto"/>
        <w:ind w:firstLine="720"/>
        <w:jc w:val="both"/>
        <w:rPr>
          <w:rFonts w:ascii="Times New Roman" w:hAnsi="Times New Roman"/>
          <w:sz w:val="28"/>
          <w:lang w:val="uk-UA"/>
        </w:rPr>
      </w:pPr>
      <w:r w:rsidRPr="001A6546">
        <w:rPr>
          <w:rFonts w:ascii="Times New Roman" w:hAnsi="Times New Roman"/>
          <w:sz w:val="28"/>
          <w:lang w:val="uk-UA"/>
        </w:rPr>
        <w:t>Подібні функції виконують лексичні одиниці третьої тематичної групи, які зосереджені на відображенні фізичних і психологічних рис персонажів. Вони не лише описують ці риси, а й демонструють, як вони сприймаються іншими героями, часто з емоційно-оцінним забарвленням. Такий підхід дозволяє підкреслити як позитивні, так і негативні чи іронічні аспекти, що сприяє збагаченню художніх образів і надає їм багатогранн</w:t>
      </w:r>
      <w:r w:rsidR="00246802">
        <w:rPr>
          <w:rFonts w:ascii="Times New Roman" w:hAnsi="Times New Roman"/>
          <w:sz w:val="28"/>
          <w:lang w:val="uk-UA"/>
        </w:rPr>
        <w:t>ості</w:t>
      </w:r>
      <w:r w:rsidRPr="001A6546">
        <w:rPr>
          <w:rFonts w:ascii="Times New Roman" w:hAnsi="Times New Roman"/>
          <w:sz w:val="28"/>
          <w:lang w:val="uk-UA"/>
        </w:rPr>
        <w:t>.</w:t>
      </w:r>
    </w:p>
    <w:p w14:paraId="6387D53D" w14:textId="2379474D" w:rsidR="00445B28" w:rsidRPr="001A6546" w:rsidRDefault="00445B28" w:rsidP="00445B28">
      <w:pPr>
        <w:spacing w:after="0" w:line="360" w:lineRule="auto"/>
        <w:ind w:firstLine="720"/>
        <w:jc w:val="both"/>
        <w:rPr>
          <w:rFonts w:ascii="Times New Roman" w:hAnsi="Times New Roman"/>
          <w:sz w:val="28"/>
          <w:lang w:val="uk-UA"/>
        </w:rPr>
      </w:pPr>
      <w:r w:rsidRPr="001A6546">
        <w:rPr>
          <w:rFonts w:ascii="Times New Roman" w:hAnsi="Times New Roman"/>
          <w:sz w:val="28"/>
          <w:lang w:val="uk-UA"/>
        </w:rPr>
        <w:t xml:space="preserve">Лексеми четвертої тематичної групи, у свою чергу, не лише підкреслюють мовну індивідуальність персонажів, але й відображають їхній соціальний статус, умови життя та світогляд. Вибір таких мовних засобів </w:t>
      </w:r>
      <w:r w:rsidR="00246802">
        <w:rPr>
          <w:rFonts w:ascii="Times New Roman" w:hAnsi="Times New Roman"/>
          <w:sz w:val="28"/>
          <w:lang w:val="uk-UA"/>
        </w:rPr>
        <w:t xml:space="preserve">уможливлює </w:t>
      </w:r>
      <w:r w:rsidRPr="001A6546">
        <w:rPr>
          <w:rFonts w:ascii="Times New Roman" w:hAnsi="Times New Roman"/>
          <w:sz w:val="28"/>
          <w:lang w:val="uk-UA"/>
        </w:rPr>
        <w:t>створ</w:t>
      </w:r>
      <w:r w:rsidR="00246802">
        <w:rPr>
          <w:rFonts w:ascii="Times New Roman" w:hAnsi="Times New Roman"/>
          <w:sz w:val="28"/>
          <w:lang w:val="uk-UA"/>
        </w:rPr>
        <w:t>ення</w:t>
      </w:r>
      <w:r w:rsidRPr="001A6546">
        <w:rPr>
          <w:rFonts w:ascii="Times New Roman" w:hAnsi="Times New Roman"/>
          <w:sz w:val="28"/>
          <w:lang w:val="uk-UA"/>
        </w:rPr>
        <w:t xml:space="preserve"> атмосфер</w:t>
      </w:r>
      <w:r w:rsidR="00246802">
        <w:rPr>
          <w:rFonts w:ascii="Times New Roman" w:hAnsi="Times New Roman"/>
          <w:sz w:val="28"/>
          <w:lang w:val="uk-UA"/>
        </w:rPr>
        <w:t>и</w:t>
      </w:r>
      <w:r w:rsidRPr="001A6546">
        <w:rPr>
          <w:rFonts w:ascii="Times New Roman" w:hAnsi="Times New Roman"/>
          <w:sz w:val="28"/>
          <w:lang w:val="uk-UA"/>
        </w:rPr>
        <w:t xml:space="preserve"> повсякденності та водночас </w:t>
      </w:r>
      <w:r w:rsidR="00246802">
        <w:rPr>
          <w:rFonts w:ascii="Times New Roman" w:hAnsi="Times New Roman"/>
          <w:sz w:val="28"/>
          <w:lang w:val="uk-UA"/>
        </w:rPr>
        <w:t xml:space="preserve">допомагає </w:t>
      </w:r>
      <w:r w:rsidRPr="001A6546">
        <w:rPr>
          <w:rFonts w:ascii="Times New Roman" w:hAnsi="Times New Roman"/>
          <w:sz w:val="28"/>
          <w:lang w:val="uk-UA"/>
        </w:rPr>
        <w:t>демонструвати динамічні зміни в мовних і культурних тенденціях сучасного суспільства, що підсилює реалістичність зображення.</w:t>
      </w:r>
    </w:p>
    <w:p w14:paraId="6D0C6A9C" w14:textId="32E8D987" w:rsidR="00445B28" w:rsidRPr="001A6546" w:rsidRDefault="00445B28" w:rsidP="00445B28">
      <w:pPr>
        <w:spacing w:after="0" w:line="360" w:lineRule="auto"/>
        <w:ind w:firstLine="720"/>
        <w:jc w:val="both"/>
        <w:rPr>
          <w:rFonts w:ascii="Times New Roman" w:hAnsi="Times New Roman"/>
          <w:sz w:val="28"/>
          <w:lang w:val="uk-UA"/>
        </w:rPr>
      </w:pPr>
      <w:r w:rsidRPr="001A6546">
        <w:rPr>
          <w:rFonts w:ascii="Times New Roman" w:hAnsi="Times New Roman"/>
          <w:sz w:val="28"/>
          <w:lang w:val="uk-UA"/>
        </w:rPr>
        <w:lastRenderedPageBreak/>
        <w:t>Розмовна лексика часто виступає інструмент</w:t>
      </w:r>
      <w:r w:rsidR="00246802">
        <w:rPr>
          <w:rFonts w:ascii="Times New Roman" w:hAnsi="Times New Roman"/>
          <w:sz w:val="28"/>
          <w:lang w:val="uk-UA"/>
        </w:rPr>
        <w:t>ом</w:t>
      </w:r>
      <w:r w:rsidRPr="001A6546">
        <w:rPr>
          <w:rFonts w:ascii="Times New Roman" w:hAnsi="Times New Roman"/>
          <w:sz w:val="28"/>
          <w:lang w:val="uk-UA"/>
        </w:rPr>
        <w:t xml:space="preserve"> для створення іронічного чи зневажливого тону, що, у свою чергу, посилює конфлікти між персонажами та загострює драматизм ситуацій. Лексеми п’ятої тематичної групи зосереджуються на підсиленні емоційного навантаження тексту, створюючи специфічну атмосферу. Вони виражають напругу, іронію, агресію чи здивування, що додає тексту емоційної виразності. Таке використання розмовних одиниць сприяє глибшому розкриттю внутрішнього світу персонажів, їхніх переживань і реакцій на події. Це посилює характери</w:t>
      </w:r>
      <w:r w:rsidR="00246802">
        <w:rPr>
          <w:rFonts w:ascii="Times New Roman" w:hAnsi="Times New Roman"/>
          <w:sz w:val="28"/>
          <w:lang w:val="uk-UA"/>
        </w:rPr>
        <w:t xml:space="preserve">стику </w:t>
      </w:r>
      <w:r w:rsidRPr="001A6546">
        <w:rPr>
          <w:rFonts w:ascii="Times New Roman" w:hAnsi="Times New Roman"/>
          <w:sz w:val="28"/>
          <w:lang w:val="uk-UA"/>
        </w:rPr>
        <w:t>героїв, що дозволяє читачу краще зрозуміти мотиви персонажів та їх емоційний стан.</w:t>
      </w:r>
    </w:p>
    <w:p w14:paraId="1062E0A1" w14:textId="77777777" w:rsidR="00445B28" w:rsidRPr="001A6546" w:rsidRDefault="00445B28" w:rsidP="00445B28">
      <w:pPr>
        <w:spacing w:after="0" w:line="360" w:lineRule="auto"/>
        <w:ind w:firstLine="720"/>
        <w:jc w:val="both"/>
        <w:rPr>
          <w:rFonts w:ascii="Times New Roman" w:hAnsi="Times New Roman"/>
          <w:sz w:val="28"/>
          <w:lang w:val="uk-UA"/>
        </w:rPr>
      </w:pPr>
      <w:r w:rsidRPr="001A6546">
        <w:rPr>
          <w:rFonts w:ascii="Times New Roman" w:hAnsi="Times New Roman"/>
          <w:sz w:val="28"/>
          <w:lang w:val="uk-UA"/>
        </w:rPr>
        <w:t>У шостій тематичній групі лексеми слугують інструментами для відтворення реалістичності та емоційної глибини твору. Вони допомагають передати атмосферу суспільства, відображають соціальні обставини та психологічний стан героїв, а також роблять мову персонажів автентичною, що сприяє кращому розумінню їхніх переживань та трансформацій. Такий підхід дозволяє автору не лише загострювати конфлікти, а й передавати життєвий контекст, в якому розгортаються події.</w:t>
      </w:r>
    </w:p>
    <w:p w14:paraId="3C504101" w14:textId="45AD8BF2" w:rsidR="00445B28" w:rsidRPr="001A6546" w:rsidRDefault="00445B28" w:rsidP="00445B28">
      <w:pPr>
        <w:spacing w:after="0" w:line="360" w:lineRule="auto"/>
        <w:ind w:firstLine="720"/>
        <w:jc w:val="both"/>
        <w:rPr>
          <w:rFonts w:ascii="Times New Roman" w:hAnsi="Times New Roman"/>
          <w:sz w:val="28"/>
          <w:lang w:val="uk-UA"/>
        </w:rPr>
      </w:pPr>
      <w:r w:rsidRPr="001A6546">
        <w:rPr>
          <w:rFonts w:ascii="Times New Roman" w:hAnsi="Times New Roman"/>
          <w:sz w:val="28"/>
          <w:lang w:val="uk-UA"/>
        </w:rPr>
        <w:t>Розмовні лексеми сьомої групи сприяють формуванню реалістичного образу персонажів, підкреслюючи жорстокість, ізоляцію та безнадійність, що є невід’ємними частинами життя під час війни. Вони яскраво демонструють, як важкі умови воєнного конфлікту впливають на психологічний стан героїв, що додає тексту глибини та емоційної наповненості.</w:t>
      </w:r>
    </w:p>
    <w:p w14:paraId="6DDA85E6" w14:textId="77777777" w:rsidR="00445B28" w:rsidRPr="001A6546" w:rsidRDefault="00445B28" w:rsidP="00445B28">
      <w:pPr>
        <w:spacing w:after="0" w:line="360" w:lineRule="auto"/>
        <w:ind w:firstLine="720"/>
        <w:jc w:val="both"/>
        <w:rPr>
          <w:rFonts w:ascii="Times New Roman" w:hAnsi="Times New Roman"/>
          <w:sz w:val="28"/>
          <w:lang w:val="uk-UA"/>
        </w:rPr>
      </w:pPr>
      <w:r w:rsidRPr="001A6546">
        <w:rPr>
          <w:rFonts w:ascii="Times New Roman" w:hAnsi="Times New Roman"/>
          <w:sz w:val="28"/>
          <w:lang w:val="uk-UA"/>
        </w:rPr>
        <w:t>У восьмій групі лексеми допомагають розкрити характер персонажів і соціальну реальність, в якій вони живуть. Кожне слово надає висловлюванням емоційного забарвлення, що посилює виразність і глибину висвітлених реалій життя, зокрема в політичних, соціальних та особистих контекстах.</w:t>
      </w:r>
    </w:p>
    <w:p w14:paraId="734FADC8" w14:textId="770A23F7" w:rsidR="00445B28" w:rsidRPr="001A6546" w:rsidRDefault="00445B28" w:rsidP="00445B28">
      <w:pPr>
        <w:spacing w:after="0" w:line="360" w:lineRule="auto"/>
        <w:ind w:firstLine="720"/>
        <w:jc w:val="both"/>
        <w:rPr>
          <w:rFonts w:ascii="Times New Roman" w:hAnsi="Times New Roman"/>
          <w:sz w:val="28"/>
          <w:lang w:val="uk-UA"/>
        </w:rPr>
      </w:pPr>
      <w:r w:rsidRPr="001A6546">
        <w:rPr>
          <w:rFonts w:ascii="Times New Roman" w:hAnsi="Times New Roman"/>
          <w:sz w:val="28"/>
          <w:lang w:val="uk-UA"/>
        </w:rPr>
        <w:t xml:space="preserve">Дев’ята група лексем сприяє створенню атмосфери напруги та небезпеки, характерної для воєнних дій. Використання аналізованих висловів підсилює відчуття загрози і акцентує </w:t>
      </w:r>
      <w:r w:rsidR="00246802">
        <w:rPr>
          <w:rFonts w:ascii="Times New Roman" w:hAnsi="Times New Roman"/>
          <w:sz w:val="28"/>
          <w:lang w:val="uk-UA"/>
        </w:rPr>
        <w:t xml:space="preserve">на </w:t>
      </w:r>
      <w:r w:rsidRPr="001A6546">
        <w:rPr>
          <w:rFonts w:ascii="Times New Roman" w:hAnsi="Times New Roman"/>
          <w:sz w:val="28"/>
          <w:lang w:val="uk-UA"/>
        </w:rPr>
        <w:t>важлив</w:t>
      </w:r>
      <w:r w:rsidR="00246802">
        <w:rPr>
          <w:rFonts w:ascii="Times New Roman" w:hAnsi="Times New Roman"/>
          <w:sz w:val="28"/>
          <w:lang w:val="uk-UA"/>
        </w:rPr>
        <w:t xml:space="preserve">ості кожної людини дбати про своє життя, </w:t>
      </w:r>
      <w:r w:rsidRPr="001A6546">
        <w:rPr>
          <w:rFonts w:ascii="Times New Roman" w:hAnsi="Times New Roman"/>
          <w:sz w:val="28"/>
          <w:lang w:val="uk-UA"/>
        </w:rPr>
        <w:t>обережно підход</w:t>
      </w:r>
      <w:r w:rsidR="00246802">
        <w:rPr>
          <w:rFonts w:ascii="Times New Roman" w:hAnsi="Times New Roman"/>
          <w:sz w:val="28"/>
          <w:lang w:val="uk-UA"/>
        </w:rPr>
        <w:t>ити</w:t>
      </w:r>
      <w:r w:rsidRPr="001A6546">
        <w:rPr>
          <w:rFonts w:ascii="Times New Roman" w:hAnsi="Times New Roman"/>
          <w:sz w:val="28"/>
          <w:lang w:val="uk-UA"/>
        </w:rPr>
        <w:t xml:space="preserve"> до кожного рішення, адже навіть найменша </w:t>
      </w:r>
      <w:r w:rsidRPr="001A6546">
        <w:rPr>
          <w:rFonts w:ascii="Times New Roman" w:hAnsi="Times New Roman"/>
          <w:sz w:val="28"/>
          <w:lang w:val="uk-UA"/>
        </w:rPr>
        <w:lastRenderedPageBreak/>
        <w:t xml:space="preserve">помилка може мати серйозні наслідки. Ці мовні одиниці </w:t>
      </w:r>
      <w:r w:rsidR="00246802">
        <w:rPr>
          <w:rFonts w:ascii="Times New Roman" w:hAnsi="Times New Roman"/>
          <w:sz w:val="28"/>
          <w:lang w:val="uk-UA"/>
        </w:rPr>
        <w:t xml:space="preserve">посилюють </w:t>
      </w:r>
      <w:r w:rsidRPr="001A6546">
        <w:rPr>
          <w:rFonts w:ascii="Times New Roman" w:hAnsi="Times New Roman"/>
          <w:sz w:val="28"/>
          <w:lang w:val="uk-UA"/>
        </w:rPr>
        <w:t>драматизм ситуаці</w:t>
      </w:r>
      <w:r w:rsidR="00246802">
        <w:rPr>
          <w:rFonts w:ascii="Times New Roman" w:hAnsi="Times New Roman"/>
          <w:sz w:val="28"/>
          <w:lang w:val="uk-UA"/>
        </w:rPr>
        <w:t>й</w:t>
      </w:r>
      <w:r w:rsidRPr="001A6546">
        <w:rPr>
          <w:rFonts w:ascii="Times New Roman" w:hAnsi="Times New Roman"/>
          <w:sz w:val="28"/>
          <w:lang w:val="uk-UA"/>
        </w:rPr>
        <w:t xml:space="preserve">, у яких опиняються персонажі, і </w:t>
      </w:r>
      <w:r w:rsidR="00246802">
        <w:rPr>
          <w:rFonts w:ascii="Times New Roman" w:hAnsi="Times New Roman"/>
          <w:sz w:val="28"/>
          <w:lang w:val="uk-UA"/>
        </w:rPr>
        <w:t xml:space="preserve">сприяють зануренню </w:t>
      </w:r>
      <w:r w:rsidRPr="001A6546">
        <w:rPr>
          <w:rFonts w:ascii="Times New Roman" w:hAnsi="Times New Roman"/>
          <w:sz w:val="28"/>
          <w:lang w:val="uk-UA"/>
        </w:rPr>
        <w:t>читача у відповідн</w:t>
      </w:r>
      <w:r w:rsidR="00246802">
        <w:rPr>
          <w:rFonts w:ascii="Times New Roman" w:hAnsi="Times New Roman"/>
          <w:sz w:val="28"/>
          <w:lang w:val="uk-UA"/>
        </w:rPr>
        <w:t xml:space="preserve">у атмосферу. </w:t>
      </w:r>
      <w:r w:rsidRPr="001A6546">
        <w:rPr>
          <w:rFonts w:ascii="Times New Roman" w:hAnsi="Times New Roman"/>
          <w:sz w:val="28"/>
          <w:lang w:val="uk-UA"/>
        </w:rPr>
        <w:t xml:space="preserve"> </w:t>
      </w:r>
    </w:p>
    <w:p w14:paraId="52CABAC8" w14:textId="62B690CE" w:rsidR="00445B28" w:rsidRPr="001A6546" w:rsidRDefault="00445B28" w:rsidP="00445B28">
      <w:pPr>
        <w:spacing w:after="0" w:line="360" w:lineRule="auto"/>
        <w:ind w:firstLine="720"/>
        <w:jc w:val="both"/>
        <w:rPr>
          <w:rFonts w:ascii="Times New Roman" w:hAnsi="Times New Roman"/>
          <w:sz w:val="28"/>
          <w:lang w:val="uk-UA"/>
        </w:rPr>
      </w:pPr>
      <w:r w:rsidRPr="001A6546">
        <w:rPr>
          <w:rFonts w:ascii="Times New Roman" w:hAnsi="Times New Roman"/>
          <w:sz w:val="28"/>
          <w:lang w:val="uk-UA"/>
        </w:rPr>
        <w:t xml:space="preserve">Лексеми десятого тематичного блоку </w:t>
      </w:r>
      <w:r w:rsidR="00246802">
        <w:rPr>
          <w:rFonts w:ascii="Times New Roman" w:hAnsi="Times New Roman"/>
          <w:sz w:val="28"/>
          <w:lang w:val="uk-UA"/>
        </w:rPr>
        <w:t xml:space="preserve">допомагають </w:t>
      </w:r>
      <w:r w:rsidRPr="001A6546">
        <w:rPr>
          <w:rFonts w:ascii="Times New Roman" w:hAnsi="Times New Roman"/>
          <w:sz w:val="28"/>
          <w:lang w:val="uk-UA"/>
        </w:rPr>
        <w:t>показ</w:t>
      </w:r>
      <w:r w:rsidR="00246802">
        <w:rPr>
          <w:rFonts w:ascii="Times New Roman" w:hAnsi="Times New Roman"/>
          <w:sz w:val="28"/>
          <w:lang w:val="uk-UA"/>
        </w:rPr>
        <w:t>ати</w:t>
      </w:r>
      <w:r w:rsidRPr="001A6546">
        <w:rPr>
          <w:rFonts w:ascii="Times New Roman" w:hAnsi="Times New Roman"/>
          <w:sz w:val="28"/>
          <w:lang w:val="uk-UA"/>
        </w:rPr>
        <w:t xml:space="preserve"> соціально-психологічні механізми, що лежать в основі людських вчинків у кризових ситуаціях</w:t>
      </w:r>
      <w:r w:rsidR="00246802">
        <w:rPr>
          <w:rFonts w:ascii="Times New Roman" w:hAnsi="Times New Roman"/>
          <w:sz w:val="28"/>
          <w:lang w:val="uk-UA"/>
        </w:rPr>
        <w:t>, якою є</w:t>
      </w:r>
      <w:r w:rsidRPr="001A6546">
        <w:rPr>
          <w:rFonts w:ascii="Times New Roman" w:hAnsi="Times New Roman"/>
          <w:sz w:val="28"/>
          <w:lang w:val="uk-UA"/>
        </w:rPr>
        <w:t xml:space="preserve"> війна</w:t>
      </w:r>
      <w:r w:rsidR="00B23BBA">
        <w:rPr>
          <w:rFonts w:ascii="Times New Roman" w:hAnsi="Times New Roman"/>
          <w:sz w:val="28"/>
          <w:lang w:val="uk-UA"/>
        </w:rPr>
        <w:t xml:space="preserve">, </w:t>
      </w:r>
      <w:r w:rsidRPr="001A6546">
        <w:rPr>
          <w:rFonts w:ascii="Times New Roman" w:hAnsi="Times New Roman"/>
          <w:sz w:val="28"/>
          <w:lang w:val="uk-UA"/>
        </w:rPr>
        <w:t>створити специфічну атмосферу, яка характеризує екстремальні умови, де кожен крок є результатом обмеженого вибору і вимагає швидкої реакції.</w:t>
      </w:r>
    </w:p>
    <w:p w14:paraId="466C5E80" w14:textId="445A6B44" w:rsidR="00445B28" w:rsidRPr="001A6546" w:rsidRDefault="00445B28" w:rsidP="00445B28">
      <w:pPr>
        <w:spacing w:after="0" w:line="360" w:lineRule="auto"/>
        <w:ind w:firstLine="720"/>
        <w:jc w:val="both"/>
        <w:rPr>
          <w:rFonts w:ascii="Times New Roman" w:hAnsi="Times New Roman"/>
          <w:sz w:val="28"/>
          <w:lang w:val="uk-UA"/>
        </w:rPr>
      </w:pPr>
      <w:r w:rsidRPr="001A6546">
        <w:rPr>
          <w:rFonts w:ascii="Times New Roman" w:hAnsi="Times New Roman"/>
          <w:sz w:val="28"/>
          <w:lang w:val="uk-UA"/>
        </w:rPr>
        <w:t>Таким чином,</w:t>
      </w:r>
      <w:r w:rsidRPr="001A6546">
        <w:rPr>
          <w:lang w:val="uk-UA"/>
        </w:rPr>
        <w:t xml:space="preserve"> </w:t>
      </w:r>
      <w:r w:rsidRPr="001A6546">
        <w:rPr>
          <w:rFonts w:ascii="Times New Roman" w:hAnsi="Times New Roman"/>
          <w:sz w:val="28"/>
          <w:lang w:val="uk-UA"/>
        </w:rPr>
        <w:t>аналіз тематичних груп та функцій розмовної лексики в романі С. Жадана «Інтернат» свідчить про те, що її використання виконує низку ключових функцій, спрямованих на формування характеру персонажів і відображення соціально-психологічних аспектів їхнього життя. Лексичний вибір автора відображає мовні практики сучасного суспільства, соціальний статус героїв, їхні взаємини, емоційний стан та ставлення до навколишнього світу. За допомогою цих мовних засобів розкриваються психологічні трансформації героїв, їхні мотиви та почуття, що збагачує художній простір твору.</w:t>
      </w:r>
    </w:p>
    <w:p w14:paraId="46723828" w14:textId="77777777" w:rsidR="00445B28" w:rsidRPr="001A6546" w:rsidRDefault="00445B28" w:rsidP="00445B28">
      <w:pPr>
        <w:spacing w:after="0" w:line="360" w:lineRule="auto"/>
        <w:ind w:firstLine="720"/>
        <w:jc w:val="both"/>
        <w:rPr>
          <w:rFonts w:ascii="Times New Roman" w:hAnsi="Times New Roman"/>
          <w:sz w:val="28"/>
          <w:szCs w:val="28"/>
          <w:lang w:val="uk-UA"/>
        </w:rPr>
      </w:pPr>
      <w:r w:rsidRPr="001A6546">
        <w:rPr>
          <w:rFonts w:ascii="Times New Roman" w:hAnsi="Times New Roman"/>
          <w:noProof/>
          <w:sz w:val="28"/>
          <w:szCs w:val="28"/>
          <w:lang w:val="en-US" w:eastAsia="en-US"/>
        </w:rPr>
        <w:drawing>
          <wp:inline distT="0" distB="0" distL="0" distR="0" wp14:anchorId="793DF33C" wp14:editId="58A941A0">
            <wp:extent cx="5334000" cy="2886075"/>
            <wp:effectExtent l="0" t="0" r="0" b="9525"/>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26E12056" w14:textId="77777777" w:rsidR="00445B28" w:rsidRPr="001A6546" w:rsidRDefault="00445B28" w:rsidP="00445B28">
      <w:pPr>
        <w:spacing w:line="360" w:lineRule="auto"/>
        <w:ind w:firstLine="720"/>
        <w:jc w:val="both"/>
        <w:rPr>
          <w:rFonts w:ascii="Times New Roman" w:hAnsi="Times New Roman"/>
          <w:sz w:val="28"/>
          <w:szCs w:val="28"/>
          <w:lang w:val="uk-UA"/>
        </w:rPr>
      </w:pPr>
      <w:r w:rsidRPr="001A6546">
        <w:rPr>
          <w:rFonts w:ascii="Times New Roman" w:hAnsi="Times New Roman"/>
          <w:sz w:val="28"/>
          <w:szCs w:val="28"/>
          <w:lang w:val="uk-UA"/>
        </w:rPr>
        <w:t xml:space="preserve">Рис. 2.1. Основні функції розмовних лексем у романі С. Жадана «Інтернат» </w:t>
      </w:r>
    </w:p>
    <w:p w14:paraId="25A259DC" w14:textId="2AC8B6AD" w:rsidR="00445B28" w:rsidRPr="001A6546" w:rsidRDefault="00445B28" w:rsidP="00445B28">
      <w:pPr>
        <w:spacing w:after="0" w:line="360" w:lineRule="auto"/>
        <w:ind w:firstLine="720"/>
        <w:jc w:val="both"/>
        <w:rPr>
          <w:rFonts w:ascii="Times New Roman" w:hAnsi="Times New Roman"/>
          <w:sz w:val="28"/>
          <w:lang w:val="uk-UA"/>
        </w:rPr>
      </w:pPr>
      <w:r w:rsidRPr="001A6546">
        <w:rPr>
          <w:rFonts w:ascii="Times New Roman" w:hAnsi="Times New Roman"/>
          <w:sz w:val="28"/>
          <w:lang w:val="uk-UA"/>
        </w:rPr>
        <w:lastRenderedPageBreak/>
        <w:t xml:space="preserve">Розмовні лексеми підсилюють </w:t>
      </w:r>
      <w:r w:rsidR="00B23BBA">
        <w:rPr>
          <w:rFonts w:ascii="Times New Roman" w:hAnsi="Times New Roman"/>
          <w:sz w:val="28"/>
          <w:lang w:val="uk-UA"/>
        </w:rPr>
        <w:t xml:space="preserve">також </w:t>
      </w:r>
      <w:r w:rsidRPr="001A6546">
        <w:rPr>
          <w:rFonts w:ascii="Times New Roman" w:hAnsi="Times New Roman"/>
          <w:sz w:val="28"/>
          <w:lang w:val="uk-UA"/>
        </w:rPr>
        <w:t xml:space="preserve">драматизм ситуацій, створюють атмосферу напруги та небезпеки, характерної для воєнних подій, акцентують увагу на важливості </w:t>
      </w:r>
      <w:r w:rsidR="00B23BBA">
        <w:rPr>
          <w:rFonts w:ascii="Times New Roman" w:hAnsi="Times New Roman"/>
          <w:sz w:val="28"/>
          <w:lang w:val="uk-UA"/>
        </w:rPr>
        <w:t xml:space="preserve">критично </w:t>
      </w:r>
      <w:r w:rsidRPr="001A6546">
        <w:rPr>
          <w:rFonts w:ascii="Times New Roman" w:hAnsi="Times New Roman"/>
          <w:sz w:val="28"/>
          <w:lang w:val="uk-UA"/>
        </w:rPr>
        <w:t>обдуманих рішень у кризов</w:t>
      </w:r>
      <w:r w:rsidR="00B23BBA">
        <w:rPr>
          <w:rFonts w:ascii="Times New Roman" w:hAnsi="Times New Roman"/>
          <w:sz w:val="28"/>
          <w:lang w:val="uk-UA"/>
        </w:rPr>
        <w:t>і</w:t>
      </w:r>
      <w:r w:rsidRPr="001A6546">
        <w:rPr>
          <w:rFonts w:ascii="Times New Roman" w:hAnsi="Times New Roman"/>
          <w:sz w:val="28"/>
          <w:lang w:val="uk-UA"/>
        </w:rPr>
        <w:t xml:space="preserve"> момент. Проаналізовані лексеми також додають реалістичності діалогам, демонструють зміни в мовних нормах та культурних тенденціях, підкреслюють соціальні й психологічні механізми, що визначають поведінку людей в екстремальних ситуаціях.</w:t>
      </w:r>
    </w:p>
    <w:p w14:paraId="605E25DC" w14:textId="476F2142" w:rsidR="00445B28" w:rsidRPr="001A6546" w:rsidRDefault="00445B28" w:rsidP="00445B28">
      <w:pPr>
        <w:spacing w:after="0" w:line="360" w:lineRule="auto"/>
        <w:ind w:firstLine="720"/>
        <w:jc w:val="both"/>
        <w:rPr>
          <w:rFonts w:ascii="Times New Roman" w:hAnsi="Times New Roman"/>
          <w:sz w:val="28"/>
          <w:lang w:val="uk-UA"/>
        </w:rPr>
      </w:pPr>
      <w:r w:rsidRPr="001A6546">
        <w:rPr>
          <w:rFonts w:ascii="Times New Roman" w:hAnsi="Times New Roman"/>
          <w:sz w:val="28"/>
          <w:lang w:val="uk-UA"/>
        </w:rPr>
        <w:t xml:space="preserve">Отже, </w:t>
      </w:r>
      <w:r w:rsidR="00B23BBA">
        <w:rPr>
          <w:rFonts w:ascii="Times New Roman" w:hAnsi="Times New Roman"/>
          <w:sz w:val="28"/>
          <w:lang w:val="uk-UA"/>
        </w:rPr>
        <w:t xml:space="preserve">роль </w:t>
      </w:r>
      <w:r w:rsidRPr="001A6546">
        <w:rPr>
          <w:rFonts w:ascii="Times New Roman" w:hAnsi="Times New Roman"/>
          <w:sz w:val="28"/>
          <w:lang w:val="uk-UA"/>
        </w:rPr>
        <w:t>розмовн</w:t>
      </w:r>
      <w:r w:rsidR="00B23BBA">
        <w:rPr>
          <w:rFonts w:ascii="Times New Roman" w:hAnsi="Times New Roman"/>
          <w:sz w:val="28"/>
          <w:lang w:val="uk-UA"/>
        </w:rPr>
        <w:t>ої</w:t>
      </w:r>
      <w:r w:rsidRPr="001A6546">
        <w:rPr>
          <w:rFonts w:ascii="Times New Roman" w:hAnsi="Times New Roman"/>
          <w:sz w:val="28"/>
          <w:lang w:val="uk-UA"/>
        </w:rPr>
        <w:t xml:space="preserve"> лексик</w:t>
      </w:r>
      <w:r w:rsidR="00B23BBA">
        <w:rPr>
          <w:rFonts w:ascii="Times New Roman" w:hAnsi="Times New Roman"/>
          <w:sz w:val="28"/>
          <w:lang w:val="uk-UA"/>
        </w:rPr>
        <w:t>и</w:t>
      </w:r>
      <w:r w:rsidRPr="001A6546">
        <w:rPr>
          <w:rFonts w:ascii="Times New Roman" w:hAnsi="Times New Roman"/>
          <w:sz w:val="28"/>
          <w:lang w:val="uk-UA"/>
        </w:rPr>
        <w:t xml:space="preserve"> в романі </w:t>
      </w:r>
      <w:proofErr w:type="spellStart"/>
      <w:r w:rsidRPr="001A6546">
        <w:rPr>
          <w:rFonts w:ascii="Times New Roman" w:hAnsi="Times New Roman"/>
          <w:sz w:val="28"/>
          <w:lang w:val="uk-UA"/>
        </w:rPr>
        <w:t>багатофункці</w:t>
      </w:r>
      <w:r w:rsidR="00B23BBA">
        <w:rPr>
          <w:rFonts w:ascii="Times New Roman" w:hAnsi="Times New Roman"/>
          <w:sz w:val="28"/>
          <w:lang w:val="uk-UA"/>
        </w:rPr>
        <w:t>йна</w:t>
      </w:r>
      <w:proofErr w:type="spellEnd"/>
      <w:r w:rsidRPr="001A6546">
        <w:rPr>
          <w:rFonts w:ascii="Times New Roman" w:hAnsi="Times New Roman"/>
          <w:sz w:val="28"/>
          <w:lang w:val="uk-UA"/>
        </w:rPr>
        <w:t>: від формування автентичних образів персонажів і репрезентації соціальних реалій до посилення емоційного впливу на читача, що сприяє більш глибокому зануренню в художній світ твору та відтворенню його атмосфери.</w:t>
      </w:r>
    </w:p>
    <w:p w14:paraId="16DF5A11" w14:textId="77777777" w:rsidR="00445B28" w:rsidRPr="00187706" w:rsidRDefault="00445B28" w:rsidP="00445B28">
      <w:pPr>
        <w:pStyle w:val="2"/>
        <w:spacing w:line="360" w:lineRule="auto"/>
        <w:jc w:val="center"/>
        <w:rPr>
          <w:rFonts w:ascii="Times New Roman" w:hAnsi="Times New Roman" w:cs="Times New Roman"/>
          <w:color w:val="auto"/>
          <w:sz w:val="28"/>
          <w:lang w:val="uk-UA"/>
        </w:rPr>
      </w:pPr>
    </w:p>
    <w:p w14:paraId="118EFC4B" w14:textId="77777777" w:rsidR="00445B28" w:rsidRPr="00187706" w:rsidRDefault="00445B28" w:rsidP="00445B28">
      <w:pPr>
        <w:pStyle w:val="1"/>
        <w:jc w:val="center"/>
        <w:rPr>
          <w:rFonts w:ascii="Times New Roman" w:hAnsi="Times New Roman"/>
          <w:color w:val="auto"/>
          <w:lang w:val="uk-UA"/>
        </w:rPr>
      </w:pPr>
      <w:bookmarkStart w:id="15" w:name="_Toc183464926"/>
      <w:r w:rsidRPr="00187706">
        <w:rPr>
          <w:rFonts w:ascii="Times New Roman" w:hAnsi="Times New Roman"/>
          <w:color w:val="auto"/>
          <w:lang w:val="uk-UA"/>
        </w:rPr>
        <w:t>2.2. Вплив соціокультурного контексту на мовні стратегії персонажів</w:t>
      </w:r>
      <w:bookmarkEnd w:id="15"/>
    </w:p>
    <w:p w14:paraId="357192FA" w14:textId="77777777" w:rsidR="00445B28" w:rsidRPr="001A6546" w:rsidRDefault="00445B28" w:rsidP="00445B28">
      <w:pPr>
        <w:spacing w:after="0" w:line="360" w:lineRule="auto"/>
        <w:ind w:firstLine="720"/>
        <w:jc w:val="center"/>
        <w:rPr>
          <w:rFonts w:ascii="Times New Roman" w:hAnsi="Times New Roman"/>
          <w:b/>
          <w:sz w:val="28"/>
          <w:lang w:val="uk-UA"/>
        </w:rPr>
      </w:pPr>
    </w:p>
    <w:p w14:paraId="61205078" w14:textId="63829CD6" w:rsidR="00445B28" w:rsidRPr="001A6546" w:rsidRDefault="00445B28" w:rsidP="00445B28">
      <w:pPr>
        <w:spacing w:after="0" w:line="360" w:lineRule="auto"/>
        <w:ind w:firstLine="720"/>
        <w:jc w:val="both"/>
        <w:rPr>
          <w:rFonts w:ascii="Times New Roman" w:hAnsi="Times New Roman"/>
          <w:sz w:val="28"/>
          <w:lang w:val="uk-UA"/>
        </w:rPr>
      </w:pPr>
      <w:r w:rsidRPr="001A6546">
        <w:rPr>
          <w:rFonts w:ascii="Times New Roman" w:hAnsi="Times New Roman"/>
          <w:sz w:val="28"/>
          <w:lang w:val="uk-UA"/>
        </w:rPr>
        <w:t>У романі «Інтернат»</w:t>
      </w:r>
      <w:r w:rsidR="00B23BBA">
        <w:rPr>
          <w:rFonts w:ascii="Times New Roman" w:hAnsi="Times New Roman"/>
          <w:sz w:val="28"/>
          <w:lang w:val="uk-UA"/>
        </w:rPr>
        <w:t xml:space="preserve">, як було зазначено вище, </w:t>
      </w:r>
      <w:r w:rsidRPr="001A6546">
        <w:rPr>
          <w:rFonts w:ascii="Times New Roman" w:hAnsi="Times New Roman"/>
          <w:sz w:val="28"/>
          <w:lang w:val="uk-UA"/>
        </w:rPr>
        <w:t xml:space="preserve">активно використано розмовну лексику, вибір якої зумовлений специфічними життєвими обставинами та подіями, описаними у творі. Мовлення персонажів не є випадковим, оскільки письменник ретельно </w:t>
      </w:r>
      <w:r w:rsidR="00CB5921">
        <w:rPr>
          <w:rFonts w:ascii="Times New Roman" w:hAnsi="Times New Roman"/>
          <w:sz w:val="28"/>
          <w:lang w:val="uk-UA"/>
        </w:rPr>
        <w:t>до</w:t>
      </w:r>
      <w:r w:rsidRPr="001A6546">
        <w:rPr>
          <w:rFonts w:ascii="Times New Roman" w:hAnsi="Times New Roman"/>
          <w:sz w:val="28"/>
          <w:lang w:val="uk-UA"/>
        </w:rPr>
        <w:t xml:space="preserve">бирає кожне слово з метою достовірного відтворення реальності подій та ілюстрації змін у способах спілкування в умовах воєнних дій та </w:t>
      </w:r>
      <w:proofErr w:type="spellStart"/>
      <w:r w:rsidRPr="001A6546">
        <w:rPr>
          <w:rFonts w:ascii="Times New Roman" w:hAnsi="Times New Roman"/>
          <w:sz w:val="28"/>
          <w:lang w:val="uk-UA"/>
        </w:rPr>
        <w:t>емоційно</w:t>
      </w:r>
      <w:proofErr w:type="spellEnd"/>
      <w:r w:rsidRPr="001A6546">
        <w:rPr>
          <w:rFonts w:ascii="Times New Roman" w:hAnsi="Times New Roman"/>
          <w:sz w:val="28"/>
          <w:lang w:val="uk-UA"/>
        </w:rPr>
        <w:t xml:space="preserve"> напружених ситуацій, що зумовлюють трансформацію мовленнєвих звичок. </w:t>
      </w:r>
    </w:p>
    <w:p w14:paraId="2FBBE8A8" w14:textId="2BB703A9" w:rsidR="00445B28" w:rsidRPr="001A6546" w:rsidRDefault="00445B28" w:rsidP="00445B28">
      <w:pPr>
        <w:spacing w:after="0" w:line="360" w:lineRule="auto"/>
        <w:ind w:firstLine="720"/>
        <w:jc w:val="both"/>
        <w:rPr>
          <w:rFonts w:ascii="Times New Roman" w:hAnsi="Times New Roman"/>
          <w:sz w:val="28"/>
          <w:lang w:val="uk-UA"/>
        </w:rPr>
      </w:pPr>
      <w:r w:rsidRPr="001A6546">
        <w:rPr>
          <w:rFonts w:ascii="Times New Roman" w:hAnsi="Times New Roman"/>
          <w:sz w:val="28"/>
          <w:lang w:val="uk-UA"/>
        </w:rPr>
        <w:t>Аналізуючи вплив соціокультурного контексту на мовлення персонажів, слід ураховувати загальні характеристики персонажів, оскільки вони можуть значно</w:t>
      </w:r>
      <w:r w:rsidR="00B23BBA">
        <w:rPr>
          <w:rFonts w:ascii="Times New Roman" w:hAnsi="Times New Roman"/>
          <w:sz w:val="28"/>
          <w:lang w:val="uk-UA"/>
        </w:rPr>
        <w:t>ю мірою</w:t>
      </w:r>
      <w:r w:rsidRPr="001A6546">
        <w:rPr>
          <w:rFonts w:ascii="Times New Roman" w:hAnsi="Times New Roman"/>
          <w:sz w:val="28"/>
          <w:lang w:val="uk-UA"/>
        </w:rPr>
        <w:t xml:space="preserve"> впливати на особливості їхнього мовлення. Для показу критеріїв соціокультурного та </w:t>
      </w:r>
      <w:proofErr w:type="spellStart"/>
      <w:r w:rsidRPr="001A6546">
        <w:rPr>
          <w:rFonts w:ascii="Times New Roman" w:hAnsi="Times New Roman"/>
          <w:sz w:val="28"/>
          <w:lang w:val="uk-UA"/>
        </w:rPr>
        <w:t>мовного</w:t>
      </w:r>
      <w:proofErr w:type="spellEnd"/>
      <w:r w:rsidRPr="001A6546">
        <w:rPr>
          <w:rFonts w:ascii="Times New Roman" w:hAnsi="Times New Roman"/>
          <w:sz w:val="28"/>
          <w:lang w:val="uk-UA"/>
        </w:rPr>
        <w:t xml:space="preserve"> впливу на персонажів роману «Інтернат» ми сформували таку схему:</w:t>
      </w:r>
    </w:p>
    <w:p w14:paraId="56D93F6F" w14:textId="77777777" w:rsidR="00445B28" w:rsidRPr="001A6546" w:rsidRDefault="00445B28" w:rsidP="00445B28">
      <w:pPr>
        <w:spacing w:line="360" w:lineRule="auto"/>
        <w:ind w:firstLine="720"/>
        <w:jc w:val="both"/>
        <w:rPr>
          <w:rFonts w:ascii="Times New Roman" w:hAnsi="Times New Roman"/>
          <w:sz w:val="28"/>
          <w:szCs w:val="28"/>
          <w:lang w:val="uk-UA"/>
        </w:rPr>
      </w:pPr>
      <w:r w:rsidRPr="001A6546">
        <w:rPr>
          <w:rFonts w:ascii="Times New Roman" w:hAnsi="Times New Roman"/>
          <w:noProof/>
          <w:sz w:val="28"/>
          <w:szCs w:val="28"/>
          <w:lang w:val="en-US" w:eastAsia="en-US"/>
        </w:rPr>
        <w:lastRenderedPageBreak/>
        <w:drawing>
          <wp:inline distT="0" distB="0" distL="0" distR="0" wp14:anchorId="704788A4" wp14:editId="0351DC8A">
            <wp:extent cx="5210175" cy="3019425"/>
            <wp:effectExtent l="0" t="57150" r="0" b="104775"/>
            <wp:docPr id="5" name="Diyagram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14:paraId="67636D53" w14:textId="77777777" w:rsidR="00445B28" w:rsidRPr="001A6546" w:rsidRDefault="00445B28" w:rsidP="00445B28">
      <w:pPr>
        <w:spacing w:line="360" w:lineRule="auto"/>
        <w:ind w:firstLine="720"/>
        <w:jc w:val="both"/>
        <w:rPr>
          <w:rFonts w:ascii="Times New Roman" w:hAnsi="Times New Roman"/>
          <w:sz w:val="28"/>
          <w:szCs w:val="28"/>
          <w:lang w:val="uk-UA"/>
        </w:rPr>
      </w:pPr>
      <w:r w:rsidRPr="001A6546">
        <w:rPr>
          <w:rFonts w:ascii="Times New Roman" w:hAnsi="Times New Roman"/>
          <w:sz w:val="28"/>
          <w:szCs w:val="28"/>
          <w:lang w:val="uk-UA"/>
        </w:rPr>
        <w:t>Рис. 2.2. Схема аналізу впливу соціокультурного контексту на мовні стратегії персонажів.</w:t>
      </w:r>
    </w:p>
    <w:p w14:paraId="6C65E77C" w14:textId="401CE246" w:rsidR="00445B28" w:rsidRPr="001A6546" w:rsidRDefault="00445B28" w:rsidP="00445B28">
      <w:pPr>
        <w:spacing w:after="0" w:line="360" w:lineRule="auto"/>
        <w:ind w:firstLine="720"/>
        <w:jc w:val="both"/>
        <w:rPr>
          <w:rFonts w:ascii="Times New Roman" w:hAnsi="Times New Roman"/>
          <w:sz w:val="28"/>
          <w:lang w:val="uk-UA"/>
        </w:rPr>
      </w:pPr>
      <w:r w:rsidRPr="001A6546">
        <w:rPr>
          <w:rFonts w:ascii="Times New Roman" w:hAnsi="Times New Roman"/>
          <w:sz w:val="28"/>
          <w:lang w:val="uk-UA"/>
        </w:rPr>
        <w:t xml:space="preserve">У романі «Інтернат» С. Жадана мовлення персонажів відіграє ключову роль у відображенні соціокультурного контексту та психологічного стану героїв, які перебувають під впливом екстремальних умов, зокрема воєнного часу. Використання розмовної, стилістично зниженої лексики є відповіддю на ці умови, оскільки </w:t>
      </w:r>
      <w:r w:rsidR="00CB5921">
        <w:rPr>
          <w:rFonts w:ascii="Times New Roman" w:hAnsi="Times New Roman"/>
          <w:sz w:val="28"/>
          <w:lang w:val="uk-UA"/>
        </w:rPr>
        <w:t>такі</w:t>
      </w:r>
      <w:r w:rsidRPr="001A6546">
        <w:rPr>
          <w:rFonts w:ascii="Times New Roman" w:hAnsi="Times New Roman"/>
          <w:sz w:val="28"/>
          <w:lang w:val="uk-UA"/>
        </w:rPr>
        <w:t xml:space="preserve"> лексеми </w:t>
      </w:r>
      <w:r w:rsidR="00CB5921">
        <w:rPr>
          <w:rFonts w:ascii="Times New Roman" w:hAnsi="Times New Roman"/>
          <w:sz w:val="28"/>
          <w:lang w:val="uk-UA"/>
        </w:rPr>
        <w:t>дають змогу</w:t>
      </w:r>
      <w:r w:rsidRPr="001A6546">
        <w:rPr>
          <w:rFonts w:ascii="Times New Roman" w:hAnsi="Times New Roman"/>
          <w:sz w:val="28"/>
          <w:lang w:val="uk-UA"/>
        </w:rPr>
        <w:t xml:space="preserve"> виразити емоційну напругу персонажів. Такий </w:t>
      </w:r>
      <w:proofErr w:type="spellStart"/>
      <w:r w:rsidRPr="001A6546">
        <w:rPr>
          <w:rFonts w:ascii="Times New Roman" w:hAnsi="Times New Roman"/>
          <w:sz w:val="28"/>
          <w:lang w:val="uk-UA"/>
        </w:rPr>
        <w:t>мовний</w:t>
      </w:r>
      <w:proofErr w:type="spellEnd"/>
      <w:r w:rsidRPr="001A6546">
        <w:rPr>
          <w:rFonts w:ascii="Times New Roman" w:hAnsi="Times New Roman"/>
          <w:sz w:val="28"/>
          <w:lang w:val="uk-UA"/>
        </w:rPr>
        <w:t xml:space="preserve"> вибір слугує також механізмом адаптації до травматичних ситуацій, де мовлення виступає інструмент</w:t>
      </w:r>
      <w:r w:rsidR="00CB5921">
        <w:rPr>
          <w:rFonts w:ascii="Times New Roman" w:hAnsi="Times New Roman"/>
          <w:sz w:val="28"/>
          <w:lang w:val="uk-UA"/>
        </w:rPr>
        <w:t>ом</w:t>
      </w:r>
      <w:r w:rsidRPr="001A6546">
        <w:rPr>
          <w:rFonts w:ascii="Times New Roman" w:hAnsi="Times New Roman"/>
          <w:sz w:val="28"/>
          <w:lang w:val="uk-UA"/>
        </w:rPr>
        <w:t xml:space="preserve"> емоційного розрядження, що допомагає герою</w:t>
      </w:r>
      <w:r w:rsidR="00CB5921">
        <w:rPr>
          <w:rFonts w:ascii="Times New Roman" w:hAnsi="Times New Roman"/>
          <w:sz w:val="28"/>
          <w:lang w:val="uk-UA"/>
        </w:rPr>
        <w:t xml:space="preserve"> впоратися </w:t>
      </w:r>
      <w:r w:rsidRPr="001A6546">
        <w:rPr>
          <w:rFonts w:ascii="Times New Roman" w:hAnsi="Times New Roman"/>
          <w:sz w:val="28"/>
          <w:lang w:val="uk-UA"/>
        </w:rPr>
        <w:t>з переживаннями.</w:t>
      </w:r>
    </w:p>
    <w:p w14:paraId="1C6E7430" w14:textId="77777777" w:rsidR="00445B28" w:rsidRPr="001A6546" w:rsidRDefault="00445B28" w:rsidP="00445B28">
      <w:pPr>
        <w:spacing w:after="0" w:line="360" w:lineRule="auto"/>
        <w:ind w:firstLine="720"/>
        <w:jc w:val="both"/>
        <w:rPr>
          <w:rFonts w:ascii="Times New Roman" w:hAnsi="Times New Roman"/>
          <w:sz w:val="28"/>
          <w:lang w:val="uk-UA"/>
        </w:rPr>
      </w:pPr>
      <w:r w:rsidRPr="001A6546">
        <w:rPr>
          <w:rFonts w:ascii="Times New Roman" w:hAnsi="Times New Roman"/>
          <w:sz w:val="28"/>
          <w:lang w:val="uk-UA"/>
        </w:rPr>
        <w:t xml:space="preserve">Використання розмовної лексики в мовленні персонажів зумовлено не лише зміною політичного та соціального становища, але й суттєвими змінами емоційного стану осіб, які зазнають впливу воєнних дій. У періоди стресу, зокрема під час воєнних конфліктів, змінюється не тільки поведінка, а й мовленнєві звички людини. В умовах сильного стресу та тривоги людина може адаптувати своє мовлення до ситуації, використовуючи агресивні, </w:t>
      </w:r>
      <w:proofErr w:type="spellStart"/>
      <w:r w:rsidRPr="001A6546">
        <w:rPr>
          <w:rFonts w:ascii="Times New Roman" w:hAnsi="Times New Roman"/>
          <w:sz w:val="28"/>
          <w:lang w:val="uk-UA"/>
        </w:rPr>
        <w:t>емоційно</w:t>
      </w:r>
      <w:proofErr w:type="spellEnd"/>
      <w:r w:rsidRPr="001A6546">
        <w:rPr>
          <w:rFonts w:ascii="Times New Roman" w:hAnsi="Times New Roman"/>
          <w:sz w:val="28"/>
          <w:lang w:val="uk-UA"/>
        </w:rPr>
        <w:t xml:space="preserve"> забарвлені вислови чи нецензурну лексику. Це є своєрідним механізмом </w:t>
      </w:r>
      <w:r w:rsidRPr="001A6546">
        <w:rPr>
          <w:rFonts w:ascii="Times New Roman" w:hAnsi="Times New Roman"/>
          <w:sz w:val="28"/>
          <w:lang w:val="uk-UA"/>
        </w:rPr>
        <w:lastRenderedPageBreak/>
        <w:t>емоційного вивільнення, який дозволяє людині впоратися з напругою та виразити свої переживання через мову.</w:t>
      </w:r>
    </w:p>
    <w:p w14:paraId="546C1DE4" w14:textId="32F5C7DB" w:rsidR="00445B28" w:rsidRPr="001A6546" w:rsidRDefault="00445B28" w:rsidP="00445B28">
      <w:pPr>
        <w:spacing w:after="0" w:line="360" w:lineRule="auto"/>
        <w:ind w:firstLine="720"/>
        <w:jc w:val="both"/>
        <w:rPr>
          <w:rFonts w:ascii="Times New Roman" w:hAnsi="Times New Roman"/>
          <w:sz w:val="28"/>
          <w:lang w:val="uk-UA"/>
        </w:rPr>
      </w:pPr>
      <w:r w:rsidRPr="001A6546">
        <w:rPr>
          <w:rFonts w:ascii="Times New Roman" w:hAnsi="Times New Roman"/>
          <w:sz w:val="28"/>
          <w:lang w:val="uk-UA"/>
        </w:rPr>
        <w:t>У ситуаціях стресу мовлення часто зазнає змін через так звану «стресову» адаптацію, коли індивід починає використовувати нехарактерні для нього слова або вирази, які є швидким і доступним способом вираження емоційного напруження. Таке явище спостерігає</w:t>
      </w:r>
      <w:r w:rsidR="00B23BBA">
        <w:rPr>
          <w:rFonts w:ascii="Times New Roman" w:hAnsi="Times New Roman"/>
          <w:sz w:val="28"/>
          <w:lang w:val="uk-UA"/>
        </w:rPr>
        <w:t>мо</w:t>
      </w:r>
      <w:r w:rsidRPr="001A6546">
        <w:rPr>
          <w:rFonts w:ascii="Times New Roman" w:hAnsi="Times New Roman"/>
          <w:sz w:val="28"/>
          <w:lang w:val="uk-UA"/>
        </w:rPr>
        <w:t xml:space="preserve"> й у персонажів роману, які під впливом екстремальних умов починають </w:t>
      </w:r>
      <w:r w:rsidR="00B23BBA">
        <w:rPr>
          <w:rFonts w:ascii="Times New Roman" w:hAnsi="Times New Roman"/>
          <w:sz w:val="28"/>
          <w:lang w:val="uk-UA"/>
        </w:rPr>
        <w:t>у</w:t>
      </w:r>
      <w:r w:rsidRPr="001A6546">
        <w:rPr>
          <w:rFonts w:ascii="Times New Roman" w:hAnsi="Times New Roman"/>
          <w:sz w:val="28"/>
          <w:lang w:val="uk-UA"/>
        </w:rPr>
        <w:t xml:space="preserve">живати розмовну лексику, навіть якщо раніше не використовували її в повсякденному спілкуванні. Це зумовлено необхідністю швидко адаптуватися до нових соціальних реалій, де жорстокість і емоційне напруження диктують мовні стратегії. </w:t>
      </w:r>
    </w:p>
    <w:p w14:paraId="52C3A678" w14:textId="40906555" w:rsidR="00445B28" w:rsidRPr="001A6546" w:rsidRDefault="00445B28" w:rsidP="00445B28">
      <w:pPr>
        <w:spacing w:after="0" w:line="360" w:lineRule="auto"/>
        <w:ind w:firstLine="720"/>
        <w:jc w:val="both"/>
        <w:rPr>
          <w:rFonts w:ascii="Times New Roman" w:hAnsi="Times New Roman"/>
          <w:sz w:val="28"/>
          <w:lang w:val="uk-UA"/>
        </w:rPr>
      </w:pPr>
      <w:r w:rsidRPr="001A6546">
        <w:rPr>
          <w:rFonts w:ascii="Times New Roman" w:hAnsi="Times New Roman"/>
          <w:sz w:val="28"/>
          <w:lang w:val="uk-UA"/>
        </w:rPr>
        <w:t xml:space="preserve">Варто звернути увагу, що </w:t>
      </w:r>
      <w:proofErr w:type="spellStart"/>
      <w:r w:rsidRPr="001A6546">
        <w:rPr>
          <w:rFonts w:ascii="Times New Roman" w:hAnsi="Times New Roman"/>
          <w:sz w:val="28"/>
          <w:lang w:val="uk-UA"/>
        </w:rPr>
        <w:t>обсценну</w:t>
      </w:r>
      <w:proofErr w:type="spellEnd"/>
      <w:r w:rsidRPr="001A6546">
        <w:rPr>
          <w:rFonts w:ascii="Times New Roman" w:hAnsi="Times New Roman"/>
          <w:sz w:val="28"/>
          <w:lang w:val="uk-UA"/>
        </w:rPr>
        <w:t xml:space="preserve"> лексику активно введено в опис епізодів, у яких діють військові. Мовлення бійців є грубим, агресивним, наповненим нецензурною лексикою, що відображає не тільки напружену атмосферу, але й психологічний стан персонажів, які перебувають у постійному стресі й підвищеній тривозі. Уживання аналізованих висловів підсилює відчуття фрустрації, гніву та розчарування, що є наслідками жорстоких і небезпечних умов війни:  «– </w:t>
      </w:r>
      <w:proofErr w:type="spellStart"/>
      <w:r w:rsidRPr="001A6546">
        <w:rPr>
          <w:rFonts w:ascii="Times New Roman" w:hAnsi="Times New Roman"/>
          <w:i/>
          <w:sz w:val="28"/>
          <w:lang w:val="uk-UA"/>
        </w:rPr>
        <w:t>Куда</w:t>
      </w:r>
      <w:proofErr w:type="spellEnd"/>
      <w:r w:rsidRPr="001A6546">
        <w:rPr>
          <w:rFonts w:ascii="Times New Roman" w:hAnsi="Times New Roman"/>
          <w:i/>
          <w:sz w:val="28"/>
          <w:lang w:val="uk-UA"/>
        </w:rPr>
        <w:t xml:space="preserve">, блядь? – кричить йому боєць i, згорбившись, </w:t>
      </w:r>
      <w:proofErr w:type="spellStart"/>
      <w:r w:rsidRPr="001A6546">
        <w:rPr>
          <w:rFonts w:ascii="Times New Roman" w:hAnsi="Times New Roman"/>
          <w:i/>
          <w:sz w:val="28"/>
          <w:lang w:val="uk-UA"/>
        </w:rPr>
        <w:t>пiдiймається</w:t>
      </w:r>
      <w:proofErr w:type="spellEnd"/>
      <w:r w:rsidRPr="001A6546">
        <w:rPr>
          <w:rFonts w:ascii="Times New Roman" w:hAnsi="Times New Roman"/>
          <w:i/>
          <w:sz w:val="28"/>
          <w:lang w:val="uk-UA"/>
        </w:rPr>
        <w:t xml:space="preserve"> в салон. Змушений пригнутись, шолом наповзає йому на </w:t>
      </w:r>
      <w:proofErr w:type="spellStart"/>
      <w:r w:rsidRPr="001A6546">
        <w:rPr>
          <w:rFonts w:ascii="Times New Roman" w:hAnsi="Times New Roman"/>
          <w:i/>
          <w:sz w:val="28"/>
          <w:lang w:val="uk-UA"/>
        </w:rPr>
        <w:t>очi</w:t>
      </w:r>
      <w:proofErr w:type="spellEnd"/>
      <w:r w:rsidRPr="001A6546">
        <w:rPr>
          <w:rFonts w:ascii="Times New Roman" w:hAnsi="Times New Roman"/>
          <w:i/>
          <w:sz w:val="28"/>
          <w:lang w:val="uk-UA"/>
        </w:rPr>
        <w:t xml:space="preserve">, й </w:t>
      </w:r>
      <w:proofErr w:type="spellStart"/>
      <w:r w:rsidRPr="001A6546">
        <w:rPr>
          <w:rFonts w:ascii="Times New Roman" w:hAnsi="Times New Roman"/>
          <w:i/>
          <w:sz w:val="28"/>
          <w:lang w:val="uk-UA"/>
        </w:rPr>
        <w:t>Пашi</w:t>
      </w:r>
      <w:proofErr w:type="spellEnd"/>
      <w:r w:rsidRPr="001A6546">
        <w:rPr>
          <w:rFonts w:ascii="Times New Roman" w:hAnsi="Times New Roman"/>
          <w:i/>
          <w:sz w:val="28"/>
          <w:lang w:val="uk-UA"/>
        </w:rPr>
        <w:t xml:space="preserve"> здається, </w:t>
      </w:r>
      <w:proofErr w:type="spellStart"/>
      <w:r w:rsidRPr="001A6546">
        <w:rPr>
          <w:rFonts w:ascii="Times New Roman" w:hAnsi="Times New Roman"/>
          <w:i/>
          <w:sz w:val="28"/>
          <w:lang w:val="uk-UA"/>
        </w:rPr>
        <w:t>нiби</w:t>
      </w:r>
      <w:proofErr w:type="spellEnd"/>
      <w:r w:rsidRPr="001A6546">
        <w:rPr>
          <w:rFonts w:ascii="Times New Roman" w:hAnsi="Times New Roman"/>
          <w:i/>
          <w:sz w:val="28"/>
          <w:lang w:val="uk-UA"/>
        </w:rPr>
        <w:t xml:space="preserve"> </w:t>
      </w:r>
      <w:proofErr w:type="spellStart"/>
      <w:r w:rsidRPr="001A6546">
        <w:rPr>
          <w:rFonts w:ascii="Times New Roman" w:hAnsi="Times New Roman"/>
          <w:i/>
          <w:sz w:val="28"/>
          <w:lang w:val="uk-UA"/>
        </w:rPr>
        <w:t>вiн</w:t>
      </w:r>
      <w:proofErr w:type="spellEnd"/>
      <w:r w:rsidRPr="001A6546">
        <w:rPr>
          <w:rFonts w:ascii="Times New Roman" w:hAnsi="Times New Roman"/>
          <w:i/>
          <w:sz w:val="28"/>
          <w:lang w:val="uk-UA"/>
        </w:rPr>
        <w:t xml:space="preserve"> його впізнає, хоча </w:t>
      </w:r>
      <w:proofErr w:type="spellStart"/>
      <w:r w:rsidRPr="001A6546">
        <w:rPr>
          <w:rFonts w:ascii="Times New Roman" w:hAnsi="Times New Roman"/>
          <w:i/>
          <w:sz w:val="28"/>
          <w:lang w:val="uk-UA"/>
        </w:rPr>
        <w:t>звiдки</w:t>
      </w:r>
      <w:proofErr w:type="spellEnd"/>
      <w:r w:rsidRPr="001A6546">
        <w:rPr>
          <w:rFonts w:ascii="Times New Roman" w:hAnsi="Times New Roman"/>
          <w:i/>
          <w:sz w:val="28"/>
          <w:lang w:val="uk-UA"/>
        </w:rPr>
        <w:t xml:space="preserve">, </w:t>
      </w:r>
      <w:proofErr w:type="spellStart"/>
      <w:r w:rsidRPr="001A6546">
        <w:rPr>
          <w:rFonts w:ascii="Times New Roman" w:hAnsi="Times New Roman"/>
          <w:i/>
          <w:sz w:val="28"/>
          <w:lang w:val="uk-UA"/>
        </w:rPr>
        <w:t>звiдки</w:t>
      </w:r>
      <w:proofErr w:type="spellEnd"/>
      <w:r w:rsidRPr="001A6546">
        <w:rPr>
          <w:rFonts w:ascii="Times New Roman" w:hAnsi="Times New Roman"/>
          <w:i/>
          <w:sz w:val="28"/>
          <w:lang w:val="uk-UA"/>
        </w:rPr>
        <w:t xml:space="preserve">? – думає Паша. А боєць дивиться недобре, </w:t>
      </w:r>
      <w:proofErr w:type="spellStart"/>
      <w:r w:rsidRPr="001A6546">
        <w:rPr>
          <w:rFonts w:ascii="Times New Roman" w:hAnsi="Times New Roman"/>
          <w:i/>
          <w:sz w:val="28"/>
          <w:lang w:val="uk-UA"/>
        </w:rPr>
        <w:t>пiдходить</w:t>
      </w:r>
      <w:proofErr w:type="spellEnd"/>
      <w:r w:rsidRPr="001A6546">
        <w:rPr>
          <w:rFonts w:ascii="Times New Roman" w:hAnsi="Times New Roman"/>
          <w:i/>
          <w:sz w:val="28"/>
          <w:lang w:val="uk-UA"/>
        </w:rPr>
        <w:t xml:space="preserve">, поправляє шолом, витирає </w:t>
      </w:r>
      <w:proofErr w:type="spellStart"/>
      <w:r w:rsidRPr="001A6546">
        <w:rPr>
          <w:rFonts w:ascii="Times New Roman" w:hAnsi="Times New Roman"/>
          <w:i/>
          <w:sz w:val="28"/>
          <w:lang w:val="uk-UA"/>
        </w:rPr>
        <w:t>очi</w:t>
      </w:r>
      <w:proofErr w:type="spellEnd"/>
      <w:r w:rsidRPr="001A6546">
        <w:rPr>
          <w:rFonts w:ascii="Times New Roman" w:hAnsi="Times New Roman"/>
          <w:i/>
          <w:sz w:val="28"/>
          <w:lang w:val="uk-UA"/>
        </w:rPr>
        <w:t xml:space="preserve"> рукою й кричить </w:t>
      </w:r>
      <w:proofErr w:type="spellStart"/>
      <w:r w:rsidRPr="001A6546">
        <w:rPr>
          <w:rFonts w:ascii="Times New Roman" w:hAnsi="Times New Roman"/>
          <w:i/>
          <w:sz w:val="28"/>
          <w:lang w:val="uk-UA"/>
        </w:rPr>
        <w:t>Пашi</w:t>
      </w:r>
      <w:proofErr w:type="spellEnd"/>
      <w:r w:rsidRPr="001A6546">
        <w:rPr>
          <w:rFonts w:ascii="Times New Roman" w:hAnsi="Times New Roman"/>
          <w:i/>
          <w:sz w:val="28"/>
          <w:lang w:val="uk-UA"/>
        </w:rPr>
        <w:t xml:space="preserve"> в лице: – Документи! Блядь, документи!</w:t>
      </w:r>
      <w:r w:rsidRPr="001A6546">
        <w:rPr>
          <w:rFonts w:ascii="Times New Roman" w:hAnsi="Times New Roman"/>
          <w:sz w:val="28"/>
          <w:lang w:val="uk-UA"/>
        </w:rPr>
        <w:t>» [1</w:t>
      </w:r>
      <w:r w:rsidR="003E5FD1">
        <w:rPr>
          <w:rFonts w:ascii="Times New Roman" w:hAnsi="Times New Roman"/>
          <w:sz w:val="28"/>
          <w:lang w:val="uk-UA"/>
        </w:rPr>
        <w:t>2</w:t>
      </w:r>
      <w:r w:rsidRPr="001A6546">
        <w:rPr>
          <w:rFonts w:ascii="Times New Roman" w:hAnsi="Times New Roman"/>
          <w:sz w:val="28"/>
          <w:lang w:val="uk-UA"/>
        </w:rPr>
        <w:t>, c. 7]. Таке мовлення також передає ієрархічні відносини між персонажами: військовий, який наказує, займає домінуючу позицію, а Паша, змушений підкорятися, показує відчуття безпорадності й занепокоєння.</w:t>
      </w:r>
    </w:p>
    <w:p w14:paraId="36D61FFD" w14:textId="63B2DE65" w:rsidR="00445B28" w:rsidRPr="001A6546" w:rsidRDefault="00445B28" w:rsidP="00445B28">
      <w:pPr>
        <w:spacing w:line="360" w:lineRule="auto"/>
        <w:ind w:firstLine="720"/>
        <w:jc w:val="both"/>
        <w:rPr>
          <w:rFonts w:ascii="Times New Roman" w:hAnsi="Times New Roman"/>
          <w:sz w:val="28"/>
          <w:lang w:val="uk-UA"/>
        </w:rPr>
      </w:pPr>
      <w:r w:rsidRPr="001A6546">
        <w:rPr>
          <w:rFonts w:ascii="Times New Roman" w:hAnsi="Times New Roman"/>
          <w:sz w:val="28"/>
          <w:lang w:val="uk-UA"/>
        </w:rPr>
        <w:t xml:space="preserve">Зміну мовлення через емоційний стан можна спостерігати й у головного героя, який є вчителем, тобто людиною, що має правильно висловлювати свою думку та використовувати літературні вислови, але, розуміючи серйозність подій, відчуваючи страх та відчай, людина </w:t>
      </w:r>
      <w:r w:rsidR="00E41291">
        <w:rPr>
          <w:rFonts w:ascii="Times New Roman" w:hAnsi="Times New Roman"/>
          <w:sz w:val="28"/>
          <w:lang w:val="uk-UA"/>
        </w:rPr>
        <w:t xml:space="preserve">припиняє стежити </w:t>
      </w:r>
      <w:r w:rsidRPr="001A6546">
        <w:rPr>
          <w:rFonts w:ascii="Times New Roman" w:hAnsi="Times New Roman"/>
          <w:sz w:val="28"/>
          <w:lang w:val="uk-UA"/>
        </w:rPr>
        <w:t xml:space="preserve">за правильністю висловлювання та починає вживати розмовні лексеми, подекуди навіть нецензурну лексику: </w:t>
      </w:r>
      <w:r w:rsidRPr="001A6546">
        <w:rPr>
          <w:rFonts w:ascii="Times New Roman" w:hAnsi="Times New Roman"/>
          <w:i/>
          <w:sz w:val="28"/>
          <w:lang w:val="uk-UA"/>
        </w:rPr>
        <w:t xml:space="preserve">«Шо тобі ясно? – говорить Паша про себе. Шо тобі, </w:t>
      </w:r>
      <w:r w:rsidRPr="001A6546">
        <w:rPr>
          <w:rFonts w:ascii="Times New Roman" w:hAnsi="Times New Roman"/>
          <w:i/>
          <w:sz w:val="28"/>
          <w:lang w:val="uk-UA"/>
        </w:rPr>
        <w:lastRenderedPageBreak/>
        <w:t xml:space="preserve">блядь, ясно?» </w:t>
      </w:r>
      <w:r w:rsidRPr="001A6546">
        <w:rPr>
          <w:rFonts w:ascii="Times New Roman" w:hAnsi="Times New Roman"/>
          <w:sz w:val="28"/>
          <w:lang w:val="uk-UA"/>
        </w:rPr>
        <w:t>[1</w:t>
      </w:r>
      <w:r w:rsidR="003E5FD1">
        <w:rPr>
          <w:rFonts w:ascii="Times New Roman" w:hAnsi="Times New Roman"/>
          <w:sz w:val="28"/>
          <w:lang w:val="uk-UA"/>
        </w:rPr>
        <w:t>2</w:t>
      </w:r>
      <w:r w:rsidRPr="001A6546">
        <w:rPr>
          <w:rFonts w:ascii="Times New Roman" w:hAnsi="Times New Roman"/>
          <w:sz w:val="28"/>
          <w:lang w:val="uk-UA"/>
        </w:rPr>
        <w:t>, c. 84]</w:t>
      </w:r>
      <w:r w:rsidRPr="001A6546">
        <w:rPr>
          <w:rFonts w:ascii="Times New Roman" w:hAnsi="Times New Roman"/>
          <w:i/>
          <w:sz w:val="28"/>
          <w:lang w:val="uk-UA"/>
        </w:rPr>
        <w:t xml:space="preserve"> </w:t>
      </w:r>
      <w:r w:rsidRPr="001A6546">
        <w:rPr>
          <w:rFonts w:ascii="Times New Roman" w:hAnsi="Times New Roman"/>
          <w:sz w:val="28"/>
          <w:lang w:val="uk-UA"/>
        </w:rPr>
        <w:t xml:space="preserve">Слід звернути увагу, що в напружені моменти або конфліктні ситуації мовлення може ставати більш агресивним, викриваючи внутрішні побоювання або гнів. Зокрема, таке емоційне мовлення простежується в діалогах під час стресових ситуацій, де переважають короткі речення, що підкреслює внутрішнє занепокоєння, безвихідь: </w:t>
      </w:r>
      <w:r w:rsidRPr="001A6546">
        <w:rPr>
          <w:rFonts w:ascii="Times New Roman" w:hAnsi="Times New Roman"/>
          <w:i/>
          <w:sz w:val="28"/>
          <w:lang w:val="uk-UA"/>
        </w:rPr>
        <w:t xml:space="preserve">«– У себе? – питає. – Шо – у себе? – автоматник відриває очі від телефона. – Комендант, блядь, питаю, у себе? – повторює запитання Паша. – </w:t>
      </w:r>
      <w:proofErr w:type="spellStart"/>
      <w:r w:rsidRPr="001A6546">
        <w:rPr>
          <w:rFonts w:ascii="Times New Roman" w:hAnsi="Times New Roman"/>
          <w:i/>
          <w:sz w:val="28"/>
          <w:lang w:val="uk-UA"/>
        </w:rPr>
        <w:t>Чьо</w:t>
      </w:r>
      <w:proofErr w:type="spellEnd"/>
      <w:r w:rsidRPr="001A6546">
        <w:rPr>
          <w:rFonts w:ascii="Times New Roman" w:hAnsi="Times New Roman"/>
          <w:i/>
          <w:sz w:val="28"/>
          <w:lang w:val="uk-UA"/>
        </w:rPr>
        <w:t xml:space="preserve"> при дитині лаєшся? – ображається автоматник. – Я вчитель, мені можна, – коротко пояснює Паша» </w:t>
      </w:r>
      <w:r w:rsidRPr="001A6546">
        <w:rPr>
          <w:rFonts w:ascii="Times New Roman" w:hAnsi="Times New Roman"/>
          <w:sz w:val="28"/>
          <w:lang w:val="uk-UA"/>
        </w:rPr>
        <w:t>[1</w:t>
      </w:r>
      <w:r w:rsidR="003E5FD1">
        <w:rPr>
          <w:rFonts w:ascii="Times New Roman" w:hAnsi="Times New Roman"/>
          <w:sz w:val="28"/>
          <w:lang w:val="uk-UA"/>
        </w:rPr>
        <w:t>2</w:t>
      </w:r>
      <w:r w:rsidRPr="001A6546">
        <w:rPr>
          <w:rFonts w:ascii="Times New Roman" w:hAnsi="Times New Roman"/>
          <w:sz w:val="28"/>
          <w:lang w:val="uk-UA"/>
        </w:rPr>
        <w:t>, c. 59]</w:t>
      </w:r>
    </w:p>
    <w:p w14:paraId="4F95F0F2" w14:textId="158270A1" w:rsidR="00445B28" w:rsidRPr="001A6546" w:rsidRDefault="00445B28" w:rsidP="00445B28">
      <w:pPr>
        <w:spacing w:line="360" w:lineRule="auto"/>
        <w:ind w:firstLine="720"/>
        <w:jc w:val="both"/>
        <w:rPr>
          <w:rFonts w:ascii="Times New Roman" w:hAnsi="Times New Roman"/>
          <w:sz w:val="28"/>
          <w:lang w:val="uk-UA"/>
        </w:rPr>
      </w:pPr>
      <w:r w:rsidRPr="001A6546">
        <w:rPr>
          <w:rFonts w:ascii="Times New Roman" w:hAnsi="Times New Roman"/>
          <w:sz w:val="28"/>
          <w:lang w:val="uk-UA"/>
        </w:rPr>
        <w:t xml:space="preserve">Окрему увагу варто звернути на мовлення дітей з інтернату в романі С. Жадана, оскільки мовні стратегії цих персонажів зазнають змін не лише під впливом війни, але під впливом специфічних умов існування в замкнутому просторі. Життя в інтернаті формує особливий стиль комунікації, що є реакцією на обмежену свободу та травматичні обставини, з якими стикаються діти. Мовлення цих персонажів не лише передає емоційну напругу і страх перед зовнішнім світом, а й відображає прагнення до взаєморозуміння та адаптації до інших умов життя. Цей </w:t>
      </w:r>
      <w:proofErr w:type="spellStart"/>
      <w:r w:rsidRPr="001A6546">
        <w:rPr>
          <w:rFonts w:ascii="Times New Roman" w:hAnsi="Times New Roman"/>
          <w:sz w:val="28"/>
          <w:lang w:val="uk-UA"/>
        </w:rPr>
        <w:t>мовний</w:t>
      </w:r>
      <w:proofErr w:type="spellEnd"/>
      <w:r w:rsidRPr="001A6546">
        <w:rPr>
          <w:rFonts w:ascii="Times New Roman" w:hAnsi="Times New Roman"/>
          <w:sz w:val="28"/>
          <w:lang w:val="uk-UA"/>
        </w:rPr>
        <w:t xml:space="preserve"> вибір підкреслює не тільки вплив війни, а й психологічні зміни, що відбуваються в умовах ізоляції, коли дитячі мовні стратегії перестають бути такими ж невимушеними і відкритими, як у звичних соціальних умовах: </w:t>
      </w:r>
      <w:r w:rsidRPr="001A6546">
        <w:rPr>
          <w:rFonts w:ascii="Times New Roman" w:hAnsi="Times New Roman"/>
          <w:i/>
          <w:sz w:val="28"/>
          <w:lang w:val="uk-UA"/>
        </w:rPr>
        <w:t xml:space="preserve">«– Чорт, – злоститься </w:t>
      </w:r>
      <w:proofErr w:type="spellStart"/>
      <w:r w:rsidRPr="001A6546">
        <w:rPr>
          <w:rFonts w:ascii="Times New Roman" w:hAnsi="Times New Roman"/>
          <w:i/>
          <w:sz w:val="28"/>
          <w:lang w:val="uk-UA"/>
        </w:rPr>
        <w:t>Аннушка</w:t>
      </w:r>
      <w:proofErr w:type="spellEnd"/>
      <w:r w:rsidRPr="001A6546">
        <w:rPr>
          <w:rFonts w:ascii="Times New Roman" w:hAnsi="Times New Roman"/>
          <w:i/>
          <w:sz w:val="28"/>
          <w:lang w:val="uk-UA"/>
        </w:rPr>
        <w:t>. – Клоун, – кидає в бік Паші. – Все, пішли, – хапає за руку маму й тягне її назад – туди, звідки вони прийшли»</w:t>
      </w:r>
      <w:r w:rsidRPr="001A6546">
        <w:rPr>
          <w:rFonts w:ascii="Times New Roman" w:hAnsi="Times New Roman"/>
          <w:sz w:val="28"/>
          <w:lang w:val="uk-UA"/>
        </w:rPr>
        <w:t xml:space="preserve"> [1</w:t>
      </w:r>
      <w:r w:rsidR="003E5FD1">
        <w:rPr>
          <w:rFonts w:ascii="Times New Roman" w:hAnsi="Times New Roman"/>
          <w:sz w:val="28"/>
          <w:lang w:val="uk-UA"/>
        </w:rPr>
        <w:t>2</w:t>
      </w:r>
      <w:r w:rsidRPr="001A6546">
        <w:rPr>
          <w:rFonts w:ascii="Times New Roman" w:hAnsi="Times New Roman"/>
          <w:sz w:val="28"/>
          <w:lang w:val="uk-UA"/>
        </w:rPr>
        <w:t xml:space="preserve">, c. 61]. У зазначеному прикладі можемо побачити, як передано злість та розчарування, яке керує вибором розмовної лайливої лексики. Діти в інтернаті зазнають психологічного тиску та стають більш агресивними щодо дорослих, тому і мовлення зумовлене їх негативним ставленням до того, що їх оточує. Діти переживають емоційний вибух, під час якого намагаються відстояти свою позицію та захиститись від можливої небезпеки. Відповідно до цього, одним </w:t>
      </w:r>
      <w:r w:rsidR="00E41291">
        <w:rPr>
          <w:rFonts w:ascii="Times New Roman" w:hAnsi="Times New Roman"/>
          <w:sz w:val="28"/>
          <w:lang w:val="uk-UA"/>
        </w:rPr>
        <w:t>і</w:t>
      </w:r>
      <w:r w:rsidRPr="001A6546">
        <w:rPr>
          <w:rFonts w:ascii="Times New Roman" w:hAnsi="Times New Roman"/>
          <w:sz w:val="28"/>
          <w:lang w:val="uk-UA"/>
        </w:rPr>
        <w:t xml:space="preserve">з способів адаптації до екстремальних умов є використання агресивної лексики, що дозволяє персонажам </w:t>
      </w:r>
      <w:r w:rsidRPr="001A6546">
        <w:rPr>
          <w:rFonts w:ascii="Times New Roman" w:hAnsi="Times New Roman"/>
          <w:sz w:val="28"/>
          <w:lang w:val="uk-UA"/>
        </w:rPr>
        <w:lastRenderedPageBreak/>
        <w:t>продемонструвати свою ієрархічну перевагу в напруженому соціальному середовищі. Для дітей з інтернату, які перебувають у постійному стресі, мовлення стає своєрідним інструментом самозахисту та способу взаємодії з навколишнім світом, що сприймається ними як агресивний або загрозливий. Розмовні слова і вирази з відповідною негативною конотацією стають засобом утвердження власної позиції та демонстрації сили, що в умовах беззахисності та відсутності стабільності набуває особливого значення.</w:t>
      </w:r>
    </w:p>
    <w:p w14:paraId="46494B0E" w14:textId="310994DE" w:rsidR="00445B28" w:rsidRPr="001A6546" w:rsidRDefault="00445B28" w:rsidP="00445B28">
      <w:pPr>
        <w:spacing w:after="0" w:line="360" w:lineRule="auto"/>
        <w:ind w:firstLine="720"/>
        <w:jc w:val="both"/>
        <w:rPr>
          <w:rFonts w:ascii="Times New Roman" w:hAnsi="Times New Roman"/>
          <w:sz w:val="28"/>
          <w:lang w:val="uk-UA"/>
        </w:rPr>
      </w:pPr>
      <w:r w:rsidRPr="001A6546">
        <w:rPr>
          <w:rFonts w:ascii="Times New Roman" w:hAnsi="Times New Roman"/>
          <w:sz w:val="28"/>
          <w:lang w:val="uk-UA"/>
        </w:rPr>
        <w:t xml:space="preserve">Слід зазначити, що значну частину розмовної лексики у творі займає повсякденне мовлення, яке характеризується великою кількістю побутових фраз і виразів. Це надає стилю мовлення простоти та доступності, наближаючи його до мовлення звичайних людей. Використання таких елементів мовлення сприяє створенню достовірної атмосфери повсякденності, де кожне слово й вираз є частиною реалістичного відображення життєвих ситуацій, що надає твору певної автентичності та допомагає читачеві краще зануритися в описуваний світ. Відповідно до цього письменник вживає </w:t>
      </w:r>
      <w:r w:rsidR="00E41291">
        <w:rPr>
          <w:rFonts w:ascii="Times New Roman" w:hAnsi="Times New Roman"/>
          <w:sz w:val="28"/>
          <w:lang w:val="uk-UA"/>
        </w:rPr>
        <w:t>такі</w:t>
      </w:r>
      <w:r w:rsidRPr="001A6546">
        <w:rPr>
          <w:rFonts w:ascii="Times New Roman" w:hAnsi="Times New Roman"/>
          <w:sz w:val="28"/>
          <w:lang w:val="uk-UA"/>
        </w:rPr>
        <w:t xml:space="preserve"> вирази в мовленні персонажів: «</w:t>
      </w:r>
      <w:r w:rsidRPr="001A6546">
        <w:rPr>
          <w:rFonts w:ascii="Times New Roman" w:hAnsi="Times New Roman"/>
          <w:i/>
          <w:sz w:val="28"/>
          <w:lang w:val="uk-UA"/>
        </w:rPr>
        <w:t xml:space="preserve">А баби галасують уже всі разом:– Він! – кричать. – Точно, він! Терся тут, </w:t>
      </w:r>
      <w:proofErr w:type="spellStart"/>
      <w:r w:rsidRPr="001A6546">
        <w:rPr>
          <w:rFonts w:ascii="Times New Roman" w:hAnsi="Times New Roman"/>
          <w:i/>
          <w:sz w:val="28"/>
          <w:lang w:val="uk-UA"/>
        </w:rPr>
        <w:t>штовхався</w:t>
      </w:r>
      <w:proofErr w:type="spellEnd"/>
      <w:r w:rsidRPr="001A6546">
        <w:rPr>
          <w:rFonts w:ascii="Times New Roman" w:hAnsi="Times New Roman"/>
          <w:i/>
          <w:sz w:val="28"/>
          <w:lang w:val="uk-UA"/>
        </w:rPr>
        <w:t>!</w:t>
      </w:r>
      <w:r w:rsidRPr="001A6546">
        <w:rPr>
          <w:rFonts w:ascii="Times New Roman" w:hAnsi="Times New Roman"/>
          <w:sz w:val="28"/>
          <w:lang w:val="uk-UA"/>
        </w:rPr>
        <w:t>» [1</w:t>
      </w:r>
      <w:r w:rsidR="003E5FD1">
        <w:rPr>
          <w:rFonts w:ascii="Times New Roman" w:hAnsi="Times New Roman"/>
          <w:sz w:val="28"/>
          <w:lang w:val="uk-UA"/>
        </w:rPr>
        <w:t>2</w:t>
      </w:r>
      <w:r w:rsidRPr="001A6546">
        <w:rPr>
          <w:rFonts w:ascii="Times New Roman" w:hAnsi="Times New Roman"/>
          <w:sz w:val="28"/>
          <w:lang w:val="uk-UA"/>
        </w:rPr>
        <w:t>, c. 40] З метою наближення читача до живої розмови письменник використ</w:t>
      </w:r>
      <w:r w:rsidR="00E41291">
        <w:rPr>
          <w:rFonts w:ascii="Times New Roman" w:hAnsi="Times New Roman"/>
          <w:sz w:val="28"/>
          <w:lang w:val="uk-UA"/>
        </w:rPr>
        <w:t>овує</w:t>
      </w:r>
      <w:r w:rsidRPr="001A6546">
        <w:rPr>
          <w:rFonts w:ascii="Times New Roman" w:hAnsi="Times New Roman"/>
          <w:sz w:val="28"/>
          <w:lang w:val="uk-UA"/>
        </w:rPr>
        <w:t xml:space="preserve"> дієслово «</w:t>
      </w:r>
      <w:r w:rsidRPr="001A6546">
        <w:rPr>
          <w:rFonts w:ascii="Times New Roman" w:hAnsi="Times New Roman"/>
          <w:i/>
          <w:sz w:val="28"/>
          <w:lang w:val="uk-UA"/>
        </w:rPr>
        <w:t>тертися</w:t>
      </w:r>
      <w:r w:rsidRPr="001A6546">
        <w:rPr>
          <w:rFonts w:ascii="Times New Roman" w:hAnsi="Times New Roman"/>
          <w:sz w:val="28"/>
          <w:lang w:val="uk-UA"/>
        </w:rPr>
        <w:t>», що означає «</w:t>
      </w:r>
      <w:r w:rsidRPr="001A6546">
        <w:rPr>
          <w:rFonts w:ascii="Times New Roman" w:hAnsi="Times New Roman"/>
          <w:i/>
          <w:sz w:val="28"/>
          <w:lang w:val="uk-UA"/>
        </w:rPr>
        <w:t>крутився</w:t>
      </w:r>
      <w:r w:rsidRPr="001A6546">
        <w:rPr>
          <w:rFonts w:ascii="Times New Roman" w:hAnsi="Times New Roman"/>
          <w:sz w:val="28"/>
          <w:lang w:val="uk-UA"/>
        </w:rPr>
        <w:t xml:space="preserve">» і  має </w:t>
      </w:r>
      <w:proofErr w:type="spellStart"/>
      <w:r w:rsidRPr="001A6546">
        <w:rPr>
          <w:rFonts w:ascii="Times New Roman" w:hAnsi="Times New Roman"/>
          <w:sz w:val="28"/>
          <w:lang w:val="uk-UA"/>
        </w:rPr>
        <w:t>негативнооцінну</w:t>
      </w:r>
      <w:proofErr w:type="spellEnd"/>
      <w:r w:rsidRPr="001A6546">
        <w:rPr>
          <w:rFonts w:ascii="Times New Roman" w:hAnsi="Times New Roman"/>
          <w:sz w:val="28"/>
          <w:lang w:val="uk-UA"/>
        </w:rPr>
        <w:t xml:space="preserve"> конотацію, оскільки вказує на непрошене або небажане перебування людини в певному місці. Воно </w:t>
      </w:r>
      <w:r w:rsidR="00E41291">
        <w:rPr>
          <w:rFonts w:ascii="Times New Roman" w:hAnsi="Times New Roman"/>
          <w:sz w:val="28"/>
          <w:lang w:val="uk-UA"/>
        </w:rPr>
        <w:t>демонструє</w:t>
      </w:r>
      <w:r w:rsidRPr="001A6546">
        <w:rPr>
          <w:rFonts w:ascii="Times New Roman" w:hAnsi="Times New Roman"/>
          <w:sz w:val="28"/>
          <w:lang w:val="uk-UA"/>
        </w:rPr>
        <w:t xml:space="preserve"> відчуття безцільного пересування, що викликає обурення або дискомфорт в інших персонажів. </w:t>
      </w:r>
      <w:r w:rsidR="00E41291">
        <w:rPr>
          <w:rFonts w:ascii="Times New Roman" w:hAnsi="Times New Roman"/>
          <w:sz w:val="28"/>
          <w:lang w:val="uk-UA"/>
        </w:rPr>
        <w:t>У</w:t>
      </w:r>
      <w:r w:rsidRPr="001A6546">
        <w:rPr>
          <w:rFonts w:ascii="Times New Roman" w:hAnsi="Times New Roman"/>
          <w:sz w:val="28"/>
          <w:lang w:val="uk-UA"/>
        </w:rPr>
        <w:t xml:space="preserve">живання такої лексики </w:t>
      </w:r>
      <w:r w:rsidR="00E41291">
        <w:rPr>
          <w:rFonts w:ascii="Times New Roman" w:hAnsi="Times New Roman"/>
          <w:sz w:val="28"/>
          <w:lang w:val="uk-UA"/>
        </w:rPr>
        <w:t xml:space="preserve">дає змогу </w:t>
      </w:r>
      <w:r w:rsidRPr="001A6546">
        <w:rPr>
          <w:rFonts w:ascii="Times New Roman" w:hAnsi="Times New Roman"/>
          <w:sz w:val="28"/>
          <w:lang w:val="uk-UA"/>
        </w:rPr>
        <w:t xml:space="preserve">підсилити емоційну насиченість ситуації та акцентувати увагу на соціальних і психологічних відносинах між героями, що є важливим для опису </w:t>
      </w:r>
      <w:proofErr w:type="spellStart"/>
      <w:r w:rsidRPr="001A6546">
        <w:rPr>
          <w:rFonts w:ascii="Times New Roman" w:hAnsi="Times New Roman"/>
          <w:sz w:val="28"/>
          <w:lang w:val="uk-UA"/>
        </w:rPr>
        <w:t>подієвості</w:t>
      </w:r>
      <w:proofErr w:type="spellEnd"/>
      <w:r w:rsidRPr="001A6546">
        <w:rPr>
          <w:rFonts w:ascii="Times New Roman" w:hAnsi="Times New Roman"/>
          <w:sz w:val="28"/>
          <w:lang w:val="uk-UA"/>
        </w:rPr>
        <w:t xml:space="preserve"> роману. </w:t>
      </w:r>
    </w:p>
    <w:p w14:paraId="04D13B72" w14:textId="4EE1CC54" w:rsidR="00445B28" w:rsidRPr="001A6546" w:rsidRDefault="00445B28" w:rsidP="00445B28">
      <w:pPr>
        <w:spacing w:line="360" w:lineRule="auto"/>
        <w:ind w:firstLine="720"/>
        <w:jc w:val="both"/>
        <w:rPr>
          <w:rFonts w:ascii="Times New Roman" w:hAnsi="Times New Roman"/>
          <w:sz w:val="28"/>
          <w:lang w:val="uk-UA"/>
        </w:rPr>
      </w:pPr>
      <w:r w:rsidRPr="001A6546">
        <w:rPr>
          <w:rFonts w:ascii="Times New Roman" w:hAnsi="Times New Roman"/>
          <w:sz w:val="28"/>
          <w:lang w:val="uk-UA"/>
        </w:rPr>
        <w:t xml:space="preserve">Розглянемо </w:t>
      </w:r>
      <w:r w:rsidR="00E41291">
        <w:rPr>
          <w:rFonts w:ascii="Times New Roman" w:hAnsi="Times New Roman"/>
          <w:sz w:val="28"/>
          <w:lang w:val="uk-UA"/>
        </w:rPr>
        <w:t xml:space="preserve">ще </w:t>
      </w:r>
      <w:r w:rsidRPr="001A6546">
        <w:rPr>
          <w:rFonts w:ascii="Times New Roman" w:hAnsi="Times New Roman"/>
          <w:sz w:val="28"/>
          <w:lang w:val="uk-UA"/>
        </w:rPr>
        <w:t xml:space="preserve">такий приклад: «– </w:t>
      </w:r>
      <w:r w:rsidRPr="001A6546">
        <w:rPr>
          <w:rFonts w:ascii="Times New Roman" w:hAnsi="Times New Roman"/>
          <w:i/>
          <w:sz w:val="28"/>
          <w:lang w:val="uk-UA"/>
        </w:rPr>
        <w:t>Думав пересидіти й піти собі, – каже на це Паша</w:t>
      </w:r>
      <w:r w:rsidRPr="001A6546">
        <w:rPr>
          <w:rFonts w:ascii="Times New Roman" w:hAnsi="Times New Roman"/>
          <w:sz w:val="28"/>
          <w:lang w:val="uk-UA"/>
        </w:rPr>
        <w:t>» [1</w:t>
      </w:r>
      <w:r w:rsidR="003E5FD1">
        <w:rPr>
          <w:rFonts w:ascii="Times New Roman" w:hAnsi="Times New Roman"/>
          <w:sz w:val="28"/>
          <w:lang w:val="uk-UA"/>
        </w:rPr>
        <w:t>2</w:t>
      </w:r>
      <w:r w:rsidRPr="001A6546">
        <w:rPr>
          <w:rFonts w:ascii="Times New Roman" w:hAnsi="Times New Roman"/>
          <w:sz w:val="28"/>
          <w:lang w:val="uk-UA"/>
        </w:rPr>
        <w:t xml:space="preserve">, c. 43]. </w:t>
      </w:r>
      <w:r w:rsidR="00E41291">
        <w:rPr>
          <w:rFonts w:ascii="Times New Roman" w:hAnsi="Times New Roman"/>
          <w:sz w:val="28"/>
          <w:lang w:val="uk-UA"/>
        </w:rPr>
        <w:t>У</w:t>
      </w:r>
      <w:r w:rsidRPr="001A6546">
        <w:rPr>
          <w:rFonts w:ascii="Times New Roman" w:hAnsi="Times New Roman"/>
          <w:sz w:val="28"/>
          <w:lang w:val="uk-UA"/>
        </w:rPr>
        <w:t xml:space="preserve">живання лексеми </w:t>
      </w:r>
      <w:r w:rsidRPr="001A6546">
        <w:rPr>
          <w:rFonts w:ascii="Times New Roman" w:hAnsi="Times New Roman"/>
          <w:i/>
          <w:sz w:val="28"/>
          <w:lang w:val="uk-UA"/>
        </w:rPr>
        <w:t>«пересидіти</w:t>
      </w:r>
      <w:r w:rsidRPr="001A6546">
        <w:rPr>
          <w:rFonts w:ascii="Times New Roman" w:hAnsi="Times New Roman"/>
          <w:sz w:val="28"/>
          <w:lang w:val="uk-UA"/>
        </w:rPr>
        <w:t xml:space="preserve">», тобто «перечекати», вказує на бажання дочекатись завершення конфлікту. За допомогою дієслова </w:t>
      </w:r>
      <w:r w:rsidRPr="001A6546">
        <w:rPr>
          <w:rFonts w:ascii="Times New Roman" w:hAnsi="Times New Roman"/>
          <w:i/>
          <w:sz w:val="28"/>
          <w:lang w:val="uk-UA"/>
        </w:rPr>
        <w:t>«пересидіти»</w:t>
      </w:r>
      <w:r w:rsidRPr="001A6546">
        <w:rPr>
          <w:rFonts w:ascii="Times New Roman" w:hAnsi="Times New Roman"/>
          <w:sz w:val="28"/>
          <w:lang w:val="uk-UA"/>
        </w:rPr>
        <w:t xml:space="preserve"> показ</w:t>
      </w:r>
      <w:r w:rsidR="00E41291">
        <w:rPr>
          <w:rFonts w:ascii="Times New Roman" w:hAnsi="Times New Roman"/>
          <w:sz w:val="28"/>
          <w:lang w:val="uk-UA"/>
        </w:rPr>
        <w:t>ано</w:t>
      </w:r>
      <w:r w:rsidRPr="001A6546">
        <w:rPr>
          <w:rFonts w:ascii="Times New Roman" w:hAnsi="Times New Roman"/>
          <w:sz w:val="28"/>
          <w:lang w:val="uk-UA"/>
        </w:rPr>
        <w:t xml:space="preserve"> небажання брати на себе відповідальність та простежується страх персонажа перед життєвими подіями. </w:t>
      </w:r>
    </w:p>
    <w:p w14:paraId="69E23258" w14:textId="107015A6" w:rsidR="00445B28" w:rsidRPr="001A6546" w:rsidRDefault="00445B28" w:rsidP="00445B28">
      <w:pPr>
        <w:spacing w:line="360" w:lineRule="auto"/>
        <w:ind w:firstLine="720"/>
        <w:jc w:val="both"/>
        <w:rPr>
          <w:rFonts w:ascii="Times New Roman" w:hAnsi="Times New Roman"/>
          <w:sz w:val="28"/>
          <w:lang w:val="uk-UA"/>
        </w:rPr>
      </w:pPr>
      <w:r w:rsidRPr="001A6546">
        <w:rPr>
          <w:rFonts w:ascii="Times New Roman" w:hAnsi="Times New Roman"/>
          <w:sz w:val="28"/>
          <w:lang w:val="uk-UA"/>
        </w:rPr>
        <w:lastRenderedPageBreak/>
        <w:t xml:space="preserve">Використання загрозливого контексту можна простежити в </w:t>
      </w:r>
      <w:r w:rsidR="00E41291">
        <w:rPr>
          <w:rFonts w:ascii="Times New Roman" w:hAnsi="Times New Roman"/>
          <w:sz w:val="28"/>
          <w:lang w:val="uk-UA"/>
        </w:rPr>
        <w:t>також і в такому</w:t>
      </w:r>
      <w:r w:rsidRPr="001A6546">
        <w:rPr>
          <w:rFonts w:ascii="Times New Roman" w:hAnsi="Times New Roman"/>
          <w:sz w:val="28"/>
          <w:lang w:val="uk-UA"/>
        </w:rPr>
        <w:t xml:space="preserve"> прикладі: «– </w:t>
      </w:r>
      <w:r w:rsidRPr="001A6546">
        <w:rPr>
          <w:rFonts w:ascii="Times New Roman" w:hAnsi="Times New Roman"/>
          <w:i/>
          <w:sz w:val="28"/>
          <w:lang w:val="uk-UA"/>
        </w:rPr>
        <w:t>Йти за мною, – продовжує Альоша незадоволено. – Краще мовчки. Краще швидко. Засічуть – я за вас не відповідаю</w:t>
      </w:r>
      <w:r w:rsidRPr="001A6546">
        <w:rPr>
          <w:rFonts w:ascii="Times New Roman" w:hAnsi="Times New Roman"/>
          <w:sz w:val="28"/>
          <w:lang w:val="uk-UA"/>
        </w:rPr>
        <w:t>» [1</w:t>
      </w:r>
      <w:r w:rsidR="003E5FD1">
        <w:rPr>
          <w:rFonts w:ascii="Times New Roman" w:hAnsi="Times New Roman"/>
          <w:sz w:val="28"/>
          <w:lang w:val="uk-UA"/>
        </w:rPr>
        <w:t>2</w:t>
      </w:r>
      <w:r w:rsidRPr="001A6546">
        <w:rPr>
          <w:rFonts w:ascii="Times New Roman" w:hAnsi="Times New Roman"/>
          <w:sz w:val="28"/>
          <w:lang w:val="uk-UA"/>
        </w:rPr>
        <w:t xml:space="preserve">, c. 52]. Лексична одиниця </w:t>
      </w:r>
      <w:r w:rsidRPr="001A6546">
        <w:rPr>
          <w:rFonts w:ascii="Times New Roman" w:hAnsi="Times New Roman"/>
          <w:i/>
          <w:sz w:val="28"/>
          <w:lang w:val="uk-UA"/>
        </w:rPr>
        <w:t>«засікти»</w:t>
      </w:r>
      <w:r w:rsidRPr="001A6546">
        <w:rPr>
          <w:rFonts w:ascii="Times New Roman" w:hAnsi="Times New Roman"/>
          <w:sz w:val="28"/>
          <w:lang w:val="uk-UA"/>
        </w:rPr>
        <w:t xml:space="preserve"> означає «помітити, зловити» та вказує на вияв загрози, що передає тривогу та напруження. Використовуючи розмовну лексику в такому випадку, письменник прагнув підкреслити серйозність подій та їх можливі небезпечні наслідки. </w:t>
      </w:r>
    </w:p>
    <w:p w14:paraId="25B24112" w14:textId="5E8C29AC" w:rsidR="00445B28" w:rsidRPr="001A6546" w:rsidRDefault="00E41291" w:rsidP="00445B28">
      <w:pPr>
        <w:spacing w:line="360" w:lineRule="auto"/>
        <w:ind w:firstLine="720"/>
        <w:jc w:val="both"/>
        <w:rPr>
          <w:rFonts w:ascii="Times New Roman" w:hAnsi="Times New Roman"/>
          <w:sz w:val="28"/>
          <w:lang w:val="uk-UA"/>
        </w:rPr>
      </w:pPr>
      <w:r>
        <w:rPr>
          <w:rFonts w:ascii="Times New Roman" w:hAnsi="Times New Roman"/>
          <w:sz w:val="28"/>
          <w:lang w:val="uk-UA"/>
        </w:rPr>
        <w:t xml:space="preserve">У </w:t>
      </w:r>
      <w:r w:rsidR="00445B28" w:rsidRPr="001A6546">
        <w:rPr>
          <w:rFonts w:ascii="Times New Roman" w:hAnsi="Times New Roman"/>
          <w:sz w:val="28"/>
          <w:lang w:val="uk-UA"/>
        </w:rPr>
        <w:t>приклад</w:t>
      </w:r>
      <w:r>
        <w:rPr>
          <w:rFonts w:ascii="Times New Roman" w:hAnsi="Times New Roman"/>
          <w:sz w:val="28"/>
          <w:lang w:val="uk-UA"/>
        </w:rPr>
        <w:t>і</w:t>
      </w:r>
      <w:r w:rsidR="00445B28" w:rsidRPr="001A6546">
        <w:rPr>
          <w:rFonts w:ascii="Times New Roman" w:hAnsi="Times New Roman"/>
          <w:sz w:val="28"/>
          <w:lang w:val="uk-UA"/>
        </w:rPr>
        <w:t xml:space="preserve"> « </w:t>
      </w:r>
      <w:r w:rsidR="00445B28" w:rsidRPr="001A6546">
        <w:rPr>
          <w:rFonts w:ascii="Times New Roman" w:hAnsi="Times New Roman"/>
          <w:i/>
          <w:sz w:val="28"/>
          <w:lang w:val="uk-UA"/>
        </w:rPr>
        <w:t>Перекуримо й підемо, – просить білявка. – Дома покуриш, – відповідає Альоша, зводиться й швидко скрадається вздовж муру</w:t>
      </w:r>
      <w:r w:rsidR="00445B28" w:rsidRPr="001A6546">
        <w:rPr>
          <w:rFonts w:ascii="Times New Roman" w:hAnsi="Times New Roman"/>
          <w:sz w:val="28"/>
          <w:lang w:val="uk-UA"/>
        </w:rPr>
        <w:t>» [1</w:t>
      </w:r>
      <w:r w:rsidR="003E5FD1">
        <w:rPr>
          <w:rFonts w:ascii="Times New Roman" w:hAnsi="Times New Roman"/>
          <w:sz w:val="28"/>
          <w:lang w:val="uk-UA"/>
        </w:rPr>
        <w:t>2</w:t>
      </w:r>
      <w:r w:rsidR="00445B28" w:rsidRPr="001A6546">
        <w:rPr>
          <w:rFonts w:ascii="Times New Roman" w:hAnsi="Times New Roman"/>
          <w:sz w:val="28"/>
          <w:lang w:val="uk-UA"/>
        </w:rPr>
        <w:t>, c. 54]</w:t>
      </w:r>
      <w:r>
        <w:rPr>
          <w:rFonts w:ascii="Times New Roman" w:hAnsi="Times New Roman"/>
          <w:sz w:val="28"/>
          <w:lang w:val="uk-UA"/>
        </w:rPr>
        <w:t xml:space="preserve"> в</w:t>
      </w:r>
      <w:r w:rsidR="00445B28" w:rsidRPr="001A6546">
        <w:rPr>
          <w:rFonts w:ascii="Times New Roman" w:hAnsi="Times New Roman"/>
          <w:sz w:val="28"/>
          <w:lang w:val="uk-UA"/>
        </w:rPr>
        <w:t xml:space="preserve">икористання коротких фраз сприяє створенню ефекту реалістичності спілкування, яке не перенасичене складними лексичними одиницями. Такий стиль мовлення відображає природність і безпосередність людських взаємодій у конкретних ситуаціях, тим самим підкреслюється простота та доступність мови персонажів. Короткі фрази сприяють більш точному вираженню емоцій та думок, що </w:t>
      </w:r>
      <w:r>
        <w:rPr>
          <w:rFonts w:ascii="Times New Roman" w:hAnsi="Times New Roman"/>
          <w:sz w:val="28"/>
          <w:lang w:val="uk-UA"/>
        </w:rPr>
        <w:t>дає змогу</w:t>
      </w:r>
      <w:r w:rsidR="00445B28" w:rsidRPr="001A6546">
        <w:rPr>
          <w:rFonts w:ascii="Times New Roman" w:hAnsi="Times New Roman"/>
          <w:sz w:val="28"/>
          <w:lang w:val="uk-UA"/>
        </w:rPr>
        <w:t xml:space="preserve"> читачеві краще відчути атмосферу подій та внутрішній стан героїв, у тому числі під впливом стресових чи </w:t>
      </w:r>
      <w:proofErr w:type="spellStart"/>
      <w:r w:rsidR="00445B28" w:rsidRPr="001A6546">
        <w:rPr>
          <w:rFonts w:ascii="Times New Roman" w:hAnsi="Times New Roman"/>
          <w:sz w:val="28"/>
          <w:lang w:val="uk-UA"/>
        </w:rPr>
        <w:t>емоційно</w:t>
      </w:r>
      <w:proofErr w:type="spellEnd"/>
      <w:r w:rsidR="00445B28" w:rsidRPr="001A6546">
        <w:rPr>
          <w:rFonts w:ascii="Times New Roman" w:hAnsi="Times New Roman"/>
          <w:sz w:val="28"/>
          <w:lang w:val="uk-UA"/>
        </w:rPr>
        <w:t xml:space="preserve"> напружених обставин.</w:t>
      </w:r>
    </w:p>
    <w:p w14:paraId="427726FB" w14:textId="01E4CACF" w:rsidR="00445B28" w:rsidRPr="001A6546" w:rsidRDefault="00445B28" w:rsidP="00445B28">
      <w:pPr>
        <w:spacing w:line="360" w:lineRule="auto"/>
        <w:ind w:firstLine="720"/>
        <w:jc w:val="both"/>
        <w:rPr>
          <w:rFonts w:ascii="Times New Roman" w:hAnsi="Times New Roman"/>
          <w:sz w:val="28"/>
          <w:lang w:val="uk-UA"/>
        </w:rPr>
      </w:pPr>
      <w:r w:rsidRPr="001A6546">
        <w:rPr>
          <w:rFonts w:ascii="Times New Roman" w:hAnsi="Times New Roman"/>
          <w:sz w:val="28"/>
          <w:lang w:val="uk-UA"/>
        </w:rPr>
        <w:t xml:space="preserve">Для підкреслення неформальної атмосфери письменник вдається до розмовного стилю оповіді: «– </w:t>
      </w:r>
      <w:r w:rsidRPr="001A6546">
        <w:rPr>
          <w:rFonts w:ascii="Times New Roman" w:hAnsi="Times New Roman"/>
          <w:i/>
          <w:sz w:val="28"/>
          <w:lang w:val="uk-UA"/>
        </w:rPr>
        <w:t>Ми з вокзалу, – пояснює Паша, – пробували вийти. А його ось прихопило. Тут є десь лікарня? Або хоча б аптека?</w:t>
      </w:r>
      <w:r w:rsidRPr="001A6546">
        <w:rPr>
          <w:rFonts w:ascii="Times New Roman" w:hAnsi="Times New Roman"/>
          <w:sz w:val="28"/>
          <w:lang w:val="uk-UA"/>
        </w:rPr>
        <w:t>» [1</w:t>
      </w:r>
      <w:r w:rsidR="003E5FD1">
        <w:rPr>
          <w:rFonts w:ascii="Times New Roman" w:hAnsi="Times New Roman"/>
          <w:sz w:val="28"/>
          <w:lang w:val="uk-UA"/>
        </w:rPr>
        <w:t>2</w:t>
      </w:r>
      <w:r w:rsidRPr="001A6546">
        <w:rPr>
          <w:rFonts w:ascii="Times New Roman" w:hAnsi="Times New Roman"/>
          <w:sz w:val="28"/>
          <w:lang w:val="uk-UA"/>
        </w:rPr>
        <w:t>, c. 64]</w:t>
      </w:r>
      <w:r w:rsidR="00E41291">
        <w:rPr>
          <w:rFonts w:ascii="Times New Roman" w:hAnsi="Times New Roman"/>
          <w:sz w:val="28"/>
          <w:lang w:val="uk-UA"/>
        </w:rPr>
        <w:t xml:space="preserve">. </w:t>
      </w:r>
      <w:r w:rsidRPr="001A6546">
        <w:rPr>
          <w:rFonts w:ascii="Times New Roman" w:hAnsi="Times New Roman"/>
          <w:sz w:val="28"/>
          <w:lang w:val="uk-UA"/>
        </w:rPr>
        <w:t xml:space="preserve">Лексична одиниця </w:t>
      </w:r>
      <w:r w:rsidRPr="001A6546">
        <w:rPr>
          <w:rFonts w:ascii="Times New Roman" w:hAnsi="Times New Roman"/>
          <w:i/>
          <w:sz w:val="28"/>
          <w:lang w:val="uk-UA"/>
        </w:rPr>
        <w:t>«прихопило»</w:t>
      </w:r>
      <w:r w:rsidRPr="001A6546">
        <w:rPr>
          <w:rFonts w:ascii="Times New Roman" w:hAnsi="Times New Roman"/>
          <w:sz w:val="28"/>
          <w:lang w:val="uk-UA"/>
        </w:rPr>
        <w:t xml:space="preserve"> вказує на спонтанність подій та потребу в терміновому вирішення ситуації. </w:t>
      </w:r>
    </w:p>
    <w:p w14:paraId="701F440C" w14:textId="15001ACC" w:rsidR="00445B28" w:rsidRPr="001A6546" w:rsidRDefault="00445B28" w:rsidP="00445B28">
      <w:pPr>
        <w:spacing w:line="360" w:lineRule="auto"/>
        <w:ind w:firstLine="720"/>
        <w:jc w:val="both"/>
        <w:rPr>
          <w:rFonts w:ascii="Times New Roman" w:hAnsi="Times New Roman"/>
          <w:sz w:val="28"/>
          <w:lang w:val="uk-UA"/>
        </w:rPr>
      </w:pPr>
      <w:r w:rsidRPr="001A6546">
        <w:rPr>
          <w:rFonts w:ascii="Times New Roman" w:hAnsi="Times New Roman"/>
          <w:sz w:val="28"/>
          <w:lang w:val="uk-UA"/>
        </w:rPr>
        <w:t xml:space="preserve">Ще одним виявом розмовності в художньому тексті є такий приклад: </w:t>
      </w:r>
      <w:r w:rsidRPr="001A6546">
        <w:rPr>
          <w:rFonts w:ascii="Times New Roman" w:hAnsi="Times New Roman"/>
          <w:i/>
          <w:sz w:val="28"/>
          <w:lang w:val="uk-UA"/>
        </w:rPr>
        <w:t>«– Ну і як я вам дзвонити буду? – цікавиться жінка. – У рейку?»</w:t>
      </w:r>
      <w:r w:rsidRPr="001A6546">
        <w:rPr>
          <w:rFonts w:ascii="Times New Roman" w:hAnsi="Times New Roman"/>
          <w:sz w:val="28"/>
          <w:lang w:val="uk-UA"/>
        </w:rPr>
        <w:t xml:space="preserve"> [1</w:t>
      </w:r>
      <w:r w:rsidR="003E5FD1">
        <w:rPr>
          <w:rFonts w:ascii="Times New Roman" w:hAnsi="Times New Roman"/>
          <w:sz w:val="28"/>
          <w:lang w:val="uk-UA"/>
        </w:rPr>
        <w:t>2</w:t>
      </w:r>
      <w:r w:rsidRPr="001A6546">
        <w:rPr>
          <w:rFonts w:ascii="Times New Roman" w:hAnsi="Times New Roman"/>
          <w:sz w:val="28"/>
          <w:lang w:val="uk-UA"/>
        </w:rPr>
        <w:t xml:space="preserve">, c. 65] У цьому випадку розмовний вираз </w:t>
      </w:r>
      <w:r w:rsidRPr="001A6546">
        <w:rPr>
          <w:rFonts w:ascii="Times New Roman" w:hAnsi="Times New Roman"/>
          <w:i/>
          <w:sz w:val="28"/>
          <w:lang w:val="uk-UA"/>
        </w:rPr>
        <w:t>«у рейку»</w:t>
      </w:r>
      <w:r w:rsidRPr="001A6546">
        <w:rPr>
          <w:rFonts w:ascii="Times New Roman" w:hAnsi="Times New Roman"/>
          <w:sz w:val="28"/>
          <w:lang w:val="uk-UA"/>
        </w:rPr>
        <w:t xml:space="preserve">, що означає «у нікуди», використовується з іронією та сарказмом, тим самим підкреслюється абсурдність ситуації та неможливість реалізації запитуваної дії. Такий вираз служить для підвищення емоційного ефекту й посилення відчуття нелогічності ситуації, що підкреслюється </w:t>
      </w:r>
      <w:r w:rsidR="00144DC0">
        <w:rPr>
          <w:rFonts w:ascii="Times New Roman" w:hAnsi="Times New Roman"/>
          <w:sz w:val="28"/>
          <w:lang w:val="uk-UA"/>
        </w:rPr>
        <w:t>гумористичним</w:t>
      </w:r>
      <w:r w:rsidRPr="001A6546">
        <w:rPr>
          <w:rFonts w:ascii="Times New Roman" w:hAnsi="Times New Roman"/>
          <w:sz w:val="28"/>
          <w:lang w:val="uk-UA"/>
        </w:rPr>
        <w:t xml:space="preserve"> відтінком. </w:t>
      </w:r>
      <w:r w:rsidRPr="001A6546">
        <w:rPr>
          <w:rFonts w:ascii="Times New Roman" w:hAnsi="Times New Roman"/>
          <w:sz w:val="28"/>
          <w:lang w:val="uk-UA"/>
        </w:rPr>
        <w:lastRenderedPageBreak/>
        <w:t>Використовуючи цей фрагмент, автор прагне не лише створити комічний ефект, але й акцентувати на безглуздості певних життєвих ситуацій, показуючи через мову персонажів їхній внутрішній стан і реакцію на навколишній світ.</w:t>
      </w:r>
    </w:p>
    <w:p w14:paraId="7A826A88" w14:textId="5F7C0357" w:rsidR="00445B28" w:rsidRPr="001A6546" w:rsidRDefault="00445B28" w:rsidP="00445B28">
      <w:pPr>
        <w:spacing w:line="360" w:lineRule="auto"/>
        <w:ind w:firstLine="720"/>
        <w:jc w:val="both"/>
        <w:rPr>
          <w:rFonts w:ascii="Times New Roman" w:hAnsi="Times New Roman"/>
          <w:sz w:val="28"/>
          <w:lang w:val="uk-UA"/>
        </w:rPr>
      </w:pPr>
      <w:r w:rsidRPr="001A6546">
        <w:rPr>
          <w:rFonts w:ascii="Times New Roman" w:hAnsi="Times New Roman"/>
          <w:sz w:val="28"/>
          <w:lang w:val="uk-UA"/>
        </w:rPr>
        <w:t>Крім того, розмовні вигуки також можуть посилювати сприйняття певної інформації, наприклад: «</w:t>
      </w:r>
      <w:proofErr w:type="spellStart"/>
      <w:r w:rsidRPr="001A6546">
        <w:rPr>
          <w:rFonts w:ascii="Times New Roman" w:hAnsi="Times New Roman"/>
          <w:i/>
          <w:sz w:val="28"/>
          <w:lang w:val="uk-UA"/>
        </w:rPr>
        <w:t>Чьо</w:t>
      </w:r>
      <w:proofErr w:type="spellEnd"/>
      <w:r w:rsidRPr="001A6546">
        <w:rPr>
          <w:rFonts w:ascii="Times New Roman" w:hAnsi="Times New Roman"/>
          <w:i/>
          <w:sz w:val="28"/>
          <w:lang w:val="uk-UA"/>
        </w:rPr>
        <w:t xml:space="preserve"> через два? – не </w:t>
      </w:r>
      <w:proofErr w:type="spellStart"/>
      <w:r w:rsidRPr="001A6546">
        <w:rPr>
          <w:rFonts w:ascii="Times New Roman" w:hAnsi="Times New Roman"/>
          <w:i/>
          <w:sz w:val="28"/>
          <w:lang w:val="uk-UA"/>
        </w:rPr>
        <w:t>розумiє</w:t>
      </w:r>
      <w:proofErr w:type="spellEnd"/>
      <w:r w:rsidRPr="001A6546">
        <w:rPr>
          <w:rFonts w:ascii="Times New Roman" w:hAnsi="Times New Roman"/>
          <w:i/>
          <w:sz w:val="28"/>
          <w:lang w:val="uk-UA"/>
        </w:rPr>
        <w:t xml:space="preserve"> його Паша</w:t>
      </w:r>
      <w:r w:rsidRPr="001A6546">
        <w:rPr>
          <w:rFonts w:ascii="Times New Roman" w:hAnsi="Times New Roman"/>
          <w:sz w:val="28"/>
          <w:lang w:val="uk-UA"/>
        </w:rPr>
        <w:t>» [1</w:t>
      </w:r>
      <w:r w:rsidR="003E5FD1">
        <w:rPr>
          <w:rFonts w:ascii="Times New Roman" w:hAnsi="Times New Roman"/>
          <w:sz w:val="28"/>
          <w:lang w:val="uk-UA"/>
        </w:rPr>
        <w:t>2</w:t>
      </w:r>
      <w:r w:rsidRPr="001A6546">
        <w:rPr>
          <w:rFonts w:ascii="Times New Roman" w:hAnsi="Times New Roman"/>
          <w:sz w:val="28"/>
          <w:lang w:val="uk-UA"/>
        </w:rPr>
        <w:t xml:space="preserve">, c. 15].  Зазначений емоційний вигук підкреслює абсурдність ситуації та посилює подив персонажа. Використання розмовних фраз також може свідчити про тісні взаємини між персонажами, які належать до однієї соціальної групи </w:t>
      </w:r>
      <w:r w:rsidR="00144DC0">
        <w:rPr>
          <w:rFonts w:ascii="Times New Roman" w:hAnsi="Times New Roman"/>
          <w:sz w:val="28"/>
          <w:lang w:val="uk-UA"/>
        </w:rPr>
        <w:t>й</w:t>
      </w:r>
      <w:r w:rsidRPr="001A6546">
        <w:rPr>
          <w:rFonts w:ascii="Times New Roman" w:hAnsi="Times New Roman"/>
          <w:sz w:val="28"/>
          <w:lang w:val="uk-UA"/>
        </w:rPr>
        <w:t xml:space="preserve"> можуть послуговуватись повсякденними фразами. </w:t>
      </w:r>
    </w:p>
    <w:p w14:paraId="3F4DA4F8" w14:textId="2AC00B43" w:rsidR="00144DC0" w:rsidRDefault="00445B28" w:rsidP="004C6992">
      <w:pPr>
        <w:spacing w:line="360" w:lineRule="auto"/>
        <w:ind w:firstLine="720"/>
        <w:jc w:val="both"/>
        <w:rPr>
          <w:rFonts w:ascii="Times New Roman" w:hAnsi="Times New Roman"/>
          <w:sz w:val="28"/>
          <w:lang w:val="uk-UA"/>
        </w:rPr>
      </w:pPr>
      <w:r w:rsidRPr="001A6546">
        <w:rPr>
          <w:rFonts w:ascii="Times New Roman" w:hAnsi="Times New Roman"/>
          <w:sz w:val="28"/>
          <w:lang w:val="uk-UA"/>
        </w:rPr>
        <w:t xml:space="preserve">Отже, роман «Інтернат» С. Жадана вражає багатством </w:t>
      </w:r>
      <w:proofErr w:type="spellStart"/>
      <w:r w:rsidRPr="001A6546">
        <w:rPr>
          <w:rFonts w:ascii="Times New Roman" w:hAnsi="Times New Roman"/>
          <w:sz w:val="28"/>
          <w:lang w:val="uk-UA"/>
        </w:rPr>
        <w:t>мовного</w:t>
      </w:r>
      <w:proofErr w:type="spellEnd"/>
      <w:r w:rsidRPr="001A6546">
        <w:rPr>
          <w:rFonts w:ascii="Times New Roman" w:hAnsi="Times New Roman"/>
          <w:sz w:val="28"/>
          <w:lang w:val="uk-UA"/>
        </w:rPr>
        <w:t xml:space="preserve"> наповнення, зокрема активним використанням розмовної лексики, що д</w:t>
      </w:r>
      <w:r w:rsidR="00144DC0">
        <w:rPr>
          <w:rFonts w:ascii="Times New Roman" w:hAnsi="Times New Roman"/>
          <w:sz w:val="28"/>
          <w:lang w:val="uk-UA"/>
        </w:rPr>
        <w:t xml:space="preserve">ає змогу </w:t>
      </w:r>
      <w:r w:rsidRPr="001A6546">
        <w:rPr>
          <w:rFonts w:ascii="Times New Roman" w:hAnsi="Times New Roman"/>
          <w:sz w:val="28"/>
          <w:lang w:val="uk-UA"/>
        </w:rPr>
        <w:t>автор</w:t>
      </w:r>
      <w:r w:rsidR="00144DC0">
        <w:rPr>
          <w:rFonts w:ascii="Times New Roman" w:hAnsi="Times New Roman"/>
          <w:sz w:val="28"/>
          <w:lang w:val="uk-UA"/>
        </w:rPr>
        <w:t>ові</w:t>
      </w:r>
      <w:r w:rsidRPr="001A6546">
        <w:rPr>
          <w:rFonts w:ascii="Times New Roman" w:hAnsi="Times New Roman"/>
          <w:sz w:val="28"/>
          <w:lang w:val="uk-UA"/>
        </w:rPr>
        <w:t xml:space="preserve"> достовірно відтворити атмосферу складних соціокультурних умов, характерних для воєнного часу. Використання розмовних і стилістично знижених висловів не є випадковим: вони підкреслюють емоційний стан персонажів, їх адаптацію до екстремальних обставин і вплив соціального середовища. Мовлення героїв змінюється під впливом стресу та напружених ситуацій, де агресивна й груба лексика стає способом емоційного вивільнення й самозахисту. Розмовні вирази стають засобом передачі не лише емоційних переживань, а й соціальних та психологічних відносин між персонажами. Таким чином, вибір </w:t>
      </w:r>
      <w:r w:rsidR="00144DC0" w:rsidRPr="001A6546">
        <w:rPr>
          <w:rFonts w:ascii="Times New Roman" w:hAnsi="Times New Roman"/>
          <w:sz w:val="28"/>
          <w:lang w:val="uk-UA"/>
        </w:rPr>
        <w:t>лексичн</w:t>
      </w:r>
      <w:r w:rsidR="00144DC0">
        <w:rPr>
          <w:rFonts w:ascii="Times New Roman" w:hAnsi="Times New Roman"/>
          <w:sz w:val="28"/>
          <w:lang w:val="uk-UA"/>
        </w:rPr>
        <w:t>ого матеріалу</w:t>
      </w:r>
      <w:r w:rsidR="00144DC0" w:rsidRPr="001A6546">
        <w:rPr>
          <w:rFonts w:ascii="Times New Roman" w:hAnsi="Times New Roman"/>
          <w:sz w:val="28"/>
          <w:lang w:val="uk-UA"/>
        </w:rPr>
        <w:t xml:space="preserve"> </w:t>
      </w:r>
      <w:r w:rsidRPr="001A6546">
        <w:rPr>
          <w:rFonts w:ascii="Times New Roman" w:hAnsi="Times New Roman"/>
          <w:sz w:val="28"/>
          <w:lang w:val="uk-UA"/>
        </w:rPr>
        <w:t>автор</w:t>
      </w:r>
      <w:r w:rsidR="00144DC0">
        <w:rPr>
          <w:rFonts w:ascii="Times New Roman" w:hAnsi="Times New Roman"/>
          <w:sz w:val="28"/>
          <w:lang w:val="uk-UA"/>
        </w:rPr>
        <w:t>ом</w:t>
      </w:r>
      <w:r w:rsidRPr="001A6546">
        <w:rPr>
          <w:rFonts w:ascii="Times New Roman" w:hAnsi="Times New Roman"/>
          <w:sz w:val="28"/>
          <w:lang w:val="uk-UA"/>
        </w:rPr>
        <w:t xml:space="preserve"> служить </w:t>
      </w:r>
      <w:r w:rsidR="00144DC0" w:rsidRPr="001A6546">
        <w:rPr>
          <w:rFonts w:ascii="Times New Roman" w:hAnsi="Times New Roman"/>
          <w:sz w:val="28"/>
          <w:lang w:val="uk-UA"/>
        </w:rPr>
        <w:t xml:space="preserve">не тільки </w:t>
      </w:r>
      <w:r w:rsidRPr="001A6546">
        <w:rPr>
          <w:rFonts w:ascii="Times New Roman" w:hAnsi="Times New Roman"/>
          <w:sz w:val="28"/>
          <w:lang w:val="uk-UA"/>
        </w:rPr>
        <w:t>для відтворення реалістичної картини життя під час війни, але й сприяє глибшому розумінню внутрішнього світу персонажів, їхніх переживань і змін, що відбуваються з ними в екстремальних умовах. Використання аналізованої лексики д</w:t>
      </w:r>
      <w:r w:rsidR="00144DC0">
        <w:rPr>
          <w:rFonts w:ascii="Times New Roman" w:hAnsi="Times New Roman"/>
          <w:sz w:val="28"/>
          <w:lang w:val="uk-UA"/>
        </w:rPr>
        <w:t xml:space="preserve">ає змогу </w:t>
      </w:r>
      <w:r w:rsidRPr="001A6546">
        <w:rPr>
          <w:rFonts w:ascii="Times New Roman" w:hAnsi="Times New Roman"/>
          <w:sz w:val="28"/>
          <w:lang w:val="uk-UA"/>
        </w:rPr>
        <w:t>автор</w:t>
      </w:r>
      <w:r w:rsidR="00144DC0">
        <w:rPr>
          <w:rFonts w:ascii="Times New Roman" w:hAnsi="Times New Roman"/>
          <w:sz w:val="28"/>
          <w:lang w:val="uk-UA"/>
        </w:rPr>
        <w:t>ові</w:t>
      </w:r>
      <w:r w:rsidRPr="001A6546">
        <w:rPr>
          <w:rFonts w:ascii="Times New Roman" w:hAnsi="Times New Roman"/>
          <w:sz w:val="28"/>
          <w:lang w:val="uk-UA"/>
        </w:rPr>
        <w:t xml:space="preserve"> реалізувати ефект реалістичності подій, наближаючи тим самим читача до буденних проблем не з позиції стороннього спостерігача, а з позиції безпосереднього учасника описаних ситуацій.</w:t>
      </w:r>
      <w:r w:rsidR="004C6992">
        <w:rPr>
          <w:rFonts w:ascii="Times New Roman" w:hAnsi="Times New Roman"/>
          <w:sz w:val="28"/>
          <w:lang w:val="uk-UA"/>
        </w:rPr>
        <w:t xml:space="preserve"> </w:t>
      </w:r>
      <w:bookmarkStart w:id="16" w:name="_Hlk182761234"/>
    </w:p>
    <w:p w14:paraId="247CD099" w14:textId="77777777" w:rsidR="004C6992" w:rsidRDefault="004C6992" w:rsidP="004C6992">
      <w:pPr>
        <w:spacing w:line="360" w:lineRule="auto"/>
        <w:ind w:firstLine="720"/>
        <w:jc w:val="both"/>
        <w:rPr>
          <w:rFonts w:ascii="Times New Roman" w:hAnsi="Times New Roman"/>
          <w:lang w:val="uk-UA"/>
        </w:rPr>
      </w:pPr>
    </w:p>
    <w:p w14:paraId="557777D0" w14:textId="336B8803" w:rsidR="00445B28" w:rsidRPr="001A6546" w:rsidRDefault="00445B28" w:rsidP="00445B28">
      <w:pPr>
        <w:pStyle w:val="1"/>
        <w:spacing w:before="0" w:line="360" w:lineRule="auto"/>
        <w:jc w:val="center"/>
        <w:rPr>
          <w:rFonts w:ascii="Times New Roman" w:hAnsi="Times New Roman"/>
          <w:color w:val="auto"/>
          <w:lang w:val="uk-UA"/>
        </w:rPr>
      </w:pPr>
      <w:bookmarkStart w:id="17" w:name="_Toc183464927"/>
      <w:r w:rsidRPr="001A6546">
        <w:rPr>
          <w:rFonts w:ascii="Times New Roman" w:hAnsi="Times New Roman"/>
          <w:color w:val="auto"/>
          <w:lang w:val="uk-UA"/>
        </w:rPr>
        <w:lastRenderedPageBreak/>
        <w:t>ВИСНОВКИ</w:t>
      </w:r>
      <w:bookmarkEnd w:id="16"/>
      <w:r w:rsidRPr="001A6546">
        <w:rPr>
          <w:rFonts w:ascii="Times New Roman" w:hAnsi="Times New Roman"/>
          <w:color w:val="auto"/>
          <w:lang w:val="uk-UA"/>
        </w:rPr>
        <w:t xml:space="preserve"> ДО РОЗДІЛУ 2</w:t>
      </w:r>
      <w:bookmarkEnd w:id="17"/>
    </w:p>
    <w:p w14:paraId="633C5528" w14:textId="77777777" w:rsidR="00445B28" w:rsidRPr="001A6546" w:rsidRDefault="00445B28" w:rsidP="00445B28">
      <w:pPr>
        <w:rPr>
          <w:lang w:val="uk-UA"/>
        </w:rPr>
      </w:pPr>
    </w:p>
    <w:p w14:paraId="1C9BBD45" w14:textId="0E783385" w:rsidR="00445B28" w:rsidRPr="001A6546" w:rsidRDefault="00445B28" w:rsidP="00445B28">
      <w:pPr>
        <w:spacing w:after="0" w:line="360" w:lineRule="auto"/>
        <w:ind w:firstLine="709"/>
        <w:contextualSpacing/>
        <w:jc w:val="both"/>
        <w:rPr>
          <w:rFonts w:ascii="Times New Roman" w:hAnsi="Times New Roman"/>
          <w:sz w:val="28"/>
          <w:lang w:val="uk-UA"/>
        </w:rPr>
      </w:pPr>
      <w:r w:rsidRPr="001A6546">
        <w:rPr>
          <w:rFonts w:ascii="Times New Roman" w:hAnsi="Times New Roman"/>
          <w:sz w:val="28"/>
          <w:lang w:val="uk-UA"/>
        </w:rPr>
        <w:t xml:space="preserve">Аналіз розмовної лексики в романі С. Жадана «Інтернат» демонструє значну роль цього </w:t>
      </w:r>
      <w:proofErr w:type="spellStart"/>
      <w:r w:rsidRPr="001A6546">
        <w:rPr>
          <w:rFonts w:ascii="Times New Roman" w:hAnsi="Times New Roman"/>
          <w:sz w:val="28"/>
          <w:lang w:val="uk-UA"/>
        </w:rPr>
        <w:t>мовного</w:t>
      </w:r>
      <w:proofErr w:type="spellEnd"/>
      <w:r w:rsidRPr="001A6546">
        <w:rPr>
          <w:rFonts w:ascii="Times New Roman" w:hAnsi="Times New Roman"/>
          <w:sz w:val="28"/>
          <w:lang w:val="uk-UA"/>
        </w:rPr>
        <w:t xml:space="preserve"> </w:t>
      </w:r>
      <w:r w:rsidR="00144DC0">
        <w:rPr>
          <w:rFonts w:ascii="Times New Roman" w:hAnsi="Times New Roman"/>
          <w:sz w:val="28"/>
          <w:lang w:val="uk-UA"/>
        </w:rPr>
        <w:t>шару</w:t>
      </w:r>
      <w:r w:rsidRPr="001A6546">
        <w:rPr>
          <w:rFonts w:ascii="Times New Roman" w:hAnsi="Times New Roman"/>
          <w:sz w:val="28"/>
          <w:lang w:val="uk-UA"/>
        </w:rPr>
        <w:t xml:space="preserve"> у створенні унікального стилістичного візерунка твору. Розмовна лексика, включаючи не лише стандартні розмовні слова, але й жаргонізми, </w:t>
      </w:r>
      <w:proofErr w:type="spellStart"/>
      <w:r w:rsidRPr="001A6546">
        <w:rPr>
          <w:rFonts w:ascii="Times New Roman" w:hAnsi="Times New Roman"/>
          <w:sz w:val="28"/>
          <w:lang w:val="uk-UA"/>
        </w:rPr>
        <w:t>сленгізми</w:t>
      </w:r>
      <w:proofErr w:type="spellEnd"/>
      <w:r w:rsidRPr="001A6546">
        <w:rPr>
          <w:rFonts w:ascii="Times New Roman" w:hAnsi="Times New Roman"/>
          <w:sz w:val="28"/>
          <w:lang w:val="uk-UA"/>
        </w:rPr>
        <w:t>, знижені та зневажливі вирази, слугує важливим інструментом для детального зображення соціальних умов, характерів персонажів та їхніх психологічних станів. Це також дозволяє підкреслити специфіку сучасного мовлення, характерного для певних соціальних груп, і надає можливість глибше проникнути в реалії постмодерністського світу.</w:t>
      </w:r>
    </w:p>
    <w:p w14:paraId="1DB8BC76" w14:textId="77777777" w:rsidR="00445B28" w:rsidRPr="001A6546" w:rsidRDefault="00445B28" w:rsidP="00445B28">
      <w:pPr>
        <w:spacing w:after="0" w:line="360" w:lineRule="auto"/>
        <w:ind w:firstLine="709"/>
        <w:contextualSpacing/>
        <w:jc w:val="both"/>
        <w:rPr>
          <w:rFonts w:ascii="Times New Roman" w:hAnsi="Times New Roman"/>
          <w:sz w:val="28"/>
          <w:lang w:val="uk-UA"/>
        </w:rPr>
      </w:pPr>
      <w:r w:rsidRPr="001A6546">
        <w:rPr>
          <w:rFonts w:ascii="Times New Roman" w:hAnsi="Times New Roman"/>
          <w:sz w:val="28"/>
          <w:lang w:val="uk-UA"/>
        </w:rPr>
        <w:t xml:space="preserve">У ході аналізу виокремлено різні тематичні групи розмовної лексики. Ці групи мовних одиниць допомагають детально передати соціальні реалії, психологічний стан персонажів і взаємини між ними, а також відображають зміни мовних норм у сучасному суспільстві. </w:t>
      </w:r>
    </w:p>
    <w:p w14:paraId="5322BDC7" w14:textId="77777777" w:rsidR="00445B28" w:rsidRPr="001A6546" w:rsidRDefault="00445B28" w:rsidP="00445B28">
      <w:pPr>
        <w:spacing w:after="0" w:line="360" w:lineRule="auto"/>
        <w:ind w:firstLine="709"/>
        <w:contextualSpacing/>
        <w:jc w:val="both"/>
        <w:rPr>
          <w:rFonts w:ascii="Times New Roman" w:hAnsi="Times New Roman"/>
          <w:sz w:val="28"/>
          <w:lang w:val="uk-UA"/>
        </w:rPr>
      </w:pPr>
      <w:r w:rsidRPr="001A6546">
        <w:rPr>
          <w:rFonts w:ascii="Times New Roman" w:hAnsi="Times New Roman"/>
          <w:sz w:val="28"/>
          <w:lang w:val="uk-UA"/>
        </w:rPr>
        <w:t>1. Іменники на позначення осіб відповідно до гендерної, соціальної належності та індивідуальних особливостей.</w:t>
      </w:r>
    </w:p>
    <w:p w14:paraId="76D75CFF" w14:textId="77777777" w:rsidR="00445B28" w:rsidRPr="001A6546" w:rsidRDefault="00445B28" w:rsidP="00445B28">
      <w:pPr>
        <w:spacing w:after="0" w:line="360" w:lineRule="auto"/>
        <w:ind w:firstLine="709"/>
        <w:contextualSpacing/>
        <w:jc w:val="both"/>
        <w:rPr>
          <w:rFonts w:ascii="Times New Roman" w:hAnsi="Times New Roman"/>
          <w:sz w:val="28"/>
          <w:lang w:val="uk-UA"/>
        </w:rPr>
      </w:pPr>
      <w:r w:rsidRPr="001A6546">
        <w:rPr>
          <w:rFonts w:ascii="Times New Roman" w:hAnsi="Times New Roman"/>
          <w:sz w:val="28"/>
          <w:lang w:val="uk-UA"/>
        </w:rPr>
        <w:t>2. Лексичні одиниці, що позначають розмовні варіанти імен.</w:t>
      </w:r>
    </w:p>
    <w:p w14:paraId="3F179D72" w14:textId="77777777" w:rsidR="00445B28" w:rsidRPr="001A6546" w:rsidRDefault="00445B28" w:rsidP="00445B28">
      <w:pPr>
        <w:spacing w:after="0" w:line="360" w:lineRule="auto"/>
        <w:ind w:firstLine="709"/>
        <w:contextualSpacing/>
        <w:jc w:val="both"/>
        <w:rPr>
          <w:rFonts w:ascii="Times New Roman" w:hAnsi="Times New Roman"/>
          <w:sz w:val="28"/>
          <w:lang w:val="uk-UA"/>
        </w:rPr>
      </w:pPr>
      <w:r w:rsidRPr="001A6546">
        <w:rPr>
          <w:rFonts w:ascii="Times New Roman" w:hAnsi="Times New Roman"/>
          <w:sz w:val="28"/>
          <w:lang w:val="uk-UA"/>
        </w:rPr>
        <w:t>3. Лексичні одиниці на позначення осіб за фізичними та психологічними характеристиками.</w:t>
      </w:r>
    </w:p>
    <w:p w14:paraId="07FFED2B" w14:textId="77777777" w:rsidR="00445B28" w:rsidRPr="001A6546" w:rsidRDefault="00445B28" w:rsidP="00445B28">
      <w:pPr>
        <w:spacing w:after="0" w:line="360" w:lineRule="auto"/>
        <w:ind w:firstLine="709"/>
        <w:contextualSpacing/>
        <w:jc w:val="both"/>
        <w:rPr>
          <w:rFonts w:ascii="Times New Roman" w:hAnsi="Times New Roman"/>
          <w:sz w:val="28"/>
          <w:lang w:val="uk-UA"/>
        </w:rPr>
      </w:pPr>
      <w:r w:rsidRPr="001A6546">
        <w:rPr>
          <w:rFonts w:ascii="Times New Roman" w:hAnsi="Times New Roman"/>
          <w:sz w:val="28"/>
          <w:lang w:val="uk-UA"/>
        </w:rPr>
        <w:t>4. Лексичні одиниці на позначення назв предметів, матеріалів та явищ повсякденного життя.</w:t>
      </w:r>
    </w:p>
    <w:p w14:paraId="003A3A6E" w14:textId="77777777" w:rsidR="00445B28" w:rsidRPr="001A6546" w:rsidRDefault="00445B28" w:rsidP="00445B28">
      <w:pPr>
        <w:spacing w:after="0" w:line="360" w:lineRule="auto"/>
        <w:ind w:firstLine="709"/>
        <w:contextualSpacing/>
        <w:jc w:val="both"/>
        <w:rPr>
          <w:rFonts w:ascii="Times New Roman" w:hAnsi="Times New Roman"/>
          <w:sz w:val="28"/>
          <w:lang w:val="uk-UA"/>
        </w:rPr>
      </w:pPr>
      <w:r w:rsidRPr="001A6546">
        <w:rPr>
          <w:rFonts w:ascii="Times New Roman" w:hAnsi="Times New Roman"/>
          <w:sz w:val="28"/>
          <w:lang w:val="uk-UA"/>
        </w:rPr>
        <w:t>5. Прислівники на позначення емоційного та фізичного стану людини.</w:t>
      </w:r>
    </w:p>
    <w:p w14:paraId="54E03D17" w14:textId="77777777" w:rsidR="00445B28" w:rsidRPr="001A6546" w:rsidRDefault="00445B28" w:rsidP="00445B28">
      <w:pPr>
        <w:spacing w:after="0" w:line="360" w:lineRule="auto"/>
        <w:ind w:firstLine="709"/>
        <w:contextualSpacing/>
        <w:jc w:val="both"/>
        <w:rPr>
          <w:rFonts w:ascii="Times New Roman" w:hAnsi="Times New Roman"/>
          <w:sz w:val="28"/>
          <w:lang w:val="uk-UA"/>
        </w:rPr>
      </w:pPr>
      <w:r w:rsidRPr="001A6546">
        <w:rPr>
          <w:rFonts w:ascii="Times New Roman" w:hAnsi="Times New Roman"/>
          <w:sz w:val="28"/>
          <w:lang w:val="uk-UA"/>
        </w:rPr>
        <w:t>6. Дієслова, що передають емоційний та фізичний стан людини.</w:t>
      </w:r>
    </w:p>
    <w:p w14:paraId="39947EDD" w14:textId="77777777" w:rsidR="00445B28" w:rsidRPr="001A6546" w:rsidRDefault="00445B28" w:rsidP="00445B28">
      <w:pPr>
        <w:spacing w:after="0" w:line="360" w:lineRule="auto"/>
        <w:ind w:firstLine="709"/>
        <w:contextualSpacing/>
        <w:jc w:val="both"/>
        <w:rPr>
          <w:rFonts w:ascii="Times New Roman" w:hAnsi="Times New Roman"/>
          <w:sz w:val="28"/>
          <w:lang w:val="uk-UA"/>
        </w:rPr>
      </w:pPr>
      <w:r w:rsidRPr="001A6546">
        <w:rPr>
          <w:rFonts w:ascii="Times New Roman" w:hAnsi="Times New Roman"/>
          <w:sz w:val="28"/>
          <w:lang w:val="uk-UA"/>
        </w:rPr>
        <w:t>7. Дієслова на позначення фізичних дій, спрямованих на завдання моральної чи фізичної шкоди особі.</w:t>
      </w:r>
    </w:p>
    <w:p w14:paraId="07374CE6" w14:textId="56F3FEA9" w:rsidR="00144DC0" w:rsidRDefault="00445B28" w:rsidP="00144DC0">
      <w:pPr>
        <w:spacing w:after="0" w:line="360" w:lineRule="auto"/>
        <w:ind w:firstLine="720"/>
        <w:jc w:val="both"/>
        <w:rPr>
          <w:rFonts w:ascii="Times New Roman" w:hAnsi="Times New Roman"/>
          <w:sz w:val="28"/>
          <w:lang w:val="uk-UA"/>
        </w:rPr>
      </w:pPr>
      <w:r w:rsidRPr="001A6546">
        <w:rPr>
          <w:rFonts w:ascii="Times New Roman" w:hAnsi="Times New Roman"/>
          <w:sz w:val="28"/>
          <w:lang w:val="uk-UA"/>
        </w:rPr>
        <w:t>8. Дієслова</w:t>
      </w:r>
      <w:r w:rsidR="00144DC0">
        <w:rPr>
          <w:rFonts w:ascii="Times New Roman" w:hAnsi="Times New Roman"/>
          <w:sz w:val="28"/>
          <w:lang w:val="uk-UA"/>
        </w:rPr>
        <w:t xml:space="preserve"> зі значенням руху, переміщення. </w:t>
      </w:r>
    </w:p>
    <w:p w14:paraId="23DBBE33" w14:textId="77777777" w:rsidR="00445B28" w:rsidRPr="001A6546" w:rsidRDefault="00445B28" w:rsidP="00445B28">
      <w:pPr>
        <w:spacing w:after="0" w:line="360" w:lineRule="auto"/>
        <w:ind w:firstLine="709"/>
        <w:contextualSpacing/>
        <w:jc w:val="both"/>
        <w:rPr>
          <w:rFonts w:ascii="Times New Roman" w:hAnsi="Times New Roman"/>
          <w:sz w:val="28"/>
          <w:lang w:val="uk-UA"/>
        </w:rPr>
      </w:pPr>
      <w:r w:rsidRPr="001A6546">
        <w:rPr>
          <w:rFonts w:ascii="Times New Roman" w:hAnsi="Times New Roman"/>
          <w:sz w:val="28"/>
          <w:lang w:val="uk-UA"/>
        </w:rPr>
        <w:t>9. Дієслова, що позначають дії, пов'язані з воєнними подіями.</w:t>
      </w:r>
    </w:p>
    <w:p w14:paraId="401C6ABE" w14:textId="71D5B320" w:rsidR="00445B28" w:rsidRPr="001A6546" w:rsidRDefault="00445B28" w:rsidP="00445B28">
      <w:pPr>
        <w:spacing w:after="0" w:line="360" w:lineRule="auto"/>
        <w:ind w:firstLine="709"/>
        <w:contextualSpacing/>
        <w:jc w:val="both"/>
        <w:rPr>
          <w:rFonts w:ascii="Times New Roman" w:hAnsi="Times New Roman"/>
          <w:sz w:val="28"/>
          <w:lang w:val="uk-UA"/>
        </w:rPr>
      </w:pPr>
      <w:r w:rsidRPr="001A6546">
        <w:rPr>
          <w:rFonts w:ascii="Times New Roman" w:hAnsi="Times New Roman"/>
          <w:sz w:val="28"/>
          <w:lang w:val="uk-UA"/>
        </w:rPr>
        <w:t xml:space="preserve">10. Дієслова, </w:t>
      </w:r>
      <w:r w:rsidR="00BC4AC4">
        <w:rPr>
          <w:rFonts w:ascii="Times New Roman" w:hAnsi="Times New Roman"/>
          <w:sz w:val="28"/>
          <w:lang w:val="uk-UA"/>
        </w:rPr>
        <w:t xml:space="preserve">що </w:t>
      </w:r>
      <w:r w:rsidRPr="001A6546">
        <w:rPr>
          <w:rFonts w:ascii="Times New Roman" w:hAnsi="Times New Roman"/>
          <w:sz w:val="28"/>
          <w:lang w:val="uk-UA"/>
        </w:rPr>
        <w:t xml:space="preserve">позначають практичні та адаптивні дії в повсякденних та екстремальних ситуаціях. </w:t>
      </w:r>
    </w:p>
    <w:p w14:paraId="1D37C80D" w14:textId="61DFA980" w:rsidR="00445B28" w:rsidRPr="001A6546" w:rsidRDefault="00445B28" w:rsidP="00445B28">
      <w:pPr>
        <w:spacing w:after="0" w:line="360" w:lineRule="auto"/>
        <w:ind w:firstLine="709"/>
        <w:contextualSpacing/>
        <w:jc w:val="both"/>
        <w:rPr>
          <w:rFonts w:ascii="Times New Roman" w:hAnsi="Times New Roman"/>
          <w:sz w:val="28"/>
          <w:lang w:val="uk-UA"/>
        </w:rPr>
      </w:pPr>
      <w:r w:rsidRPr="001A6546">
        <w:rPr>
          <w:rFonts w:ascii="Times New Roman" w:hAnsi="Times New Roman"/>
          <w:sz w:val="28"/>
          <w:lang w:val="uk-UA"/>
        </w:rPr>
        <w:lastRenderedPageBreak/>
        <w:t xml:space="preserve">У романі «Інтернат» С. Жадана мовлення персонажів відіграє важливу роль у відображенні соціокультурного контексту та психологічного стану героїв, які перебувають під впливом екстремальних умов, зокрема воєнного часу. Використання розмовної, стилістично зниженої лексики є відповіддю на ці умови та допомагає передати емоційне напруження персонажів, а також трансформацію їхніх мовленнєвих звичок. Це також є механізмом адаптації до складних ситуацій, де мовлення стає способом емоційного </w:t>
      </w:r>
      <w:r w:rsidR="00BC4AC4">
        <w:rPr>
          <w:rFonts w:ascii="Times New Roman" w:hAnsi="Times New Roman"/>
          <w:sz w:val="28"/>
          <w:lang w:val="uk-UA"/>
        </w:rPr>
        <w:t>зняття напруги.</w:t>
      </w:r>
    </w:p>
    <w:p w14:paraId="00026A13" w14:textId="77777777" w:rsidR="00445B28" w:rsidRPr="001A6546" w:rsidRDefault="00445B28" w:rsidP="00445B28">
      <w:pPr>
        <w:spacing w:after="0" w:line="360" w:lineRule="auto"/>
        <w:ind w:firstLine="709"/>
        <w:contextualSpacing/>
        <w:jc w:val="both"/>
        <w:rPr>
          <w:rFonts w:ascii="Times New Roman" w:hAnsi="Times New Roman"/>
          <w:sz w:val="28"/>
          <w:lang w:val="uk-UA"/>
        </w:rPr>
      </w:pPr>
      <w:r w:rsidRPr="001A6546">
        <w:rPr>
          <w:rFonts w:ascii="Times New Roman" w:hAnsi="Times New Roman"/>
          <w:sz w:val="28"/>
          <w:lang w:val="uk-UA"/>
        </w:rPr>
        <w:t>Змінюються мовні стратегії не лише у військових чи малоосвічених персонажів, а й у більш освічених (директорка школи, вихованці інтернату). Їхня мовленнєва поведінка також стає агресивною, що відображає психологічний тиск, який виникає в результаті складних соціальних ситуацій. Важливу роль у цьому контексті відіграє також «стресова адаптація», яка спричиняє зміну мовних звичок, зокрема використання нехарактерних виразів.</w:t>
      </w:r>
    </w:p>
    <w:p w14:paraId="77AC1C16" w14:textId="77777777" w:rsidR="00445B28" w:rsidRPr="001A6546" w:rsidRDefault="00445B28" w:rsidP="00445B28">
      <w:pPr>
        <w:spacing w:after="0" w:line="360" w:lineRule="auto"/>
        <w:ind w:firstLine="709"/>
        <w:contextualSpacing/>
        <w:jc w:val="both"/>
        <w:rPr>
          <w:rFonts w:ascii="Times New Roman" w:hAnsi="Times New Roman"/>
          <w:sz w:val="28"/>
          <w:lang w:val="uk-UA"/>
        </w:rPr>
      </w:pPr>
      <w:r w:rsidRPr="001A6546">
        <w:rPr>
          <w:rFonts w:ascii="Times New Roman" w:hAnsi="Times New Roman"/>
          <w:sz w:val="28"/>
          <w:lang w:val="uk-UA"/>
        </w:rPr>
        <w:t>У творі присутнє побутове мовлення, яке створює автентичну атмосферу повсякденного життя. Використання таких елементів допомагає читачеві відчути реальність подій та зануритись у світ персонажів, де кожне слово має свою емоційну й соціальну значущість.</w:t>
      </w:r>
    </w:p>
    <w:p w14:paraId="20BE793F" w14:textId="57CC324E" w:rsidR="00445B28" w:rsidRPr="001A6546" w:rsidRDefault="00445B28" w:rsidP="00445B28">
      <w:pPr>
        <w:spacing w:after="0" w:line="360" w:lineRule="auto"/>
        <w:ind w:firstLine="709"/>
        <w:contextualSpacing/>
        <w:jc w:val="both"/>
        <w:rPr>
          <w:rFonts w:ascii="Times New Roman" w:hAnsi="Times New Roman"/>
          <w:sz w:val="28"/>
          <w:lang w:val="uk-UA"/>
        </w:rPr>
      </w:pPr>
      <w:r w:rsidRPr="001A6546">
        <w:rPr>
          <w:rFonts w:ascii="Times New Roman" w:hAnsi="Times New Roman"/>
          <w:sz w:val="28"/>
          <w:lang w:val="uk-UA"/>
        </w:rPr>
        <w:t xml:space="preserve">Отже, С. Жадан використовує розмовну лексику для створення багатогранних образів персонажів, які відображають соціальні, психологічні та культурні реалії сучасного суспільства. Соціокультурний контекст, особливо в умовах стресових ситуацій, значно </w:t>
      </w:r>
      <w:r w:rsidR="00BC4AC4">
        <w:rPr>
          <w:rFonts w:ascii="Times New Roman" w:hAnsi="Times New Roman"/>
          <w:sz w:val="28"/>
          <w:lang w:val="uk-UA"/>
        </w:rPr>
        <w:t xml:space="preserve">мірою </w:t>
      </w:r>
      <w:r w:rsidRPr="001A6546">
        <w:rPr>
          <w:rFonts w:ascii="Times New Roman" w:hAnsi="Times New Roman"/>
          <w:sz w:val="28"/>
          <w:lang w:val="uk-UA"/>
        </w:rPr>
        <w:t xml:space="preserve">впливає на мовні стратегії персонажів роману, спричиняючи їх емоційну трансформацію, що </w:t>
      </w:r>
      <w:r w:rsidR="00BC4AC4">
        <w:rPr>
          <w:rFonts w:ascii="Times New Roman" w:hAnsi="Times New Roman"/>
          <w:sz w:val="28"/>
          <w:lang w:val="uk-UA"/>
        </w:rPr>
        <w:t>ви</w:t>
      </w:r>
      <w:r w:rsidRPr="001A6546">
        <w:rPr>
          <w:rFonts w:ascii="Times New Roman" w:hAnsi="Times New Roman"/>
          <w:sz w:val="28"/>
          <w:lang w:val="uk-UA"/>
        </w:rPr>
        <w:t xml:space="preserve">являється в агресивному, спрощеному і навіть нецензурному мовленні. Цей процес не лише підкреслює важливі соціальні </w:t>
      </w:r>
      <w:r w:rsidR="00BC4AC4">
        <w:rPr>
          <w:rFonts w:ascii="Times New Roman" w:hAnsi="Times New Roman"/>
          <w:sz w:val="28"/>
          <w:lang w:val="uk-UA"/>
        </w:rPr>
        <w:t>й</w:t>
      </w:r>
      <w:r w:rsidRPr="001A6546">
        <w:rPr>
          <w:rFonts w:ascii="Times New Roman" w:hAnsi="Times New Roman"/>
          <w:sz w:val="28"/>
          <w:lang w:val="uk-UA"/>
        </w:rPr>
        <w:t xml:space="preserve"> психологічні аспекти, але й надає твору глибокого соціокультурного виміру.</w:t>
      </w:r>
    </w:p>
    <w:p w14:paraId="463E33E3" w14:textId="77777777" w:rsidR="00445B28" w:rsidRPr="001A6546" w:rsidRDefault="00445B28" w:rsidP="00445B28">
      <w:pPr>
        <w:rPr>
          <w:rFonts w:ascii="Times New Roman" w:hAnsi="Times New Roman"/>
          <w:sz w:val="28"/>
          <w:lang w:val="uk-UA"/>
        </w:rPr>
      </w:pPr>
      <w:r w:rsidRPr="001A6546">
        <w:rPr>
          <w:rFonts w:ascii="Times New Roman" w:hAnsi="Times New Roman"/>
          <w:sz w:val="28"/>
          <w:lang w:val="uk-UA"/>
        </w:rPr>
        <w:br w:type="page"/>
      </w:r>
    </w:p>
    <w:p w14:paraId="5B5968AD" w14:textId="77777777" w:rsidR="00445B28" w:rsidRPr="00187706" w:rsidRDefault="00445B28" w:rsidP="00445B28">
      <w:pPr>
        <w:pStyle w:val="1"/>
        <w:spacing w:line="360" w:lineRule="auto"/>
        <w:jc w:val="center"/>
        <w:rPr>
          <w:rFonts w:ascii="Times New Roman" w:hAnsi="Times New Roman"/>
          <w:color w:val="auto"/>
          <w:lang w:val="uk-UA"/>
        </w:rPr>
      </w:pPr>
      <w:bookmarkStart w:id="18" w:name="_Toc183464928"/>
      <w:r w:rsidRPr="00187706">
        <w:rPr>
          <w:rFonts w:ascii="Times New Roman" w:hAnsi="Times New Roman"/>
          <w:color w:val="auto"/>
          <w:lang w:val="uk-UA"/>
        </w:rPr>
        <w:lastRenderedPageBreak/>
        <w:t>ЗАГАЛЬНІ ВИСНОВКИ</w:t>
      </w:r>
      <w:bookmarkEnd w:id="18"/>
    </w:p>
    <w:p w14:paraId="10118D31" w14:textId="77777777" w:rsidR="00445B28" w:rsidRPr="001A6546" w:rsidRDefault="00445B28" w:rsidP="00445B28">
      <w:pPr>
        <w:spacing w:after="0" w:line="360" w:lineRule="auto"/>
        <w:ind w:firstLine="720"/>
        <w:jc w:val="both"/>
        <w:rPr>
          <w:rFonts w:ascii="Times New Roman" w:hAnsi="Times New Roman"/>
          <w:sz w:val="28"/>
          <w:lang w:val="uk-UA"/>
        </w:rPr>
      </w:pPr>
    </w:p>
    <w:p w14:paraId="156DE445" w14:textId="77777777" w:rsidR="004C6992" w:rsidRDefault="00445B28" w:rsidP="00445B28">
      <w:pPr>
        <w:spacing w:after="0" w:line="360" w:lineRule="auto"/>
        <w:ind w:firstLine="720"/>
        <w:jc w:val="both"/>
        <w:rPr>
          <w:rFonts w:ascii="Times New Roman" w:hAnsi="Times New Roman"/>
          <w:sz w:val="28"/>
          <w:lang w:val="uk-UA"/>
        </w:rPr>
      </w:pPr>
      <w:r w:rsidRPr="001A6546">
        <w:rPr>
          <w:rFonts w:ascii="Times New Roman" w:hAnsi="Times New Roman"/>
          <w:sz w:val="28"/>
          <w:lang w:val="uk-UA"/>
        </w:rPr>
        <w:t xml:space="preserve">У процесі дослідження проведено аналіз </w:t>
      </w:r>
      <w:r w:rsidR="00BC4AC4" w:rsidRPr="001A6546">
        <w:rPr>
          <w:rFonts w:ascii="Times New Roman" w:hAnsi="Times New Roman"/>
          <w:sz w:val="28"/>
          <w:lang w:val="uk-UA"/>
        </w:rPr>
        <w:t>розмовної лексики</w:t>
      </w:r>
      <w:r w:rsidR="00BC4AC4">
        <w:rPr>
          <w:rFonts w:ascii="Times New Roman" w:hAnsi="Times New Roman"/>
          <w:sz w:val="28"/>
          <w:lang w:val="uk-UA"/>
        </w:rPr>
        <w:t xml:space="preserve">, </w:t>
      </w:r>
      <w:r w:rsidR="004C6992">
        <w:rPr>
          <w:rFonts w:ascii="Times New Roman" w:hAnsi="Times New Roman"/>
          <w:sz w:val="28"/>
          <w:lang w:val="uk-UA"/>
        </w:rPr>
        <w:t>уживання якої є</w:t>
      </w:r>
      <w:r w:rsidR="00BC4AC4">
        <w:rPr>
          <w:rFonts w:ascii="Times New Roman" w:hAnsi="Times New Roman"/>
          <w:sz w:val="28"/>
          <w:lang w:val="uk-UA"/>
        </w:rPr>
        <w:t xml:space="preserve"> особливістю</w:t>
      </w:r>
      <w:r w:rsidR="00BC4AC4" w:rsidRPr="001A6546">
        <w:rPr>
          <w:rFonts w:ascii="Times New Roman" w:hAnsi="Times New Roman"/>
          <w:sz w:val="28"/>
          <w:lang w:val="uk-UA"/>
        </w:rPr>
        <w:t xml:space="preserve"> </w:t>
      </w:r>
      <w:r w:rsidRPr="001A6546">
        <w:rPr>
          <w:rFonts w:ascii="Times New Roman" w:hAnsi="Times New Roman"/>
          <w:sz w:val="28"/>
          <w:lang w:val="uk-UA"/>
        </w:rPr>
        <w:t>індивідуально-авторського стилю</w:t>
      </w:r>
      <w:r w:rsidR="00BC4AC4">
        <w:rPr>
          <w:rFonts w:ascii="Times New Roman" w:hAnsi="Times New Roman"/>
          <w:sz w:val="28"/>
          <w:lang w:val="uk-UA"/>
        </w:rPr>
        <w:t>.</w:t>
      </w:r>
      <w:r w:rsidRPr="001A6546">
        <w:rPr>
          <w:rFonts w:ascii="Times New Roman" w:hAnsi="Times New Roman"/>
          <w:sz w:val="28"/>
          <w:lang w:val="uk-UA"/>
        </w:rPr>
        <w:t xml:space="preserve"> </w:t>
      </w:r>
    </w:p>
    <w:p w14:paraId="0C624A33" w14:textId="7CA0A61F" w:rsidR="00445B28" w:rsidRPr="001A6546" w:rsidRDefault="00445B28" w:rsidP="00445B28">
      <w:pPr>
        <w:spacing w:after="0" w:line="360" w:lineRule="auto"/>
        <w:ind w:firstLine="720"/>
        <w:jc w:val="both"/>
        <w:rPr>
          <w:rFonts w:ascii="Times New Roman" w:hAnsi="Times New Roman"/>
          <w:sz w:val="28"/>
          <w:lang w:val="uk-UA"/>
        </w:rPr>
      </w:pPr>
      <w:r w:rsidRPr="001A6546">
        <w:rPr>
          <w:rFonts w:ascii="Times New Roman" w:hAnsi="Times New Roman"/>
          <w:sz w:val="28"/>
          <w:lang w:val="uk-UA"/>
        </w:rPr>
        <w:t xml:space="preserve">Індивідуально-авторський стиль було розглянуто як комплексний феномен, який відображає особливості творчого почерку письменника, його світогляд та мовну майстерність. Вивчення наукових джерел дозволило визначити основні характеристики авторського стилю, зокрема здатність </w:t>
      </w:r>
      <w:r w:rsidR="004C6992">
        <w:rPr>
          <w:rFonts w:ascii="Times New Roman" w:hAnsi="Times New Roman"/>
          <w:sz w:val="28"/>
          <w:lang w:val="uk-UA"/>
        </w:rPr>
        <w:t xml:space="preserve">письменника </w:t>
      </w:r>
      <w:r w:rsidRPr="001A6546">
        <w:rPr>
          <w:rFonts w:ascii="Times New Roman" w:hAnsi="Times New Roman"/>
          <w:sz w:val="28"/>
          <w:lang w:val="uk-UA"/>
        </w:rPr>
        <w:t xml:space="preserve">інтегрувати розмовну лексику для створення живих, реалістичних образів та глибокого емоційного впливу на читача. Особливий акцент зроблено на аналізі розмовної лексики, що додає тексту яскравості, динамічності та автентичності, сприяючи більш точному відображенню реального </w:t>
      </w:r>
      <w:proofErr w:type="spellStart"/>
      <w:r w:rsidRPr="001A6546">
        <w:rPr>
          <w:rFonts w:ascii="Times New Roman" w:hAnsi="Times New Roman"/>
          <w:sz w:val="28"/>
          <w:lang w:val="uk-UA"/>
        </w:rPr>
        <w:t>мовного</w:t>
      </w:r>
      <w:proofErr w:type="spellEnd"/>
      <w:r w:rsidRPr="001A6546">
        <w:rPr>
          <w:rFonts w:ascii="Times New Roman" w:hAnsi="Times New Roman"/>
          <w:sz w:val="28"/>
          <w:lang w:val="uk-UA"/>
        </w:rPr>
        <w:t xml:space="preserve"> середовища.</w:t>
      </w:r>
    </w:p>
    <w:p w14:paraId="31C53F40" w14:textId="5C687CFA" w:rsidR="00445B28" w:rsidRPr="001A6546" w:rsidRDefault="00445B28" w:rsidP="00445B28">
      <w:pPr>
        <w:spacing w:after="0" w:line="360" w:lineRule="auto"/>
        <w:ind w:firstLine="720"/>
        <w:jc w:val="both"/>
        <w:rPr>
          <w:rFonts w:ascii="Times New Roman" w:hAnsi="Times New Roman"/>
          <w:sz w:val="28"/>
          <w:lang w:val="uk-UA"/>
        </w:rPr>
      </w:pPr>
      <w:r w:rsidRPr="001A6546">
        <w:rPr>
          <w:rFonts w:ascii="Times New Roman" w:hAnsi="Times New Roman"/>
          <w:sz w:val="28"/>
          <w:lang w:val="uk-UA"/>
        </w:rPr>
        <w:t xml:space="preserve">Опрацювання робіт провідних мовознавців </w:t>
      </w:r>
      <w:r w:rsidR="00BC4AC4">
        <w:rPr>
          <w:rFonts w:ascii="Times New Roman" w:hAnsi="Times New Roman"/>
          <w:sz w:val="28"/>
          <w:lang w:val="uk-UA"/>
        </w:rPr>
        <w:t>допомогло</w:t>
      </w:r>
      <w:r w:rsidRPr="001A6546">
        <w:rPr>
          <w:rFonts w:ascii="Times New Roman" w:hAnsi="Times New Roman"/>
          <w:sz w:val="28"/>
          <w:lang w:val="uk-UA"/>
        </w:rPr>
        <w:t xml:space="preserve"> глибше усвідомити особливості розмовної лексики, її багатогранність та функці</w:t>
      </w:r>
      <w:r w:rsidR="00BC4AC4">
        <w:rPr>
          <w:rFonts w:ascii="Times New Roman" w:hAnsi="Times New Roman"/>
          <w:sz w:val="28"/>
          <w:lang w:val="uk-UA"/>
        </w:rPr>
        <w:t>йне</w:t>
      </w:r>
      <w:r w:rsidRPr="001A6546">
        <w:rPr>
          <w:rFonts w:ascii="Times New Roman" w:hAnsi="Times New Roman"/>
          <w:sz w:val="28"/>
          <w:lang w:val="uk-UA"/>
        </w:rPr>
        <w:t xml:space="preserve"> навантаження. Зокрема, були досліджені основні підходи до класифікації цього лексичного шару, що включають поділ за семантичними, стилістичними та функці</w:t>
      </w:r>
      <w:r w:rsidR="00BC4AC4">
        <w:rPr>
          <w:rFonts w:ascii="Times New Roman" w:hAnsi="Times New Roman"/>
          <w:sz w:val="28"/>
          <w:lang w:val="uk-UA"/>
        </w:rPr>
        <w:t>йними</w:t>
      </w:r>
      <w:r w:rsidRPr="001A6546">
        <w:rPr>
          <w:rFonts w:ascii="Times New Roman" w:hAnsi="Times New Roman"/>
          <w:sz w:val="28"/>
          <w:lang w:val="uk-UA"/>
        </w:rPr>
        <w:t xml:space="preserve"> ознаками. Розмовна лексика виявилася важливим засобом вираження емоцій, відображення міжособистісних стосунків та соціокультурних реалій. Проаналізовані класифікаційні схеми, запропоновані в мовознавчих дослідженнях, дозволили систематизувати розмовну лексику за тематичними групами та зрозуміти, як саме вона функціонує в художніх текстах. </w:t>
      </w:r>
      <w:r w:rsidR="004C6992">
        <w:rPr>
          <w:rFonts w:ascii="Times New Roman" w:hAnsi="Times New Roman"/>
          <w:sz w:val="28"/>
          <w:lang w:val="uk-UA"/>
        </w:rPr>
        <w:t>М</w:t>
      </w:r>
      <w:r w:rsidRPr="001A6546">
        <w:rPr>
          <w:rFonts w:ascii="Times New Roman" w:hAnsi="Times New Roman"/>
          <w:sz w:val="28"/>
          <w:lang w:val="uk-UA"/>
        </w:rPr>
        <w:t>ова персонажів стає засобом їхньої характеристики, розвитку сюжету та передачі загальної атмосфери твору.</w:t>
      </w:r>
    </w:p>
    <w:p w14:paraId="771840FB" w14:textId="77777777" w:rsidR="00445B28" w:rsidRPr="001A6546" w:rsidRDefault="00445B28" w:rsidP="00445B28">
      <w:pPr>
        <w:spacing w:after="0" w:line="360" w:lineRule="auto"/>
        <w:ind w:firstLine="720"/>
        <w:jc w:val="both"/>
        <w:rPr>
          <w:rFonts w:ascii="Times New Roman" w:hAnsi="Times New Roman"/>
          <w:sz w:val="28"/>
          <w:lang w:val="uk-UA"/>
        </w:rPr>
      </w:pPr>
      <w:r w:rsidRPr="001A6546">
        <w:rPr>
          <w:rFonts w:ascii="Times New Roman" w:hAnsi="Times New Roman"/>
          <w:sz w:val="28"/>
          <w:lang w:val="uk-UA"/>
        </w:rPr>
        <w:t xml:space="preserve">Проведений аналіз тематичних груп та функцій розмовної лексики в романі С. Жадана «Інтернат» демонструє значний вплив мовних засобів на формування образів персонажів, відображення соціальних та психологічних реалій, а також на створення глибокої емоційної атмосфери твору. Розмовна лексика відіграє ключову роль у зображенні соціальних груп, психічних станів героїв і у відтворенні реалій воєнного часу. Автор свідомо використовує </w:t>
      </w:r>
      <w:r w:rsidRPr="001A6546">
        <w:rPr>
          <w:rFonts w:ascii="Times New Roman" w:hAnsi="Times New Roman"/>
          <w:sz w:val="28"/>
          <w:lang w:val="uk-UA"/>
        </w:rPr>
        <w:lastRenderedPageBreak/>
        <w:t>лексичні одиниці, які підсилюють драматизм ситуацій, передають атмосферу напруги, жорстокості та безнадійності, що відповідає умовам війни та соціальних змін.</w:t>
      </w:r>
    </w:p>
    <w:p w14:paraId="7881C901" w14:textId="77777777" w:rsidR="00445B28" w:rsidRPr="001A6546" w:rsidRDefault="00445B28" w:rsidP="00445B28">
      <w:pPr>
        <w:spacing w:after="0" w:line="360" w:lineRule="auto"/>
        <w:ind w:firstLine="720"/>
        <w:jc w:val="both"/>
        <w:rPr>
          <w:rFonts w:ascii="Times New Roman" w:hAnsi="Times New Roman"/>
          <w:sz w:val="28"/>
          <w:lang w:val="uk-UA"/>
        </w:rPr>
      </w:pPr>
      <w:r w:rsidRPr="001A6546">
        <w:rPr>
          <w:rFonts w:ascii="Times New Roman" w:hAnsi="Times New Roman"/>
          <w:sz w:val="28"/>
          <w:lang w:val="uk-UA"/>
        </w:rPr>
        <w:t xml:space="preserve">Кожна тематична група розмовних лексем у романі має своє значення та функцію. Лексеми, що позначають осіб, їхні статуси та соціальні зв'язки, допомагають автору створити автентичні образи персонажів, тим самим підкреслюючи їхні індивідуальні риси та емоційні стани. Лексичні одиниці, які передають емоційні та фізичні стани персонажів, є важливими для формування психологічних портретів і відтворення внутрішніх трансформацій героїв. Водночас розмовна лексика забезпечує реалістичність діалогів та служить інструментом передачі соціальних реалій сучасного суспільства, що </w:t>
      </w:r>
      <w:proofErr w:type="spellStart"/>
      <w:r w:rsidRPr="001A6546">
        <w:rPr>
          <w:rFonts w:ascii="Times New Roman" w:hAnsi="Times New Roman"/>
          <w:sz w:val="28"/>
          <w:lang w:val="uk-UA"/>
        </w:rPr>
        <w:t>демонструює</w:t>
      </w:r>
      <w:proofErr w:type="spellEnd"/>
      <w:r w:rsidRPr="001A6546">
        <w:rPr>
          <w:rFonts w:ascii="Times New Roman" w:hAnsi="Times New Roman"/>
          <w:sz w:val="28"/>
          <w:lang w:val="uk-UA"/>
        </w:rPr>
        <w:t xml:space="preserve"> зміни в </w:t>
      </w:r>
      <w:proofErr w:type="spellStart"/>
      <w:r w:rsidRPr="001A6546">
        <w:rPr>
          <w:rFonts w:ascii="Times New Roman" w:hAnsi="Times New Roman"/>
          <w:sz w:val="28"/>
          <w:lang w:val="uk-UA"/>
        </w:rPr>
        <w:t>мовних</w:t>
      </w:r>
      <w:proofErr w:type="spellEnd"/>
      <w:r w:rsidRPr="001A6546">
        <w:rPr>
          <w:rFonts w:ascii="Times New Roman" w:hAnsi="Times New Roman"/>
          <w:sz w:val="28"/>
          <w:lang w:val="uk-UA"/>
        </w:rPr>
        <w:t xml:space="preserve"> та культурних тенденціях.</w:t>
      </w:r>
    </w:p>
    <w:p w14:paraId="260913E4" w14:textId="1962DF80" w:rsidR="00445B28" w:rsidRPr="001A6546" w:rsidRDefault="00445B28" w:rsidP="00445B28">
      <w:pPr>
        <w:spacing w:after="0" w:line="360" w:lineRule="auto"/>
        <w:ind w:firstLine="720"/>
        <w:jc w:val="both"/>
        <w:rPr>
          <w:rFonts w:ascii="Times New Roman" w:hAnsi="Times New Roman"/>
          <w:sz w:val="28"/>
          <w:lang w:val="uk-UA"/>
        </w:rPr>
      </w:pPr>
      <w:r w:rsidRPr="001A6546">
        <w:rPr>
          <w:rFonts w:ascii="Times New Roman" w:hAnsi="Times New Roman"/>
          <w:sz w:val="28"/>
          <w:lang w:val="uk-UA"/>
        </w:rPr>
        <w:t xml:space="preserve">Автор використовує </w:t>
      </w:r>
      <w:r w:rsidR="00BC4AC4">
        <w:rPr>
          <w:rFonts w:ascii="Times New Roman" w:hAnsi="Times New Roman"/>
          <w:sz w:val="28"/>
          <w:lang w:val="uk-UA"/>
        </w:rPr>
        <w:t xml:space="preserve">також </w:t>
      </w:r>
      <w:r w:rsidRPr="001A6546">
        <w:rPr>
          <w:rFonts w:ascii="Times New Roman" w:hAnsi="Times New Roman"/>
          <w:sz w:val="28"/>
          <w:lang w:val="uk-UA"/>
        </w:rPr>
        <w:t>розмовну лексику для створення іронії, сарказму та підкреслення соціальних конфліктів, що додає глибини розумінню взаємин між персонажами. Застосування нецензурної лексики, зокрема в контексті військових подій, підсилює психологічний вплив, зображає емоційну напругу, стрес і агресію, що є наслідками жорстоких реалій війни.</w:t>
      </w:r>
    </w:p>
    <w:p w14:paraId="454CD44A" w14:textId="77777777" w:rsidR="00445B28" w:rsidRPr="001A6546" w:rsidRDefault="00445B28" w:rsidP="00445B28">
      <w:pPr>
        <w:spacing w:after="0" w:line="360" w:lineRule="auto"/>
        <w:ind w:firstLine="720"/>
        <w:jc w:val="both"/>
        <w:rPr>
          <w:rFonts w:ascii="Times New Roman" w:hAnsi="Times New Roman"/>
          <w:sz w:val="28"/>
          <w:lang w:val="uk-UA"/>
        </w:rPr>
      </w:pPr>
      <w:r w:rsidRPr="001A6546">
        <w:rPr>
          <w:rFonts w:ascii="Times New Roman" w:hAnsi="Times New Roman"/>
          <w:sz w:val="28"/>
          <w:lang w:val="uk-UA"/>
        </w:rPr>
        <w:t xml:space="preserve">Розмовна лексика в романі «Інтернат» С. Жадана виконує кілька ключових функцій, спрямованих на глибше розкриття характерів персонажів і створення реалістичної атмосфери: виступає як засіб для передачі соціальних і психологічних характеристик героїв, їхнього емоційного стану та ставлення до навколишнього світу. Завдяки використанню розмовних лексем, автор вміло показує внутрішні трансформації персонажів, їхні мотиви і переживання. </w:t>
      </w:r>
    </w:p>
    <w:p w14:paraId="2F78F925" w14:textId="03283E33" w:rsidR="00445B28" w:rsidRPr="001A6546" w:rsidRDefault="00445B28" w:rsidP="00445B28">
      <w:pPr>
        <w:spacing w:after="0" w:line="360" w:lineRule="auto"/>
        <w:ind w:firstLine="720"/>
        <w:jc w:val="both"/>
        <w:rPr>
          <w:rFonts w:ascii="Times New Roman" w:hAnsi="Times New Roman"/>
          <w:sz w:val="28"/>
          <w:lang w:val="uk-UA"/>
        </w:rPr>
      </w:pPr>
      <w:r w:rsidRPr="001A6546">
        <w:rPr>
          <w:rFonts w:ascii="Times New Roman" w:hAnsi="Times New Roman"/>
          <w:sz w:val="28"/>
          <w:lang w:val="uk-UA"/>
        </w:rPr>
        <w:t>Розмовна лексика сприяє створенню специфічної атмосфери, що підсилює драматизм ситуацій, зокрема в умовах війни або соціальної напруги. Вона додає тексту емоційного забарвлення, дозволяючи читач</w:t>
      </w:r>
      <w:r w:rsidR="00BC4AC4">
        <w:rPr>
          <w:rFonts w:ascii="Times New Roman" w:hAnsi="Times New Roman"/>
          <w:sz w:val="28"/>
          <w:lang w:val="uk-UA"/>
        </w:rPr>
        <w:t>еві</w:t>
      </w:r>
      <w:r w:rsidRPr="001A6546">
        <w:rPr>
          <w:rFonts w:ascii="Times New Roman" w:hAnsi="Times New Roman"/>
          <w:sz w:val="28"/>
          <w:lang w:val="uk-UA"/>
        </w:rPr>
        <w:t xml:space="preserve"> глибше зануритися у світ персонажів. Лексеми допомагають підкреслити реалістичність діалогів і взаємодій, що є важливим для правдивого </w:t>
      </w:r>
      <w:r w:rsidRPr="001A6546">
        <w:rPr>
          <w:rFonts w:ascii="Times New Roman" w:hAnsi="Times New Roman"/>
          <w:sz w:val="28"/>
          <w:lang w:val="uk-UA"/>
        </w:rPr>
        <w:lastRenderedPageBreak/>
        <w:t>відображення мовних реалій сучасного суспільства та соціокультурного контексту, в якому розгортаються події роману.</w:t>
      </w:r>
    </w:p>
    <w:p w14:paraId="4EFAC740" w14:textId="7D0A3A45" w:rsidR="00445B28" w:rsidRPr="001A6546" w:rsidRDefault="00445B28" w:rsidP="00445B28">
      <w:pPr>
        <w:spacing w:after="0" w:line="360" w:lineRule="auto"/>
        <w:ind w:firstLine="720"/>
        <w:jc w:val="both"/>
        <w:rPr>
          <w:rFonts w:ascii="Times New Roman" w:hAnsi="Times New Roman"/>
          <w:sz w:val="28"/>
          <w:lang w:val="uk-UA"/>
        </w:rPr>
      </w:pPr>
      <w:r w:rsidRPr="001A6546">
        <w:rPr>
          <w:rFonts w:ascii="Times New Roman" w:hAnsi="Times New Roman"/>
          <w:sz w:val="28"/>
          <w:lang w:val="uk-UA"/>
        </w:rPr>
        <w:t>У романі «Інтернат» розмовна лексика стала не лише засобом мовної комунікації, але й інструментом відображення емоційного стану героїв, їхнього ставлення до навколишнього середовища та умов війни. Через мову автор втілює специфіку часу, соціальних відносин та внутрішнього світу персонажів.</w:t>
      </w:r>
    </w:p>
    <w:p w14:paraId="05BAAEAE" w14:textId="77777777" w:rsidR="00445B28" w:rsidRPr="001A6546" w:rsidRDefault="00445B28" w:rsidP="00445B28">
      <w:pPr>
        <w:spacing w:after="0" w:line="360" w:lineRule="auto"/>
        <w:ind w:firstLine="720"/>
        <w:jc w:val="both"/>
        <w:rPr>
          <w:rFonts w:ascii="Times New Roman" w:hAnsi="Times New Roman"/>
          <w:sz w:val="28"/>
          <w:lang w:val="uk-UA"/>
        </w:rPr>
      </w:pPr>
      <w:r w:rsidRPr="001A6546">
        <w:rPr>
          <w:rFonts w:ascii="Times New Roman" w:hAnsi="Times New Roman"/>
          <w:sz w:val="28"/>
          <w:lang w:val="uk-UA"/>
        </w:rPr>
        <w:t xml:space="preserve">Таким чином, розмовна лексика в романі «Інтернат» не лише збагачує </w:t>
      </w:r>
      <w:proofErr w:type="spellStart"/>
      <w:r w:rsidRPr="001A6546">
        <w:rPr>
          <w:rFonts w:ascii="Times New Roman" w:hAnsi="Times New Roman"/>
          <w:sz w:val="28"/>
          <w:lang w:val="uk-UA"/>
        </w:rPr>
        <w:t>мовний</w:t>
      </w:r>
      <w:proofErr w:type="spellEnd"/>
      <w:r w:rsidRPr="001A6546">
        <w:rPr>
          <w:rFonts w:ascii="Times New Roman" w:hAnsi="Times New Roman"/>
          <w:sz w:val="28"/>
          <w:lang w:val="uk-UA"/>
        </w:rPr>
        <w:t xml:space="preserve"> простір твору, але й виконує функцію зображення соціальних, психологічних та культурних аспектів, що визначають поведінку персонажів у конкретних умовах. Вона активно сприяє формуванню оригінальної атмосфери, що є однією з основних рис постмодерністського стилю С. Жадана.</w:t>
      </w:r>
    </w:p>
    <w:p w14:paraId="65CC072D" w14:textId="77777777" w:rsidR="00445B28" w:rsidRPr="001A6546" w:rsidRDefault="00445B28" w:rsidP="00445B28">
      <w:pPr>
        <w:rPr>
          <w:rFonts w:ascii="Times New Roman" w:hAnsi="Times New Roman"/>
          <w:sz w:val="28"/>
          <w:lang w:val="uk-UA"/>
        </w:rPr>
      </w:pPr>
      <w:r w:rsidRPr="001A6546">
        <w:rPr>
          <w:rFonts w:ascii="Times New Roman" w:hAnsi="Times New Roman"/>
          <w:sz w:val="28"/>
          <w:lang w:val="uk-UA"/>
        </w:rPr>
        <w:br w:type="page"/>
      </w:r>
    </w:p>
    <w:p w14:paraId="5F3C2B81" w14:textId="77777777" w:rsidR="00445B28" w:rsidRPr="00187706" w:rsidRDefault="00445B28" w:rsidP="00445B28">
      <w:pPr>
        <w:pStyle w:val="1"/>
        <w:spacing w:line="360" w:lineRule="auto"/>
        <w:jc w:val="center"/>
        <w:rPr>
          <w:rFonts w:ascii="Times New Roman" w:eastAsiaTheme="majorEastAsia" w:hAnsi="Times New Roman"/>
          <w:color w:val="auto"/>
          <w:lang w:val="uk-UA" w:eastAsia="en-US"/>
        </w:rPr>
      </w:pPr>
      <w:bookmarkStart w:id="19" w:name="_Toc134028865"/>
      <w:bookmarkStart w:id="20" w:name="_Toc107259633"/>
      <w:bookmarkStart w:id="21" w:name="_Toc183464929"/>
      <w:r w:rsidRPr="00187706">
        <w:rPr>
          <w:rFonts w:ascii="Times New Roman" w:eastAsiaTheme="majorEastAsia" w:hAnsi="Times New Roman"/>
          <w:color w:val="auto"/>
          <w:lang w:val="uk-UA" w:eastAsia="en-US"/>
        </w:rPr>
        <w:lastRenderedPageBreak/>
        <w:t>СПИСОК ВИКОРИСТАНИХ ДЖЕРЕЛ</w:t>
      </w:r>
      <w:bookmarkEnd w:id="19"/>
      <w:bookmarkEnd w:id="20"/>
      <w:bookmarkEnd w:id="21"/>
    </w:p>
    <w:p w14:paraId="225DCBC2" w14:textId="77777777" w:rsidR="00445B28" w:rsidRPr="001A6546" w:rsidRDefault="00445B28" w:rsidP="00445B28">
      <w:pPr>
        <w:pStyle w:val="a4"/>
        <w:spacing w:line="360" w:lineRule="auto"/>
        <w:ind w:left="360"/>
        <w:jc w:val="both"/>
        <w:rPr>
          <w:rFonts w:ascii="Times New Roman" w:eastAsiaTheme="majorEastAsia" w:hAnsi="Times New Roman"/>
          <w:sz w:val="28"/>
        </w:rPr>
      </w:pPr>
    </w:p>
    <w:p w14:paraId="035E876E" w14:textId="17C6A716" w:rsidR="00445B28" w:rsidRPr="001A6546" w:rsidRDefault="00445B28" w:rsidP="00445B28">
      <w:pPr>
        <w:pStyle w:val="a4"/>
        <w:numPr>
          <w:ilvl w:val="0"/>
          <w:numId w:val="10"/>
        </w:numPr>
        <w:spacing w:after="0" w:line="360" w:lineRule="auto"/>
        <w:jc w:val="both"/>
        <w:rPr>
          <w:rFonts w:ascii="Times New Roman" w:hAnsi="Times New Roman"/>
          <w:sz w:val="28"/>
          <w:lang w:val="uk-UA"/>
        </w:rPr>
      </w:pPr>
      <w:proofErr w:type="spellStart"/>
      <w:r w:rsidRPr="001A6546">
        <w:rPr>
          <w:rFonts w:ascii="Times New Roman" w:eastAsiaTheme="minorHAnsi" w:hAnsi="Times New Roman"/>
          <w:sz w:val="28"/>
          <w:lang w:val="uk-UA"/>
        </w:rPr>
        <w:t>Бибик</w:t>
      </w:r>
      <w:proofErr w:type="spellEnd"/>
      <w:r w:rsidRPr="001A6546">
        <w:rPr>
          <w:rFonts w:ascii="Times New Roman" w:eastAsiaTheme="minorHAnsi" w:hAnsi="Times New Roman"/>
          <w:sz w:val="28"/>
          <w:lang w:val="uk-UA"/>
        </w:rPr>
        <w:t xml:space="preserve"> С. Стильова розмовна норма та розмовна лексика. Культура слова. 2011. № 74. С. 59–65. </w:t>
      </w:r>
    </w:p>
    <w:p w14:paraId="5C7E320B" w14:textId="77777777" w:rsidR="00445B28" w:rsidRPr="001A6546" w:rsidRDefault="00445B28" w:rsidP="00445B28">
      <w:pPr>
        <w:pStyle w:val="a4"/>
        <w:numPr>
          <w:ilvl w:val="0"/>
          <w:numId w:val="10"/>
        </w:numPr>
        <w:spacing w:after="0" w:line="360" w:lineRule="auto"/>
        <w:jc w:val="both"/>
        <w:rPr>
          <w:rFonts w:ascii="Times New Roman" w:hAnsi="Times New Roman"/>
          <w:sz w:val="28"/>
          <w:lang w:val="uk-UA"/>
        </w:rPr>
      </w:pPr>
      <w:r w:rsidRPr="001A6546">
        <w:rPr>
          <w:rFonts w:ascii="Times New Roman" w:hAnsi="Times New Roman"/>
          <w:sz w:val="28"/>
          <w:lang w:val="uk-UA"/>
        </w:rPr>
        <w:t xml:space="preserve">Бойко Н. І. Експресивна лексика як засіб увиразнення художніх контекстів та вияв ідіостилю письменника. Література та культура Полісся. 2005. </w:t>
      </w:r>
      <w:proofErr w:type="spellStart"/>
      <w:r w:rsidRPr="001A6546">
        <w:rPr>
          <w:rFonts w:ascii="Times New Roman" w:hAnsi="Times New Roman"/>
          <w:sz w:val="28"/>
          <w:lang w:val="uk-UA"/>
        </w:rPr>
        <w:t>Вип</w:t>
      </w:r>
      <w:proofErr w:type="spellEnd"/>
      <w:r w:rsidRPr="001A6546">
        <w:rPr>
          <w:rFonts w:ascii="Times New Roman" w:hAnsi="Times New Roman"/>
          <w:sz w:val="28"/>
          <w:lang w:val="uk-UA"/>
        </w:rPr>
        <w:t>. 30. С. 7–12.</w:t>
      </w:r>
    </w:p>
    <w:p w14:paraId="7052BAD7" w14:textId="05DE7C8E" w:rsidR="00445B28" w:rsidRDefault="00445B28" w:rsidP="00445B28">
      <w:pPr>
        <w:pStyle w:val="a4"/>
        <w:numPr>
          <w:ilvl w:val="0"/>
          <w:numId w:val="10"/>
        </w:numPr>
        <w:spacing w:after="0" w:line="360" w:lineRule="auto"/>
        <w:jc w:val="both"/>
        <w:rPr>
          <w:rFonts w:ascii="Times New Roman" w:hAnsi="Times New Roman"/>
          <w:sz w:val="28"/>
          <w:lang w:val="uk-UA"/>
        </w:rPr>
      </w:pPr>
      <w:r w:rsidRPr="001A6546">
        <w:rPr>
          <w:rFonts w:ascii="Times New Roman" w:hAnsi="Times New Roman"/>
          <w:sz w:val="28"/>
          <w:lang w:val="uk-UA"/>
        </w:rPr>
        <w:t>Бойко Н. І., Хомич Т. Л. Експресивна семантика: дискурсивна інтерпретація: монографія. Ніжин: НДУ ім. М. Гоголя, 2018. 200 с.</w:t>
      </w:r>
    </w:p>
    <w:p w14:paraId="435D0E1B" w14:textId="2D72A518" w:rsidR="00285E0C" w:rsidRPr="001A6546" w:rsidRDefault="00285E0C" w:rsidP="00445B28">
      <w:pPr>
        <w:pStyle w:val="a4"/>
        <w:numPr>
          <w:ilvl w:val="0"/>
          <w:numId w:val="10"/>
        </w:numPr>
        <w:spacing w:after="0" w:line="360" w:lineRule="auto"/>
        <w:jc w:val="both"/>
        <w:rPr>
          <w:rFonts w:ascii="Times New Roman" w:hAnsi="Times New Roman"/>
          <w:sz w:val="28"/>
          <w:lang w:val="uk-UA"/>
        </w:rPr>
      </w:pPr>
      <w:r w:rsidRPr="00285E0C">
        <w:rPr>
          <w:rFonts w:ascii="Times New Roman" w:hAnsi="Times New Roman"/>
          <w:sz w:val="28"/>
          <w:lang w:val="uk-UA"/>
        </w:rPr>
        <w:t>Бойко Н. І., Хомич Т. Л.    Конотативна лексична семантика: інтенсивний і параметричний складники : [монографія]. Ніжин : Видавництво НДУ  ім. М. Гоголя, 2011. 167 с.</w:t>
      </w:r>
    </w:p>
    <w:p w14:paraId="30D6CB0F" w14:textId="77777777" w:rsidR="00445B28" w:rsidRPr="001A6546" w:rsidRDefault="00445B28" w:rsidP="00445B28">
      <w:pPr>
        <w:pStyle w:val="a4"/>
        <w:numPr>
          <w:ilvl w:val="0"/>
          <w:numId w:val="10"/>
        </w:numPr>
        <w:spacing w:after="0" w:line="360" w:lineRule="auto"/>
        <w:jc w:val="both"/>
        <w:rPr>
          <w:rFonts w:ascii="Times New Roman" w:hAnsi="Times New Roman"/>
          <w:sz w:val="28"/>
          <w:lang w:val="uk-UA"/>
        </w:rPr>
      </w:pPr>
      <w:r w:rsidRPr="001A6546">
        <w:rPr>
          <w:rFonts w:ascii="Times New Roman" w:hAnsi="Times New Roman"/>
          <w:sz w:val="28"/>
          <w:lang w:val="uk-UA"/>
        </w:rPr>
        <w:t>Бойко Н. І. Українська експресивна лексика: семантичний, лексикографічний і функціональний аспекти: монографія. Ніжин, 2005.</w:t>
      </w:r>
    </w:p>
    <w:p w14:paraId="3B38C927" w14:textId="77777777" w:rsidR="00445B28" w:rsidRPr="001A6546" w:rsidRDefault="00445B28" w:rsidP="00445B28">
      <w:pPr>
        <w:pStyle w:val="a4"/>
        <w:numPr>
          <w:ilvl w:val="0"/>
          <w:numId w:val="10"/>
        </w:numPr>
        <w:spacing w:after="0" w:line="360" w:lineRule="auto"/>
        <w:jc w:val="both"/>
        <w:rPr>
          <w:rFonts w:ascii="Times New Roman" w:hAnsi="Times New Roman"/>
          <w:sz w:val="28"/>
          <w:lang w:val="uk-UA"/>
        </w:rPr>
      </w:pPr>
      <w:proofErr w:type="spellStart"/>
      <w:r w:rsidRPr="001A6546">
        <w:rPr>
          <w:rFonts w:ascii="Times New Roman" w:hAnsi="Times New Roman"/>
          <w:sz w:val="28"/>
          <w:lang w:val="uk-UA"/>
        </w:rPr>
        <w:t>Брославська</w:t>
      </w:r>
      <w:proofErr w:type="spellEnd"/>
      <w:r w:rsidRPr="001A6546">
        <w:rPr>
          <w:rFonts w:ascii="Times New Roman" w:hAnsi="Times New Roman"/>
          <w:sz w:val="28"/>
          <w:lang w:val="uk-UA"/>
        </w:rPr>
        <w:t xml:space="preserve"> І., Шевченко Л. </w:t>
      </w:r>
      <w:proofErr w:type="spellStart"/>
      <w:r w:rsidRPr="001A6546">
        <w:rPr>
          <w:rFonts w:ascii="Times New Roman" w:hAnsi="Times New Roman"/>
          <w:sz w:val="28"/>
          <w:lang w:val="uk-UA"/>
        </w:rPr>
        <w:t>Ідіостиль</w:t>
      </w:r>
      <w:proofErr w:type="spellEnd"/>
      <w:r w:rsidRPr="001A6546">
        <w:rPr>
          <w:rFonts w:ascii="Times New Roman" w:hAnsi="Times New Roman"/>
          <w:sz w:val="28"/>
          <w:lang w:val="uk-UA"/>
        </w:rPr>
        <w:t xml:space="preserve"> і концептуальна </w:t>
      </w:r>
      <w:proofErr w:type="spellStart"/>
      <w:r w:rsidRPr="001A6546">
        <w:rPr>
          <w:rFonts w:ascii="Times New Roman" w:hAnsi="Times New Roman"/>
          <w:sz w:val="28"/>
          <w:lang w:val="uk-UA"/>
        </w:rPr>
        <w:t>ідіосфера</w:t>
      </w:r>
      <w:proofErr w:type="spellEnd"/>
      <w:r w:rsidRPr="001A6546">
        <w:rPr>
          <w:rFonts w:ascii="Times New Roman" w:hAnsi="Times New Roman"/>
          <w:sz w:val="28"/>
          <w:lang w:val="uk-UA"/>
        </w:rPr>
        <w:t xml:space="preserve"> автора у художньому дискурсі. Вісник Харківського національного університету імені В.Н. Каразіна. Сер. Філологія. 2012. № 1003. С. 22–27.</w:t>
      </w:r>
    </w:p>
    <w:p w14:paraId="0C89BAAF" w14:textId="77777777" w:rsidR="00445B28" w:rsidRPr="001A6546" w:rsidRDefault="00445B28" w:rsidP="00445B28">
      <w:pPr>
        <w:pStyle w:val="a4"/>
        <w:numPr>
          <w:ilvl w:val="0"/>
          <w:numId w:val="10"/>
        </w:numPr>
        <w:spacing w:after="0" w:line="360" w:lineRule="auto"/>
        <w:jc w:val="both"/>
        <w:rPr>
          <w:rFonts w:ascii="Times New Roman" w:hAnsi="Times New Roman"/>
          <w:sz w:val="28"/>
          <w:lang w:val="uk-UA"/>
        </w:rPr>
      </w:pPr>
      <w:r w:rsidRPr="001A6546">
        <w:rPr>
          <w:rFonts w:ascii="Times New Roman" w:hAnsi="Times New Roman"/>
          <w:sz w:val="28"/>
          <w:lang w:val="uk-UA"/>
        </w:rPr>
        <w:t xml:space="preserve">Бузько С. А. </w:t>
      </w:r>
      <w:proofErr w:type="spellStart"/>
      <w:r w:rsidRPr="001A6546">
        <w:rPr>
          <w:rFonts w:ascii="Times New Roman" w:hAnsi="Times New Roman"/>
          <w:sz w:val="28"/>
          <w:lang w:val="uk-UA"/>
        </w:rPr>
        <w:t>Розмовно</w:t>
      </w:r>
      <w:proofErr w:type="spellEnd"/>
      <w:r w:rsidRPr="001A6546">
        <w:rPr>
          <w:rFonts w:ascii="Times New Roman" w:hAnsi="Times New Roman"/>
          <w:sz w:val="28"/>
          <w:lang w:val="uk-UA"/>
        </w:rPr>
        <w:t>-просторічна лексика в текстах української постмодерної прози. Філологічні студії: Науковий вісник Криворізького державного педагогічного університету. 2008. Т. 2. С. 72–77. URL: https://doi.org/10.31812/filstd.v2i0.983 (дата звернення: 20.10.2023).</w:t>
      </w:r>
    </w:p>
    <w:p w14:paraId="1ACB7310" w14:textId="77777777" w:rsidR="00445B28" w:rsidRPr="001A6546" w:rsidRDefault="00445B28" w:rsidP="00445B28">
      <w:pPr>
        <w:pStyle w:val="a4"/>
        <w:numPr>
          <w:ilvl w:val="0"/>
          <w:numId w:val="10"/>
        </w:numPr>
        <w:spacing w:after="0" w:line="360" w:lineRule="auto"/>
        <w:jc w:val="both"/>
        <w:rPr>
          <w:rFonts w:ascii="Times New Roman" w:hAnsi="Times New Roman"/>
          <w:sz w:val="28"/>
          <w:lang w:val="uk-UA"/>
        </w:rPr>
      </w:pPr>
      <w:proofErr w:type="spellStart"/>
      <w:r w:rsidRPr="001A6546">
        <w:rPr>
          <w:rFonts w:ascii="Times New Roman" w:eastAsiaTheme="minorHAnsi" w:hAnsi="Times New Roman"/>
          <w:sz w:val="28"/>
          <w:szCs w:val="28"/>
          <w:lang w:val="uk-UA" w:eastAsia="en-US"/>
        </w:rPr>
        <w:t>Глуховцева</w:t>
      </w:r>
      <w:proofErr w:type="spellEnd"/>
      <w:r w:rsidRPr="001A6546">
        <w:rPr>
          <w:rFonts w:ascii="Times New Roman" w:eastAsiaTheme="minorHAnsi" w:hAnsi="Times New Roman"/>
          <w:sz w:val="28"/>
          <w:szCs w:val="28"/>
          <w:lang w:val="uk-UA" w:eastAsia="en-US"/>
        </w:rPr>
        <w:t xml:space="preserve"> І.Я. Фразеологізми у творі Сергія Жадана «Месопотамія». Лінгвістика №2 (35), 2016. С. 152-160. Лінгвістика: збірник наукових праць. № 2 (35) / Міністерство освіти і науки України, Луганський національний університет імені Тараса Шевченка; </w:t>
      </w:r>
      <w:proofErr w:type="spellStart"/>
      <w:r w:rsidRPr="001A6546">
        <w:rPr>
          <w:rFonts w:ascii="Times New Roman" w:eastAsiaTheme="minorHAnsi" w:hAnsi="Times New Roman"/>
          <w:sz w:val="28"/>
          <w:szCs w:val="28"/>
          <w:lang w:val="uk-UA" w:eastAsia="en-US"/>
        </w:rPr>
        <w:t>голов</w:t>
      </w:r>
      <w:proofErr w:type="spellEnd"/>
      <w:r w:rsidRPr="001A6546">
        <w:rPr>
          <w:rFonts w:ascii="Times New Roman" w:eastAsiaTheme="minorHAnsi" w:hAnsi="Times New Roman"/>
          <w:sz w:val="28"/>
          <w:szCs w:val="28"/>
          <w:lang w:val="uk-UA" w:eastAsia="en-US"/>
        </w:rPr>
        <w:t xml:space="preserve">. ред. Н.Л. </w:t>
      </w:r>
      <w:proofErr w:type="spellStart"/>
      <w:r w:rsidRPr="001A6546">
        <w:rPr>
          <w:rFonts w:ascii="Times New Roman" w:eastAsiaTheme="minorHAnsi" w:hAnsi="Times New Roman"/>
          <w:sz w:val="28"/>
          <w:szCs w:val="28"/>
          <w:lang w:val="uk-UA" w:eastAsia="en-US"/>
        </w:rPr>
        <w:t>Юган</w:t>
      </w:r>
      <w:proofErr w:type="spellEnd"/>
      <w:r w:rsidRPr="001A6546">
        <w:rPr>
          <w:rFonts w:ascii="Times New Roman" w:eastAsiaTheme="minorHAnsi" w:hAnsi="Times New Roman"/>
          <w:sz w:val="28"/>
          <w:szCs w:val="28"/>
          <w:lang w:val="uk-UA" w:eastAsia="en-US"/>
        </w:rPr>
        <w:t>. Полтава: [б. в.], 2016. 193 с.</w:t>
      </w:r>
    </w:p>
    <w:p w14:paraId="0A09FC17" w14:textId="77777777" w:rsidR="00445B28" w:rsidRPr="001A6546" w:rsidRDefault="00445B28" w:rsidP="00445B28">
      <w:pPr>
        <w:pStyle w:val="a4"/>
        <w:numPr>
          <w:ilvl w:val="0"/>
          <w:numId w:val="10"/>
        </w:numPr>
        <w:spacing w:line="360" w:lineRule="auto"/>
        <w:jc w:val="both"/>
        <w:rPr>
          <w:rFonts w:ascii="Times New Roman" w:eastAsiaTheme="majorEastAsia" w:hAnsi="Times New Roman"/>
          <w:sz w:val="28"/>
          <w:lang w:val="uk-UA"/>
        </w:rPr>
      </w:pPr>
      <w:proofErr w:type="spellStart"/>
      <w:r w:rsidRPr="001A6546">
        <w:rPr>
          <w:rFonts w:ascii="Times New Roman" w:eastAsiaTheme="minorHAnsi" w:hAnsi="Times New Roman"/>
          <w:sz w:val="28"/>
          <w:szCs w:val="28"/>
          <w:lang w:val="uk-UA" w:eastAsia="en-US"/>
        </w:rPr>
        <w:t>Гундорова</w:t>
      </w:r>
      <w:proofErr w:type="spellEnd"/>
      <w:r w:rsidRPr="001A6546">
        <w:rPr>
          <w:rFonts w:ascii="Times New Roman" w:eastAsiaTheme="minorHAnsi" w:hAnsi="Times New Roman"/>
          <w:sz w:val="28"/>
          <w:szCs w:val="28"/>
          <w:lang w:val="uk-UA" w:eastAsia="en-US"/>
        </w:rPr>
        <w:t xml:space="preserve"> Т.І. Транзитна культура. Симптоми постколоніальної травми: статті та есеї. К.: Грані-Т, 2013. 548 с.</w:t>
      </w:r>
    </w:p>
    <w:p w14:paraId="3C18B893" w14:textId="77777777" w:rsidR="00445B28" w:rsidRPr="001A6546" w:rsidRDefault="00445B28" w:rsidP="00445B28">
      <w:pPr>
        <w:pStyle w:val="a4"/>
        <w:numPr>
          <w:ilvl w:val="0"/>
          <w:numId w:val="10"/>
        </w:numPr>
        <w:spacing w:line="360" w:lineRule="auto"/>
        <w:jc w:val="both"/>
        <w:rPr>
          <w:rFonts w:ascii="Times New Roman" w:eastAsiaTheme="majorEastAsia" w:hAnsi="Times New Roman"/>
          <w:sz w:val="28"/>
          <w:lang w:val="uk-UA"/>
        </w:rPr>
      </w:pPr>
      <w:r w:rsidRPr="001A6546">
        <w:rPr>
          <w:rFonts w:ascii="Times New Roman" w:eastAsiaTheme="minorHAnsi" w:hAnsi="Times New Roman"/>
          <w:sz w:val="28"/>
          <w:szCs w:val="28"/>
          <w:lang w:val="uk-UA" w:eastAsia="en-US"/>
        </w:rPr>
        <w:lastRenderedPageBreak/>
        <w:t xml:space="preserve">Дідух Х.І. </w:t>
      </w:r>
      <w:proofErr w:type="spellStart"/>
      <w:r w:rsidRPr="001A6546">
        <w:rPr>
          <w:rFonts w:ascii="Times New Roman" w:eastAsiaTheme="minorHAnsi" w:hAnsi="Times New Roman"/>
          <w:sz w:val="28"/>
          <w:szCs w:val="28"/>
          <w:lang w:val="uk-UA" w:eastAsia="en-US"/>
        </w:rPr>
        <w:t>Ідіостиль</w:t>
      </w:r>
      <w:proofErr w:type="spellEnd"/>
      <w:r w:rsidRPr="001A6546">
        <w:rPr>
          <w:rFonts w:ascii="Times New Roman" w:eastAsiaTheme="minorHAnsi" w:hAnsi="Times New Roman"/>
          <w:sz w:val="28"/>
          <w:szCs w:val="28"/>
          <w:lang w:val="uk-UA" w:eastAsia="en-US"/>
        </w:rPr>
        <w:t xml:space="preserve"> як відображення авторської картини світу. Філологічні науки. Сер. Риторика і стилістика. URL: http://www.rusnauka.com/ 15_NNM_2012/</w:t>
      </w:r>
      <w:proofErr w:type="spellStart"/>
      <w:r w:rsidRPr="001A6546">
        <w:rPr>
          <w:rFonts w:ascii="Times New Roman" w:eastAsiaTheme="minorHAnsi" w:hAnsi="Times New Roman"/>
          <w:sz w:val="28"/>
          <w:szCs w:val="28"/>
          <w:lang w:val="uk-UA" w:eastAsia="en-US"/>
        </w:rPr>
        <w:t>Philologia</w:t>
      </w:r>
      <w:proofErr w:type="spellEnd"/>
      <w:r w:rsidRPr="001A6546">
        <w:rPr>
          <w:rFonts w:ascii="Times New Roman" w:eastAsiaTheme="minorHAnsi" w:hAnsi="Times New Roman"/>
          <w:sz w:val="28"/>
          <w:szCs w:val="28"/>
          <w:lang w:val="uk-UA" w:eastAsia="en-US"/>
        </w:rPr>
        <w:t xml:space="preserve">/2_111114.doc.htm </w:t>
      </w:r>
    </w:p>
    <w:p w14:paraId="1B6DBE6A" w14:textId="77777777" w:rsidR="00445B28" w:rsidRPr="001A6546" w:rsidRDefault="00445B28" w:rsidP="00445B28">
      <w:pPr>
        <w:pStyle w:val="a4"/>
        <w:numPr>
          <w:ilvl w:val="0"/>
          <w:numId w:val="10"/>
        </w:numPr>
        <w:spacing w:line="360" w:lineRule="auto"/>
        <w:jc w:val="both"/>
        <w:rPr>
          <w:rFonts w:ascii="Times New Roman" w:eastAsiaTheme="majorEastAsia" w:hAnsi="Times New Roman"/>
          <w:sz w:val="28"/>
          <w:lang w:val="uk-UA"/>
        </w:rPr>
      </w:pPr>
      <w:proofErr w:type="spellStart"/>
      <w:r w:rsidRPr="001A6546">
        <w:rPr>
          <w:rFonts w:ascii="Times New Roman" w:hAnsi="Times New Roman"/>
          <w:sz w:val="28"/>
          <w:szCs w:val="28"/>
          <w:lang w:val="uk-UA" w:eastAsia="en-US"/>
        </w:rPr>
        <w:t>Должикова</w:t>
      </w:r>
      <w:proofErr w:type="spellEnd"/>
      <w:r w:rsidRPr="001A6546">
        <w:rPr>
          <w:rFonts w:ascii="Times New Roman" w:hAnsi="Times New Roman"/>
          <w:sz w:val="28"/>
          <w:szCs w:val="28"/>
          <w:lang w:val="uk-UA" w:eastAsia="en-US"/>
        </w:rPr>
        <w:t xml:space="preserve"> Т.І. </w:t>
      </w:r>
      <w:proofErr w:type="spellStart"/>
      <w:r w:rsidRPr="001A6546">
        <w:rPr>
          <w:rFonts w:ascii="Times New Roman" w:hAnsi="Times New Roman"/>
          <w:sz w:val="28"/>
          <w:szCs w:val="28"/>
          <w:lang w:val="uk-UA" w:eastAsia="en-US"/>
        </w:rPr>
        <w:t>Сленгізми</w:t>
      </w:r>
      <w:proofErr w:type="spellEnd"/>
      <w:r w:rsidRPr="001A6546">
        <w:rPr>
          <w:rFonts w:ascii="Times New Roman" w:hAnsi="Times New Roman"/>
          <w:sz w:val="28"/>
          <w:szCs w:val="28"/>
          <w:lang w:val="uk-UA" w:eastAsia="en-US"/>
        </w:rPr>
        <w:t xml:space="preserve"> в сучасному українському художньому дискурсі. Волинь філологічна: текст і контекст, 2013. </w:t>
      </w:r>
      <w:proofErr w:type="spellStart"/>
      <w:r w:rsidRPr="001A6546">
        <w:rPr>
          <w:rFonts w:ascii="Times New Roman" w:hAnsi="Times New Roman"/>
          <w:sz w:val="28"/>
          <w:szCs w:val="28"/>
          <w:lang w:val="uk-UA" w:eastAsia="en-US"/>
        </w:rPr>
        <w:t>Вип</w:t>
      </w:r>
      <w:proofErr w:type="spellEnd"/>
      <w:r w:rsidRPr="001A6546">
        <w:rPr>
          <w:rFonts w:ascii="Times New Roman" w:hAnsi="Times New Roman"/>
          <w:sz w:val="28"/>
          <w:szCs w:val="28"/>
          <w:lang w:val="uk-UA" w:eastAsia="en-US"/>
        </w:rPr>
        <w:t xml:space="preserve">. 15. С. 92-100. </w:t>
      </w:r>
      <w:r w:rsidRPr="001A6546">
        <w:rPr>
          <w:rFonts w:ascii="Times New Roman" w:eastAsiaTheme="minorHAnsi" w:hAnsi="Times New Roman"/>
          <w:sz w:val="28"/>
          <w:szCs w:val="28"/>
          <w:lang w:val="uk-UA" w:eastAsia="en-US"/>
        </w:rPr>
        <w:t>URL:</w:t>
      </w:r>
      <w:r w:rsidRPr="001A6546">
        <w:rPr>
          <w:rFonts w:ascii="Times New Roman" w:hAnsi="Times New Roman"/>
          <w:sz w:val="28"/>
          <w:szCs w:val="28"/>
          <w:lang w:val="uk-UA" w:eastAsia="en-US"/>
        </w:rPr>
        <w:t xml:space="preserve"> </w:t>
      </w:r>
      <w:hyperlink r:id="rId14" w:history="1">
        <w:r w:rsidRPr="001A6546">
          <w:rPr>
            <w:rFonts w:ascii="Times New Roman" w:eastAsiaTheme="minorHAnsi" w:hAnsi="Times New Roman"/>
            <w:sz w:val="28"/>
            <w:szCs w:val="28"/>
            <w:lang w:val="uk-UA" w:eastAsia="en-US"/>
          </w:rPr>
          <w:t>http://nbuv.gov.ua/UJRN/Vftk_2013_15_13</w:t>
        </w:r>
      </w:hyperlink>
      <w:r w:rsidRPr="001A6546">
        <w:rPr>
          <w:rFonts w:ascii="Times New Roman" w:eastAsiaTheme="minorHAnsi" w:hAnsi="Times New Roman"/>
          <w:sz w:val="28"/>
          <w:szCs w:val="28"/>
          <w:lang w:val="uk-UA" w:eastAsia="en-US"/>
        </w:rPr>
        <w:t>.</w:t>
      </w:r>
    </w:p>
    <w:p w14:paraId="5C2EA845" w14:textId="77777777" w:rsidR="00445B28" w:rsidRPr="001A6546" w:rsidRDefault="00445B28" w:rsidP="00445B28">
      <w:pPr>
        <w:pStyle w:val="a4"/>
        <w:numPr>
          <w:ilvl w:val="0"/>
          <w:numId w:val="10"/>
        </w:numPr>
        <w:spacing w:line="360" w:lineRule="auto"/>
        <w:jc w:val="both"/>
        <w:rPr>
          <w:rFonts w:ascii="Times New Roman" w:eastAsiaTheme="majorEastAsia" w:hAnsi="Times New Roman"/>
          <w:sz w:val="28"/>
          <w:lang w:val="uk-UA"/>
        </w:rPr>
      </w:pPr>
      <w:r w:rsidRPr="001A6546">
        <w:rPr>
          <w:rFonts w:ascii="Times New Roman" w:hAnsi="Times New Roman"/>
          <w:sz w:val="28"/>
          <w:szCs w:val="28"/>
          <w:lang w:val="uk-UA" w:eastAsia="en-US"/>
        </w:rPr>
        <w:t xml:space="preserve">Жадан С. Інтернат: роман / С. Жадан – Чернівці: Меридіан, 2017. 336 с. </w:t>
      </w:r>
    </w:p>
    <w:p w14:paraId="04FA4F03" w14:textId="77777777" w:rsidR="00445B28" w:rsidRPr="001A6546" w:rsidRDefault="00445B28" w:rsidP="00445B28">
      <w:pPr>
        <w:pStyle w:val="a4"/>
        <w:numPr>
          <w:ilvl w:val="0"/>
          <w:numId w:val="10"/>
        </w:numPr>
        <w:spacing w:line="360" w:lineRule="auto"/>
        <w:jc w:val="both"/>
        <w:rPr>
          <w:rFonts w:ascii="Times New Roman" w:eastAsiaTheme="majorEastAsia" w:hAnsi="Times New Roman"/>
          <w:sz w:val="28"/>
          <w:lang w:val="uk-UA"/>
        </w:rPr>
      </w:pPr>
      <w:r w:rsidRPr="001A6546">
        <w:rPr>
          <w:rFonts w:ascii="Times New Roman" w:eastAsiaTheme="minorHAnsi" w:hAnsi="Times New Roman"/>
          <w:sz w:val="28"/>
          <w:szCs w:val="28"/>
          <w:lang w:val="uk-UA" w:eastAsia="en-US"/>
        </w:rPr>
        <w:t>Зайцева О.В. До питання про «просторічну» лексику // Наукові записки НДУ ім. М. Гоголя. Філологічні науки. 2013. Книга 1. С. 199</w:t>
      </w:r>
      <w:r w:rsidRPr="001A6546">
        <w:rPr>
          <w:rFonts w:ascii="Times New Roman" w:eastAsiaTheme="minorHAnsi" w:hAnsi="Times New Roman"/>
          <w:sz w:val="28"/>
          <w:lang w:val="uk-UA"/>
        </w:rPr>
        <w:t>–</w:t>
      </w:r>
      <w:r w:rsidRPr="001A6546">
        <w:rPr>
          <w:rFonts w:ascii="Times New Roman" w:eastAsiaTheme="minorHAnsi" w:hAnsi="Times New Roman"/>
          <w:sz w:val="28"/>
          <w:szCs w:val="28"/>
          <w:lang w:val="uk-UA" w:eastAsia="en-US"/>
        </w:rPr>
        <w:t>205.</w:t>
      </w:r>
    </w:p>
    <w:p w14:paraId="11B5E7CE" w14:textId="77777777" w:rsidR="00445B28" w:rsidRPr="001A6546" w:rsidRDefault="00445B28" w:rsidP="00445B28">
      <w:pPr>
        <w:pStyle w:val="a4"/>
        <w:numPr>
          <w:ilvl w:val="0"/>
          <w:numId w:val="10"/>
        </w:numPr>
        <w:spacing w:line="360" w:lineRule="auto"/>
        <w:jc w:val="both"/>
        <w:rPr>
          <w:rFonts w:ascii="Times New Roman" w:eastAsiaTheme="majorEastAsia" w:hAnsi="Times New Roman"/>
          <w:sz w:val="28"/>
          <w:lang w:val="uk-UA"/>
        </w:rPr>
      </w:pPr>
      <w:proofErr w:type="spellStart"/>
      <w:r w:rsidRPr="001A6546">
        <w:rPr>
          <w:rFonts w:ascii="Times New Roman" w:eastAsiaTheme="minorHAnsi" w:hAnsi="Times New Roman"/>
          <w:sz w:val="28"/>
          <w:szCs w:val="28"/>
          <w:lang w:val="uk-UA" w:eastAsia="en-US"/>
        </w:rPr>
        <w:t>Калимон</w:t>
      </w:r>
      <w:proofErr w:type="spellEnd"/>
      <w:r w:rsidRPr="001A6546">
        <w:rPr>
          <w:rFonts w:ascii="Times New Roman" w:eastAsiaTheme="minorHAnsi" w:hAnsi="Times New Roman"/>
          <w:sz w:val="28"/>
          <w:szCs w:val="28"/>
          <w:lang w:val="uk-UA" w:eastAsia="en-US"/>
        </w:rPr>
        <w:t xml:space="preserve"> Ю., Кульчицький І., </w:t>
      </w:r>
      <w:proofErr w:type="spellStart"/>
      <w:r w:rsidRPr="001A6546">
        <w:rPr>
          <w:rFonts w:ascii="Times New Roman" w:eastAsiaTheme="minorHAnsi" w:hAnsi="Times New Roman"/>
          <w:sz w:val="28"/>
          <w:szCs w:val="28"/>
          <w:lang w:val="uk-UA" w:eastAsia="en-US"/>
        </w:rPr>
        <w:t>Ліхнякевич</w:t>
      </w:r>
      <w:proofErr w:type="spellEnd"/>
      <w:r w:rsidRPr="001A6546">
        <w:rPr>
          <w:rFonts w:ascii="Times New Roman" w:eastAsiaTheme="minorHAnsi" w:hAnsi="Times New Roman"/>
          <w:sz w:val="28"/>
          <w:szCs w:val="28"/>
          <w:lang w:val="uk-UA" w:eastAsia="en-US"/>
        </w:rPr>
        <w:t xml:space="preserve"> І. Ідіолект, </w:t>
      </w:r>
      <w:proofErr w:type="spellStart"/>
      <w:r w:rsidRPr="001A6546">
        <w:rPr>
          <w:rFonts w:ascii="Times New Roman" w:eastAsiaTheme="minorHAnsi" w:hAnsi="Times New Roman"/>
          <w:sz w:val="28"/>
          <w:szCs w:val="28"/>
          <w:lang w:val="uk-UA" w:eastAsia="en-US"/>
        </w:rPr>
        <w:t>ідіостиль</w:t>
      </w:r>
      <w:proofErr w:type="spellEnd"/>
      <w:r w:rsidRPr="001A6546">
        <w:rPr>
          <w:rFonts w:ascii="Times New Roman" w:eastAsiaTheme="minorHAnsi" w:hAnsi="Times New Roman"/>
          <w:sz w:val="28"/>
          <w:szCs w:val="28"/>
          <w:lang w:val="uk-UA" w:eastAsia="en-US"/>
        </w:rPr>
        <w:t xml:space="preserve">, індивідуальний стиль. Тотожне чи різне? </w:t>
      </w:r>
      <w:hyperlink r:id="rId15" w:tooltip="Періодичне видання" w:history="1">
        <w:r w:rsidRPr="001A6546">
          <w:rPr>
            <w:rFonts w:ascii="Times New Roman" w:eastAsiaTheme="minorHAnsi" w:hAnsi="Times New Roman"/>
            <w:sz w:val="28"/>
            <w:szCs w:val="28"/>
            <w:lang w:val="uk-UA" w:eastAsia="en-US"/>
          </w:rPr>
          <w:t>Науковий вісник Східноєвропейського національного університету імені Лесі Українки. Філологічні науки. Мовознавство</w:t>
        </w:r>
      </w:hyperlink>
      <w:r w:rsidRPr="001A6546">
        <w:rPr>
          <w:rFonts w:ascii="Times New Roman" w:eastAsiaTheme="minorHAnsi" w:hAnsi="Times New Roman"/>
          <w:sz w:val="28"/>
          <w:szCs w:val="28"/>
          <w:lang w:val="uk-UA" w:eastAsia="en-US"/>
        </w:rPr>
        <w:t>. 2014. С. 226 URL:</w:t>
      </w:r>
      <w:r w:rsidRPr="001A6546">
        <w:rPr>
          <w:rFonts w:ascii="Times New Roman" w:eastAsiaTheme="minorHAnsi" w:hAnsi="Times New Roman"/>
          <w:sz w:val="28"/>
          <w:szCs w:val="28"/>
          <w:lang w:val="uk-UA"/>
        </w:rPr>
        <w:t xml:space="preserve">  </w:t>
      </w:r>
      <w:hyperlink r:id="rId16" w:history="1">
        <w:r w:rsidRPr="001A6546">
          <w:rPr>
            <w:rFonts w:ascii="Times New Roman" w:eastAsiaTheme="minorHAnsi" w:hAnsi="Times New Roman"/>
            <w:sz w:val="28"/>
            <w:szCs w:val="28"/>
            <w:lang w:val="uk-UA" w:eastAsia="en-US"/>
          </w:rPr>
          <w:t>http://nbuv.gov.ua/UJRN/Nvvnuflm_2014_5_52</w:t>
        </w:r>
      </w:hyperlink>
      <w:r w:rsidRPr="001A6546">
        <w:rPr>
          <w:rFonts w:ascii="Times New Roman" w:eastAsiaTheme="minorHAnsi" w:hAnsi="Times New Roman"/>
          <w:sz w:val="28"/>
          <w:szCs w:val="28"/>
          <w:lang w:val="uk-UA" w:eastAsia="en-US"/>
        </w:rPr>
        <w:t>.</w:t>
      </w:r>
    </w:p>
    <w:p w14:paraId="0A8A88C7" w14:textId="77777777" w:rsidR="00445B28" w:rsidRPr="001A6546" w:rsidRDefault="00445B28" w:rsidP="00445B28">
      <w:pPr>
        <w:pStyle w:val="a4"/>
        <w:numPr>
          <w:ilvl w:val="0"/>
          <w:numId w:val="10"/>
        </w:numPr>
        <w:spacing w:line="360" w:lineRule="auto"/>
        <w:jc w:val="both"/>
        <w:rPr>
          <w:rFonts w:ascii="Times New Roman" w:eastAsiaTheme="majorEastAsia" w:hAnsi="Times New Roman"/>
          <w:sz w:val="28"/>
          <w:lang w:val="uk-UA"/>
        </w:rPr>
      </w:pPr>
      <w:proofErr w:type="spellStart"/>
      <w:r w:rsidRPr="001A6546">
        <w:rPr>
          <w:rFonts w:ascii="Times New Roman" w:eastAsiaTheme="minorHAnsi" w:hAnsi="Times New Roman"/>
          <w:sz w:val="28"/>
          <w:szCs w:val="28"/>
          <w:lang w:val="uk-UA" w:eastAsia="en-US"/>
        </w:rPr>
        <w:t>Кіщенко</w:t>
      </w:r>
      <w:proofErr w:type="spellEnd"/>
      <w:r w:rsidRPr="001A6546">
        <w:rPr>
          <w:rFonts w:ascii="Times New Roman" w:eastAsiaTheme="minorHAnsi" w:hAnsi="Times New Roman"/>
          <w:sz w:val="28"/>
          <w:szCs w:val="28"/>
          <w:lang w:val="uk-UA" w:eastAsia="en-US"/>
        </w:rPr>
        <w:t xml:space="preserve"> А.М. Стилістично маркована лексика в сучасному художньому тексті: взаємодія категорії </w:t>
      </w:r>
      <w:proofErr w:type="spellStart"/>
      <w:r w:rsidRPr="001A6546">
        <w:rPr>
          <w:rFonts w:ascii="Times New Roman" w:eastAsiaTheme="minorHAnsi" w:hAnsi="Times New Roman"/>
          <w:sz w:val="28"/>
          <w:szCs w:val="28"/>
          <w:lang w:val="uk-UA" w:eastAsia="en-US"/>
        </w:rPr>
        <w:t>адресантності</w:t>
      </w:r>
      <w:proofErr w:type="spellEnd"/>
      <w:r w:rsidRPr="001A6546">
        <w:rPr>
          <w:rFonts w:ascii="Times New Roman" w:eastAsiaTheme="minorHAnsi" w:hAnsi="Times New Roman"/>
          <w:sz w:val="28"/>
          <w:szCs w:val="28"/>
          <w:lang w:val="uk-UA" w:eastAsia="en-US"/>
        </w:rPr>
        <w:t xml:space="preserve"> та експресивності. Вісник Одеського національного університету. Філологія, 25(2(22), С. 36</w:t>
      </w:r>
      <w:r w:rsidRPr="001A6546">
        <w:rPr>
          <w:rFonts w:ascii="Times New Roman" w:eastAsiaTheme="minorHAnsi" w:hAnsi="Times New Roman"/>
          <w:sz w:val="28"/>
          <w:lang w:val="uk-UA"/>
        </w:rPr>
        <w:t>–</w:t>
      </w:r>
      <w:r w:rsidRPr="001A6546">
        <w:rPr>
          <w:rFonts w:ascii="Times New Roman" w:eastAsiaTheme="minorHAnsi" w:hAnsi="Times New Roman"/>
          <w:sz w:val="28"/>
          <w:szCs w:val="28"/>
          <w:lang w:val="uk-UA" w:eastAsia="en-US"/>
        </w:rPr>
        <w:t>43.</w:t>
      </w:r>
    </w:p>
    <w:p w14:paraId="7FAE03F2" w14:textId="77777777" w:rsidR="00445B28" w:rsidRPr="001A6546" w:rsidRDefault="00445B28" w:rsidP="00445B28">
      <w:pPr>
        <w:pStyle w:val="a4"/>
        <w:numPr>
          <w:ilvl w:val="0"/>
          <w:numId w:val="10"/>
        </w:numPr>
        <w:spacing w:line="360" w:lineRule="auto"/>
        <w:jc w:val="both"/>
        <w:rPr>
          <w:rFonts w:ascii="Times New Roman" w:eastAsiaTheme="majorEastAsia" w:hAnsi="Times New Roman"/>
          <w:sz w:val="28"/>
          <w:lang w:val="uk-UA"/>
        </w:rPr>
      </w:pPr>
      <w:proofErr w:type="spellStart"/>
      <w:r w:rsidRPr="001A6546">
        <w:rPr>
          <w:rFonts w:ascii="Times New Roman" w:eastAsiaTheme="minorHAnsi" w:hAnsi="Times New Roman"/>
          <w:sz w:val="28"/>
          <w:szCs w:val="28"/>
          <w:lang w:val="uk-UA" w:eastAsia="en-US"/>
        </w:rPr>
        <w:t>Клепуц</w:t>
      </w:r>
      <w:proofErr w:type="spellEnd"/>
      <w:r w:rsidRPr="001A6546">
        <w:rPr>
          <w:rFonts w:ascii="Times New Roman" w:eastAsiaTheme="minorHAnsi" w:hAnsi="Times New Roman"/>
          <w:sz w:val="28"/>
          <w:szCs w:val="28"/>
          <w:lang w:val="uk-UA" w:eastAsia="en-US"/>
        </w:rPr>
        <w:t xml:space="preserve"> Л. Стратегії класифікації ненормативної лексики. Гуманітарні та соціальні науки: матеріали I Міжнародної конференції молодих вчених HSS-2009. Львів: Видавництво Національного університету «Львівська політехніка», 2009. 84с.</w:t>
      </w:r>
    </w:p>
    <w:p w14:paraId="51DA49F5" w14:textId="77777777" w:rsidR="00445B28" w:rsidRPr="001A6546" w:rsidRDefault="00445B28" w:rsidP="00445B28">
      <w:pPr>
        <w:pStyle w:val="a4"/>
        <w:numPr>
          <w:ilvl w:val="0"/>
          <w:numId w:val="10"/>
        </w:numPr>
        <w:spacing w:line="360" w:lineRule="auto"/>
        <w:jc w:val="both"/>
        <w:rPr>
          <w:rFonts w:ascii="Times New Roman" w:eastAsiaTheme="majorEastAsia" w:hAnsi="Times New Roman"/>
          <w:sz w:val="28"/>
          <w:lang w:val="uk-UA"/>
        </w:rPr>
      </w:pPr>
      <w:r w:rsidRPr="001A6546">
        <w:rPr>
          <w:rFonts w:ascii="Times New Roman" w:eastAsiaTheme="minorHAnsi" w:hAnsi="Times New Roman"/>
          <w:sz w:val="28"/>
          <w:szCs w:val="28"/>
          <w:lang w:val="uk-UA" w:eastAsia="en-US"/>
        </w:rPr>
        <w:t xml:space="preserve">Коваленко Б.О. Стилістично знижена лексика в мові сучасної української публіцистики: </w:t>
      </w:r>
      <w:proofErr w:type="spellStart"/>
      <w:r w:rsidRPr="001A6546">
        <w:rPr>
          <w:rFonts w:ascii="Times New Roman" w:eastAsiaTheme="minorHAnsi" w:hAnsi="Times New Roman"/>
          <w:sz w:val="28"/>
          <w:szCs w:val="28"/>
          <w:lang w:val="uk-UA" w:eastAsia="en-US"/>
        </w:rPr>
        <w:t>автореф</w:t>
      </w:r>
      <w:proofErr w:type="spellEnd"/>
      <w:r w:rsidRPr="001A6546">
        <w:rPr>
          <w:rFonts w:ascii="Times New Roman" w:eastAsiaTheme="minorHAnsi" w:hAnsi="Times New Roman"/>
          <w:sz w:val="28"/>
          <w:szCs w:val="28"/>
          <w:lang w:val="uk-UA" w:eastAsia="en-US"/>
        </w:rPr>
        <w:t xml:space="preserve">. </w:t>
      </w:r>
      <w:proofErr w:type="spellStart"/>
      <w:r w:rsidRPr="001A6546">
        <w:rPr>
          <w:rFonts w:ascii="Times New Roman" w:eastAsiaTheme="minorHAnsi" w:hAnsi="Times New Roman"/>
          <w:sz w:val="28"/>
          <w:szCs w:val="28"/>
          <w:lang w:val="uk-UA" w:eastAsia="en-US"/>
        </w:rPr>
        <w:t>дис</w:t>
      </w:r>
      <w:proofErr w:type="spellEnd"/>
      <w:r w:rsidRPr="001A6546">
        <w:rPr>
          <w:rFonts w:ascii="Times New Roman" w:eastAsiaTheme="minorHAnsi" w:hAnsi="Times New Roman"/>
          <w:sz w:val="28"/>
          <w:szCs w:val="28"/>
          <w:lang w:val="uk-UA" w:eastAsia="en-US"/>
        </w:rPr>
        <w:t xml:space="preserve">. </w:t>
      </w:r>
      <w:proofErr w:type="spellStart"/>
      <w:r w:rsidRPr="001A6546">
        <w:rPr>
          <w:rFonts w:ascii="Times New Roman" w:eastAsiaTheme="minorHAnsi" w:hAnsi="Times New Roman"/>
          <w:sz w:val="28"/>
          <w:szCs w:val="28"/>
          <w:lang w:val="uk-UA" w:eastAsia="en-US"/>
        </w:rPr>
        <w:t>канд</w:t>
      </w:r>
      <w:proofErr w:type="spellEnd"/>
      <w:r w:rsidRPr="001A6546">
        <w:rPr>
          <w:rFonts w:ascii="Times New Roman" w:eastAsiaTheme="minorHAnsi" w:hAnsi="Times New Roman"/>
          <w:sz w:val="28"/>
          <w:szCs w:val="28"/>
          <w:lang w:val="uk-UA" w:eastAsia="en-US"/>
        </w:rPr>
        <w:t xml:space="preserve">. </w:t>
      </w:r>
      <w:proofErr w:type="spellStart"/>
      <w:r w:rsidRPr="001A6546">
        <w:rPr>
          <w:rFonts w:ascii="Times New Roman" w:eastAsiaTheme="minorHAnsi" w:hAnsi="Times New Roman"/>
          <w:sz w:val="28"/>
          <w:szCs w:val="28"/>
          <w:lang w:val="uk-UA" w:eastAsia="en-US"/>
        </w:rPr>
        <w:t>філол</w:t>
      </w:r>
      <w:proofErr w:type="spellEnd"/>
      <w:r w:rsidRPr="001A6546">
        <w:rPr>
          <w:rFonts w:ascii="Times New Roman" w:eastAsiaTheme="minorHAnsi" w:hAnsi="Times New Roman"/>
          <w:sz w:val="28"/>
          <w:szCs w:val="28"/>
          <w:lang w:val="uk-UA" w:eastAsia="en-US"/>
        </w:rPr>
        <w:t>. наук: 10.02.01.  Київ, 2003. 21 с.</w:t>
      </w:r>
    </w:p>
    <w:p w14:paraId="3E541D56" w14:textId="77777777" w:rsidR="00445B28" w:rsidRPr="001A6546" w:rsidRDefault="00445B28" w:rsidP="00445B28">
      <w:pPr>
        <w:pStyle w:val="a4"/>
        <w:numPr>
          <w:ilvl w:val="0"/>
          <w:numId w:val="10"/>
        </w:numPr>
        <w:spacing w:line="360" w:lineRule="auto"/>
        <w:jc w:val="both"/>
        <w:rPr>
          <w:rFonts w:ascii="Times New Roman" w:eastAsiaTheme="majorEastAsia" w:hAnsi="Times New Roman"/>
          <w:sz w:val="28"/>
          <w:lang w:val="uk-UA"/>
        </w:rPr>
      </w:pPr>
      <w:r w:rsidRPr="001A6546">
        <w:rPr>
          <w:rFonts w:ascii="Times New Roman" w:eastAsiaTheme="minorHAnsi" w:hAnsi="Times New Roman"/>
          <w:sz w:val="28"/>
          <w:szCs w:val="28"/>
          <w:lang w:val="uk-UA" w:eastAsia="en-US"/>
        </w:rPr>
        <w:t xml:space="preserve">Козловська Л. «І життя моє котиться, ніби колесо» (образні порівняння в поетичних текстах Сергія Жадана). Культура слова. 2017. </w:t>
      </w:r>
      <w:proofErr w:type="spellStart"/>
      <w:r w:rsidRPr="001A6546">
        <w:rPr>
          <w:rFonts w:ascii="Times New Roman" w:eastAsiaTheme="minorHAnsi" w:hAnsi="Times New Roman"/>
          <w:sz w:val="28"/>
          <w:szCs w:val="28"/>
          <w:lang w:val="uk-UA" w:eastAsia="en-US"/>
        </w:rPr>
        <w:t>Вип</w:t>
      </w:r>
      <w:proofErr w:type="spellEnd"/>
      <w:r w:rsidRPr="001A6546">
        <w:rPr>
          <w:rFonts w:ascii="Times New Roman" w:eastAsiaTheme="minorHAnsi" w:hAnsi="Times New Roman"/>
          <w:sz w:val="28"/>
          <w:szCs w:val="28"/>
          <w:lang w:val="uk-UA" w:eastAsia="en-US"/>
        </w:rPr>
        <w:t xml:space="preserve">. 86. С. 93 – 101. URL: </w:t>
      </w:r>
      <w:hyperlink r:id="rId17" w:history="1">
        <w:r w:rsidRPr="001A6546">
          <w:rPr>
            <w:rStyle w:val="af5"/>
            <w:rFonts w:ascii="Times New Roman" w:eastAsiaTheme="minorHAnsi" w:hAnsi="Times New Roman"/>
            <w:sz w:val="28"/>
            <w:szCs w:val="28"/>
            <w:lang w:val="uk-UA" w:eastAsia="en-US"/>
          </w:rPr>
          <w:t>http://nbuv.gov.ua/UJRN/Kuls_2017_86_11</w:t>
        </w:r>
      </w:hyperlink>
      <w:r w:rsidRPr="001A6546">
        <w:rPr>
          <w:rFonts w:ascii="Times New Roman" w:eastAsiaTheme="minorHAnsi" w:hAnsi="Times New Roman"/>
          <w:sz w:val="28"/>
          <w:szCs w:val="28"/>
          <w:lang w:val="uk-UA" w:eastAsia="en-US"/>
        </w:rPr>
        <w:t>.</w:t>
      </w:r>
    </w:p>
    <w:p w14:paraId="1C97079C" w14:textId="77777777" w:rsidR="00BB556E" w:rsidRDefault="00BB556E" w:rsidP="00BB556E">
      <w:pPr>
        <w:pStyle w:val="a4"/>
        <w:numPr>
          <w:ilvl w:val="0"/>
          <w:numId w:val="10"/>
        </w:numPr>
        <w:spacing w:line="360" w:lineRule="auto"/>
        <w:jc w:val="both"/>
        <w:rPr>
          <w:rFonts w:ascii="Times New Roman" w:eastAsiaTheme="minorHAnsi" w:hAnsi="Times New Roman"/>
          <w:sz w:val="28"/>
          <w:szCs w:val="28"/>
          <w:lang w:val="uk-UA" w:eastAsia="en-US"/>
        </w:rPr>
      </w:pPr>
      <w:proofErr w:type="spellStart"/>
      <w:r w:rsidRPr="00BB556E">
        <w:rPr>
          <w:rFonts w:ascii="Times New Roman" w:eastAsiaTheme="minorHAnsi" w:hAnsi="Times New Roman"/>
          <w:sz w:val="28"/>
          <w:szCs w:val="28"/>
          <w:lang w:val="uk-UA" w:eastAsia="en-US"/>
        </w:rPr>
        <w:t>Коробчинська</w:t>
      </w:r>
      <w:proofErr w:type="spellEnd"/>
      <w:r w:rsidRPr="00BB556E">
        <w:rPr>
          <w:rFonts w:ascii="Times New Roman" w:eastAsiaTheme="minorHAnsi" w:hAnsi="Times New Roman"/>
          <w:sz w:val="28"/>
          <w:szCs w:val="28"/>
          <w:lang w:val="uk-UA" w:eastAsia="en-US"/>
        </w:rPr>
        <w:t xml:space="preserve"> Л. «Лексика розмовної мови». Питання </w:t>
      </w:r>
      <w:proofErr w:type="spellStart"/>
      <w:r w:rsidRPr="00BB556E">
        <w:rPr>
          <w:rFonts w:ascii="Times New Roman" w:eastAsiaTheme="minorHAnsi" w:hAnsi="Times New Roman"/>
          <w:sz w:val="28"/>
          <w:szCs w:val="28"/>
          <w:lang w:val="uk-UA" w:eastAsia="en-US"/>
        </w:rPr>
        <w:t>мовної</w:t>
      </w:r>
      <w:proofErr w:type="spellEnd"/>
      <w:r w:rsidRPr="00BB556E">
        <w:rPr>
          <w:rFonts w:ascii="Times New Roman" w:eastAsiaTheme="minorHAnsi" w:hAnsi="Times New Roman"/>
          <w:sz w:val="28"/>
          <w:szCs w:val="28"/>
          <w:lang w:val="uk-UA" w:eastAsia="en-US"/>
        </w:rPr>
        <w:t xml:space="preserve"> культури, </w:t>
      </w:r>
      <w:proofErr w:type="spellStart"/>
      <w:r w:rsidRPr="00BB556E">
        <w:rPr>
          <w:rFonts w:ascii="Times New Roman" w:eastAsiaTheme="minorHAnsi" w:hAnsi="Times New Roman"/>
          <w:sz w:val="28"/>
          <w:szCs w:val="28"/>
          <w:lang w:val="uk-UA" w:eastAsia="en-US"/>
        </w:rPr>
        <w:t>вип</w:t>
      </w:r>
      <w:proofErr w:type="spellEnd"/>
      <w:r w:rsidRPr="00BB556E">
        <w:rPr>
          <w:rFonts w:ascii="Times New Roman" w:eastAsiaTheme="minorHAnsi" w:hAnsi="Times New Roman"/>
          <w:sz w:val="28"/>
          <w:szCs w:val="28"/>
          <w:lang w:val="uk-UA" w:eastAsia="en-US"/>
        </w:rPr>
        <w:t>. 2,</w:t>
      </w:r>
      <w:r>
        <w:rPr>
          <w:rFonts w:ascii="Times New Roman" w:eastAsiaTheme="minorHAnsi" w:hAnsi="Times New Roman"/>
          <w:sz w:val="28"/>
          <w:szCs w:val="28"/>
          <w:lang w:val="uk-UA" w:eastAsia="en-US"/>
        </w:rPr>
        <w:t xml:space="preserve"> </w:t>
      </w:r>
      <w:r w:rsidRPr="00BB556E">
        <w:rPr>
          <w:rFonts w:ascii="Times New Roman" w:eastAsiaTheme="minorHAnsi" w:hAnsi="Times New Roman"/>
          <w:sz w:val="28"/>
          <w:szCs w:val="28"/>
          <w:lang w:val="uk-UA" w:eastAsia="en-US"/>
        </w:rPr>
        <w:t xml:space="preserve">1968, с. 3–14. </w:t>
      </w:r>
    </w:p>
    <w:p w14:paraId="71A38888" w14:textId="7802C045" w:rsidR="00445B28" w:rsidRPr="00BB556E" w:rsidRDefault="00445B28" w:rsidP="00BB556E">
      <w:pPr>
        <w:pStyle w:val="a4"/>
        <w:numPr>
          <w:ilvl w:val="0"/>
          <w:numId w:val="10"/>
        </w:numPr>
        <w:spacing w:line="360" w:lineRule="auto"/>
        <w:jc w:val="both"/>
        <w:rPr>
          <w:rFonts w:ascii="Times New Roman" w:eastAsiaTheme="minorHAnsi" w:hAnsi="Times New Roman"/>
          <w:sz w:val="28"/>
          <w:szCs w:val="28"/>
          <w:lang w:val="uk-UA" w:eastAsia="en-US"/>
        </w:rPr>
      </w:pPr>
      <w:proofErr w:type="spellStart"/>
      <w:r w:rsidRPr="00BB556E">
        <w:rPr>
          <w:rFonts w:ascii="Times New Roman" w:eastAsiaTheme="minorHAnsi" w:hAnsi="Times New Roman"/>
          <w:sz w:val="28"/>
          <w:szCs w:val="28"/>
          <w:lang w:val="uk-UA" w:eastAsia="en-US"/>
        </w:rPr>
        <w:t>Косарєва</w:t>
      </w:r>
      <w:proofErr w:type="spellEnd"/>
      <w:r w:rsidRPr="00BB556E">
        <w:rPr>
          <w:rFonts w:ascii="Times New Roman" w:eastAsiaTheme="minorHAnsi" w:hAnsi="Times New Roman"/>
          <w:sz w:val="28"/>
          <w:szCs w:val="28"/>
          <w:lang w:val="uk-UA" w:eastAsia="en-US"/>
        </w:rPr>
        <w:t xml:space="preserve"> Г.С., Особливості художньої топографії у романі Сергія Жадана «Месопотамія». Науковий вісник Міжнародного гуманітарного </w:t>
      </w:r>
      <w:r w:rsidRPr="00BB556E">
        <w:rPr>
          <w:rFonts w:ascii="Times New Roman" w:eastAsiaTheme="minorHAnsi" w:hAnsi="Times New Roman"/>
          <w:sz w:val="28"/>
          <w:szCs w:val="28"/>
          <w:lang w:val="uk-UA" w:eastAsia="en-US"/>
        </w:rPr>
        <w:lastRenderedPageBreak/>
        <w:t xml:space="preserve">університету. Серія: Філологія [Електронний ресурс]: збірник наукових праць. </w:t>
      </w:r>
      <w:proofErr w:type="spellStart"/>
      <w:r w:rsidRPr="00BB556E">
        <w:rPr>
          <w:rFonts w:ascii="Times New Roman" w:eastAsiaTheme="minorHAnsi" w:hAnsi="Times New Roman"/>
          <w:sz w:val="28"/>
          <w:szCs w:val="28"/>
          <w:lang w:val="uk-UA" w:eastAsia="en-US"/>
        </w:rPr>
        <w:t>Вип</w:t>
      </w:r>
      <w:proofErr w:type="spellEnd"/>
      <w:r w:rsidRPr="00BB556E">
        <w:rPr>
          <w:rFonts w:ascii="Times New Roman" w:eastAsiaTheme="minorHAnsi" w:hAnsi="Times New Roman"/>
          <w:sz w:val="28"/>
          <w:szCs w:val="28"/>
          <w:lang w:val="uk-UA" w:eastAsia="en-US"/>
        </w:rPr>
        <w:t xml:space="preserve">. 60. Т. 1 / Міжнародний гуманітарний університет; [головні редактори: В. Я. </w:t>
      </w:r>
      <w:proofErr w:type="spellStart"/>
      <w:r w:rsidRPr="00BB556E">
        <w:rPr>
          <w:rFonts w:ascii="Times New Roman" w:eastAsiaTheme="minorHAnsi" w:hAnsi="Times New Roman"/>
          <w:sz w:val="28"/>
          <w:szCs w:val="28"/>
          <w:lang w:val="uk-UA" w:eastAsia="en-US"/>
        </w:rPr>
        <w:t>Мізецька</w:t>
      </w:r>
      <w:proofErr w:type="spellEnd"/>
      <w:r w:rsidRPr="00BB556E">
        <w:rPr>
          <w:rFonts w:ascii="Times New Roman" w:eastAsiaTheme="minorHAnsi" w:hAnsi="Times New Roman"/>
          <w:sz w:val="28"/>
          <w:szCs w:val="28"/>
          <w:lang w:val="uk-UA" w:eastAsia="en-US"/>
        </w:rPr>
        <w:t xml:space="preserve">, М.В. </w:t>
      </w:r>
      <w:proofErr w:type="spellStart"/>
      <w:r w:rsidRPr="00BB556E">
        <w:rPr>
          <w:rFonts w:ascii="Times New Roman" w:eastAsiaTheme="minorHAnsi" w:hAnsi="Times New Roman"/>
          <w:sz w:val="28"/>
          <w:szCs w:val="28"/>
          <w:lang w:val="uk-UA" w:eastAsia="en-US"/>
        </w:rPr>
        <w:t>Мамич</w:t>
      </w:r>
      <w:proofErr w:type="spellEnd"/>
      <w:r w:rsidRPr="00BB556E">
        <w:rPr>
          <w:rFonts w:ascii="Times New Roman" w:eastAsiaTheme="minorHAnsi" w:hAnsi="Times New Roman"/>
          <w:sz w:val="28"/>
          <w:szCs w:val="28"/>
          <w:lang w:val="uk-UA" w:eastAsia="en-US"/>
        </w:rPr>
        <w:t xml:space="preserve">]. Електронні текстові дані. [Одеса]: </w:t>
      </w:r>
      <w:proofErr w:type="spellStart"/>
      <w:r w:rsidRPr="00BB556E">
        <w:rPr>
          <w:rFonts w:ascii="Times New Roman" w:eastAsiaTheme="minorHAnsi" w:hAnsi="Times New Roman"/>
          <w:sz w:val="28"/>
          <w:szCs w:val="28"/>
          <w:lang w:val="uk-UA" w:eastAsia="en-US"/>
        </w:rPr>
        <w:t>Гельветика</w:t>
      </w:r>
      <w:proofErr w:type="spellEnd"/>
      <w:r w:rsidRPr="00BB556E">
        <w:rPr>
          <w:rFonts w:ascii="Times New Roman" w:eastAsiaTheme="minorHAnsi" w:hAnsi="Times New Roman"/>
          <w:sz w:val="28"/>
          <w:szCs w:val="28"/>
          <w:lang w:val="uk-UA" w:eastAsia="en-US"/>
        </w:rPr>
        <w:t>, 2023. 168 с.</w:t>
      </w:r>
    </w:p>
    <w:p w14:paraId="29B9BD19" w14:textId="77777777" w:rsidR="00445B28" w:rsidRPr="001A6546" w:rsidRDefault="00445B28" w:rsidP="00445B28">
      <w:pPr>
        <w:pStyle w:val="a4"/>
        <w:numPr>
          <w:ilvl w:val="0"/>
          <w:numId w:val="10"/>
        </w:numPr>
        <w:spacing w:line="360" w:lineRule="auto"/>
        <w:jc w:val="both"/>
        <w:rPr>
          <w:rFonts w:ascii="Times New Roman" w:eastAsiaTheme="majorEastAsia" w:hAnsi="Times New Roman"/>
          <w:sz w:val="28"/>
          <w:lang w:val="uk-UA"/>
        </w:rPr>
      </w:pPr>
      <w:r w:rsidRPr="001A6546">
        <w:rPr>
          <w:rFonts w:ascii="Times New Roman" w:eastAsiaTheme="minorHAnsi" w:hAnsi="Times New Roman"/>
          <w:sz w:val="28"/>
          <w:szCs w:val="28"/>
          <w:lang w:val="uk-UA" w:eastAsia="en-US"/>
        </w:rPr>
        <w:t xml:space="preserve">Курс сучасної української літературної мови: [у 2 ч.] / М.А. Жовтобрюх, Б.М. Кулик. Київ: Радянська школа, 1965. Ч. 1. 424 с. </w:t>
      </w:r>
    </w:p>
    <w:p w14:paraId="55982CF1" w14:textId="77777777" w:rsidR="00445B28" w:rsidRPr="001A6546" w:rsidRDefault="00445B28" w:rsidP="00445B28">
      <w:pPr>
        <w:pStyle w:val="a4"/>
        <w:numPr>
          <w:ilvl w:val="0"/>
          <w:numId w:val="10"/>
        </w:numPr>
        <w:spacing w:line="360" w:lineRule="auto"/>
        <w:jc w:val="both"/>
        <w:rPr>
          <w:rFonts w:ascii="Times New Roman" w:eastAsiaTheme="majorEastAsia" w:hAnsi="Times New Roman"/>
          <w:sz w:val="28"/>
          <w:lang w:val="uk-UA"/>
        </w:rPr>
      </w:pPr>
      <w:proofErr w:type="spellStart"/>
      <w:r w:rsidRPr="001A6546">
        <w:rPr>
          <w:rFonts w:ascii="Times New Roman" w:eastAsiaTheme="minorHAnsi" w:hAnsi="Times New Roman"/>
          <w:sz w:val="28"/>
          <w:szCs w:val="28"/>
          <w:lang w:val="uk-UA" w:eastAsia="en-US"/>
        </w:rPr>
        <w:t>Мариненко</w:t>
      </w:r>
      <w:proofErr w:type="spellEnd"/>
      <w:r w:rsidRPr="001A6546">
        <w:rPr>
          <w:rFonts w:ascii="Times New Roman" w:eastAsiaTheme="minorHAnsi" w:hAnsi="Times New Roman"/>
          <w:sz w:val="28"/>
          <w:szCs w:val="28"/>
          <w:lang w:val="uk-UA" w:eastAsia="en-US"/>
        </w:rPr>
        <w:t xml:space="preserve"> І. Лексикологія української мови: практикум. К.: ВПЦ «Київський університет», 2017. 159 с.</w:t>
      </w:r>
    </w:p>
    <w:p w14:paraId="4A00F09E" w14:textId="77777777" w:rsidR="00445B28" w:rsidRPr="001A6546" w:rsidRDefault="00445B28" w:rsidP="00445B28">
      <w:pPr>
        <w:pStyle w:val="a4"/>
        <w:numPr>
          <w:ilvl w:val="0"/>
          <w:numId w:val="10"/>
        </w:numPr>
        <w:spacing w:line="360" w:lineRule="auto"/>
        <w:jc w:val="both"/>
        <w:rPr>
          <w:rFonts w:ascii="Times New Roman" w:eastAsiaTheme="majorEastAsia" w:hAnsi="Times New Roman"/>
          <w:sz w:val="28"/>
          <w:lang w:val="uk-UA"/>
        </w:rPr>
      </w:pPr>
      <w:proofErr w:type="spellStart"/>
      <w:r w:rsidRPr="001A6546">
        <w:rPr>
          <w:rFonts w:ascii="Times New Roman" w:eastAsiaTheme="minorHAnsi" w:hAnsi="Times New Roman"/>
          <w:sz w:val="28"/>
          <w:szCs w:val="28"/>
          <w:lang w:val="uk-UA" w:eastAsia="en-US"/>
        </w:rPr>
        <w:t>Матіяш</w:t>
      </w:r>
      <w:proofErr w:type="spellEnd"/>
      <w:r w:rsidRPr="001A6546">
        <w:rPr>
          <w:rFonts w:ascii="Times New Roman" w:eastAsiaTheme="minorHAnsi" w:hAnsi="Times New Roman"/>
          <w:sz w:val="28"/>
          <w:szCs w:val="28"/>
          <w:lang w:val="uk-UA" w:eastAsia="en-US"/>
        </w:rPr>
        <w:t xml:space="preserve"> Б.В. Його приватна територія. URL: https: krytyka.com/</w:t>
      </w:r>
      <w:proofErr w:type="spellStart"/>
      <w:r w:rsidRPr="001A6546">
        <w:rPr>
          <w:rFonts w:ascii="Times New Roman" w:eastAsiaTheme="minorHAnsi" w:hAnsi="Times New Roman"/>
          <w:sz w:val="28"/>
          <w:szCs w:val="28"/>
          <w:lang w:val="uk-UA" w:eastAsia="en-US"/>
        </w:rPr>
        <w:t>ua</w:t>
      </w:r>
      <w:proofErr w:type="spellEnd"/>
      <w:r w:rsidRPr="001A6546">
        <w:rPr>
          <w:rFonts w:ascii="Times New Roman" w:eastAsiaTheme="minorHAnsi" w:hAnsi="Times New Roman"/>
          <w:sz w:val="28"/>
          <w:szCs w:val="28"/>
          <w:lang w:val="uk-UA" w:eastAsia="en-US"/>
        </w:rPr>
        <w:t>/</w:t>
      </w:r>
      <w:proofErr w:type="spellStart"/>
      <w:r w:rsidRPr="001A6546">
        <w:rPr>
          <w:rFonts w:ascii="Times New Roman" w:eastAsiaTheme="minorHAnsi" w:hAnsi="Times New Roman"/>
          <w:sz w:val="28"/>
          <w:szCs w:val="28"/>
          <w:lang w:val="uk-UA" w:eastAsia="en-US"/>
        </w:rPr>
        <w:t>articles</w:t>
      </w:r>
      <w:proofErr w:type="spellEnd"/>
      <w:r w:rsidRPr="001A6546">
        <w:rPr>
          <w:rFonts w:ascii="Times New Roman" w:eastAsiaTheme="minorHAnsi" w:hAnsi="Times New Roman"/>
          <w:sz w:val="28"/>
          <w:szCs w:val="28"/>
          <w:lang w:val="uk-UA" w:eastAsia="en-US"/>
        </w:rPr>
        <w:t>/</w:t>
      </w:r>
      <w:proofErr w:type="spellStart"/>
      <w:r w:rsidRPr="001A6546">
        <w:rPr>
          <w:rFonts w:ascii="Times New Roman" w:eastAsiaTheme="minorHAnsi" w:hAnsi="Times New Roman"/>
          <w:sz w:val="28"/>
          <w:szCs w:val="28"/>
          <w:lang w:val="uk-UA" w:eastAsia="en-US"/>
        </w:rPr>
        <w:t>yoho-pryvatna-terytoriya</w:t>
      </w:r>
      <w:proofErr w:type="spellEnd"/>
    </w:p>
    <w:p w14:paraId="211BB9CA" w14:textId="77777777" w:rsidR="00445B28" w:rsidRPr="001A6546" w:rsidRDefault="00445B28" w:rsidP="00445B28">
      <w:pPr>
        <w:pStyle w:val="a4"/>
        <w:numPr>
          <w:ilvl w:val="0"/>
          <w:numId w:val="10"/>
        </w:numPr>
        <w:spacing w:line="360" w:lineRule="auto"/>
        <w:jc w:val="both"/>
        <w:rPr>
          <w:rFonts w:ascii="Times New Roman" w:eastAsiaTheme="majorEastAsia" w:hAnsi="Times New Roman"/>
          <w:sz w:val="28"/>
          <w:lang w:val="uk-UA"/>
        </w:rPr>
      </w:pPr>
      <w:proofErr w:type="spellStart"/>
      <w:r w:rsidRPr="001A6546">
        <w:rPr>
          <w:rFonts w:ascii="Times New Roman" w:eastAsiaTheme="minorHAnsi" w:hAnsi="Times New Roman"/>
          <w:sz w:val="28"/>
          <w:szCs w:val="28"/>
          <w:lang w:val="uk-UA"/>
        </w:rPr>
        <w:t>Миколенко</w:t>
      </w:r>
      <w:proofErr w:type="spellEnd"/>
      <w:r w:rsidRPr="001A6546">
        <w:rPr>
          <w:rFonts w:ascii="Times New Roman" w:eastAsiaTheme="minorHAnsi" w:hAnsi="Times New Roman"/>
          <w:sz w:val="28"/>
          <w:szCs w:val="28"/>
          <w:lang w:val="uk-UA"/>
        </w:rPr>
        <w:t xml:space="preserve"> Т.М. </w:t>
      </w:r>
      <w:proofErr w:type="spellStart"/>
      <w:r w:rsidRPr="001A6546">
        <w:rPr>
          <w:rFonts w:ascii="Times New Roman" w:eastAsiaTheme="minorHAnsi" w:hAnsi="Times New Roman"/>
          <w:sz w:val="28"/>
          <w:szCs w:val="28"/>
          <w:lang w:val="uk-UA"/>
        </w:rPr>
        <w:t>Сленгова</w:t>
      </w:r>
      <w:proofErr w:type="spellEnd"/>
      <w:r w:rsidRPr="001A6546">
        <w:rPr>
          <w:rFonts w:ascii="Times New Roman" w:eastAsiaTheme="minorHAnsi" w:hAnsi="Times New Roman"/>
          <w:sz w:val="28"/>
          <w:szCs w:val="28"/>
          <w:lang w:val="uk-UA"/>
        </w:rPr>
        <w:t xml:space="preserve"> номінація компонентів тематичного поля РУХ. Мова і культура (Науковий журнал). Київ: Вид. дім Дмитра </w:t>
      </w:r>
      <w:proofErr w:type="spellStart"/>
      <w:r w:rsidRPr="001A6546">
        <w:rPr>
          <w:rFonts w:ascii="Times New Roman" w:eastAsiaTheme="minorHAnsi" w:hAnsi="Times New Roman"/>
          <w:sz w:val="28"/>
          <w:szCs w:val="28"/>
          <w:lang w:val="uk-UA"/>
        </w:rPr>
        <w:t>Бураго</w:t>
      </w:r>
      <w:proofErr w:type="spellEnd"/>
      <w:r w:rsidRPr="001A6546">
        <w:rPr>
          <w:rFonts w:ascii="Times New Roman" w:eastAsiaTheme="minorHAnsi" w:hAnsi="Times New Roman"/>
          <w:sz w:val="28"/>
          <w:szCs w:val="28"/>
          <w:lang w:val="uk-UA"/>
        </w:rPr>
        <w:t xml:space="preserve">, 2011. </w:t>
      </w:r>
      <w:proofErr w:type="spellStart"/>
      <w:r w:rsidRPr="001A6546">
        <w:rPr>
          <w:rFonts w:ascii="Times New Roman" w:eastAsiaTheme="minorHAnsi" w:hAnsi="Times New Roman"/>
          <w:sz w:val="28"/>
          <w:szCs w:val="28"/>
          <w:lang w:val="uk-UA"/>
        </w:rPr>
        <w:t>Вип</w:t>
      </w:r>
      <w:proofErr w:type="spellEnd"/>
      <w:r w:rsidRPr="001A6546">
        <w:rPr>
          <w:rFonts w:ascii="Times New Roman" w:eastAsiaTheme="minorHAnsi" w:hAnsi="Times New Roman"/>
          <w:sz w:val="28"/>
          <w:szCs w:val="28"/>
          <w:lang w:val="uk-UA"/>
        </w:rPr>
        <w:t>. 13. Т. ХІІ (152). С. 170</w:t>
      </w:r>
      <w:r w:rsidRPr="001A6546">
        <w:rPr>
          <w:rFonts w:ascii="Times New Roman" w:eastAsiaTheme="minorHAnsi" w:hAnsi="Times New Roman"/>
          <w:sz w:val="28"/>
          <w:lang w:val="uk-UA"/>
        </w:rPr>
        <w:t>–</w:t>
      </w:r>
      <w:r w:rsidRPr="001A6546">
        <w:rPr>
          <w:rFonts w:ascii="Times New Roman" w:eastAsiaTheme="minorHAnsi" w:hAnsi="Times New Roman"/>
          <w:sz w:val="28"/>
          <w:szCs w:val="28"/>
          <w:lang w:val="uk-UA"/>
        </w:rPr>
        <w:t>178.</w:t>
      </w:r>
    </w:p>
    <w:p w14:paraId="3FB32C6F" w14:textId="77777777" w:rsidR="00445B28" w:rsidRPr="001A6546" w:rsidRDefault="00445B28" w:rsidP="00445B28">
      <w:pPr>
        <w:pStyle w:val="a4"/>
        <w:numPr>
          <w:ilvl w:val="0"/>
          <w:numId w:val="10"/>
        </w:numPr>
        <w:spacing w:line="360" w:lineRule="auto"/>
        <w:jc w:val="both"/>
        <w:rPr>
          <w:rFonts w:ascii="Times New Roman" w:eastAsiaTheme="majorEastAsia" w:hAnsi="Times New Roman"/>
          <w:sz w:val="28"/>
          <w:lang w:val="uk-UA"/>
        </w:rPr>
      </w:pPr>
      <w:r w:rsidRPr="001A6546">
        <w:rPr>
          <w:rFonts w:ascii="Times New Roman" w:hAnsi="Times New Roman"/>
          <w:sz w:val="28"/>
          <w:szCs w:val="28"/>
          <w:lang w:val="uk-UA" w:eastAsia="en-US"/>
        </w:rPr>
        <w:t xml:space="preserve">Навальна М.І. </w:t>
      </w:r>
      <w:proofErr w:type="spellStart"/>
      <w:r w:rsidRPr="001A6546">
        <w:rPr>
          <w:rFonts w:ascii="Times New Roman" w:hAnsi="Times New Roman"/>
          <w:sz w:val="28"/>
          <w:szCs w:val="28"/>
          <w:lang w:val="uk-UA" w:eastAsia="en-US"/>
        </w:rPr>
        <w:t>Субстандартна</w:t>
      </w:r>
      <w:proofErr w:type="spellEnd"/>
      <w:r w:rsidRPr="001A6546">
        <w:rPr>
          <w:rFonts w:ascii="Times New Roman" w:hAnsi="Times New Roman"/>
          <w:sz w:val="28"/>
          <w:szCs w:val="28"/>
          <w:lang w:val="uk-UA" w:eastAsia="en-US"/>
        </w:rPr>
        <w:t xml:space="preserve"> лексика в мові сучасної художньої літератури. Гуманітарна освіта в технічних вищих навчальних закладах. Київ, 2012. </w:t>
      </w:r>
      <w:r w:rsidRPr="001A6546">
        <w:rPr>
          <w:rFonts w:ascii="Times New Roman" w:hAnsi="Times New Roman"/>
          <w:bCs/>
          <w:sz w:val="28"/>
          <w:szCs w:val="28"/>
          <w:lang w:val="uk-UA" w:eastAsia="en-US"/>
        </w:rPr>
        <w:t>С. 112</w:t>
      </w:r>
      <w:r w:rsidRPr="001A6546">
        <w:rPr>
          <w:rFonts w:ascii="Times New Roman" w:eastAsiaTheme="minorHAnsi" w:hAnsi="Times New Roman"/>
          <w:sz w:val="28"/>
          <w:lang w:val="uk-UA"/>
        </w:rPr>
        <w:t>–</w:t>
      </w:r>
      <w:r w:rsidRPr="001A6546">
        <w:rPr>
          <w:rFonts w:ascii="Times New Roman" w:eastAsiaTheme="minorHAnsi" w:hAnsi="Times New Roman"/>
          <w:sz w:val="28"/>
          <w:szCs w:val="28"/>
          <w:lang w:val="uk-UA" w:eastAsia="en-US"/>
        </w:rPr>
        <w:t>122.</w:t>
      </w:r>
    </w:p>
    <w:p w14:paraId="57BC850D" w14:textId="77777777" w:rsidR="00445B28" w:rsidRPr="001A6546" w:rsidRDefault="00445B28" w:rsidP="00445B28">
      <w:pPr>
        <w:pStyle w:val="a4"/>
        <w:numPr>
          <w:ilvl w:val="0"/>
          <w:numId w:val="10"/>
        </w:numPr>
        <w:spacing w:line="360" w:lineRule="auto"/>
        <w:jc w:val="both"/>
        <w:rPr>
          <w:rFonts w:ascii="Times New Roman" w:eastAsiaTheme="majorEastAsia" w:hAnsi="Times New Roman"/>
          <w:sz w:val="28"/>
          <w:lang w:val="uk-UA"/>
        </w:rPr>
      </w:pPr>
      <w:r w:rsidRPr="001A6546">
        <w:rPr>
          <w:rFonts w:ascii="Times New Roman" w:eastAsiaTheme="minorHAnsi" w:hAnsi="Times New Roman"/>
          <w:sz w:val="28"/>
          <w:szCs w:val="28"/>
          <w:lang w:val="uk-UA" w:eastAsia="en-US"/>
        </w:rPr>
        <w:t xml:space="preserve">Ніколаєнко І. Функції </w:t>
      </w:r>
      <w:proofErr w:type="spellStart"/>
      <w:r w:rsidRPr="001A6546">
        <w:rPr>
          <w:rFonts w:ascii="Times New Roman" w:eastAsiaTheme="minorHAnsi" w:hAnsi="Times New Roman"/>
          <w:sz w:val="28"/>
          <w:szCs w:val="28"/>
          <w:lang w:val="uk-UA" w:eastAsia="en-US"/>
        </w:rPr>
        <w:t>суржикізмів</w:t>
      </w:r>
      <w:proofErr w:type="spellEnd"/>
      <w:r w:rsidRPr="001A6546">
        <w:rPr>
          <w:rFonts w:ascii="Times New Roman" w:eastAsiaTheme="minorHAnsi" w:hAnsi="Times New Roman"/>
          <w:sz w:val="28"/>
          <w:szCs w:val="28"/>
          <w:lang w:val="uk-UA" w:eastAsia="en-US"/>
        </w:rPr>
        <w:t xml:space="preserve"> у романі Сергія Жадана "Ворошиловград”. Мовознавчий вісник. 2012. </w:t>
      </w:r>
      <w:proofErr w:type="spellStart"/>
      <w:r w:rsidRPr="001A6546">
        <w:rPr>
          <w:rFonts w:ascii="Times New Roman" w:eastAsiaTheme="minorHAnsi" w:hAnsi="Times New Roman"/>
          <w:sz w:val="28"/>
          <w:szCs w:val="28"/>
          <w:lang w:val="uk-UA" w:eastAsia="en-US"/>
        </w:rPr>
        <w:t>Вип</w:t>
      </w:r>
      <w:proofErr w:type="spellEnd"/>
      <w:r w:rsidRPr="001A6546">
        <w:rPr>
          <w:rFonts w:ascii="Times New Roman" w:eastAsiaTheme="minorHAnsi" w:hAnsi="Times New Roman"/>
          <w:sz w:val="28"/>
          <w:szCs w:val="28"/>
          <w:lang w:val="uk-UA" w:eastAsia="en-US"/>
        </w:rPr>
        <w:t xml:space="preserve">. 14-15. С. 336-341. URL: </w:t>
      </w:r>
      <w:hyperlink r:id="rId18" w:history="1">
        <w:r w:rsidRPr="001A6546">
          <w:rPr>
            <w:rFonts w:ascii="Times New Roman" w:eastAsiaTheme="minorHAnsi" w:hAnsi="Times New Roman"/>
            <w:sz w:val="28"/>
            <w:szCs w:val="28"/>
            <w:lang w:val="uk-UA" w:eastAsia="en-US"/>
          </w:rPr>
          <w:t>http://nbuv.gov.ua/UJRN/Mv_2012_14-15_54</w:t>
        </w:r>
      </w:hyperlink>
      <w:r w:rsidRPr="001A6546">
        <w:rPr>
          <w:rFonts w:ascii="Times New Roman" w:eastAsiaTheme="minorHAnsi" w:hAnsi="Times New Roman"/>
          <w:sz w:val="28"/>
          <w:szCs w:val="28"/>
          <w:lang w:val="uk-UA" w:eastAsia="en-US"/>
        </w:rPr>
        <w:t>.</w:t>
      </w:r>
    </w:p>
    <w:p w14:paraId="76491EAF" w14:textId="77777777" w:rsidR="00445B28" w:rsidRPr="001A6546" w:rsidRDefault="00445B28" w:rsidP="00445B28">
      <w:pPr>
        <w:pStyle w:val="a4"/>
        <w:numPr>
          <w:ilvl w:val="0"/>
          <w:numId w:val="10"/>
        </w:numPr>
        <w:spacing w:line="360" w:lineRule="auto"/>
        <w:jc w:val="both"/>
        <w:rPr>
          <w:rFonts w:ascii="Times New Roman" w:eastAsiaTheme="majorEastAsia" w:hAnsi="Times New Roman"/>
          <w:sz w:val="28"/>
          <w:lang w:val="uk-UA"/>
        </w:rPr>
      </w:pPr>
      <w:proofErr w:type="spellStart"/>
      <w:r w:rsidRPr="001A6546">
        <w:rPr>
          <w:rFonts w:ascii="Times New Roman" w:eastAsiaTheme="minorHAnsi" w:hAnsi="Times New Roman"/>
          <w:sz w:val="28"/>
          <w:szCs w:val="28"/>
          <w:lang w:val="uk-UA" w:eastAsia="en-US"/>
        </w:rPr>
        <w:t>Омельницький</w:t>
      </w:r>
      <w:proofErr w:type="spellEnd"/>
      <w:r w:rsidRPr="001A6546">
        <w:rPr>
          <w:rFonts w:ascii="Times New Roman" w:eastAsiaTheme="minorHAnsi" w:hAnsi="Times New Roman"/>
          <w:sz w:val="28"/>
          <w:szCs w:val="28"/>
          <w:lang w:val="uk-UA" w:eastAsia="en-US"/>
        </w:rPr>
        <w:t xml:space="preserve"> А. Хроніка "українського Межиріччя" (декілька слів про "Месопотамію" Сергія Жадана). URL: http://sumno.com/literature-review/hronika-ukrajinskogo-mezhyrichchya-dekilka-sliv-pr/ </w:t>
      </w:r>
    </w:p>
    <w:p w14:paraId="6E2B0D0B" w14:textId="77777777" w:rsidR="00445B28" w:rsidRPr="001A6546" w:rsidRDefault="00445B28" w:rsidP="00445B28">
      <w:pPr>
        <w:pStyle w:val="a4"/>
        <w:numPr>
          <w:ilvl w:val="0"/>
          <w:numId w:val="10"/>
        </w:numPr>
        <w:spacing w:line="360" w:lineRule="auto"/>
        <w:jc w:val="both"/>
        <w:rPr>
          <w:rFonts w:ascii="Times New Roman" w:eastAsiaTheme="majorEastAsia" w:hAnsi="Times New Roman"/>
          <w:sz w:val="28"/>
          <w:lang w:val="uk-UA"/>
        </w:rPr>
      </w:pPr>
      <w:proofErr w:type="spellStart"/>
      <w:r w:rsidRPr="001A6546">
        <w:rPr>
          <w:rFonts w:ascii="Times New Roman" w:eastAsiaTheme="minorHAnsi" w:hAnsi="Times New Roman"/>
          <w:sz w:val="28"/>
          <w:szCs w:val="28"/>
          <w:lang w:val="uk-UA" w:eastAsia="en-US"/>
        </w:rPr>
        <w:t>Поворознюк</w:t>
      </w:r>
      <w:proofErr w:type="spellEnd"/>
      <w:r w:rsidRPr="001A6546">
        <w:rPr>
          <w:rFonts w:ascii="Times New Roman" w:eastAsiaTheme="minorHAnsi" w:hAnsi="Times New Roman"/>
          <w:sz w:val="28"/>
          <w:szCs w:val="28"/>
          <w:lang w:val="uk-UA" w:eastAsia="en-US"/>
        </w:rPr>
        <w:t xml:space="preserve"> В.М. Огляд теоретичних підходів до трактування поняття "</w:t>
      </w:r>
      <w:proofErr w:type="spellStart"/>
      <w:r w:rsidRPr="001A6546">
        <w:rPr>
          <w:rFonts w:ascii="Times New Roman" w:eastAsiaTheme="minorHAnsi" w:hAnsi="Times New Roman"/>
          <w:sz w:val="28"/>
          <w:szCs w:val="28"/>
          <w:lang w:val="uk-UA" w:eastAsia="en-US"/>
        </w:rPr>
        <w:t>ідіостиль</w:t>
      </w:r>
      <w:proofErr w:type="spellEnd"/>
      <w:r w:rsidRPr="001A6546">
        <w:rPr>
          <w:rFonts w:ascii="Times New Roman" w:eastAsiaTheme="minorHAnsi" w:hAnsi="Times New Roman"/>
          <w:sz w:val="28"/>
          <w:szCs w:val="28"/>
          <w:lang w:val="uk-UA" w:eastAsia="en-US"/>
        </w:rPr>
        <w:t xml:space="preserve">" // Наукові записки Національного університету "Острозька академія". Серія: Філологічна. – 2016. </w:t>
      </w:r>
      <w:proofErr w:type="spellStart"/>
      <w:r w:rsidRPr="001A6546">
        <w:rPr>
          <w:rFonts w:ascii="Times New Roman" w:eastAsiaTheme="minorHAnsi" w:hAnsi="Times New Roman"/>
          <w:sz w:val="28"/>
          <w:szCs w:val="28"/>
          <w:lang w:val="uk-UA" w:eastAsia="en-US"/>
        </w:rPr>
        <w:t>Вип</w:t>
      </w:r>
      <w:proofErr w:type="spellEnd"/>
      <w:r w:rsidRPr="001A6546">
        <w:rPr>
          <w:rFonts w:ascii="Times New Roman" w:eastAsiaTheme="minorHAnsi" w:hAnsi="Times New Roman"/>
          <w:sz w:val="28"/>
          <w:szCs w:val="28"/>
          <w:lang w:val="uk-UA" w:eastAsia="en-US"/>
        </w:rPr>
        <w:t xml:space="preserve">. 62. С. 275-278. URL: </w:t>
      </w:r>
      <w:hyperlink r:id="rId19" w:history="1">
        <w:r w:rsidRPr="001A6546">
          <w:rPr>
            <w:rStyle w:val="af5"/>
            <w:rFonts w:ascii="Times New Roman" w:eastAsiaTheme="minorHAnsi" w:hAnsi="Times New Roman"/>
            <w:sz w:val="28"/>
            <w:szCs w:val="28"/>
            <w:lang w:val="uk-UA" w:eastAsia="en-US"/>
          </w:rPr>
          <w:t>http://nbuv.gov.ua/UJRN/Nznuoaf_2016_62_101</w:t>
        </w:r>
      </w:hyperlink>
    </w:p>
    <w:p w14:paraId="04A04760" w14:textId="77777777" w:rsidR="00445B28" w:rsidRPr="001A6546" w:rsidRDefault="00445B28" w:rsidP="00445B28">
      <w:pPr>
        <w:pStyle w:val="a4"/>
        <w:numPr>
          <w:ilvl w:val="0"/>
          <w:numId w:val="10"/>
        </w:numPr>
        <w:spacing w:line="360" w:lineRule="auto"/>
        <w:jc w:val="both"/>
        <w:rPr>
          <w:rFonts w:ascii="Times New Roman" w:eastAsiaTheme="majorEastAsia" w:hAnsi="Times New Roman"/>
          <w:sz w:val="28"/>
          <w:lang w:val="uk-UA"/>
        </w:rPr>
      </w:pPr>
      <w:proofErr w:type="spellStart"/>
      <w:r w:rsidRPr="001A6546">
        <w:rPr>
          <w:rFonts w:ascii="Times New Roman" w:hAnsi="Times New Roman"/>
          <w:sz w:val="28"/>
          <w:szCs w:val="28"/>
          <w:lang w:val="uk-UA" w:eastAsia="en-US"/>
        </w:rPr>
        <w:t>Поздняков</w:t>
      </w:r>
      <w:proofErr w:type="spellEnd"/>
      <w:r w:rsidRPr="001A6546">
        <w:rPr>
          <w:rFonts w:ascii="Times New Roman" w:hAnsi="Times New Roman"/>
          <w:sz w:val="28"/>
          <w:szCs w:val="28"/>
          <w:lang w:val="uk-UA" w:eastAsia="en-US"/>
        </w:rPr>
        <w:t xml:space="preserve"> О.В. Вікові та суспільні чинники використання </w:t>
      </w:r>
      <w:proofErr w:type="spellStart"/>
      <w:r w:rsidRPr="001A6546">
        <w:rPr>
          <w:rFonts w:ascii="Times New Roman" w:hAnsi="Times New Roman"/>
          <w:sz w:val="28"/>
          <w:szCs w:val="28"/>
          <w:lang w:val="uk-UA" w:eastAsia="en-US"/>
        </w:rPr>
        <w:t>сленгового</w:t>
      </w:r>
      <w:proofErr w:type="spellEnd"/>
      <w:r w:rsidRPr="001A6546">
        <w:rPr>
          <w:rFonts w:ascii="Times New Roman" w:hAnsi="Times New Roman"/>
          <w:sz w:val="28"/>
          <w:szCs w:val="28"/>
          <w:lang w:val="uk-UA" w:eastAsia="en-US"/>
        </w:rPr>
        <w:t xml:space="preserve"> </w:t>
      </w:r>
      <w:proofErr w:type="spellStart"/>
      <w:r w:rsidRPr="001A6546">
        <w:rPr>
          <w:rFonts w:ascii="Times New Roman" w:hAnsi="Times New Roman"/>
          <w:sz w:val="28"/>
          <w:szCs w:val="28"/>
          <w:lang w:val="uk-UA" w:eastAsia="en-US"/>
        </w:rPr>
        <w:t>вокабуляру</w:t>
      </w:r>
      <w:proofErr w:type="spellEnd"/>
      <w:r w:rsidRPr="001A6546">
        <w:rPr>
          <w:rFonts w:ascii="Times New Roman" w:hAnsi="Times New Roman"/>
          <w:sz w:val="28"/>
          <w:szCs w:val="28"/>
          <w:lang w:val="uk-UA" w:eastAsia="en-US"/>
        </w:rPr>
        <w:t xml:space="preserve">. Наукові записки Національного університету «Острозька академія». Сер. Філологія» Острог: Вид-во </w:t>
      </w:r>
      <w:proofErr w:type="spellStart"/>
      <w:r w:rsidRPr="001A6546">
        <w:rPr>
          <w:rFonts w:ascii="Times New Roman" w:hAnsi="Times New Roman"/>
          <w:sz w:val="28"/>
          <w:szCs w:val="28"/>
          <w:lang w:val="uk-UA" w:eastAsia="en-US"/>
        </w:rPr>
        <w:t>НаУОА</w:t>
      </w:r>
      <w:proofErr w:type="spellEnd"/>
      <w:r w:rsidRPr="001A6546">
        <w:rPr>
          <w:rFonts w:ascii="Times New Roman" w:hAnsi="Times New Roman"/>
          <w:sz w:val="28"/>
          <w:szCs w:val="28"/>
          <w:lang w:val="uk-UA" w:eastAsia="en-US"/>
        </w:rPr>
        <w:t xml:space="preserve">, 2018. </w:t>
      </w:r>
      <w:proofErr w:type="spellStart"/>
      <w:r w:rsidRPr="001A6546">
        <w:rPr>
          <w:rFonts w:ascii="Times New Roman" w:hAnsi="Times New Roman"/>
          <w:sz w:val="28"/>
          <w:szCs w:val="28"/>
          <w:lang w:val="uk-UA" w:eastAsia="en-US"/>
        </w:rPr>
        <w:t>Вип</w:t>
      </w:r>
      <w:proofErr w:type="spellEnd"/>
      <w:r w:rsidRPr="001A6546">
        <w:rPr>
          <w:rFonts w:ascii="Times New Roman" w:hAnsi="Times New Roman"/>
          <w:sz w:val="28"/>
          <w:szCs w:val="28"/>
          <w:lang w:val="uk-UA" w:eastAsia="en-US"/>
        </w:rPr>
        <w:t>. 1(69), ч. 2, березень. С. 105</w:t>
      </w:r>
      <w:r w:rsidRPr="001A6546">
        <w:rPr>
          <w:rFonts w:ascii="Times New Roman" w:eastAsiaTheme="minorHAnsi" w:hAnsi="Times New Roman"/>
          <w:sz w:val="28"/>
          <w:lang w:val="uk-UA"/>
        </w:rPr>
        <w:t>–</w:t>
      </w:r>
      <w:r w:rsidRPr="001A6546">
        <w:rPr>
          <w:rFonts w:ascii="Times New Roman" w:hAnsi="Times New Roman"/>
          <w:sz w:val="28"/>
          <w:szCs w:val="28"/>
          <w:lang w:val="uk-UA" w:eastAsia="en-US"/>
        </w:rPr>
        <w:t>108.</w:t>
      </w:r>
    </w:p>
    <w:p w14:paraId="13DEE267" w14:textId="77777777" w:rsidR="00445B28" w:rsidRPr="001A6546" w:rsidRDefault="00445B28" w:rsidP="00445B28">
      <w:pPr>
        <w:pStyle w:val="a4"/>
        <w:numPr>
          <w:ilvl w:val="0"/>
          <w:numId w:val="10"/>
        </w:numPr>
        <w:spacing w:line="360" w:lineRule="auto"/>
        <w:jc w:val="both"/>
        <w:rPr>
          <w:rFonts w:ascii="Times New Roman" w:eastAsiaTheme="majorEastAsia" w:hAnsi="Times New Roman"/>
          <w:sz w:val="28"/>
          <w:lang w:val="uk-UA"/>
        </w:rPr>
      </w:pPr>
      <w:r w:rsidRPr="001A6546">
        <w:rPr>
          <w:rFonts w:ascii="Times New Roman" w:eastAsiaTheme="minorHAnsi" w:hAnsi="Times New Roman"/>
          <w:sz w:val="28"/>
          <w:szCs w:val="28"/>
          <w:lang w:val="uk-UA" w:eastAsia="en-US"/>
        </w:rPr>
        <w:lastRenderedPageBreak/>
        <w:t>Пономарів О.Д. Стилістика сучасної української мови: підручник. (2-ге вид.). Тернопіль, 2000</w:t>
      </w:r>
    </w:p>
    <w:p w14:paraId="68A0498E" w14:textId="77777777" w:rsidR="00445B28" w:rsidRPr="001A6546" w:rsidRDefault="00445B28" w:rsidP="00445B28">
      <w:pPr>
        <w:pStyle w:val="a4"/>
        <w:numPr>
          <w:ilvl w:val="0"/>
          <w:numId w:val="10"/>
        </w:numPr>
        <w:spacing w:line="360" w:lineRule="auto"/>
        <w:jc w:val="both"/>
        <w:rPr>
          <w:rFonts w:ascii="Times New Roman" w:eastAsiaTheme="majorEastAsia" w:hAnsi="Times New Roman"/>
          <w:sz w:val="28"/>
          <w:lang w:val="uk-UA"/>
        </w:rPr>
      </w:pPr>
      <w:r w:rsidRPr="001A6546">
        <w:rPr>
          <w:rFonts w:ascii="Times New Roman" w:eastAsiaTheme="minorHAnsi" w:hAnsi="Times New Roman"/>
          <w:sz w:val="28"/>
          <w:szCs w:val="28"/>
          <w:lang w:val="uk-UA" w:eastAsia="en-US"/>
        </w:rPr>
        <w:t xml:space="preserve">Прокопович Л.С. Особливості функціонування арготичної лексики в романі Мирослава </w:t>
      </w:r>
      <w:proofErr w:type="spellStart"/>
      <w:r w:rsidRPr="001A6546">
        <w:rPr>
          <w:rFonts w:ascii="Times New Roman" w:eastAsiaTheme="minorHAnsi" w:hAnsi="Times New Roman"/>
          <w:sz w:val="28"/>
          <w:szCs w:val="28"/>
          <w:lang w:val="uk-UA" w:eastAsia="en-US"/>
        </w:rPr>
        <w:t>Дочинця</w:t>
      </w:r>
      <w:proofErr w:type="spellEnd"/>
      <w:r w:rsidRPr="001A6546">
        <w:rPr>
          <w:rFonts w:ascii="Times New Roman" w:eastAsiaTheme="minorHAnsi" w:hAnsi="Times New Roman"/>
          <w:sz w:val="28"/>
          <w:szCs w:val="28"/>
          <w:lang w:val="uk-UA" w:eastAsia="en-US"/>
        </w:rPr>
        <w:t xml:space="preserve"> “Лис”. Лінгвостилістичні студії. </w:t>
      </w:r>
      <w:proofErr w:type="spellStart"/>
      <w:r w:rsidRPr="001A6546">
        <w:rPr>
          <w:rFonts w:ascii="Times New Roman" w:eastAsiaTheme="minorHAnsi" w:hAnsi="Times New Roman"/>
          <w:sz w:val="28"/>
          <w:szCs w:val="28"/>
          <w:lang w:val="uk-UA" w:eastAsia="en-US"/>
        </w:rPr>
        <w:t>Вип</w:t>
      </w:r>
      <w:proofErr w:type="spellEnd"/>
      <w:r w:rsidRPr="001A6546">
        <w:rPr>
          <w:rFonts w:ascii="Times New Roman" w:eastAsiaTheme="minorHAnsi" w:hAnsi="Times New Roman"/>
          <w:sz w:val="28"/>
          <w:szCs w:val="28"/>
          <w:lang w:val="uk-UA" w:eastAsia="en-US"/>
        </w:rPr>
        <w:t>. 11, 2019, С. 136</w:t>
      </w:r>
      <w:r w:rsidRPr="001A6546">
        <w:rPr>
          <w:rFonts w:ascii="Times New Roman" w:eastAsiaTheme="minorHAnsi" w:hAnsi="Times New Roman"/>
          <w:sz w:val="28"/>
          <w:lang w:val="uk-UA"/>
        </w:rPr>
        <w:t>–</w:t>
      </w:r>
      <w:r w:rsidRPr="001A6546">
        <w:rPr>
          <w:rFonts w:ascii="Times New Roman" w:eastAsiaTheme="minorHAnsi" w:hAnsi="Times New Roman"/>
          <w:sz w:val="28"/>
          <w:szCs w:val="28"/>
          <w:lang w:val="uk-UA" w:eastAsia="en-US"/>
        </w:rPr>
        <w:t>144.</w:t>
      </w:r>
    </w:p>
    <w:p w14:paraId="6832B901" w14:textId="77777777" w:rsidR="00445B28" w:rsidRPr="001A6546" w:rsidRDefault="00445B28" w:rsidP="00445B28">
      <w:pPr>
        <w:pStyle w:val="a4"/>
        <w:numPr>
          <w:ilvl w:val="0"/>
          <w:numId w:val="10"/>
        </w:numPr>
        <w:spacing w:line="360" w:lineRule="auto"/>
        <w:jc w:val="both"/>
        <w:rPr>
          <w:rFonts w:ascii="Times New Roman" w:eastAsiaTheme="majorEastAsia" w:hAnsi="Times New Roman"/>
          <w:sz w:val="28"/>
          <w:lang w:val="uk-UA"/>
        </w:rPr>
      </w:pPr>
      <w:proofErr w:type="spellStart"/>
      <w:r w:rsidRPr="001A6546">
        <w:rPr>
          <w:rFonts w:ascii="Times New Roman" w:eastAsiaTheme="minorHAnsi" w:hAnsi="Times New Roman"/>
          <w:sz w:val="28"/>
          <w:szCs w:val="28"/>
          <w:lang w:val="uk-UA" w:eastAsia="en-US"/>
        </w:rPr>
        <w:t>Процик</w:t>
      </w:r>
      <w:proofErr w:type="spellEnd"/>
      <w:r w:rsidRPr="001A6546">
        <w:rPr>
          <w:rFonts w:ascii="Times New Roman" w:eastAsiaTheme="minorHAnsi" w:hAnsi="Times New Roman"/>
          <w:sz w:val="28"/>
          <w:szCs w:val="28"/>
          <w:lang w:val="uk-UA" w:eastAsia="en-US"/>
        </w:rPr>
        <w:t xml:space="preserve"> І. "Прапори твого клубу – останнє, за що тобі лишилося битись": лексика </w:t>
      </w:r>
      <w:proofErr w:type="spellStart"/>
      <w:r w:rsidRPr="001A6546">
        <w:rPr>
          <w:rFonts w:ascii="Times New Roman" w:eastAsiaTheme="minorHAnsi" w:hAnsi="Times New Roman"/>
          <w:sz w:val="28"/>
          <w:szCs w:val="28"/>
          <w:lang w:val="uk-UA" w:eastAsia="en-US"/>
        </w:rPr>
        <w:t>соціолекту</w:t>
      </w:r>
      <w:proofErr w:type="spellEnd"/>
      <w:r w:rsidRPr="001A6546">
        <w:rPr>
          <w:rFonts w:ascii="Times New Roman" w:eastAsiaTheme="minorHAnsi" w:hAnsi="Times New Roman"/>
          <w:sz w:val="28"/>
          <w:szCs w:val="28"/>
          <w:lang w:val="uk-UA" w:eastAsia="en-US"/>
        </w:rPr>
        <w:t xml:space="preserve"> футбольних фанатів у художніх текстах Сергія Жадана. Наукові записки [</w:t>
      </w:r>
      <w:proofErr w:type="spellStart"/>
      <w:r w:rsidRPr="001A6546">
        <w:rPr>
          <w:rFonts w:ascii="Times New Roman" w:eastAsiaTheme="minorHAnsi" w:hAnsi="Times New Roman"/>
          <w:sz w:val="28"/>
          <w:szCs w:val="28"/>
          <w:lang w:val="uk-UA" w:eastAsia="en-US"/>
        </w:rPr>
        <w:t>Центральноукраїнського</w:t>
      </w:r>
      <w:proofErr w:type="spellEnd"/>
      <w:r w:rsidRPr="001A6546">
        <w:rPr>
          <w:rFonts w:ascii="Times New Roman" w:eastAsiaTheme="minorHAnsi" w:hAnsi="Times New Roman"/>
          <w:sz w:val="28"/>
          <w:szCs w:val="28"/>
          <w:lang w:val="uk-UA" w:eastAsia="en-US"/>
        </w:rPr>
        <w:t xml:space="preserve"> державного педагогічного університету імені Володимира Винниченка]. Серія: Філологічні науки. 2019. </w:t>
      </w:r>
      <w:proofErr w:type="spellStart"/>
      <w:r w:rsidRPr="001A6546">
        <w:rPr>
          <w:rFonts w:ascii="Times New Roman" w:eastAsiaTheme="minorHAnsi" w:hAnsi="Times New Roman"/>
          <w:sz w:val="28"/>
          <w:szCs w:val="28"/>
          <w:lang w:val="uk-UA" w:eastAsia="en-US"/>
        </w:rPr>
        <w:t>Вип</w:t>
      </w:r>
      <w:proofErr w:type="spellEnd"/>
      <w:r w:rsidRPr="001A6546">
        <w:rPr>
          <w:rFonts w:ascii="Times New Roman" w:eastAsiaTheme="minorHAnsi" w:hAnsi="Times New Roman"/>
          <w:sz w:val="28"/>
          <w:szCs w:val="28"/>
          <w:lang w:val="uk-UA" w:eastAsia="en-US"/>
        </w:rPr>
        <w:t xml:space="preserve">. 175. С. 471-476. - Режим доступу: </w:t>
      </w:r>
      <w:hyperlink r:id="rId20" w:history="1">
        <w:r w:rsidRPr="001A6546">
          <w:rPr>
            <w:rStyle w:val="af5"/>
            <w:rFonts w:ascii="Times New Roman" w:eastAsiaTheme="minorHAnsi" w:hAnsi="Times New Roman"/>
            <w:sz w:val="28"/>
            <w:szCs w:val="28"/>
            <w:lang w:val="uk-UA" w:eastAsia="en-US"/>
          </w:rPr>
          <w:t>http://nbuv.gov.ua/UJRN/Nzs_2019_175_93</w:t>
        </w:r>
      </w:hyperlink>
    </w:p>
    <w:p w14:paraId="7CF05531" w14:textId="77777777" w:rsidR="00445B28" w:rsidRPr="001A6546" w:rsidRDefault="00445B28" w:rsidP="00445B28">
      <w:pPr>
        <w:pStyle w:val="a4"/>
        <w:numPr>
          <w:ilvl w:val="0"/>
          <w:numId w:val="10"/>
        </w:numPr>
        <w:spacing w:line="360" w:lineRule="auto"/>
        <w:jc w:val="both"/>
        <w:rPr>
          <w:rFonts w:ascii="Times New Roman" w:eastAsiaTheme="majorEastAsia" w:hAnsi="Times New Roman"/>
          <w:sz w:val="28"/>
          <w:lang w:val="uk-UA"/>
        </w:rPr>
      </w:pPr>
      <w:r w:rsidRPr="001A6546">
        <w:rPr>
          <w:rFonts w:ascii="Times New Roman" w:hAnsi="Times New Roman"/>
          <w:sz w:val="28"/>
          <w:szCs w:val="28"/>
          <w:lang w:val="uk-UA" w:eastAsia="en-US"/>
        </w:rPr>
        <w:t>Рибалка Я.І. Жаргонізми в літературі: мовні викрутаси чи зона підвищеної небезпеки? (на матеріалі роману "</w:t>
      </w:r>
      <w:proofErr w:type="spellStart"/>
      <w:r w:rsidRPr="001A6546">
        <w:rPr>
          <w:rFonts w:ascii="Times New Roman" w:hAnsi="Times New Roman"/>
          <w:sz w:val="28"/>
          <w:szCs w:val="28"/>
          <w:lang w:val="uk-UA" w:eastAsia="en-US"/>
        </w:rPr>
        <w:t>Архе</w:t>
      </w:r>
      <w:proofErr w:type="spellEnd"/>
      <w:r w:rsidRPr="001A6546">
        <w:rPr>
          <w:rFonts w:ascii="Times New Roman" w:hAnsi="Times New Roman"/>
          <w:sz w:val="28"/>
          <w:szCs w:val="28"/>
          <w:lang w:val="uk-UA" w:eastAsia="en-US"/>
        </w:rPr>
        <w:t xml:space="preserve">" Л. </w:t>
      </w:r>
      <w:proofErr w:type="spellStart"/>
      <w:r w:rsidRPr="001A6546">
        <w:rPr>
          <w:rFonts w:ascii="Times New Roman" w:hAnsi="Times New Roman"/>
          <w:sz w:val="28"/>
          <w:szCs w:val="28"/>
          <w:lang w:val="uk-UA" w:eastAsia="en-US"/>
        </w:rPr>
        <w:t>Дереша</w:t>
      </w:r>
      <w:proofErr w:type="spellEnd"/>
      <w:r w:rsidRPr="001A6546">
        <w:rPr>
          <w:rFonts w:ascii="Times New Roman" w:hAnsi="Times New Roman"/>
          <w:sz w:val="28"/>
          <w:szCs w:val="28"/>
          <w:lang w:val="uk-UA" w:eastAsia="en-US"/>
        </w:rPr>
        <w:t xml:space="preserve">). Дослідження з лексикології і граматики української мови. 2014. </w:t>
      </w:r>
      <w:proofErr w:type="spellStart"/>
      <w:r w:rsidRPr="001A6546">
        <w:rPr>
          <w:rFonts w:ascii="Times New Roman" w:hAnsi="Times New Roman"/>
          <w:sz w:val="28"/>
          <w:szCs w:val="28"/>
          <w:lang w:val="uk-UA" w:eastAsia="en-US"/>
        </w:rPr>
        <w:t>Вип</w:t>
      </w:r>
      <w:proofErr w:type="spellEnd"/>
      <w:r w:rsidRPr="001A6546">
        <w:rPr>
          <w:rFonts w:ascii="Times New Roman" w:hAnsi="Times New Roman"/>
          <w:sz w:val="28"/>
          <w:szCs w:val="28"/>
          <w:lang w:val="uk-UA" w:eastAsia="en-US"/>
        </w:rPr>
        <w:t xml:space="preserve">. 15. С. 212-221. URL: </w:t>
      </w:r>
      <w:hyperlink r:id="rId21" w:history="1">
        <w:r w:rsidRPr="001A6546">
          <w:rPr>
            <w:rFonts w:ascii="Times New Roman" w:eastAsiaTheme="minorHAnsi" w:hAnsi="Times New Roman"/>
            <w:sz w:val="28"/>
            <w:szCs w:val="28"/>
            <w:lang w:val="uk-UA" w:eastAsia="en-US"/>
          </w:rPr>
          <w:t>http://nbuv.gov.ua/UJRN/dlgum_2014_15_27</w:t>
        </w:r>
      </w:hyperlink>
      <w:r w:rsidRPr="001A6546">
        <w:rPr>
          <w:rFonts w:ascii="Times New Roman" w:hAnsi="Times New Roman"/>
          <w:sz w:val="28"/>
          <w:szCs w:val="28"/>
          <w:lang w:val="uk-UA" w:eastAsia="en-US"/>
        </w:rPr>
        <w:t xml:space="preserve"> </w:t>
      </w:r>
    </w:p>
    <w:p w14:paraId="2B014658" w14:textId="77777777" w:rsidR="00445B28" w:rsidRPr="001A6546" w:rsidRDefault="00445B28" w:rsidP="00445B28">
      <w:pPr>
        <w:pStyle w:val="a4"/>
        <w:numPr>
          <w:ilvl w:val="0"/>
          <w:numId w:val="10"/>
        </w:numPr>
        <w:spacing w:line="360" w:lineRule="auto"/>
        <w:jc w:val="both"/>
        <w:rPr>
          <w:rFonts w:ascii="Times New Roman" w:eastAsiaTheme="majorEastAsia" w:hAnsi="Times New Roman"/>
          <w:sz w:val="28"/>
          <w:lang w:val="uk-UA"/>
        </w:rPr>
      </w:pPr>
      <w:r w:rsidRPr="001A6546">
        <w:rPr>
          <w:rFonts w:ascii="Times New Roman" w:hAnsi="Times New Roman"/>
          <w:sz w:val="28"/>
          <w:szCs w:val="28"/>
          <w:lang w:val="uk-UA" w:eastAsia="en-US"/>
        </w:rPr>
        <w:t xml:space="preserve">Український лексикон кінця XVIII – початку XXI ст.: </w:t>
      </w:r>
      <w:proofErr w:type="spellStart"/>
      <w:r w:rsidRPr="001A6546">
        <w:rPr>
          <w:rFonts w:ascii="Times New Roman" w:hAnsi="Times New Roman"/>
          <w:sz w:val="28"/>
          <w:szCs w:val="28"/>
          <w:lang w:val="uk-UA" w:eastAsia="en-US"/>
        </w:rPr>
        <w:t>cловник</w:t>
      </w:r>
      <w:proofErr w:type="spellEnd"/>
      <w:r w:rsidRPr="001A6546">
        <w:rPr>
          <w:rFonts w:ascii="Times New Roman" w:hAnsi="Times New Roman"/>
          <w:sz w:val="28"/>
          <w:szCs w:val="28"/>
          <w:lang w:val="uk-UA" w:eastAsia="en-US"/>
        </w:rPr>
        <w:t xml:space="preserve">-індекс: у 3-х т. Т. 1. А–Й. Київ: Видавничий дім Дмитра </w:t>
      </w:r>
      <w:proofErr w:type="spellStart"/>
      <w:r w:rsidRPr="001A6546">
        <w:rPr>
          <w:rFonts w:ascii="Times New Roman" w:hAnsi="Times New Roman"/>
          <w:sz w:val="28"/>
          <w:szCs w:val="28"/>
          <w:lang w:val="uk-UA" w:eastAsia="en-US"/>
        </w:rPr>
        <w:t>Бураго</w:t>
      </w:r>
      <w:proofErr w:type="spellEnd"/>
      <w:r w:rsidRPr="001A6546">
        <w:rPr>
          <w:rFonts w:ascii="Times New Roman" w:hAnsi="Times New Roman"/>
          <w:sz w:val="28"/>
          <w:szCs w:val="28"/>
          <w:lang w:val="uk-UA" w:eastAsia="en-US"/>
        </w:rPr>
        <w:t xml:space="preserve">, 2017. 669 с. </w:t>
      </w:r>
    </w:p>
    <w:p w14:paraId="6AF45616" w14:textId="77777777" w:rsidR="00445B28" w:rsidRPr="001A6546" w:rsidRDefault="00445B28" w:rsidP="00445B28">
      <w:pPr>
        <w:pStyle w:val="a4"/>
        <w:numPr>
          <w:ilvl w:val="0"/>
          <w:numId w:val="10"/>
        </w:numPr>
        <w:spacing w:line="360" w:lineRule="auto"/>
        <w:jc w:val="both"/>
        <w:rPr>
          <w:rFonts w:ascii="Times New Roman" w:eastAsiaTheme="majorEastAsia" w:hAnsi="Times New Roman"/>
          <w:sz w:val="28"/>
          <w:lang w:val="uk-UA"/>
        </w:rPr>
      </w:pPr>
      <w:r w:rsidRPr="001A6546">
        <w:rPr>
          <w:rFonts w:ascii="Times New Roman" w:hAnsi="Times New Roman"/>
          <w:sz w:val="28"/>
          <w:szCs w:val="28"/>
          <w:lang w:val="uk-UA" w:eastAsia="en-US"/>
        </w:rPr>
        <w:t xml:space="preserve">Українська мова (енциклопедія) / </w:t>
      </w:r>
      <w:proofErr w:type="spellStart"/>
      <w:r w:rsidRPr="001A6546">
        <w:rPr>
          <w:rFonts w:ascii="Times New Roman" w:hAnsi="Times New Roman"/>
          <w:sz w:val="28"/>
          <w:szCs w:val="28"/>
          <w:lang w:val="uk-UA" w:eastAsia="en-US"/>
        </w:rPr>
        <w:t>Редкол</w:t>
      </w:r>
      <w:proofErr w:type="spellEnd"/>
      <w:r w:rsidRPr="001A6546">
        <w:rPr>
          <w:rFonts w:ascii="Times New Roman" w:hAnsi="Times New Roman"/>
          <w:sz w:val="28"/>
          <w:szCs w:val="28"/>
          <w:lang w:val="uk-UA" w:eastAsia="en-US"/>
        </w:rPr>
        <w:t xml:space="preserve">.: В. М. Русанівський, О. О. Тараненко та ін. 2-е вид. </w:t>
      </w:r>
      <w:proofErr w:type="spellStart"/>
      <w:r w:rsidRPr="001A6546">
        <w:rPr>
          <w:rFonts w:ascii="Times New Roman" w:hAnsi="Times New Roman"/>
          <w:sz w:val="28"/>
          <w:szCs w:val="28"/>
          <w:lang w:val="uk-UA" w:eastAsia="en-US"/>
        </w:rPr>
        <w:t>випр</w:t>
      </w:r>
      <w:proofErr w:type="spellEnd"/>
      <w:r w:rsidRPr="001A6546">
        <w:rPr>
          <w:rFonts w:ascii="Times New Roman" w:hAnsi="Times New Roman"/>
          <w:sz w:val="28"/>
          <w:szCs w:val="28"/>
          <w:lang w:val="uk-UA" w:eastAsia="en-US"/>
        </w:rPr>
        <w:t xml:space="preserve">. і </w:t>
      </w:r>
      <w:proofErr w:type="spellStart"/>
      <w:r w:rsidRPr="001A6546">
        <w:rPr>
          <w:rFonts w:ascii="Times New Roman" w:hAnsi="Times New Roman"/>
          <w:sz w:val="28"/>
          <w:szCs w:val="28"/>
          <w:lang w:val="uk-UA" w:eastAsia="en-US"/>
        </w:rPr>
        <w:t>доп</w:t>
      </w:r>
      <w:proofErr w:type="spellEnd"/>
      <w:r w:rsidRPr="001A6546">
        <w:rPr>
          <w:rFonts w:ascii="Times New Roman" w:hAnsi="Times New Roman"/>
          <w:sz w:val="28"/>
          <w:szCs w:val="28"/>
          <w:lang w:val="uk-UA" w:eastAsia="en-US"/>
        </w:rPr>
        <w:t>. Київ: Українська енциклопедія, 2004. 824 с.</w:t>
      </w:r>
    </w:p>
    <w:p w14:paraId="3A978C11" w14:textId="77777777" w:rsidR="00445B28" w:rsidRPr="001A6546" w:rsidRDefault="00445B28" w:rsidP="00445B28">
      <w:pPr>
        <w:pStyle w:val="a4"/>
        <w:numPr>
          <w:ilvl w:val="0"/>
          <w:numId w:val="10"/>
        </w:numPr>
        <w:spacing w:line="360" w:lineRule="auto"/>
        <w:jc w:val="both"/>
        <w:rPr>
          <w:rFonts w:ascii="Times New Roman" w:eastAsiaTheme="majorEastAsia" w:hAnsi="Times New Roman"/>
          <w:sz w:val="28"/>
          <w:lang w:val="uk-UA"/>
        </w:rPr>
      </w:pPr>
      <w:r w:rsidRPr="001A6546">
        <w:rPr>
          <w:rFonts w:ascii="Times New Roman" w:eastAsiaTheme="minorHAnsi" w:hAnsi="Times New Roman"/>
          <w:sz w:val="28"/>
          <w:szCs w:val="28"/>
          <w:lang w:val="uk-UA" w:eastAsia="en-US"/>
        </w:rPr>
        <w:t>Селіванова О.О. Сучасна лінгвістика: термінологічна енциклопедія Полтава: Довкілля, Київ, 2006. 716 с.</w:t>
      </w:r>
    </w:p>
    <w:p w14:paraId="62E54E9A" w14:textId="77777777" w:rsidR="00445B28" w:rsidRPr="001A6546" w:rsidRDefault="00445B28" w:rsidP="00445B28">
      <w:pPr>
        <w:pStyle w:val="a4"/>
        <w:numPr>
          <w:ilvl w:val="0"/>
          <w:numId w:val="10"/>
        </w:numPr>
        <w:spacing w:line="360" w:lineRule="auto"/>
        <w:jc w:val="both"/>
        <w:rPr>
          <w:rFonts w:ascii="Times New Roman" w:eastAsiaTheme="majorEastAsia" w:hAnsi="Times New Roman"/>
          <w:sz w:val="28"/>
          <w:lang w:val="uk-UA"/>
        </w:rPr>
      </w:pPr>
      <w:r w:rsidRPr="001A6546">
        <w:rPr>
          <w:rFonts w:ascii="Times New Roman" w:eastAsiaTheme="minorHAnsi" w:hAnsi="Times New Roman"/>
          <w:sz w:val="28"/>
          <w:szCs w:val="28"/>
          <w:lang w:val="uk-UA" w:eastAsia="en-US"/>
        </w:rPr>
        <w:t xml:space="preserve">Сидоренко І. Підходи до вивчення ідіостилю у лінгвістичних дослідженнях художнього тексту.  </w:t>
      </w:r>
      <w:r w:rsidRPr="001A6546">
        <w:rPr>
          <w:rFonts w:ascii="Times New Roman" w:hAnsi="Times New Roman"/>
          <w:sz w:val="28"/>
          <w:szCs w:val="28"/>
          <w:lang w:val="uk-UA" w:eastAsia="en-US"/>
        </w:rPr>
        <w:t xml:space="preserve">URL: </w:t>
      </w:r>
      <w:hyperlink r:id="rId22" w:history="1">
        <w:r w:rsidRPr="001A6546">
          <w:rPr>
            <w:rFonts w:ascii="Times New Roman" w:eastAsiaTheme="minorHAnsi" w:hAnsi="Times New Roman"/>
            <w:sz w:val="28"/>
            <w:szCs w:val="28"/>
            <w:lang w:val="uk-UA" w:eastAsia="en-US"/>
          </w:rPr>
          <w:t>http://www.kamts1.kpi.ua/sites/default/files/files/sydorenko_pidhody.pdf</w:t>
        </w:r>
      </w:hyperlink>
      <w:r w:rsidRPr="001A6546">
        <w:rPr>
          <w:rFonts w:ascii="Times New Roman" w:eastAsiaTheme="minorHAnsi" w:hAnsi="Times New Roman"/>
          <w:sz w:val="28"/>
          <w:szCs w:val="28"/>
          <w:lang w:val="uk-UA" w:eastAsia="en-US"/>
        </w:rPr>
        <w:t xml:space="preserve"> </w:t>
      </w:r>
    </w:p>
    <w:p w14:paraId="12054F67" w14:textId="77777777" w:rsidR="00445B28" w:rsidRPr="001A6546" w:rsidRDefault="00445B28" w:rsidP="00445B28">
      <w:pPr>
        <w:pStyle w:val="a4"/>
        <w:numPr>
          <w:ilvl w:val="0"/>
          <w:numId w:val="10"/>
        </w:numPr>
        <w:spacing w:line="360" w:lineRule="auto"/>
        <w:jc w:val="both"/>
        <w:rPr>
          <w:rFonts w:ascii="Times New Roman" w:eastAsiaTheme="majorEastAsia" w:hAnsi="Times New Roman"/>
          <w:sz w:val="28"/>
          <w:lang w:val="uk-UA"/>
        </w:rPr>
      </w:pPr>
      <w:r w:rsidRPr="001A6546">
        <w:rPr>
          <w:rFonts w:ascii="Times New Roman" w:eastAsiaTheme="minorHAnsi" w:hAnsi="Times New Roman"/>
          <w:sz w:val="28"/>
          <w:szCs w:val="28"/>
          <w:lang w:val="uk-UA" w:eastAsia="en-US"/>
        </w:rPr>
        <w:t xml:space="preserve">Словник сучасного українського сленгу / </w:t>
      </w:r>
      <w:proofErr w:type="spellStart"/>
      <w:r w:rsidRPr="001A6546">
        <w:rPr>
          <w:rFonts w:ascii="Times New Roman" w:eastAsiaTheme="minorHAnsi" w:hAnsi="Times New Roman"/>
          <w:sz w:val="28"/>
          <w:szCs w:val="28"/>
          <w:lang w:val="uk-UA" w:eastAsia="en-US"/>
        </w:rPr>
        <w:t>Упоряд</w:t>
      </w:r>
      <w:proofErr w:type="spellEnd"/>
      <w:r w:rsidRPr="001A6546">
        <w:rPr>
          <w:rFonts w:ascii="Times New Roman" w:eastAsiaTheme="minorHAnsi" w:hAnsi="Times New Roman"/>
          <w:sz w:val="28"/>
          <w:szCs w:val="28"/>
          <w:lang w:val="uk-UA" w:eastAsia="en-US"/>
        </w:rPr>
        <w:t>.: Т.М. Кондратюк. Харків: Фоліо, 2006. 350 с.</w:t>
      </w:r>
    </w:p>
    <w:p w14:paraId="70C3D3A5" w14:textId="77777777" w:rsidR="00445B28" w:rsidRPr="001A6546" w:rsidRDefault="00445B28" w:rsidP="00445B28">
      <w:pPr>
        <w:pStyle w:val="a4"/>
        <w:numPr>
          <w:ilvl w:val="0"/>
          <w:numId w:val="10"/>
        </w:numPr>
        <w:spacing w:line="360" w:lineRule="auto"/>
        <w:jc w:val="both"/>
        <w:rPr>
          <w:rFonts w:ascii="Times New Roman" w:eastAsiaTheme="majorEastAsia" w:hAnsi="Times New Roman"/>
          <w:sz w:val="28"/>
          <w:lang w:val="uk-UA"/>
        </w:rPr>
      </w:pPr>
      <w:r w:rsidRPr="001A6546">
        <w:rPr>
          <w:rFonts w:ascii="Times New Roman" w:eastAsiaTheme="minorHAnsi" w:hAnsi="Times New Roman"/>
          <w:sz w:val="28"/>
          <w:szCs w:val="28"/>
          <w:lang w:val="uk-UA" w:eastAsia="en-US"/>
        </w:rPr>
        <w:t>Словник української мови: в 11 тт. / АН УРСР. Інститут мовознавства; за ред. І.К. Білодіда. Київ: Наукова думка, 1970–1980.</w:t>
      </w:r>
    </w:p>
    <w:p w14:paraId="239B47BF" w14:textId="77777777" w:rsidR="00445B28" w:rsidRPr="001A6546" w:rsidRDefault="00445B28" w:rsidP="00445B28">
      <w:pPr>
        <w:pStyle w:val="a4"/>
        <w:numPr>
          <w:ilvl w:val="0"/>
          <w:numId w:val="10"/>
        </w:numPr>
        <w:spacing w:line="360" w:lineRule="auto"/>
        <w:jc w:val="both"/>
        <w:rPr>
          <w:rFonts w:ascii="Times New Roman" w:eastAsiaTheme="majorEastAsia" w:hAnsi="Times New Roman"/>
          <w:sz w:val="28"/>
          <w:lang w:val="uk-UA"/>
        </w:rPr>
      </w:pPr>
      <w:r w:rsidRPr="001A6546">
        <w:rPr>
          <w:rFonts w:ascii="Times New Roman" w:eastAsiaTheme="majorEastAsia" w:hAnsi="Times New Roman"/>
          <w:sz w:val="28"/>
          <w:lang w:val="uk-UA"/>
        </w:rPr>
        <w:lastRenderedPageBreak/>
        <w:t xml:space="preserve">Словник української мови [Текст]: у 20 т. / НАН України, </w:t>
      </w:r>
      <w:proofErr w:type="spellStart"/>
      <w:r w:rsidRPr="001A6546">
        <w:rPr>
          <w:rFonts w:ascii="Times New Roman" w:eastAsiaTheme="majorEastAsia" w:hAnsi="Times New Roman"/>
          <w:sz w:val="28"/>
          <w:lang w:val="uk-UA"/>
        </w:rPr>
        <w:t>Укр</w:t>
      </w:r>
      <w:proofErr w:type="spellEnd"/>
      <w:r w:rsidRPr="001A6546">
        <w:rPr>
          <w:rFonts w:ascii="Times New Roman" w:eastAsiaTheme="majorEastAsia" w:hAnsi="Times New Roman"/>
          <w:sz w:val="28"/>
          <w:lang w:val="uk-UA"/>
        </w:rPr>
        <w:t>. мов.-</w:t>
      </w:r>
      <w:proofErr w:type="spellStart"/>
      <w:r w:rsidRPr="001A6546">
        <w:rPr>
          <w:rFonts w:ascii="Times New Roman" w:eastAsiaTheme="majorEastAsia" w:hAnsi="Times New Roman"/>
          <w:sz w:val="28"/>
          <w:lang w:val="uk-UA"/>
        </w:rPr>
        <w:t>інформ</w:t>
      </w:r>
      <w:proofErr w:type="spellEnd"/>
      <w:r w:rsidRPr="001A6546">
        <w:rPr>
          <w:rFonts w:ascii="Times New Roman" w:eastAsiaTheme="majorEastAsia" w:hAnsi="Times New Roman"/>
          <w:sz w:val="28"/>
          <w:lang w:val="uk-UA"/>
        </w:rPr>
        <w:t>. фонд. — К. : Наукова думка, 2010</w:t>
      </w:r>
    </w:p>
    <w:p w14:paraId="171C25F5" w14:textId="77777777" w:rsidR="00445B28" w:rsidRPr="001A6546" w:rsidRDefault="00445B28" w:rsidP="00445B28">
      <w:pPr>
        <w:pStyle w:val="a4"/>
        <w:numPr>
          <w:ilvl w:val="0"/>
          <w:numId w:val="10"/>
        </w:numPr>
        <w:spacing w:line="360" w:lineRule="auto"/>
        <w:jc w:val="both"/>
        <w:rPr>
          <w:rFonts w:ascii="Times New Roman" w:eastAsiaTheme="majorEastAsia" w:hAnsi="Times New Roman"/>
          <w:sz w:val="28"/>
          <w:lang w:val="uk-UA"/>
        </w:rPr>
      </w:pPr>
      <w:r w:rsidRPr="001A6546">
        <w:rPr>
          <w:rFonts w:ascii="Times New Roman" w:eastAsiaTheme="minorHAnsi" w:hAnsi="Times New Roman"/>
          <w:sz w:val="28"/>
          <w:szCs w:val="28"/>
          <w:lang w:val="uk-UA" w:eastAsia="en-US"/>
        </w:rPr>
        <w:t>Соловйова О.С. Експресивно-виражальні можливості стійких словосполучень у мові сучасної української преси. Збірник наукових праць. – Луганськ: ДЗ «ЛНУ імені Тараса Шевченка», 2009.  № 3(18).С.</w:t>
      </w:r>
      <w:r>
        <w:rPr>
          <w:rFonts w:ascii="Times New Roman" w:eastAsiaTheme="minorHAnsi" w:hAnsi="Times New Roman"/>
          <w:sz w:val="28"/>
          <w:szCs w:val="28"/>
          <w:lang w:val="uk-UA" w:eastAsia="en-US"/>
        </w:rPr>
        <w:t> </w:t>
      </w:r>
      <w:r w:rsidRPr="001A6546">
        <w:rPr>
          <w:rFonts w:ascii="Times New Roman" w:eastAsiaTheme="minorHAnsi" w:hAnsi="Times New Roman"/>
          <w:sz w:val="28"/>
          <w:szCs w:val="28"/>
          <w:lang w:val="uk-UA" w:eastAsia="en-US"/>
        </w:rPr>
        <w:t>118–127.</w:t>
      </w:r>
    </w:p>
    <w:p w14:paraId="2DE8EAFE" w14:textId="77777777" w:rsidR="00445B28" w:rsidRPr="001A6546" w:rsidRDefault="00445B28" w:rsidP="00445B28">
      <w:pPr>
        <w:pStyle w:val="a4"/>
        <w:numPr>
          <w:ilvl w:val="0"/>
          <w:numId w:val="10"/>
        </w:numPr>
        <w:spacing w:line="360" w:lineRule="auto"/>
        <w:jc w:val="both"/>
        <w:rPr>
          <w:rFonts w:ascii="Times New Roman" w:eastAsiaTheme="majorEastAsia" w:hAnsi="Times New Roman"/>
          <w:sz w:val="28"/>
          <w:lang w:val="uk-UA"/>
        </w:rPr>
      </w:pPr>
      <w:r w:rsidRPr="001A6546">
        <w:rPr>
          <w:rFonts w:ascii="Times New Roman" w:eastAsiaTheme="minorHAnsi" w:hAnsi="Times New Roman"/>
          <w:sz w:val="28"/>
          <w:szCs w:val="28"/>
          <w:lang w:val="uk-UA" w:eastAsia="en-US"/>
        </w:rPr>
        <w:t xml:space="preserve"> </w:t>
      </w:r>
      <w:proofErr w:type="spellStart"/>
      <w:r w:rsidRPr="001A6546">
        <w:rPr>
          <w:rFonts w:ascii="Times New Roman" w:eastAsiaTheme="minorHAnsi" w:hAnsi="Times New Roman"/>
          <w:sz w:val="28"/>
          <w:szCs w:val="28"/>
          <w:lang w:val="uk-UA" w:eastAsia="en-US"/>
        </w:rPr>
        <w:t>Сотников</w:t>
      </w:r>
      <w:proofErr w:type="spellEnd"/>
      <w:r w:rsidRPr="001A6546">
        <w:rPr>
          <w:rFonts w:ascii="Times New Roman" w:eastAsiaTheme="minorHAnsi" w:hAnsi="Times New Roman"/>
          <w:sz w:val="28"/>
          <w:szCs w:val="28"/>
          <w:lang w:val="uk-UA" w:eastAsia="en-US"/>
        </w:rPr>
        <w:t xml:space="preserve"> А. В. Складові компоненти мовної особистості в контексті міжкультурної комунікації. Лінгвістика ХХІ століття: нові дослідження і перспективи. Київ: Логос, 2012. С. 267</w:t>
      </w:r>
      <w:r w:rsidRPr="001A6546">
        <w:rPr>
          <w:rFonts w:ascii="Times New Roman" w:eastAsiaTheme="minorHAnsi" w:hAnsi="Times New Roman"/>
          <w:sz w:val="28"/>
          <w:lang w:val="uk-UA"/>
        </w:rPr>
        <w:t>–</w:t>
      </w:r>
      <w:r w:rsidRPr="001A6546">
        <w:rPr>
          <w:rFonts w:ascii="Times New Roman" w:eastAsiaTheme="minorHAnsi" w:hAnsi="Times New Roman"/>
          <w:sz w:val="28"/>
          <w:szCs w:val="28"/>
          <w:lang w:val="uk-UA" w:eastAsia="en-US"/>
        </w:rPr>
        <w:t xml:space="preserve">271. </w:t>
      </w:r>
    </w:p>
    <w:p w14:paraId="5B8BD495" w14:textId="77777777" w:rsidR="00445B28" w:rsidRPr="001A6546" w:rsidRDefault="00445B28" w:rsidP="00445B28">
      <w:pPr>
        <w:pStyle w:val="a4"/>
        <w:numPr>
          <w:ilvl w:val="0"/>
          <w:numId w:val="10"/>
        </w:numPr>
        <w:spacing w:line="360" w:lineRule="auto"/>
        <w:jc w:val="both"/>
        <w:rPr>
          <w:rFonts w:ascii="Times New Roman" w:eastAsiaTheme="majorEastAsia" w:hAnsi="Times New Roman"/>
          <w:sz w:val="28"/>
          <w:lang w:val="uk-UA"/>
        </w:rPr>
      </w:pPr>
      <w:proofErr w:type="spellStart"/>
      <w:r w:rsidRPr="001A6546">
        <w:rPr>
          <w:rFonts w:ascii="Times New Roman" w:eastAsiaTheme="minorHAnsi" w:hAnsi="Times New Roman"/>
          <w:sz w:val="28"/>
          <w:szCs w:val="28"/>
          <w:lang w:val="uk-UA" w:eastAsia="en-US"/>
        </w:rPr>
        <w:t>Ставицька</w:t>
      </w:r>
      <w:proofErr w:type="spellEnd"/>
      <w:r w:rsidRPr="001A6546">
        <w:rPr>
          <w:rFonts w:ascii="Times New Roman" w:eastAsiaTheme="minorHAnsi" w:hAnsi="Times New Roman"/>
          <w:sz w:val="28"/>
          <w:szCs w:val="28"/>
          <w:lang w:val="uk-UA" w:eastAsia="en-US"/>
        </w:rPr>
        <w:t xml:space="preserve"> Л.О. Арґо, жарґон, сленґ: Соціальна диференціація української мови. Київ: Критика, 2005. 464 с.</w:t>
      </w:r>
    </w:p>
    <w:p w14:paraId="1E674ED1" w14:textId="77777777" w:rsidR="00445B28" w:rsidRPr="001A6546" w:rsidRDefault="00445B28" w:rsidP="00445B28">
      <w:pPr>
        <w:pStyle w:val="a4"/>
        <w:numPr>
          <w:ilvl w:val="0"/>
          <w:numId w:val="10"/>
        </w:numPr>
        <w:spacing w:line="360" w:lineRule="auto"/>
        <w:jc w:val="both"/>
        <w:rPr>
          <w:rFonts w:ascii="Times New Roman" w:eastAsiaTheme="majorEastAsia" w:hAnsi="Times New Roman"/>
          <w:sz w:val="28"/>
          <w:lang w:val="uk-UA"/>
        </w:rPr>
      </w:pPr>
      <w:proofErr w:type="spellStart"/>
      <w:r w:rsidRPr="001A6546">
        <w:rPr>
          <w:rFonts w:ascii="Times New Roman" w:eastAsiaTheme="majorEastAsia" w:hAnsi="Times New Roman"/>
          <w:sz w:val="28"/>
          <w:lang w:val="uk-UA"/>
        </w:rPr>
        <w:t>Ставицька</w:t>
      </w:r>
      <w:proofErr w:type="spellEnd"/>
      <w:r w:rsidRPr="001A6546">
        <w:rPr>
          <w:rFonts w:ascii="Times New Roman" w:eastAsiaTheme="majorEastAsia" w:hAnsi="Times New Roman"/>
          <w:sz w:val="28"/>
          <w:lang w:val="uk-UA"/>
        </w:rPr>
        <w:t xml:space="preserve"> Л.О. Короткий словник жаргонної лексики української мови: Містить  понад 3200 слів і 650 стійких словосполучень. – К.: Критика, 2003. 336 с.</w:t>
      </w:r>
    </w:p>
    <w:p w14:paraId="7C4776F9" w14:textId="77777777" w:rsidR="00445B28" w:rsidRPr="001A6546" w:rsidRDefault="00445B28" w:rsidP="00445B28">
      <w:pPr>
        <w:pStyle w:val="a4"/>
        <w:numPr>
          <w:ilvl w:val="0"/>
          <w:numId w:val="10"/>
        </w:numPr>
        <w:spacing w:line="360" w:lineRule="auto"/>
        <w:jc w:val="both"/>
        <w:rPr>
          <w:rFonts w:ascii="Times New Roman" w:eastAsiaTheme="majorEastAsia" w:hAnsi="Times New Roman"/>
          <w:sz w:val="28"/>
          <w:lang w:val="uk-UA"/>
        </w:rPr>
      </w:pPr>
      <w:proofErr w:type="spellStart"/>
      <w:r w:rsidRPr="001A6546">
        <w:rPr>
          <w:rFonts w:ascii="Times New Roman" w:hAnsi="Times New Roman"/>
          <w:sz w:val="28"/>
          <w:szCs w:val="28"/>
          <w:lang w:val="uk-UA" w:eastAsia="en-US"/>
        </w:rPr>
        <w:t>Ставицька</w:t>
      </w:r>
      <w:proofErr w:type="spellEnd"/>
      <w:r w:rsidRPr="001A6546">
        <w:rPr>
          <w:rFonts w:ascii="Times New Roman" w:hAnsi="Times New Roman"/>
          <w:sz w:val="28"/>
          <w:szCs w:val="28"/>
          <w:lang w:val="uk-UA" w:eastAsia="en-US"/>
        </w:rPr>
        <w:t xml:space="preserve"> Л.О. Про термін ідіолект . Українська мова, 2009. № 4. С. 3–17. URL: </w:t>
      </w:r>
      <w:hyperlink r:id="rId23" w:history="1">
        <w:r w:rsidRPr="001A6546">
          <w:rPr>
            <w:rFonts w:ascii="Times New Roman" w:hAnsi="Times New Roman"/>
            <w:sz w:val="28"/>
            <w:szCs w:val="28"/>
            <w:lang w:val="uk-UA" w:eastAsia="en-US"/>
          </w:rPr>
          <w:t>http://dspace.nbuv.gov.ua/bitstream/handle/123456789/6063/01-Stavitska.pdf?sequence=1</w:t>
        </w:r>
      </w:hyperlink>
      <w:r w:rsidRPr="001A6546">
        <w:rPr>
          <w:rFonts w:ascii="Times New Roman" w:hAnsi="Times New Roman"/>
          <w:sz w:val="28"/>
          <w:szCs w:val="28"/>
          <w:lang w:val="uk-UA" w:eastAsia="en-US"/>
        </w:rPr>
        <w:t xml:space="preserve"> </w:t>
      </w:r>
    </w:p>
    <w:p w14:paraId="5CAC207F" w14:textId="77777777" w:rsidR="00445B28" w:rsidRPr="001A6546" w:rsidRDefault="00445B28" w:rsidP="00445B28">
      <w:pPr>
        <w:pStyle w:val="a4"/>
        <w:numPr>
          <w:ilvl w:val="0"/>
          <w:numId w:val="10"/>
        </w:numPr>
        <w:spacing w:line="360" w:lineRule="auto"/>
        <w:jc w:val="both"/>
        <w:rPr>
          <w:rFonts w:ascii="Times New Roman" w:eastAsiaTheme="majorEastAsia" w:hAnsi="Times New Roman"/>
          <w:sz w:val="28"/>
          <w:lang w:val="uk-UA"/>
        </w:rPr>
      </w:pPr>
      <w:proofErr w:type="spellStart"/>
      <w:r w:rsidRPr="001A6546">
        <w:rPr>
          <w:rFonts w:ascii="Times New Roman" w:hAnsi="Times New Roman"/>
          <w:sz w:val="28"/>
          <w:szCs w:val="28"/>
          <w:lang w:val="uk-UA" w:eastAsia="en-US"/>
        </w:rPr>
        <w:t>Ставицька</w:t>
      </w:r>
      <w:proofErr w:type="spellEnd"/>
      <w:r w:rsidRPr="001A6546">
        <w:rPr>
          <w:rFonts w:ascii="Times New Roman" w:hAnsi="Times New Roman"/>
          <w:sz w:val="28"/>
          <w:szCs w:val="28"/>
          <w:lang w:val="uk-UA" w:eastAsia="en-US"/>
        </w:rPr>
        <w:t xml:space="preserve"> Л.О. Проблеми вивчення жаргонної лексики: Соціолінгвістичний аспект. </w:t>
      </w:r>
      <w:proofErr w:type="spellStart"/>
      <w:r w:rsidRPr="001A6546">
        <w:rPr>
          <w:rFonts w:ascii="Times New Roman" w:hAnsi="Times New Roman"/>
          <w:sz w:val="28"/>
          <w:szCs w:val="28"/>
          <w:lang w:val="uk-UA" w:eastAsia="en-US"/>
        </w:rPr>
        <w:t>Укр</w:t>
      </w:r>
      <w:proofErr w:type="spellEnd"/>
      <w:r w:rsidRPr="001A6546">
        <w:rPr>
          <w:rFonts w:ascii="Times New Roman" w:hAnsi="Times New Roman"/>
          <w:sz w:val="28"/>
          <w:szCs w:val="28"/>
          <w:lang w:val="uk-UA" w:eastAsia="en-US"/>
        </w:rPr>
        <w:t>. мова. 2001. № 1. С. 55</w:t>
      </w:r>
      <w:r w:rsidRPr="001A6546">
        <w:rPr>
          <w:rFonts w:ascii="Times New Roman" w:eastAsiaTheme="minorHAnsi" w:hAnsi="Times New Roman"/>
          <w:sz w:val="28"/>
          <w:lang w:val="uk-UA"/>
        </w:rPr>
        <w:t>–</w:t>
      </w:r>
      <w:r w:rsidRPr="001A6546">
        <w:rPr>
          <w:rFonts w:ascii="Times New Roman" w:hAnsi="Times New Roman"/>
          <w:sz w:val="28"/>
          <w:szCs w:val="28"/>
          <w:lang w:val="uk-UA" w:eastAsia="en-US"/>
        </w:rPr>
        <w:t>68.</w:t>
      </w:r>
    </w:p>
    <w:p w14:paraId="526793A8" w14:textId="77777777" w:rsidR="00445B28" w:rsidRPr="001A6546" w:rsidRDefault="00445B28" w:rsidP="00445B28">
      <w:pPr>
        <w:pStyle w:val="a4"/>
        <w:numPr>
          <w:ilvl w:val="0"/>
          <w:numId w:val="10"/>
        </w:numPr>
        <w:spacing w:line="360" w:lineRule="auto"/>
        <w:jc w:val="both"/>
        <w:rPr>
          <w:rFonts w:ascii="Times New Roman" w:eastAsiaTheme="majorEastAsia" w:hAnsi="Times New Roman"/>
          <w:sz w:val="28"/>
          <w:lang w:val="uk-UA"/>
        </w:rPr>
      </w:pPr>
      <w:proofErr w:type="spellStart"/>
      <w:r w:rsidRPr="001A6546">
        <w:rPr>
          <w:rFonts w:ascii="Times New Roman" w:hAnsi="Times New Roman"/>
          <w:sz w:val="28"/>
          <w:szCs w:val="28"/>
          <w:lang w:val="uk-UA" w:eastAsia="en-US"/>
        </w:rPr>
        <w:t>Ставицька</w:t>
      </w:r>
      <w:proofErr w:type="spellEnd"/>
      <w:r w:rsidRPr="001A6546">
        <w:rPr>
          <w:rFonts w:ascii="Times New Roman" w:hAnsi="Times New Roman"/>
          <w:sz w:val="28"/>
          <w:szCs w:val="28"/>
          <w:lang w:val="uk-UA" w:eastAsia="en-US"/>
        </w:rPr>
        <w:t xml:space="preserve"> Л.О. Сучасний український </w:t>
      </w:r>
      <w:proofErr w:type="spellStart"/>
      <w:r w:rsidRPr="001A6546">
        <w:rPr>
          <w:rFonts w:ascii="Times New Roman" w:hAnsi="Times New Roman"/>
          <w:sz w:val="28"/>
          <w:szCs w:val="28"/>
          <w:lang w:val="uk-UA" w:eastAsia="en-US"/>
        </w:rPr>
        <w:t>інтержаргон</w:t>
      </w:r>
      <w:proofErr w:type="spellEnd"/>
      <w:r w:rsidRPr="001A6546">
        <w:rPr>
          <w:rFonts w:ascii="Times New Roman" w:hAnsi="Times New Roman"/>
          <w:sz w:val="28"/>
          <w:szCs w:val="28"/>
          <w:lang w:val="uk-UA" w:eastAsia="en-US"/>
        </w:rPr>
        <w:t>: проблеми й аспекти вивчення. Мовознавство. Доповіді та повідомлення IV Міжнародного конгресу україністів. Київ, 2002. С. 213–216.</w:t>
      </w:r>
    </w:p>
    <w:p w14:paraId="6A9886F8" w14:textId="77777777" w:rsidR="00445B28" w:rsidRPr="001A6546" w:rsidRDefault="00445B28" w:rsidP="00445B28">
      <w:pPr>
        <w:pStyle w:val="a4"/>
        <w:numPr>
          <w:ilvl w:val="0"/>
          <w:numId w:val="10"/>
        </w:numPr>
        <w:spacing w:line="360" w:lineRule="auto"/>
        <w:jc w:val="both"/>
        <w:rPr>
          <w:rFonts w:ascii="Times New Roman" w:eastAsiaTheme="majorEastAsia" w:hAnsi="Times New Roman"/>
          <w:sz w:val="28"/>
          <w:lang w:val="uk-UA"/>
        </w:rPr>
      </w:pPr>
      <w:proofErr w:type="spellStart"/>
      <w:r w:rsidRPr="001A6546">
        <w:rPr>
          <w:rFonts w:ascii="Times New Roman" w:eastAsiaTheme="minorHAnsi" w:hAnsi="Times New Roman"/>
          <w:sz w:val="28"/>
          <w:szCs w:val="28"/>
          <w:lang w:val="uk-UA" w:eastAsia="en-US"/>
        </w:rPr>
        <w:t>Ставицька</w:t>
      </w:r>
      <w:proofErr w:type="spellEnd"/>
      <w:r w:rsidRPr="001A6546">
        <w:rPr>
          <w:rFonts w:ascii="Times New Roman" w:eastAsiaTheme="minorHAnsi" w:hAnsi="Times New Roman"/>
          <w:sz w:val="28"/>
          <w:szCs w:val="28"/>
          <w:lang w:val="uk-UA" w:eastAsia="en-US"/>
        </w:rPr>
        <w:t xml:space="preserve"> Л.О. Українська мова без табу. Словник нецензурної лексики та її відповідників. </w:t>
      </w:r>
      <w:proofErr w:type="spellStart"/>
      <w:r w:rsidRPr="001A6546">
        <w:rPr>
          <w:rFonts w:ascii="Times New Roman" w:eastAsiaTheme="minorHAnsi" w:hAnsi="Times New Roman"/>
          <w:sz w:val="28"/>
          <w:szCs w:val="28"/>
          <w:lang w:val="uk-UA" w:eastAsia="en-US"/>
        </w:rPr>
        <w:t>Обсценізми</w:t>
      </w:r>
      <w:proofErr w:type="spellEnd"/>
      <w:r w:rsidRPr="001A6546">
        <w:rPr>
          <w:rFonts w:ascii="Times New Roman" w:eastAsiaTheme="minorHAnsi" w:hAnsi="Times New Roman"/>
          <w:sz w:val="28"/>
          <w:szCs w:val="28"/>
          <w:lang w:val="uk-UA" w:eastAsia="en-US"/>
        </w:rPr>
        <w:t xml:space="preserve">, евфемізми, </w:t>
      </w:r>
      <w:proofErr w:type="spellStart"/>
      <w:r w:rsidRPr="001A6546">
        <w:rPr>
          <w:rFonts w:ascii="Times New Roman" w:eastAsiaTheme="minorHAnsi" w:hAnsi="Times New Roman"/>
          <w:sz w:val="28"/>
          <w:szCs w:val="28"/>
          <w:lang w:val="uk-UA" w:eastAsia="en-US"/>
        </w:rPr>
        <w:t>сексуалізми</w:t>
      </w:r>
      <w:proofErr w:type="spellEnd"/>
      <w:r w:rsidRPr="001A6546">
        <w:rPr>
          <w:rFonts w:ascii="Times New Roman" w:eastAsiaTheme="minorHAnsi" w:hAnsi="Times New Roman"/>
          <w:sz w:val="28"/>
          <w:szCs w:val="28"/>
          <w:lang w:val="uk-UA" w:eastAsia="en-US"/>
        </w:rPr>
        <w:t>. Київ: Критика, 2008. 456 с.</w:t>
      </w:r>
    </w:p>
    <w:p w14:paraId="787ECA5B" w14:textId="77777777" w:rsidR="00445B28" w:rsidRPr="001A6546" w:rsidRDefault="00445B28" w:rsidP="00445B28">
      <w:pPr>
        <w:pStyle w:val="a4"/>
        <w:numPr>
          <w:ilvl w:val="0"/>
          <w:numId w:val="10"/>
        </w:numPr>
        <w:spacing w:line="360" w:lineRule="auto"/>
        <w:jc w:val="both"/>
        <w:rPr>
          <w:rFonts w:ascii="Times New Roman" w:eastAsiaTheme="majorEastAsia" w:hAnsi="Times New Roman"/>
          <w:sz w:val="28"/>
          <w:lang w:val="uk-UA"/>
        </w:rPr>
      </w:pPr>
      <w:r w:rsidRPr="001A6546">
        <w:rPr>
          <w:rFonts w:ascii="Times New Roman" w:eastAsiaTheme="minorHAnsi" w:hAnsi="Times New Roman"/>
          <w:sz w:val="28"/>
          <w:szCs w:val="28"/>
          <w:lang w:val="uk-UA" w:eastAsia="en-US"/>
        </w:rPr>
        <w:t>Стельмах Б. Індивідуальний стиль як об’єкт лінгвостилістичних досліджень</w:t>
      </w:r>
      <w:r w:rsidRPr="001A6546">
        <w:rPr>
          <w:rFonts w:ascii="Times New Roman" w:eastAsiaTheme="minorHAnsi" w:hAnsi="Times New Roman"/>
          <w:i/>
          <w:sz w:val="28"/>
          <w:szCs w:val="28"/>
          <w:lang w:val="uk-UA" w:eastAsia="en-US"/>
        </w:rPr>
        <w:t>. Вісник Уманського педуніверситету. Сер. Філологія (мовознавство)</w:t>
      </w:r>
      <w:r w:rsidRPr="001A6546">
        <w:rPr>
          <w:rFonts w:ascii="Times New Roman" w:eastAsiaTheme="minorHAnsi" w:hAnsi="Times New Roman"/>
          <w:sz w:val="28"/>
          <w:szCs w:val="28"/>
          <w:lang w:val="uk-UA" w:eastAsia="en-US"/>
        </w:rPr>
        <w:t xml:space="preserve">. Київ: Знання України, 2004. С. 228–233. </w:t>
      </w:r>
    </w:p>
    <w:p w14:paraId="33260556" w14:textId="77777777" w:rsidR="00445B28" w:rsidRPr="001A6546" w:rsidRDefault="00445B28" w:rsidP="00445B28">
      <w:pPr>
        <w:pStyle w:val="a4"/>
        <w:numPr>
          <w:ilvl w:val="0"/>
          <w:numId w:val="10"/>
        </w:numPr>
        <w:spacing w:after="0" w:line="360" w:lineRule="auto"/>
        <w:jc w:val="both"/>
        <w:rPr>
          <w:rFonts w:ascii="Times New Roman" w:hAnsi="Times New Roman"/>
          <w:sz w:val="28"/>
          <w:lang w:val="uk-UA"/>
        </w:rPr>
      </w:pPr>
      <w:proofErr w:type="spellStart"/>
      <w:r w:rsidRPr="001A6546">
        <w:rPr>
          <w:rFonts w:ascii="Times New Roman" w:hAnsi="Times New Roman"/>
          <w:sz w:val="28"/>
          <w:lang w:val="uk-UA"/>
        </w:rPr>
        <w:lastRenderedPageBreak/>
        <w:t>Стишов</w:t>
      </w:r>
      <w:proofErr w:type="spellEnd"/>
      <w:r w:rsidRPr="001A6546">
        <w:rPr>
          <w:rFonts w:ascii="Times New Roman" w:hAnsi="Times New Roman"/>
          <w:sz w:val="28"/>
          <w:lang w:val="uk-UA"/>
        </w:rPr>
        <w:t xml:space="preserve"> А. О. Динаміка лексичного складу сучасної української мови. Лексикологія. Лексикографія: </w:t>
      </w:r>
      <w:proofErr w:type="spellStart"/>
      <w:r w:rsidRPr="001A6546">
        <w:rPr>
          <w:rFonts w:ascii="Times New Roman" w:hAnsi="Times New Roman"/>
          <w:sz w:val="28"/>
          <w:lang w:val="uk-UA"/>
        </w:rPr>
        <w:t>навч</w:t>
      </w:r>
      <w:proofErr w:type="spellEnd"/>
      <w:r w:rsidRPr="001A6546">
        <w:rPr>
          <w:rFonts w:ascii="Times New Roman" w:hAnsi="Times New Roman"/>
          <w:sz w:val="28"/>
          <w:lang w:val="uk-UA"/>
        </w:rPr>
        <w:t>. посібник.  Біла Церква: «Авторитет», 2019.  198 с.</w:t>
      </w:r>
    </w:p>
    <w:p w14:paraId="54A78CE2" w14:textId="77777777" w:rsidR="00445B28" w:rsidRPr="001A6546" w:rsidRDefault="00445B28" w:rsidP="00445B28">
      <w:pPr>
        <w:pStyle w:val="a4"/>
        <w:numPr>
          <w:ilvl w:val="0"/>
          <w:numId w:val="10"/>
        </w:numPr>
        <w:spacing w:line="360" w:lineRule="auto"/>
        <w:jc w:val="both"/>
        <w:rPr>
          <w:rFonts w:ascii="Times New Roman" w:eastAsiaTheme="majorEastAsia" w:hAnsi="Times New Roman"/>
          <w:sz w:val="28"/>
          <w:lang w:val="uk-UA"/>
        </w:rPr>
      </w:pPr>
      <w:r w:rsidRPr="001A6546">
        <w:rPr>
          <w:rFonts w:ascii="Times New Roman" w:eastAsiaTheme="minorHAnsi" w:hAnsi="Times New Roman"/>
          <w:sz w:val="28"/>
          <w:szCs w:val="28"/>
          <w:lang w:val="uk-UA" w:eastAsia="en-US"/>
        </w:rPr>
        <w:t xml:space="preserve">Столяр М. Ю. Молодіжний сленг у постмодерній українській прозі: </w:t>
      </w:r>
      <w:proofErr w:type="spellStart"/>
      <w:r w:rsidRPr="001A6546">
        <w:rPr>
          <w:rFonts w:ascii="Times New Roman" w:eastAsiaTheme="minorHAnsi" w:hAnsi="Times New Roman"/>
          <w:sz w:val="28"/>
          <w:szCs w:val="28"/>
          <w:lang w:val="uk-UA" w:eastAsia="en-US"/>
        </w:rPr>
        <w:t>прагмалінгвістичний</w:t>
      </w:r>
      <w:proofErr w:type="spellEnd"/>
      <w:r w:rsidRPr="001A6546">
        <w:rPr>
          <w:rFonts w:ascii="Times New Roman" w:eastAsiaTheme="minorHAnsi" w:hAnsi="Times New Roman"/>
          <w:sz w:val="28"/>
          <w:szCs w:val="28"/>
          <w:lang w:val="uk-UA" w:eastAsia="en-US"/>
        </w:rPr>
        <w:t xml:space="preserve"> аспект. URL: https://shron1.chtyvo.org.ua/Stoliar_Mariia/Molodizhnyi_slenh_u_postmodernii_ukrainskii_prozi_prahmalinhvistychnyi_aspekt.pdf? (дата звернення: 12.12. 2021). </w:t>
      </w:r>
    </w:p>
    <w:p w14:paraId="3AD48F5F" w14:textId="77777777" w:rsidR="00445B28" w:rsidRPr="001A6546" w:rsidRDefault="00445B28" w:rsidP="00445B28">
      <w:pPr>
        <w:pStyle w:val="a4"/>
        <w:numPr>
          <w:ilvl w:val="0"/>
          <w:numId w:val="10"/>
        </w:numPr>
        <w:spacing w:line="360" w:lineRule="auto"/>
        <w:jc w:val="both"/>
        <w:rPr>
          <w:rFonts w:ascii="Times New Roman" w:eastAsiaTheme="majorEastAsia" w:hAnsi="Times New Roman"/>
          <w:sz w:val="28"/>
          <w:lang w:val="uk-UA"/>
        </w:rPr>
      </w:pPr>
      <w:r w:rsidRPr="001A6546">
        <w:rPr>
          <w:rFonts w:ascii="Times New Roman" w:eastAsiaTheme="minorHAnsi" w:hAnsi="Times New Roman"/>
          <w:sz w:val="28"/>
          <w:szCs w:val="28"/>
          <w:lang w:val="uk-UA" w:eastAsia="en-US"/>
        </w:rPr>
        <w:t xml:space="preserve">Столяр М. Ю. Молодіжний сленг у сучасному художньому дискурсі (на матеріалі художнього ідіолекту І. Карпи). </w:t>
      </w:r>
      <w:r w:rsidRPr="001A6546">
        <w:rPr>
          <w:rFonts w:ascii="Times New Roman" w:eastAsiaTheme="minorHAnsi" w:hAnsi="Times New Roman"/>
          <w:i/>
          <w:sz w:val="28"/>
          <w:szCs w:val="28"/>
          <w:lang w:val="uk-UA" w:eastAsia="en-US"/>
        </w:rPr>
        <w:t>Записки з українського мовознавства.</w:t>
      </w:r>
      <w:r w:rsidRPr="001A6546">
        <w:rPr>
          <w:rFonts w:ascii="Times New Roman" w:eastAsiaTheme="minorHAnsi" w:hAnsi="Times New Roman"/>
          <w:sz w:val="28"/>
          <w:szCs w:val="28"/>
          <w:lang w:val="uk-UA" w:eastAsia="en-US"/>
        </w:rPr>
        <w:t xml:space="preserve"> 2014. </w:t>
      </w:r>
      <w:proofErr w:type="spellStart"/>
      <w:r w:rsidRPr="001A6546">
        <w:rPr>
          <w:rFonts w:ascii="Times New Roman" w:eastAsiaTheme="minorHAnsi" w:hAnsi="Times New Roman"/>
          <w:sz w:val="28"/>
          <w:szCs w:val="28"/>
          <w:lang w:val="uk-UA" w:eastAsia="en-US"/>
        </w:rPr>
        <w:t>Вип</w:t>
      </w:r>
      <w:proofErr w:type="spellEnd"/>
      <w:r w:rsidRPr="001A6546">
        <w:rPr>
          <w:rFonts w:ascii="Times New Roman" w:eastAsiaTheme="minorHAnsi" w:hAnsi="Times New Roman"/>
          <w:sz w:val="28"/>
          <w:szCs w:val="28"/>
          <w:lang w:val="uk-UA" w:eastAsia="en-US"/>
        </w:rPr>
        <w:t>. 21. С. 119</w:t>
      </w:r>
      <w:r w:rsidRPr="001A6546">
        <w:rPr>
          <w:rFonts w:ascii="Times New Roman" w:eastAsiaTheme="minorHAnsi" w:hAnsi="Times New Roman"/>
          <w:sz w:val="28"/>
          <w:lang w:val="uk-UA"/>
        </w:rPr>
        <w:t>–</w:t>
      </w:r>
      <w:r w:rsidRPr="001A6546">
        <w:rPr>
          <w:rFonts w:ascii="Times New Roman" w:eastAsiaTheme="minorHAnsi" w:hAnsi="Times New Roman"/>
          <w:sz w:val="28"/>
          <w:szCs w:val="28"/>
          <w:lang w:val="uk-UA" w:eastAsia="en-US"/>
        </w:rPr>
        <w:t>126.</w:t>
      </w:r>
    </w:p>
    <w:p w14:paraId="078CFE1E" w14:textId="77777777" w:rsidR="00445B28" w:rsidRPr="001A6546" w:rsidRDefault="00445B28" w:rsidP="00445B28">
      <w:pPr>
        <w:pStyle w:val="a4"/>
        <w:numPr>
          <w:ilvl w:val="0"/>
          <w:numId w:val="10"/>
        </w:numPr>
        <w:spacing w:line="360" w:lineRule="auto"/>
        <w:jc w:val="both"/>
        <w:rPr>
          <w:rFonts w:ascii="Times New Roman" w:eastAsiaTheme="majorEastAsia" w:hAnsi="Times New Roman"/>
          <w:sz w:val="28"/>
          <w:lang w:val="uk-UA"/>
        </w:rPr>
      </w:pPr>
      <w:r w:rsidRPr="001A6546">
        <w:rPr>
          <w:rFonts w:ascii="Times New Roman" w:eastAsiaTheme="minorHAnsi" w:hAnsi="Times New Roman"/>
          <w:sz w:val="28"/>
          <w:szCs w:val="28"/>
          <w:lang w:val="uk-UA" w:eastAsia="en-US"/>
        </w:rPr>
        <w:t>Тараненко О.О. Новий словник української мови (концепція і принципи укладання словника). Київ, 1996. 172 с.</w:t>
      </w:r>
    </w:p>
    <w:p w14:paraId="46FD66C4" w14:textId="77777777" w:rsidR="00445B28" w:rsidRPr="001A6546" w:rsidRDefault="00445B28" w:rsidP="00445B28">
      <w:pPr>
        <w:pStyle w:val="a4"/>
        <w:numPr>
          <w:ilvl w:val="0"/>
          <w:numId w:val="10"/>
        </w:numPr>
        <w:spacing w:line="360" w:lineRule="auto"/>
        <w:jc w:val="both"/>
        <w:rPr>
          <w:rFonts w:ascii="Times New Roman" w:eastAsiaTheme="majorEastAsia" w:hAnsi="Times New Roman"/>
          <w:sz w:val="28"/>
          <w:lang w:val="uk-UA"/>
        </w:rPr>
      </w:pPr>
      <w:r w:rsidRPr="001A6546">
        <w:rPr>
          <w:rFonts w:ascii="Times New Roman" w:eastAsiaTheme="minorHAnsi" w:hAnsi="Times New Roman"/>
          <w:sz w:val="28"/>
          <w:szCs w:val="28"/>
          <w:lang w:val="uk-UA" w:eastAsia="en-US"/>
        </w:rPr>
        <w:t xml:space="preserve">Тараненко К.В. </w:t>
      </w:r>
      <w:proofErr w:type="spellStart"/>
      <w:r w:rsidRPr="001A6546">
        <w:rPr>
          <w:rFonts w:ascii="Times New Roman" w:eastAsiaTheme="minorHAnsi" w:hAnsi="Times New Roman"/>
          <w:sz w:val="28"/>
          <w:szCs w:val="28"/>
          <w:lang w:val="uk-UA" w:eastAsia="en-US"/>
        </w:rPr>
        <w:t>Прагмалінгвістичний</w:t>
      </w:r>
      <w:proofErr w:type="spellEnd"/>
      <w:r w:rsidRPr="001A6546">
        <w:rPr>
          <w:rFonts w:ascii="Times New Roman" w:eastAsiaTheme="minorHAnsi" w:hAnsi="Times New Roman"/>
          <w:sz w:val="28"/>
          <w:szCs w:val="28"/>
          <w:lang w:val="uk-UA" w:eastAsia="en-US"/>
        </w:rPr>
        <w:t xml:space="preserve"> аналіз антонімів у поезії </w:t>
      </w:r>
      <w:proofErr w:type="spellStart"/>
      <w:r w:rsidRPr="001A6546">
        <w:rPr>
          <w:rFonts w:ascii="Times New Roman" w:eastAsiaTheme="minorHAnsi" w:hAnsi="Times New Roman"/>
          <w:sz w:val="28"/>
          <w:szCs w:val="28"/>
          <w:lang w:val="uk-UA" w:eastAsia="en-US"/>
        </w:rPr>
        <w:t>Cергія</w:t>
      </w:r>
      <w:proofErr w:type="spellEnd"/>
      <w:r w:rsidRPr="001A6546">
        <w:rPr>
          <w:rFonts w:ascii="Times New Roman" w:eastAsiaTheme="minorHAnsi" w:hAnsi="Times New Roman"/>
          <w:sz w:val="28"/>
          <w:szCs w:val="28"/>
          <w:lang w:val="uk-UA" w:eastAsia="en-US"/>
        </w:rPr>
        <w:t xml:space="preserve"> Жадана. Мова і культура. 2013. </w:t>
      </w:r>
      <w:proofErr w:type="spellStart"/>
      <w:r w:rsidRPr="001A6546">
        <w:rPr>
          <w:rFonts w:ascii="Times New Roman" w:eastAsiaTheme="minorHAnsi" w:hAnsi="Times New Roman"/>
          <w:sz w:val="28"/>
          <w:szCs w:val="28"/>
          <w:lang w:val="uk-UA" w:eastAsia="en-US"/>
        </w:rPr>
        <w:t>Вип</w:t>
      </w:r>
      <w:proofErr w:type="spellEnd"/>
      <w:r w:rsidRPr="001A6546">
        <w:rPr>
          <w:rFonts w:ascii="Times New Roman" w:eastAsiaTheme="minorHAnsi" w:hAnsi="Times New Roman"/>
          <w:sz w:val="28"/>
          <w:szCs w:val="28"/>
          <w:lang w:val="uk-UA" w:eastAsia="en-US"/>
        </w:rPr>
        <w:t xml:space="preserve">. 16, т. 1. С. 224 – 230. URL: </w:t>
      </w:r>
      <w:hyperlink r:id="rId24" w:history="1">
        <w:r w:rsidRPr="001A6546">
          <w:rPr>
            <w:rStyle w:val="af5"/>
            <w:rFonts w:ascii="Times New Roman" w:eastAsiaTheme="minorHAnsi" w:hAnsi="Times New Roman"/>
            <w:sz w:val="28"/>
            <w:szCs w:val="28"/>
            <w:lang w:val="uk-UA" w:eastAsia="en-US"/>
          </w:rPr>
          <w:t>http://nbuv.gov.ua/UJRN/Mik_2013_16_1_38</w:t>
        </w:r>
      </w:hyperlink>
      <w:r w:rsidRPr="001A6546">
        <w:rPr>
          <w:rFonts w:ascii="Times New Roman" w:eastAsiaTheme="minorHAnsi" w:hAnsi="Times New Roman"/>
          <w:sz w:val="28"/>
          <w:szCs w:val="28"/>
          <w:lang w:val="uk-UA" w:eastAsia="en-US"/>
        </w:rPr>
        <w:t>.</w:t>
      </w:r>
    </w:p>
    <w:p w14:paraId="025C4AF1" w14:textId="77777777" w:rsidR="00445B28" w:rsidRPr="001A6546" w:rsidRDefault="00445B28" w:rsidP="00445B28">
      <w:pPr>
        <w:pStyle w:val="a4"/>
        <w:numPr>
          <w:ilvl w:val="0"/>
          <w:numId w:val="10"/>
        </w:numPr>
        <w:spacing w:line="360" w:lineRule="auto"/>
        <w:jc w:val="both"/>
        <w:rPr>
          <w:rFonts w:ascii="Times New Roman" w:eastAsiaTheme="majorEastAsia" w:hAnsi="Times New Roman"/>
          <w:sz w:val="28"/>
          <w:lang w:val="uk-UA"/>
        </w:rPr>
      </w:pPr>
      <w:r w:rsidRPr="001A6546">
        <w:rPr>
          <w:rFonts w:ascii="Times New Roman" w:hAnsi="Times New Roman"/>
          <w:sz w:val="28"/>
          <w:szCs w:val="28"/>
          <w:lang w:val="uk-UA"/>
        </w:rPr>
        <w:t xml:space="preserve">Ткаченко А.О. Індивідуальний стиль: феноменологія/типологія; динаміка/статика. (На матеріалі творчості українських поетів 60–90-х років): </w:t>
      </w:r>
      <w:proofErr w:type="spellStart"/>
      <w:r w:rsidRPr="001A6546">
        <w:rPr>
          <w:rFonts w:ascii="Times New Roman" w:hAnsi="Times New Roman"/>
          <w:sz w:val="28"/>
          <w:szCs w:val="28"/>
          <w:lang w:val="uk-UA"/>
        </w:rPr>
        <w:t>автореф</w:t>
      </w:r>
      <w:proofErr w:type="spellEnd"/>
      <w:r w:rsidRPr="001A6546">
        <w:rPr>
          <w:rFonts w:ascii="Times New Roman" w:hAnsi="Times New Roman"/>
          <w:sz w:val="28"/>
          <w:szCs w:val="28"/>
          <w:lang w:val="uk-UA"/>
        </w:rPr>
        <w:t xml:space="preserve">. </w:t>
      </w:r>
      <w:proofErr w:type="spellStart"/>
      <w:r w:rsidRPr="001A6546">
        <w:rPr>
          <w:rFonts w:ascii="Times New Roman" w:hAnsi="Times New Roman"/>
          <w:sz w:val="28"/>
          <w:szCs w:val="28"/>
          <w:lang w:val="uk-UA"/>
        </w:rPr>
        <w:t>дис</w:t>
      </w:r>
      <w:proofErr w:type="spellEnd"/>
      <w:r w:rsidRPr="001A6546">
        <w:rPr>
          <w:rFonts w:ascii="Times New Roman" w:hAnsi="Times New Roman"/>
          <w:sz w:val="28"/>
          <w:szCs w:val="28"/>
          <w:lang w:val="uk-UA"/>
        </w:rPr>
        <w:t xml:space="preserve">. д-ра </w:t>
      </w:r>
      <w:proofErr w:type="spellStart"/>
      <w:r w:rsidRPr="001A6546">
        <w:rPr>
          <w:rFonts w:ascii="Times New Roman" w:hAnsi="Times New Roman"/>
          <w:sz w:val="28"/>
          <w:szCs w:val="28"/>
          <w:lang w:val="uk-UA"/>
        </w:rPr>
        <w:t>філол</w:t>
      </w:r>
      <w:proofErr w:type="spellEnd"/>
      <w:r w:rsidRPr="001A6546">
        <w:rPr>
          <w:rFonts w:ascii="Times New Roman" w:hAnsi="Times New Roman"/>
          <w:sz w:val="28"/>
          <w:szCs w:val="28"/>
          <w:lang w:val="uk-UA"/>
        </w:rPr>
        <w:t xml:space="preserve">. наук: 10.02.01.  Київський </w:t>
      </w:r>
      <w:proofErr w:type="spellStart"/>
      <w:r w:rsidRPr="001A6546">
        <w:rPr>
          <w:rFonts w:ascii="Times New Roman" w:hAnsi="Times New Roman"/>
          <w:sz w:val="28"/>
          <w:szCs w:val="28"/>
          <w:lang w:val="uk-UA"/>
        </w:rPr>
        <w:t>держ</w:t>
      </w:r>
      <w:proofErr w:type="spellEnd"/>
      <w:r w:rsidRPr="001A6546">
        <w:rPr>
          <w:rFonts w:ascii="Times New Roman" w:hAnsi="Times New Roman"/>
          <w:sz w:val="28"/>
          <w:szCs w:val="28"/>
          <w:lang w:val="uk-UA"/>
        </w:rPr>
        <w:t>. університет. Київ, 1998. 37 с.</w:t>
      </w:r>
    </w:p>
    <w:p w14:paraId="29B3BBF2" w14:textId="77777777" w:rsidR="00445B28" w:rsidRPr="001A6546" w:rsidRDefault="00445B28" w:rsidP="00445B28">
      <w:pPr>
        <w:pStyle w:val="a4"/>
        <w:numPr>
          <w:ilvl w:val="0"/>
          <w:numId w:val="10"/>
        </w:numPr>
        <w:spacing w:line="360" w:lineRule="auto"/>
        <w:jc w:val="both"/>
        <w:rPr>
          <w:rFonts w:ascii="Times New Roman" w:eastAsiaTheme="majorEastAsia" w:hAnsi="Times New Roman"/>
          <w:sz w:val="28"/>
          <w:lang w:val="uk-UA"/>
        </w:rPr>
      </w:pPr>
      <w:proofErr w:type="spellStart"/>
      <w:r w:rsidRPr="001A6546">
        <w:rPr>
          <w:rFonts w:ascii="Times New Roman" w:eastAsiaTheme="minorHAnsi" w:hAnsi="Times New Roman"/>
          <w:sz w:val="28"/>
          <w:szCs w:val="28"/>
          <w:lang w:val="uk-UA" w:eastAsia="en-US"/>
        </w:rPr>
        <w:t>Юзвяк</w:t>
      </w:r>
      <w:proofErr w:type="spellEnd"/>
      <w:r w:rsidRPr="001A6546">
        <w:rPr>
          <w:rFonts w:ascii="Times New Roman" w:eastAsiaTheme="minorHAnsi" w:hAnsi="Times New Roman"/>
          <w:sz w:val="28"/>
          <w:szCs w:val="28"/>
          <w:lang w:val="uk-UA" w:eastAsia="en-US"/>
        </w:rPr>
        <w:t xml:space="preserve"> І.П. Вивчення просторічної лексики на заняттях з української мови як іноземної на основі твору Юрія Андруховича «Лексикон інтимних міст». Наукові записки Національного університету «Острозька академія»: серія «Філологія». Острог: Вид-во </w:t>
      </w:r>
      <w:proofErr w:type="spellStart"/>
      <w:r w:rsidRPr="001A6546">
        <w:rPr>
          <w:rFonts w:ascii="Times New Roman" w:eastAsiaTheme="minorHAnsi" w:hAnsi="Times New Roman"/>
          <w:sz w:val="28"/>
          <w:szCs w:val="28"/>
          <w:lang w:val="uk-UA" w:eastAsia="en-US"/>
        </w:rPr>
        <w:t>НаУОА</w:t>
      </w:r>
      <w:proofErr w:type="spellEnd"/>
      <w:r w:rsidRPr="001A6546">
        <w:rPr>
          <w:rFonts w:ascii="Times New Roman" w:eastAsiaTheme="minorHAnsi" w:hAnsi="Times New Roman"/>
          <w:sz w:val="28"/>
          <w:szCs w:val="28"/>
          <w:lang w:val="uk-UA" w:eastAsia="en-US"/>
        </w:rPr>
        <w:t xml:space="preserve">, 2018. </w:t>
      </w:r>
      <w:proofErr w:type="spellStart"/>
      <w:r w:rsidRPr="001A6546">
        <w:rPr>
          <w:rFonts w:ascii="Times New Roman" w:eastAsiaTheme="minorHAnsi" w:hAnsi="Times New Roman"/>
          <w:sz w:val="28"/>
          <w:szCs w:val="28"/>
          <w:lang w:val="uk-UA" w:eastAsia="en-US"/>
        </w:rPr>
        <w:t>Вип</w:t>
      </w:r>
      <w:proofErr w:type="spellEnd"/>
      <w:r w:rsidRPr="001A6546">
        <w:rPr>
          <w:rFonts w:ascii="Times New Roman" w:eastAsiaTheme="minorHAnsi" w:hAnsi="Times New Roman"/>
          <w:sz w:val="28"/>
          <w:szCs w:val="28"/>
          <w:lang w:val="uk-UA" w:eastAsia="en-US"/>
        </w:rPr>
        <w:t>. 1(69), ч.</w:t>
      </w:r>
      <w:r>
        <w:rPr>
          <w:rFonts w:ascii="Times New Roman" w:eastAsiaTheme="minorHAnsi" w:hAnsi="Times New Roman"/>
          <w:sz w:val="28"/>
          <w:szCs w:val="28"/>
          <w:lang w:val="uk-UA" w:eastAsia="en-US"/>
        </w:rPr>
        <w:t> </w:t>
      </w:r>
      <w:r w:rsidRPr="001A6546">
        <w:rPr>
          <w:rFonts w:ascii="Times New Roman" w:eastAsiaTheme="minorHAnsi" w:hAnsi="Times New Roman"/>
          <w:sz w:val="28"/>
          <w:szCs w:val="28"/>
          <w:lang w:val="uk-UA" w:eastAsia="en-US"/>
        </w:rPr>
        <w:t>2, березень. С. 250</w:t>
      </w:r>
      <w:r w:rsidRPr="001A6546">
        <w:rPr>
          <w:rFonts w:ascii="Times New Roman" w:eastAsiaTheme="minorHAnsi" w:hAnsi="Times New Roman"/>
          <w:sz w:val="28"/>
          <w:lang w:val="uk-UA"/>
        </w:rPr>
        <w:t>–</w:t>
      </w:r>
      <w:r w:rsidRPr="001A6546">
        <w:rPr>
          <w:rFonts w:ascii="Times New Roman" w:eastAsiaTheme="minorHAnsi" w:hAnsi="Times New Roman"/>
          <w:sz w:val="28"/>
          <w:szCs w:val="28"/>
          <w:lang w:val="uk-UA" w:eastAsia="en-US"/>
        </w:rPr>
        <w:t>254.</w:t>
      </w:r>
    </w:p>
    <w:p w14:paraId="249B67B9" w14:textId="77777777" w:rsidR="00CF78B8" w:rsidRDefault="00CF78B8" w:rsidP="004F0560">
      <w:pPr>
        <w:keepNext/>
        <w:keepLines/>
        <w:spacing w:before="240" w:after="0" w:line="360" w:lineRule="auto"/>
        <w:jc w:val="center"/>
        <w:rPr>
          <w:rFonts w:ascii="Times New Roman" w:hAnsi="Times New Roman"/>
          <w:sz w:val="28"/>
          <w:lang w:val="uk-UA"/>
        </w:rPr>
      </w:pPr>
      <w:r>
        <w:rPr>
          <w:rFonts w:ascii="Times New Roman" w:hAnsi="Times New Roman"/>
          <w:sz w:val="28"/>
          <w:lang w:val="uk-UA"/>
        </w:rPr>
        <w:br w:type="page"/>
      </w:r>
    </w:p>
    <w:p w14:paraId="5CB2D82F" w14:textId="5E314E73" w:rsidR="004F0560" w:rsidRPr="001A6546" w:rsidRDefault="004F0560" w:rsidP="004F0560">
      <w:pPr>
        <w:keepNext/>
        <w:keepLines/>
        <w:spacing w:before="240" w:after="0" w:line="360" w:lineRule="auto"/>
        <w:jc w:val="center"/>
        <w:rPr>
          <w:rFonts w:ascii="Times New Roman" w:hAnsi="Times New Roman"/>
          <w:b/>
          <w:sz w:val="28"/>
          <w:szCs w:val="28"/>
          <w:lang w:val="uk-UA" w:eastAsia="en-US"/>
        </w:rPr>
      </w:pPr>
      <w:r w:rsidRPr="001A6546">
        <w:rPr>
          <w:rFonts w:ascii="Times New Roman" w:hAnsi="Times New Roman"/>
          <w:b/>
          <w:sz w:val="28"/>
          <w:szCs w:val="28"/>
          <w:lang w:val="uk-UA" w:eastAsia="en-US"/>
        </w:rPr>
        <w:lastRenderedPageBreak/>
        <w:t>АНОТАЦІЯ</w:t>
      </w:r>
    </w:p>
    <w:p w14:paraId="541C6FF2" w14:textId="77777777" w:rsidR="004F0560" w:rsidRPr="001A6546" w:rsidRDefault="004F0560" w:rsidP="004F0560">
      <w:pPr>
        <w:keepNext/>
        <w:keepLines/>
        <w:spacing w:before="240" w:after="0" w:line="360" w:lineRule="auto"/>
        <w:jc w:val="both"/>
        <w:rPr>
          <w:rFonts w:ascii="Times New Roman" w:hAnsi="Times New Roman"/>
          <w:i/>
          <w:sz w:val="28"/>
          <w:szCs w:val="28"/>
          <w:lang w:val="uk-UA" w:eastAsia="en-US"/>
        </w:rPr>
      </w:pPr>
      <w:r w:rsidRPr="001A6546">
        <w:rPr>
          <w:rFonts w:ascii="Times New Roman" w:hAnsi="Times New Roman"/>
          <w:i/>
          <w:sz w:val="28"/>
          <w:szCs w:val="28"/>
          <w:lang w:val="uk-UA" w:eastAsia="en-US"/>
        </w:rPr>
        <w:t>Пилипчук А. А. Лексичні маркери розмовності в романі С. Жадана «Інтернат»</w:t>
      </w:r>
    </w:p>
    <w:p w14:paraId="61FF6DD4" w14:textId="77777777" w:rsidR="004F0560" w:rsidRPr="001A6546" w:rsidRDefault="004F0560" w:rsidP="004F0560">
      <w:pPr>
        <w:spacing w:line="360" w:lineRule="auto"/>
        <w:jc w:val="both"/>
        <w:rPr>
          <w:rFonts w:ascii="Times New Roman" w:hAnsi="Times New Roman"/>
          <w:sz w:val="28"/>
          <w:lang w:val="uk-UA" w:eastAsia="en-US"/>
        </w:rPr>
      </w:pPr>
      <w:r w:rsidRPr="001A6546">
        <w:rPr>
          <w:rFonts w:ascii="Times New Roman" w:hAnsi="Times New Roman"/>
          <w:sz w:val="28"/>
          <w:lang w:val="uk-UA" w:eastAsia="en-US"/>
        </w:rPr>
        <w:t>У роботі проаналізовано семантичні особливості лексичних маркерів розмовності в романі С. Жадана «Інтернат», а також їхня роль у відтворенні образів персонажів і переданні соціально-культурного контексту твору. З’ясовано,  що розмовна лексика в романі «Інтернат» С. Жадана виконує кілька ключових функцій, спрямованих на глибше розкриття характерів персонажів і створення реалістичної атмосфери. Виділено тематичні групи лексем, які допомагають зобразити соціальні статуси персонажів, їхні емоційні стани, а також взаємодії в умовах війни та соціальних змін. Розглянуто функції розмовної лексики як засобу вираження внутрішніх трансформацій персонажів, підсилення драматизму ситуацій та створення специфічної атмосфери твору.</w:t>
      </w:r>
    </w:p>
    <w:p w14:paraId="1F2552D5" w14:textId="78E6E4CB" w:rsidR="004F0560" w:rsidRPr="001A6546" w:rsidRDefault="004F0560" w:rsidP="004F0560">
      <w:pPr>
        <w:spacing w:line="360" w:lineRule="auto"/>
        <w:jc w:val="both"/>
        <w:rPr>
          <w:rFonts w:ascii="Times New Roman" w:hAnsi="Times New Roman"/>
          <w:sz w:val="28"/>
          <w:lang w:val="uk-UA" w:eastAsia="en-US"/>
        </w:rPr>
      </w:pPr>
      <w:r w:rsidRPr="001A6546">
        <w:rPr>
          <w:rFonts w:ascii="Times New Roman" w:hAnsi="Times New Roman"/>
          <w:b/>
          <w:sz w:val="28"/>
          <w:lang w:val="uk-UA" w:eastAsia="en-US"/>
        </w:rPr>
        <w:t>Ключові слова:</w:t>
      </w:r>
      <w:r w:rsidRPr="001A6546">
        <w:rPr>
          <w:rFonts w:ascii="Times New Roman" w:hAnsi="Times New Roman"/>
          <w:sz w:val="28"/>
          <w:lang w:val="uk-UA" w:eastAsia="en-US"/>
        </w:rPr>
        <w:t xml:space="preserve"> індивідуально-авторський ст</w:t>
      </w:r>
      <w:r>
        <w:rPr>
          <w:rFonts w:ascii="Times New Roman" w:hAnsi="Times New Roman"/>
          <w:sz w:val="28"/>
          <w:lang w:val="uk-UA" w:eastAsia="en-US"/>
        </w:rPr>
        <w:t>иль, розмовна лексика, жаргоніз</w:t>
      </w:r>
      <w:r w:rsidR="00CF78B8">
        <w:rPr>
          <w:rFonts w:ascii="Times New Roman" w:hAnsi="Times New Roman"/>
          <w:sz w:val="28"/>
          <w:lang w:val="uk-UA" w:eastAsia="en-US"/>
        </w:rPr>
        <w:t>м</w:t>
      </w:r>
      <w:r>
        <w:rPr>
          <w:rFonts w:ascii="Times New Roman" w:hAnsi="Times New Roman"/>
          <w:sz w:val="28"/>
          <w:lang w:val="uk-UA" w:eastAsia="en-US"/>
        </w:rPr>
        <w:t xml:space="preserve">, </w:t>
      </w:r>
      <w:proofErr w:type="spellStart"/>
      <w:r>
        <w:rPr>
          <w:rFonts w:ascii="Times New Roman" w:hAnsi="Times New Roman"/>
          <w:sz w:val="28"/>
          <w:lang w:val="uk-UA" w:eastAsia="en-US"/>
        </w:rPr>
        <w:t>сленгізм</w:t>
      </w:r>
      <w:proofErr w:type="spellEnd"/>
      <w:r w:rsidRPr="001A6546">
        <w:rPr>
          <w:rFonts w:ascii="Times New Roman" w:hAnsi="Times New Roman"/>
          <w:sz w:val="28"/>
          <w:lang w:val="uk-UA" w:eastAsia="en-US"/>
        </w:rPr>
        <w:t xml:space="preserve">, </w:t>
      </w:r>
      <w:proofErr w:type="spellStart"/>
      <w:r w:rsidRPr="001A6546">
        <w:rPr>
          <w:rFonts w:ascii="Times New Roman" w:hAnsi="Times New Roman"/>
          <w:sz w:val="28"/>
          <w:lang w:val="uk-UA" w:eastAsia="en-US"/>
        </w:rPr>
        <w:t>мовні</w:t>
      </w:r>
      <w:proofErr w:type="spellEnd"/>
      <w:r w:rsidRPr="001A6546">
        <w:rPr>
          <w:rFonts w:ascii="Times New Roman" w:hAnsi="Times New Roman"/>
          <w:sz w:val="28"/>
          <w:lang w:val="uk-UA" w:eastAsia="en-US"/>
        </w:rPr>
        <w:t xml:space="preserve"> стратегії. </w:t>
      </w:r>
    </w:p>
    <w:p w14:paraId="75E76FAC" w14:textId="77777777" w:rsidR="004F0560" w:rsidRPr="001A6546" w:rsidRDefault="004F0560" w:rsidP="004F0560">
      <w:pPr>
        <w:spacing w:line="360" w:lineRule="auto"/>
        <w:jc w:val="both"/>
        <w:rPr>
          <w:rFonts w:ascii="Times New Roman" w:hAnsi="Times New Roman"/>
          <w:i/>
          <w:sz w:val="28"/>
          <w:lang w:val="en-US" w:eastAsia="en-US"/>
        </w:rPr>
      </w:pPr>
      <w:proofErr w:type="spellStart"/>
      <w:r w:rsidRPr="001A6546">
        <w:rPr>
          <w:rFonts w:ascii="Times New Roman" w:hAnsi="Times New Roman"/>
          <w:i/>
          <w:sz w:val="28"/>
          <w:lang w:val="en-US" w:eastAsia="en-US"/>
        </w:rPr>
        <w:t>Pylypchuk</w:t>
      </w:r>
      <w:proofErr w:type="spellEnd"/>
      <w:r w:rsidRPr="001A6546">
        <w:rPr>
          <w:rFonts w:ascii="Times New Roman" w:hAnsi="Times New Roman"/>
          <w:i/>
          <w:sz w:val="28"/>
          <w:lang w:val="en-US" w:eastAsia="en-US"/>
        </w:rPr>
        <w:t xml:space="preserve"> A. A. Lexical markers of colloquialism in S. </w:t>
      </w:r>
      <w:proofErr w:type="spellStart"/>
      <w:r w:rsidRPr="001A6546">
        <w:rPr>
          <w:rFonts w:ascii="Times New Roman" w:hAnsi="Times New Roman"/>
          <w:i/>
          <w:sz w:val="28"/>
          <w:lang w:val="en-US" w:eastAsia="en-US"/>
        </w:rPr>
        <w:t>Zhadan's</w:t>
      </w:r>
      <w:proofErr w:type="spellEnd"/>
      <w:r w:rsidRPr="001A6546">
        <w:rPr>
          <w:rFonts w:ascii="Times New Roman" w:hAnsi="Times New Roman"/>
          <w:i/>
          <w:sz w:val="28"/>
          <w:lang w:val="en-US" w:eastAsia="en-US"/>
        </w:rPr>
        <w:t xml:space="preserve"> novel «</w:t>
      </w:r>
      <w:proofErr w:type="spellStart"/>
      <w:r w:rsidRPr="001A6546">
        <w:rPr>
          <w:rFonts w:ascii="Times New Roman" w:hAnsi="Times New Roman"/>
          <w:i/>
          <w:sz w:val="28"/>
          <w:lang w:val="en-US" w:eastAsia="en-US"/>
        </w:rPr>
        <w:t>Internat</w:t>
      </w:r>
      <w:proofErr w:type="spellEnd"/>
      <w:r w:rsidRPr="001A6546">
        <w:rPr>
          <w:rFonts w:ascii="Times New Roman" w:hAnsi="Times New Roman"/>
          <w:i/>
          <w:sz w:val="28"/>
          <w:lang w:val="en-US" w:eastAsia="en-US"/>
        </w:rPr>
        <w:t>»</w:t>
      </w:r>
    </w:p>
    <w:p w14:paraId="4AB3FF76" w14:textId="77777777" w:rsidR="004F0560" w:rsidRPr="001A6546" w:rsidRDefault="004F0560" w:rsidP="004F0560">
      <w:pPr>
        <w:spacing w:line="360" w:lineRule="auto"/>
        <w:jc w:val="both"/>
        <w:rPr>
          <w:rFonts w:ascii="Times New Roman" w:hAnsi="Times New Roman"/>
          <w:sz w:val="28"/>
          <w:lang w:val="en-US" w:eastAsia="en-US"/>
        </w:rPr>
      </w:pPr>
      <w:r w:rsidRPr="001A6546">
        <w:rPr>
          <w:rFonts w:ascii="Times New Roman" w:hAnsi="Times New Roman"/>
          <w:sz w:val="28"/>
          <w:lang w:val="en-US" w:eastAsia="en-US"/>
        </w:rPr>
        <w:t xml:space="preserve">This study explores the semantic features of lexical markers of colloquialism in S. </w:t>
      </w:r>
      <w:proofErr w:type="spellStart"/>
      <w:r w:rsidRPr="001A6546">
        <w:rPr>
          <w:rFonts w:ascii="Times New Roman" w:hAnsi="Times New Roman"/>
          <w:sz w:val="28"/>
          <w:lang w:val="en-US" w:eastAsia="en-US"/>
        </w:rPr>
        <w:t>Zhadan's</w:t>
      </w:r>
      <w:proofErr w:type="spellEnd"/>
      <w:r w:rsidRPr="001A6546">
        <w:rPr>
          <w:rFonts w:ascii="Times New Roman" w:hAnsi="Times New Roman"/>
          <w:sz w:val="28"/>
          <w:lang w:val="en-US" w:eastAsia="en-US"/>
        </w:rPr>
        <w:t xml:space="preserve"> novel </w:t>
      </w:r>
      <w:r w:rsidRPr="001A6546">
        <w:rPr>
          <w:rFonts w:ascii="Times New Roman" w:hAnsi="Times New Roman"/>
          <w:sz w:val="28"/>
          <w:lang w:val="uk-UA" w:eastAsia="en-US"/>
        </w:rPr>
        <w:t>«</w:t>
      </w:r>
      <w:proofErr w:type="spellStart"/>
      <w:r w:rsidRPr="001A6546">
        <w:rPr>
          <w:rFonts w:ascii="Times New Roman" w:hAnsi="Times New Roman"/>
          <w:sz w:val="28"/>
          <w:lang w:val="en-US" w:eastAsia="en-US"/>
        </w:rPr>
        <w:t>Internat</w:t>
      </w:r>
      <w:proofErr w:type="spellEnd"/>
      <w:r w:rsidRPr="001A6546">
        <w:rPr>
          <w:rFonts w:ascii="Times New Roman" w:hAnsi="Times New Roman"/>
          <w:sz w:val="28"/>
          <w:lang w:val="uk-UA" w:eastAsia="en-US"/>
        </w:rPr>
        <w:t>»</w:t>
      </w:r>
      <w:r w:rsidRPr="001A6546">
        <w:rPr>
          <w:rFonts w:ascii="Times New Roman" w:hAnsi="Times New Roman"/>
          <w:sz w:val="28"/>
          <w:lang w:val="en-US" w:eastAsia="en-US"/>
        </w:rPr>
        <w:t xml:space="preserve"> and their role in depicting character portrayals and conveying the socio-cultural context of the work. The analysis reveals that colloquial vocabulary in </w:t>
      </w:r>
      <w:r w:rsidRPr="001A6546">
        <w:rPr>
          <w:rFonts w:ascii="Times New Roman" w:hAnsi="Times New Roman"/>
          <w:sz w:val="28"/>
          <w:lang w:val="uk-UA" w:eastAsia="en-US"/>
        </w:rPr>
        <w:t>«</w:t>
      </w:r>
      <w:proofErr w:type="spellStart"/>
      <w:r w:rsidRPr="001A6546">
        <w:rPr>
          <w:rFonts w:ascii="Times New Roman" w:hAnsi="Times New Roman"/>
          <w:sz w:val="28"/>
          <w:lang w:val="en-US" w:eastAsia="en-US"/>
        </w:rPr>
        <w:t>Internat</w:t>
      </w:r>
      <w:proofErr w:type="spellEnd"/>
      <w:r w:rsidRPr="001A6546">
        <w:rPr>
          <w:rFonts w:ascii="Times New Roman" w:hAnsi="Times New Roman"/>
          <w:sz w:val="28"/>
          <w:lang w:val="uk-UA" w:eastAsia="en-US"/>
        </w:rPr>
        <w:t>»</w:t>
      </w:r>
      <w:r w:rsidRPr="001A6546">
        <w:rPr>
          <w:rFonts w:ascii="Times New Roman" w:hAnsi="Times New Roman"/>
          <w:sz w:val="28"/>
          <w:lang w:val="en-US" w:eastAsia="en-US"/>
        </w:rPr>
        <w:t xml:space="preserve"> serves several key functions, contributing to a deeper understanding of the characters and creating a realistic atmosphere. Thematic groups of lexemes are identified, which highlight the characters’ social statuses, emotional states, and interactions within the context of war and social transformations. Furthermore, the study investigates the functions of colloquial vocabulary as a tool for reflecting characters' internal transformations, intensifying the drama of situations, and shaping the unique atmosphere of the novel.</w:t>
      </w:r>
    </w:p>
    <w:p w14:paraId="351B292B" w14:textId="1518F471" w:rsidR="00924E88" w:rsidRPr="004F0560" w:rsidRDefault="004F0560" w:rsidP="004F0560">
      <w:pPr>
        <w:spacing w:after="0" w:line="360" w:lineRule="auto"/>
        <w:ind w:firstLine="360"/>
        <w:jc w:val="both"/>
        <w:rPr>
          <w:rFonts w:ascii="Times New Roman" w:hAnsi="Times New Roman"/>
          <w:sz w:val="28"/>
          <w:lang w:val="uk-UA"/>
        </w:rPr>
      </w:pPr>
      <w:r w:rsidRPr="001A6546">
        <w:rPr>
          <w:rFonts w:ascii="Times New Roman" w:hAnsi="Times New Roman"/>
          <w:b/>
          <w:sz w:val="28"/>
          <w:lang w:val="en-US" w:eastAsia="en-US"/>
        </w:rPr>
        <w:t>Keywords:</w:t>
      </w:r>
      <w:r w:rsidRPr="001A6546">
        <w:rPr>
          <w:rFonts w:ascii="Times New Roman" w:hAnsi="Times New Roman"/>
          <w:sz w:val="28"/>
          <w:lang w:val="en-US" w:eastAsia="en-US"/>
        </w:rPr>
        <w:t xml:space="preserve"> individual-authorial style, colloquial vocabulary, jargon, slang</w:t>
      </w:r>
      <w:r w:rsidRPr="001A6546">
        <w:rPr>
          <w:rFonts w:ascii="Times New Roman" w:hAnsi="Times New Roman"/>
          <w:sz w:val="28"/>
          <w:lang w:val="uk-UA" w:eastAsia="en-US"/>
        </w:rPr>
        <w:t xml:space="preserve">, </w:t>
      </w:r>
      <w:r w:rsidRPr="001A6546">
        <w:rPr>
          <w:rFonts w:ascii="Times New Roman" w:hAnsi="Times New Roman"/>
          <w:sz w:val="28"/>
          <w:lang w:val="en-US" w:eastAsia="en-US"/>
        </w:rPr>
        <w:t>linguistic strategies</w:t>
      </w:r>
      <w:r w:rsidRPr="00187706">
        <w:rPr>
          <w:rFonts w:ascii="Times New Roman" w:hAnsi="Times New Roman"/>
          <w:sz w:val="28"/>
          <w:lang w:val="en-US" w:eastAsia="en-US"/>
        </w:rPr>
        <w:t>.</w:t>
      </w:r>
    </w:p>
    <w:sectPr w:rsidR="00924E88" w:rsidRPr="004F0560" w:rsidSect="004F0560">
      <w:pgSz w:w="11906" w:h="16838" w:code="9"/>
      <w:pgMar w:top="1134" w:right="850" w:bottom="1134" w:left="1701" w:header="708" w:footer="708" w:gutter="0"/>
      <w:pgNumType w:start="2"/>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CA59987" w14:textId="77777777" w:rsidR="009B3557" w:rsidRDefault="009B3557">
      <w:pPr>
        <w:spacing w:after="0" w:line="240" w:lineRule="auto"/>
      </w:pPr>
      <w:r>
        <w:separator/>
      </w:r>
    </w:p>
  </w:endnote>
  <w:endnote w:type="continuationSeparator" w:id="0">
    <w:p w14:paraId="1C88AB31" w14:textId="77777777" w:rsidR="009B3557" w:rsidRDefault="009B35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80C5835" w14:textId="77777777" w:rsidR="009B3557" w:rsidRDefault="009B3557">
      <w:pPr>
        <w:spacing w:after="0" w:line="240" w:lineRule="auto"/>
      </w:pPr>
      <w:r>
        <w:separator/>
      </w:r>
    </w:p>
  </w:footnote>
  <w:footnote w:type="continuationSeparator" w:id="0">
    <w:p w14:paraId="13FB0153" w14:textId="77777777" w:rsidR="009B3557" w:rsidRDefault="009B355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10693882"/>
      <w:docPartObj>
        <w:docPartGallery w:val="Page Numbers (Top of Page)"/>
        <w:docPartUnique/>
      </w:docPartObj>
    </w:sdtPr>
    <w:sdtEndPr/>
    <w:sdtContent>
      <w:p w14:paraId="1097415E" w14:textId="2054E434" w:rsidR="004F0560" w:rsidRDefault="004F0560">
        <w:pPr>
          <w:pStyle w:val="af0"/>
          <w:jc w:val="right"/>
        </w:pPr>
        <w:r>
          <w:fldChar w:fldCharType="begin"/>
        </w:r>
        <w:r>
          <w:instrText>PAGE   \* MERGEFORMAT</w:instrText>
        </w:r>
        <w:r>
          <w:fldChar w:fldCharType="separate"/>
        </w:r>
        <w:r>
          <w:t>2</w:t>
        </w:r>
        <w:r>
          <w:fldChar w:fldCharType="end"/>
        </w:r>
      </w:p>
    </w:sdtContent>
  </w:sdt>
  <w:p w14:paraId="19A1283F" w14:textId="77777777" w:rsidR="00C621FD" w:rsidRDefault="00C621FD">
    <w:pPr>
      <w:pStyle w:val="af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C5E65"/>
    <w:multiLevelType w:val="hybridMultilevel"/>
    <w:tmpl w:val="CCB0392E"/>
    <w:lvl w:ilvl="0" w:tplc="D60C2E28">
      <w:start w:val="1"/>
      <w:numFmt w:val="decimal"/>
      <w:lvlText w:val="%1)"/>
      <w:lvlJc w:val="left"/>
      <w:pPr>
        <w:ind w:left="-1080" w:hanging="360"/>
      </w:pPr>
    </w:lvl>
    <w:lvl w:ilvl="1" w:tplc="20000019">
      <w:start w:val="1"/>
      <w:numFmt w:val="lowerLetter"/>
      <w:lvlText w:val="%2."/>
      <w:lvlJc w:val="left"/>
      <w:pPr>
        <w:ind w:left="-360" w:hanging="360"/>
      </w:pPr>
    </w:lvl>
    <w:lvl w:ilvl="2" w:tplc="2000001B">
      <w:start w:val="1"/>
      <w:numFmt w:val="lowerRoman"/>
      <w:lvlText w:val="%3."/>
      <w:lvlJc w:val="right"/>
      <w:pPr>
        <w:ind w:left="360" w:hanging="180"/>
      </w:pPr>
    </w:lvl>
    <w:lvl w:ilvl="3" w:tplc="2000000F">
      <w:start w:val="1"/>
      <w:numFmt w:val="decimal"/>
      <w:lvlText w:val="%4."/>
      <w:lvlJc w:val="left"/>
      <w:pPr>
        <w:ind w:left="1080" w:hanging="360"/>
      </w:pPr>
    </w:lvl>
    <w:lvl w:ilvl="4" w:tplc="20000019">
      <w:start w:val="1"/>
      <w:numFmt w:val="lowerLetter"/>
      <w:lvlText w:val="%5."/>
      <w:lvlJc w:val="left"/>
      <w:pPr>
        <w:ind w:left="1800" w:hanging="360"/>
      </w:pPr>
    </w:lvl>
    <w:lvl w:ilvl="5" w:tplc="2000001B">
      <w:start w:val="1"/>
      <w:numFmt w:val="lowerRoman"/>
      <w:lvlText w:val="%6."/>
      <w:lvlJc w:val="right"/>
      <w:pPr>
        <w:ind w:left="2520" w:hanging="180"/>
      </w:pPr>
    </w:lvl>
    <w:lvl w:ilvl="6" w:tplc="2000000F">
      <w:start w:val="1"/>
      <w:numFmt w:val="decimal"/>
      <w:lvlText w:val="%7."/>
      <w:lvlJc w:val="left"/>
      <w:pPr>
        <w:ind w:left="3240" w:hanging="360"/>
      </w:pPr>
    </w:lvl>
    <w:lvl w:ilvl="7" w:tplc="20000019">
      <w:start w:val="1"/>
      <w:numFmt w:val="lowerLetter"/>
      <w:lvlText w:val="%8."/>
      <w:lvlJc w:val="left"/>
      <w:pPr>
        <w:ind w:left="3960" w:hanging="360"/>
      </w:pPr>
    </w:lvl>
    <w:lvl w:ilvl="8" w:tplc="2000001B">
      <w:start w:val="1"/>
      <w:numFmt w:val="lowerRoman"/>
      <w:lvlText w:val="%9."/>
      <w:lvlJc w:val="right"/>
      <w:pPr>
        <w:ind w:left="4680" w:hanging="180"/>
      </w:pPr>
    </w:lvl>
  </w:abstractNum>
  <w:abstractNum w:abstractNumId="1" w15:restartNumberingAfterBreak="0">
    <w:nsid w:val="01DD1C8A"/>
    <w:multiLevelType w:val="hybridMultilevel"/>
    <w:tmpl w:val="82DA68D4"/>
    <w:lvl w:ilvl="0" w:tplc="CE68EF08">
      <w:start w:val="1"/>
      <w:numFmt w:val="decimal"/>
      <w:lvlText w:val="%1."/>
      <w:lvlJc w:val="left"/>
      <w:pPr>
        <w:ind w:left="502" w:hanging="360"/>
      </w:pPr>
      <w:rPr>
        <w:rFonts w:ascii="Times New Roman" w:hAnsi="Times New Roman"/>
        <w:sz w:val="28"/>
      </w:rPr>
    </w:lvl>
    <w:lvl w:ilvl="1" w:tplc="04220019">
      <w:start w:val="1"/>
      <w:numFmt w:val="lowerLetter"/>
      <w:lvlText w:val="%2."/>
      <w:lvlJc w:val="left"/>
      <w:pPr>
        <w:ind w:left="514" w:hanging="360"/>
      </w:pPr>
    </w:lvl>
    <w:lvl w:ilvl="2" w:tplc="0422001B">
      <w:start w:val="1"/>
      <w:numFmt w:val="lowerRoman"/>
      <w:lvlText w:val="%3."/>
      <w:lvlJc w:val="right"/>
      <w:pPr>
        <w:ind w:left="1234" w:hanging="180"/>
      </w:pPr>
    </w:lvl>
    <w:lvl w:ilvl="3" w:tplc="0422000F">
      <w:start w:val="1"/>
      <w:numFmt w:val="decimal"/>
      <w:lvlText w:val="%4."/>
      <w:lvlJc w:val="left"/>
      <w:pPr>
        <w:ind w:left="1954" w:hanging="360"/>
      </w:pPr>
    </w:lvl>
    <w:lvl w:ilvl="4" w:tplc="04220019">
      <w:start w:val="1"/>
      <w:numFmt w:val="lowerLetter"/>
      <w:lvlText w:val="%5."/>
      <w:lvlJc w:val="left"/>
      <w:pPr>
        <w:ind w:left="2674" w:hanging="360"/>
      </w:pPr>
    </w:lvl>
    <w:lvl w:ilvl="5" w:tplc="0422001B">
      <w:start w:val="1"/>
      <w:numFmt w:val="lowerRoman"/>
      <w:lvlText w:val="%6."/>
      <w:lvlJc w:val="right"/>
      <w:pPr>
        <w:ind w:left="3394" w:hanging="180"/>
      </w:pPr>
    </w:lvl>
    <w:lvl w:ilvl="6" w:tplc="0422000F">
      <w:start w:val="1"/>
      <w:numFmt w:val="decimal"/>
      <w:lvlText w:val="%7."/>
      <w:lvlJc w:val="left"/>
      <w:pPr>
        <w:ind w:left="4114" w:hanging="360"/>
      </w:pPr>
    </w:lvl>
    <w:lvl w:ilvl="7" w:tplc="04220019">
      <w:start w:val="1"/>
      <w:numFmt w:val="lowerLetter"/>
      <w:lvlText w:val="%8."/>
      <w:lvlJc w:val="left"/>
      <w:pPr>
        <w:ind w:left="4834" w:hanging="360"/>
      </w:pPr>
    </w:lvl>
    <w:lvl w:ilvl="8" w:tplc="0422001B">
      <w:start w:val="1"/>
      <w:numFmt w:val="lowerRoman"/>
      <w:lvlText w:val="%9."/>
      <w:lvlJc w:val="right"/>
      <w:pPr>
        <w:ind w:left="5554" w:hanging="180"/>
      </w:pPr>
    </w:lvl>
  </w:abstractNum>
  <w:abstractNum w:abstractNumId="2" w15:restartNumberingAfterBreak="0">
    <w:nsid w:val="119650F0"/>
    <w:multiLevelType w:val="hybridMultilevel"/>
    <w:tmpl w:val="42D45364"/>
    <w:lvl w:ilvl="0" w:tplc="0422000D">
      <w:start w:val="1"/>
      <w:numFmt w:val="bullet"/>
      <w:lvlText w:val=""/>
      <w:lvlJc w:val="left"/>
      <w:pPr>
        <w:ind w:left="-720" w:hanging="360"/>
      </w:pPr>
      <w:rPr>
        <w:rFonts w:ascii="Wingdings" w:hAnsi="Wingdings"/>
      </w:rPr>
    </w:lvl>
    <w:lvl w:ilvl="1" w:tplc="04220003">
      <w:start w:val="1"/>
      <w:numFmt w:val="bullet"/>
      <w:lvlText w:val="o"/>
      <w:lvlJc w:val="left"/>
      <w:pPr>
        <w:ind w:left="0" w:hanging="360"/>
      </w:pPr>
      <w:rPr>
        <w:rFonts w:ascii="Courier New" w:hAnsi="Courier New"/>
      </w:rPr>
    </w:lvl>
    <w:lvl w:ilvl="2" w:tplc="04220005">
      <w:start w:val="1"/>
      <w:numFmt w:val="bullet"/>
      <w:lvlText w:val=""/>
      <w:lvlJc w:val="left"/>
      <w:pPr>
        <w:ind w:left="720" w:hanging="360"/>
      </w:pPr>
      <w:rPr>
        <w:rFonts w:ascii="Wingdings" w:hAnsi="Wingdings"/>
      </w:rPr>
    </w:lvl>
    <w:lvl w:ilvl="3" w:tplc="04220001">
      <w:start w:val="1"/>
      <w:numFmt w:val="bullet"/>
      <w:lvlText w:val=""/>
      <w:lvlJc w:val="left"/>
      <w:pPr>
        <w:ind w:left="1440" w:hanging="360"/>
      </w:pPr>
      <w:rPr>
        <w:rFonts w:ascii="Symbol" w:hAnsi="Symbol"/>
      </w:rPr>
    </w:lvl>
    <w:lvl w:ilvl="4" w:tplc="04220003">
      <w:start w:val="1"/>
      <w:numFmt w:val="bullet"/>
      <w:lvlText w:val="o"/>
      <w:lvlJc w:val="left"/>
      <w:pPr>
        <w:ind w:left="2160" w:hanging="360"/>
      </w:pPr>
      <w:rPr>
        <w:rFonts w:ascii="Courier New" w:hAnsi="Courier New"/>
      </w:rPr>
    </w:lvl>
    <w:lvl w:ilvl="5" w:tplc="04220005">
      <w:start w:val="1"/>
      <w:numFmt w:val="bullet"/>
      <w:lvlText w:val=""/>
      <w:lvlJc w:val="left"/>
      <w:pPr>
        <w:ind w:left="2880" w:hanging="360"/>
      </w:pPr>
      <w:rPr>
        <w:rFonts w:ascii="Wingdings" w:hAnsi="Wingdings"/>
      </w:rPr>
    </w:lvl>
    <w:lvl w:ilvl="6" w:tplc="04220001">
      <w:start w:val="1"/>
      <w:numFmt w:val="bullet"/>
      <w:lvlText w:val=""/>
      <w:lvlJc w:val="left"/>
      <w:pPr>
        <w:ind w:left="3600" w:hanging="360"/>
      </w:pPr>
      <w:rPr>
        <w:rFonts w:ascii="Symbol" w:hAnsi="Symbol"/>
      </w:rPr>
    </w:lvl>
    <w:lvl w:ilvl="7" w:tplc="04220003">
      <w:start w:val="1"/>
      <w:numFmt w:val="bullet"/>
      <w:lvlText w:val="o"/>
      <w:lvlJc w:val="left"/>
      <w:pPr>
        <w:ind w:left="4320" w:hanging="360"/>
      </w:pPr>
      <w:rPr>
        <w:rFonts w:ascii="Courier New" w:hAnsi="Courier New"/>
      </w:rPr>
    </w:lvl>
    <w:lvl w:ilvl="8" w:tplc="04220005">
      <w:start w:val="1"/>
      <w:numFmt w:val="bullet"/>
      <w:lvlText w:val=""/>
      <w:lvlJc w:val="left"/>
      <w:pPr>
        <w:ind w:left="5040" w:hanging="360"/>
      </w:pPr>
      <w:rPr>
        <w:rFonts w:ascii="Wingdings" w:hAnsi="Wingdings"/>
      </w:rPr>
    </w:lvl>
  </w:abstractNum>
  <w:abstractNum w:abstractNumId="3" w15:restartNumberingAfterBreak="0">
    <w:nsid w:val="18954BDA"/>
    <w:multiLevelType w:val="hybridMultilevel"/>
    <w:tmpl w:val="3F480354"/>
    <w:lvl w:ilvl="0" w:tplc="20000001">
      <w:start w:val="1"/>
      <w:numFmt w:val="bullet"/>
      <w:lvlText w:val=""/>
      <w:lvlJc w:val="left"/>
      <w:pPr>
        <w:ind w:left="720" w:hanging="360"/>
      </w:pPr>
      <w:rPr>
        <w:rFonts w:ascii="Symbol" w:hAnsi="Symbol"/>
      </w:rPr>
    </w:lvl>
    <w:lvl w:ilvl="1" w:tplc="20000003">
      <w:start w:val="1"/>
      <w:numFmt w:val="bullet"/>
      <w:lvlText w:val="o"/>
      <w:lvlJc w:val="left"/>
      <w:pPr>
        <w:ind w:left="1440" w:hanging="360"/>
      </w:pPr>
      <w:rPr>
        <w:rFonts w:ascii="Courier New" w:hAnsi="Courier New"/>
      </w:rPr>
    </w:lvl>
    <w:lvl w:ilvl="2" w:tplc="20000005">
      <w:start w:val="1"/>
      <w:numFmt w:val="bullet"/>
      <w:lvlText w:val=""/>
      <w:lvlJc w:val="left"/>
      <w:pPr>
        <w:ind w:left="2160" w:hanging="360"/>
      </w:pPr>
      <w:rPr>
        <w:rFonts w:ascii="Wingdings" w:hAnsi="Wingdings"/>
      </w:rPr>
    </w:lvl>
    <w:lvl w:ilvl="3" w:tplc="20000001">
      <w:start w:val="1"/>
      <w:numFmt w:val="bullet"/>
      <w:lvlText w:val=""/>
      <w:lvlJc w:val="left"/>
      <w:pPr>
        <w:ind w:left="2880" w:hanging="360"/>
      </w:pPr>
      <w:rPr>
        <w:rFonts w:ascii="Symbol" w:hAnsi="Symbol"/>
      </w:rPr>
    </w:lvl>
    <w:lvl w:ilvl="4" w:tplc="20000003">
      <w:start w:val="1"/>
      <w:numFmt w:val="bullet"/>
      <w:lvlText w:val="o"/>
      <w:lvlJc w:val="left"/>
      <w:pPr>
        <w:ind w:left="3600" w:hanging="360"/>
      </w:pPr>
      <w:rPr>
        <w:rFonts w:ascii="Courier New" w:hAnsi="Courier New"/>
      </w:rPr>
    </w:lvl>
    <w:lvl w:ilvl="5" w:tplc="20000005">
      <w:start w:val="1"/>
      <w:numFmt w:val="bullet"/>
      <w:lvlText w:val=""/>
      <w:lvlJc w:val="left"/>
      <w:pPr>
        <w:ind w:left="4320" w:hanging="360"/>
      </w:pPr>
      <w:rPr>
        <w:rFonts w:ascii="Wingdings" w:hAnsi="Wingdings"/>
      </w:rPr>
    </w:lvl>
    <w:lvl w:ilvl="6" w:tplc="20000001">
      <w:start w:val="1"/>
      <w:numFmt w:val="bullet"/>
      <w:lvlText w:val=""/>
      <w:lvlJc w:val="left"/>
      <w:pPr>
        <w:ind w:left="5040" w:hanging="360"/>
      </w:pPr>
      <w:rPr>
        <w:rFonts w:ascii="Symbol" w:hAnsi="Symbol"/>
      </w:rPr>
    </w:lvl>
    <w:lvl w:ilvl="7" w:tplc="20000003">
      <w:start w:val="1"/>
      <w:numFmt w:val="bullet"/>
      <w:lvlText w:val="o"/>
      <w:lvlJc w:val="left"/>
      <w:pPr>
        <w:ind w:left="5760" w:hanging="360"/>
      </w:pPr>
      <w:rPr>
        <w:rFonts w:ascii="Courier New" w:hAnsi="Courier New"/>
      </w:rPr>
    </w:lvl>
    <w:lvl w:ilvl="8" w:tplc="20000005">
      <w:start w:val="1"/>
      <w:numFmt w:val="bullet"/>
      <w:lvlText w:val=""/>
      <w:lvlJc w:val="left"/>
      <w:pPr>
        <w:ind w:left="6480" w:hanging="360"/>
      </w:pPr>
      <w:rPr>
        <w:rFonts w:ascii="Wingdings" w:hAnsi="Wingdings"/>
      </w:rPr>
    </w:lvl>
  </w:abstractNum>
  <w:abstractNum w:abstractNumId="4" w15:restartNumberingAfterBreak="0">
    <w:nsid w:val="1FCD40E8"/>
    <w:multiLevelType w:val="hybridMultilevel"/>
    <w:tmpl w:val="D3142618"/>
    <w:lvl w:ilvl="0" w:tplc="20000011">
      <w:start w:val="1"/>
      <w:numFmt w:val="decimal"/>
      <w:lvlText w:val="%1)"/>
      <w:lvlJc w:val="left"/>
      <w:pPr>
        <w:ind w:left="360" w:hanging="360"/>
      </w:pPr>
    </w:lvl>
    <w:lvl w:ilvl="1" w:tplc="20000019">
      <w:start w:val="1"/>
      <w:numFmt w:val="lowerLetter"/>
      <w:lvlText w:val="%2."/>
      <w:lvlJc w:val="left"/>
      <w:pPr>
        <w:ind w:left="1440" w:hanging="360"/>
      </w:pPr>
    </w:lvl>
    <w:lvl w:ilvl="2" w:tplc="2000001B">
      <w:start w:val="1"/>
      <w:numFmt w:val="lowerRoman"/>
      <w:lvlText w:val="%3."/>
      <w:lvlJc w:val="right"/>
      <w:pPr>
        <w:ind w:left="2160" w:hanging="180"/>
      </w:pPr>
    </w:lvl>
    <w:lvl w:ilvl="3" w:tplc="2000000F">
      <w:start w:val="1"/>
      <w:numFmt w:val="decimal"/>
      <w:lvlText w:val="%4."/>
      <w:lvlJc w:val="left"/>
      <w:pPr>
        <w:ind w:left="2880" w:hanging="360"/>
      </w:pPr>
    </w:lvl>
    <w:lvl w:ilvl="4" w:tplc="20000019">
      <w:start w:val="1"/>
      <w:numFmt w:val="lowerLetter"/>
      <w:lvlText w:val="%5."/>
      <w:lvlJc w:val="left"/>
      <w:pPr>
        <w:ind w:left="3600" w:hanging="360"/>
      </w:pPr>
    </w:lvl>
    <w:lvl w:ilvl="5" w:tplc="2000001B">
      <w:start w:val="1"/>
      <w:numFmt w:val="lowerRoman"/>
      <w:lvlText w:val="%6."/>
      <w:lvlJc w:val="right"/>
      <w:pPr>
        <w:ind w:left="4320" w:hanging="180"/>
      </w:pPr>
    </w:lvl>
    <w:lvl w:ilvl="6" w:tplc="2000000F">
      <w:start w:val="1"/>
      <w:numFmt w:val="decimal"/>
      <w:lvlText w:val="%7."/>
      <w:lvlJc w:val="left"/>
      <w:pPr>
        <w:ind w:left="5040" w:hanging="360"/>
      </w:pPr>
    </w:lvl>
    <w:lvl w:ilvl="7" w:tplc="20000019">
      <w:start w:val="1"/>
      <w:numFmt w:val="lowerLetter"/>
      <w:lvlText w:val="%8."/>
      <w:lvlJc w:val="left"/>
      <w:pPr>
        <w:ind w:left="5760" w:hanging="360"/>
      </w:pPr>
    </w:lvl>
    <w:lvl w:ilvl="8" w:tplc="2000001B">
      <w:start w:val="1"/>
      <w:numFmt w:val="lowerRoman"/>
      <w:lvlText w:val="%9."/>
      <w:lvlJc w:val="right"/>
      <w:pPr>
        <w:ind w:left="6480" w:hanging="180"/>
      </w:pPr>
    </w:lvl>
  </w:abstractNum>
  <w:abstractNum w:abstractNumId="5" w15:restartNumberingAfterBreak="0">
    <w:nsid w:val="241B6B8F"/>
    <w:multiLevelType w:val="hybridMultilevel"/>
    <w:tmpl w:val="88E8BEBA"/>
    <w:lvl w:ilvl="0" w:tplc="20000011">
      <w:start w:val="1"/>
      <w:numFmt w:val="decimal"/>
      <w:lvlText w:val="%1)"/>
      <w:lvlJc w:val="left"/>
      <w:pPr>
        <w:ind w:left="360" w:hanging="360"/>
      </w:pPr>
    </w:lvl>
    <w:lvl w:ilvl="1" w:tplc="20000019">
      <w:start w:val="1"/>
      <w:numFmt w:val="lowerLetter"/>
      <w:lvlText w:val="%2."/>
      <w:lvlJc w:val="left"/>
      <w:pPr>
        <w:ind w:left="1080" w:hanging="360"/>
      </w:pPr>
    </w:lvl>
    <w:lvl w:ilvl="2" w:tplc="2000001B">
      <w:start w:val="1"/>
      <w:numFmt w:val="lowerRoman"/>
      <w:lvlText w:val="%3."/>
      <w:lvlJc w:val="right"/>
      <w:pPr>
        <w:ind w:left="1800" w:hanging="180"/>
      </w:pPr>
    </w:lvl>
    <w:lvl w:ilvl="3" w:tplc="2000000F">
      <w:start w:val="1"/>
      <w:numFmt w:val="decimal"/>
      <w:lvlText w:val="%4."/>
      <w:lvlJc w:val="left"/>
      <w:pPr>
        <w:ind w:left="2520" w:hanging="360"/>
      </w:pPr>
    </w:lvl>
    <w:lvl w:ilvl="4" w:tplc="20000019">
      <w:start w:val="1"/>
      <w:numFmt w:val="lowerLetter"/>
      <w:lvlText w:val="%5."/>
      <w:lvlJc w:val="left"/>
      <w:pPr>
        <w:ind w:left="3240" w:hanging="360"/>
      </w:pPr>
    </w:lvl>
    <w:lvl w:ilvl="5" w:tplc="2000001B">
      <w:start w:val="1"/>
      <w:numFmt w:val="lowerRoman"/>
      <w:lvlText w:val="%6."/>
      <w:lvlJc w:val="right"/>
      <w:pPr>
        <w:ind w:left="3960" w:hanging="180"/>
      </w:pPr>
    </w:lvl>
    <w:lvl w:ilvl="6" w:tplc="2000000F">
      <w:start w:val="1"/>
      <w:numFmt w:val="decimal"/>
      <w:lvlText w:val="%7."/>
      <w:lvlJc w:val="left"/>
      <w:pPr>
        <w:ind w:left="4680" w:hanging="360"/>
      </w:pPr>
    </w:lvl>
    <w:lvl w:ilvl="7" w:tplc="20000019">
      <w:start w:val="1"/>
      <w:numFmt w:val="lowerLetter"/>
      <w:lvlText w:val="%8."/>
      <w:lvlJc w:val="left"/>
      <w:pPr>
        <w:ind w:left="5400" w:hanging="360"/>
      </w:pPr>
    </w:lvl>
    <w:lvl w:ilvl="8" w:tplc="2000001B">
      <w:start w:val="1"/>
      <w:numFmt w:val="lowerRoman"/>
      <w:lvlText w:val="%9."/>
      <w:lvlJc w:val="right"/>
      <w:pPr>
        <w:ind w:left="6120" w:hanging="180"/>
      </w:pPr>
    </w:lvl>
  </w:abstractNum>
  <w:abstractNum w:abstractNumId="6" w15:restartNumberingAfterBreak="0">
    <w:nsid w:val="2B9829BD"/>
    <w:multiLevelType w:val="multilevel"/>
    <w:tmpl w:val="E24AEBA4"/>
    <w:lvl w:ilvl="0">
      <w:start w:val="2"/>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7" w15:restartNumberingAfterBreak="0">
    <w:nsid w:val="2BFA61DA"/>
    <w:multiLevelType w:val="hybridMultilevel"/>
    <w:tmpl w:val="CA5EF250"/>
    <w:lvl w:ilvl="0" w:tplc="20000001">
      <w:start w:val="1"/>
      <w:numFmt w:val="bullet"/>
      <w:lvlText w:val=""/>
      <w:lvlJc w:val="left"/>
      <w:pPr>
        <w:ind w:left="360" w:hanging="360"/>
      </w:pPr>
      <w:rPr>
        <w:rFonts w:ascii="Symbol" w:hAnsi="Symbol"/>
      </w:rPr>
    </w:lvl>
    <w:lvl w:ilvl="1" w:tplc="20000003">
      <w:start w:val="1"/>
      <w:numFmt w:val="bullet"/>
      <w:lvlText w:val="o"/>
      <w:lvlJc w:val="left"/>
      <w:pPr>
        <w:ind w:left="1080" w:hanging="360"/>
      </w:pPr>
      <w:rPr>
        <w:rFonts w:ascii="Courier New" w:hAnsi="Courier New"/>
      </w:rPr>
    </w:lvl>
    <w:lvl w:ilvl="2" w:tplc="20000005">
      <w:start w:val="1"/>
      <w:numFmt w:val="bullet"/>
      <w:lvlText w:val=""/>
      <w:lvlJc w:val="left"/>
      <w:pPr>
        <w:ind w:left="1800" w:hanging="360"/>
      </w:pPr>
      <w:rPr>
        <w:rFonts w:ascii="Wingdings" w:hAnsi="Wingdings"/>
      </w:rPr>
    </w:lvl>
    <w:lvl w:ilvl="3" w:tplc="20000001">
      <w:start w:val="1"/>
      <w:numFmt w:val="bullet"/>
      <w:lvlText w:val=""/>
      <w:lvlJc w:val="left"/>
      <w:pPr>
        <w:ind w:left="2520" w:hanging="360"/>
      </w:pPr>
      <w:rPr>
        <w:rFonts w:ascii="Symbol" w:hAnsi="Symbol"/>
      </w:rPr>
    </w:lvl>
    <w:lvl w:ilvl="4" w:tplc="20000003">
      <w:start w:val="1"/>
      <w:numFmt w:val="bullet"/>
      <w:lvlText w:val="o"/>
      <w:lvlJc w:val="left"/>
      <w:pPr>
        <w:ind w:left="3240" w:hanging="360"/>
      </w:pPr>
      <w:rPr>
        <w:rFonts w:ascii="Courier New" w:hAnsi="Courier New"/>
      </w:rPr>
    </w:lvl>
    <w:lvl w:ilvl="5" w:tplc="20000005">
      <w:start w:val="1"/>
      <w:numFmt w:val="bullet"/>
      <w:lvlText w:val=""/>
      <w:lvlJc w:val="left"/>
      <w:pPr>
        <w:ind w:left="3960" w:hanging="360"/>
      </w:pPr>
      <w:rPr>
        <w:rFonts w:ascii="Wingdings" w:hAnsi="Wingdings"/>
      </w:rPr>
    </w:lvl>
    <w:lvl w:ilvl="6" w:tplc="20000001">
      <w:start w:val="1"/>
      <w:numFmt w:val="bullet"/>
      <w:lvlText w:val=""/>
      <w:lvlJc w:val="left"/>
      <w:pPr>
        <w:ind w:left="4680" w:hanging="360"/>
      </w:pPr>
      <w:rPr>
        <w:rFonts w:ascii="Symbol" w:hAnsi="Symbol"/>
      </w:rPr>
    </w:lvl>
    <w:lvl w:ilvl="7" w:tplc="20000003">
      <w:start w:val="1"/>
      <w:numFmt w:val="bullet"/>
      <w:lvlText w:val="o"/>
      <w:lvlJc w:val="left"/>
      <w:pPr>
        <w:ind w:left="5400" w:hanging="360"/>
      </w:pPr>
      <w:rPr>
        <w:rFonts w:ascii="Courier New" w:hAnsi="Courier New"/>
      </w:rPr>
    </w:lvl>
    <w:lvl w:ilvl="8" w:tplc="20000005">
      <w:start w:val="1"/>
      <w:numFmt w:val="bullet"/>
      <w:lvlText w:val=""/>
      <w:lvlJc w:val="left"/>
      <w:pPr>
        <w:ind w:left="6120" w:hanging="360"/>
      </w:pPr>
      <w:rPr>
        <w:rFonts w:ascii="Wingdings" w:hAnsi="Wingdings"/>
      </w:rPr>
    </w:lvl>
  </w:abstractNum>
  <w:abstractNum w:abstractNumId="8" w15:restartNumberingAfterBreak="0">
    <w:nsid w:val="2E7459E1"/>
    <w:multiLevelType w:val="hybridMultilevel"/>
    <w:tmpl w:val="82CAEA12"/>
    <w:lvl w:ilvl="0" w:tplc="20000001">
      <w:start w:val="1"/>
      <w:numFmt w:val="bullet"/>
      <w:lvlText w:val=""/>
      <w:lvlJc w:val="left"/>
      <w:pPr>
        <w:ind w:left="720" w:hanging="360"/>
      </w:pPr>
      <w:rPr>
        <w:rFonts w:ascii="Symbol" w:hAnsi="Symbol"/>
      </w:rPr>
    </w:lvl>
    <w:lvl w:ilvl="1" w:tplc="20000003">
      <w:start w:val="1"/>
      <w:numFmt w:val="bullet"/>
      <w:lvlText w:val="o"/>
      <w:lvlJc w:val="left"/>
      <w:pPr>
        <w:ind w:left="1440" w:hanging="360"/>
      </w:pPr>
      <w:rPr>
        <w:rFonts w:ascii="Courier New" w:hAnsi="Courier New"/>
      </w:rPr>
    </w:lvl>
    <w:lvl w:ilvl="2" w:tplc="20000005">
      <w:start w:val="1"/>
      <w:numFmt w:val="bullet"/>
      <w:lvlText w:val=""/>
      <w:lvlJc w:val="left"/>
      <w:pPr>
        <w:ind w:left="2160" w:hanging="360"/>
      </w:pPr>
      <w:rPr>
        <w:rFonts w:ascii="Wingdings" w:hAnsi="Wingdings"/>
      </w:rPr>
    </w:lvl>
    <w:lvl w:ilvl="3" w:tplc="20000001">
      <w:start w:val="1"/>
      <w:numFmt w:val="bullet"/>
      <w:lvlText w:val=""/>
      <w:lvlJc w:val="left"/>
      <w:pPr>
        <w:ind w:left="2880" w:hanging="360"/>
      </w:pPr>
      <w:rPr>
        <w:rFonts w:ascii="Symbol" w:hAnsi="Symbol"/>
      </w:rPr>
    </w:lvl>
    <w:lvl w:ilvl="4" w:tplc="20000003">
      <w:start w:val="1"/>
      <w:numFmt w:val="bullet"/>
      <w:lvlText w:val="o"/>
      <w:lvlJc w:val="left"/>
      <w:pPr>
        <w:ind w:left="3600" w:hanging="360"/>
      </w:pPr>
      <w:rPr>
        <w:rFonts w:ascii="Courier New" w:hAnsi="Courier New"/>
      </w:rPr>
    </w:lvl>
    <w:lvl w:ilvl="5" w:tplc="20000005">
      <w:start w:val="1"/>
      <w:numFmt w:val="bullet"/>
      <w:lvlText w:val=""/>
      <w:lvlJc w:val="left"/>
      <w:pPr>
        <w:ind w:left="4320" w:hanging="360"/>
      </w:pPr>
      <w:rPr>
        <w:rFonts w:ascii="Wingdings" w:hAnsi="Wingdings"/>
      </w:rPr>
    </w:lvl>
    <w:lvl w:ilvl="6" w:tplc="20000001">
      <w:start w:val="1"/>
      <w:numFmt w:val="bullet"/>
      <w:lvlText w:val=""/>
      <w:lvlJc w:val="left"/>
      <w:pPr>
        <w:ind w:left="5040" w:hanging="360"/>
      </w:pPr>
      <w:rPr>
        <w:rFonts w:ascii="Symbol" w:hAnsi="Symbol"/>
      </w:rPr>
    </w:lvl>
    <w:lvl w:ilvl="7" w:tplc="20000003">
      <w:start w:val="1"/>
      <w:numFmt w:val="bullet"/>
      <w:lvlText w:val="o"/>
      <w:lvlJc w:val="left"/>
      <w:pPr>
        <w:ind w:left="5760" w:hanging="360"/>
      </w:pPr>
      <w:rPr>
        <w:rFonts w:ascii="Courier New" w:hAnsi="Courier New"/>
      </w:rPr>
    </w:lvl>
    <w:lvl w:ilvl="8" w:tplc="20000005">
      <w:start w:val="1"/>
      <w:numFmt w:val="bullet"/>
      <w:lvlText w:val=""/>
      <w:lvlJc w:val="left"/>
      <w:pPr>
        <w:ind w:left="6480" w:hanging="360"/>
      </w:pPr>
      <w:rPr>
        <w:rFonts w:ascii="Wingdings" w:hAnsi="Wingdings"/>
      </w:rPr>
    </w:lvl>
  </w:abstractNum>
  <w:abstractNum w:abstractNumId="9" w15:restartNumberingAfterBreak="0">
    <w:nsid w:val="31BB7F7C"/>
    <w:multiLevelType w:val="hybridMultilevel"/>
    <w:tmpl w:val="8A707DB8"/>
    <w:lvl w:ilvl="0" w:tplc="1124E5C6">
      <w:start w:val="1"/>
      <w:numFmt w:val="decimal"/>
      <w:lvlText w:val="%1)"/>
      <w:lvlJc w:val="left"/>
      <w:pPr>
        <w:ind w:left="720" w:hanging="360"/>
      </w:pPr>
      <w:rPr>
        <w:b w:val="0"/>
      </w:rPr>
    </w:lvl>
    <w:lvl w:ilvl="1" w:tplc="20000019">
      <w:start w:val="1"/>
      <w:numFmt w:val="lowerLetter"/>
      <w:lvlText w:val="%2."/>
      <w:lvlJc w:val="left"/>
      <w:pPr>
        <w:ind w:left="1440" w:hanging="360"/>
      </w:pPr>
    </w:lvl>
    <w:lvl w:ilvl="2" w:tplc="2000001B">
      <w:start w:val="1"/>
      <w:numFmt w:val="lowerRoman"/>
      <w:lvlText w:val="%3."/>
      <w:lvlJc w:val="right"/>
      <w:pPr>
        <w:ind w:left="2160" w:hanging="180"/>
      </w:pPr>
    </w:lvl>
    <w:lvl w:ilvl="3" w:tplc="2000000F">
      <w:start w:val="1"/>
      <w:numFmt w:val="decimal"/>
      <w:lvlText w:val="%4."/>
      <w:lvlJc w:val="left"/>
      <w:pPr>
        <w:ind w:left="2880" w:hanging="360"/>
      </w:pPr>
    </w:lvl>
    <w:lvl w:ilvl="4" w:tplc="20000019">
      <w:start w:val="1"/>
      <w:numFmt w:val="lowerLetter"/>
      <w:lvlText w:val="%5."/>
      <w:lvlJc w:val="left"/>
      <w:pPr>
        <w:ind w:left="3600" w:hanging="360"/>
      </w:pPr>
    </w:lvl>
    <w:lvl w:ilvl="5" w:tplc="2000001B">
      <w:start w:val="1"/>
      <w:numFmt w:val="lowerRoman"/>
      <w:lvlText w:val="%6."/>
      <w:lvlJc w:val="right"/>
      <w:pPr>
        <w:ind w:left="4320" w:hanging="180"/>
      </w:pPr>
    </w:lvl>
    <w:lvl w:ilvl="6" w:tplc="2000000F">
      <w:start w:val="1"/>
      <w:numFmt w:val="decimal"/>
      <w:lvlText w:val="%7."/>
      <w:lvlJc w:val="left"/>
      <w:pPr>
        <w:ind w:left="5040" w:hanging="360"/>
      </w:pPr>
    </w:lvl>
    <w:lvl w:ilvl="7" w:tplc="20000019">
      <w:start w:val="1"/>
      <w:numFmt w:val="lowerLetter"/>
      <w:lvlText w:val="%8."/>
      <w:lvlJc w:val="left"/>
      <w:pPr>
        <w:ind w:left="5760" w:hanging="360"/>
      </w:pPr>
    </w:lvl>
    <w:lvl w:ilvl="8" w:tplc="2000001B">
      <w:start w:val="1"/>
      <w:numFmt w:val="lowerRoman"/>
      <w:lvlText w:val="%9."/>
      <w:lvlJc w:val="right"/>
      <w:pPr>
        <w:ind w:left="6480" w:hanging="180"/>
      </w:pPr>
    </w:lvl>
  </w:abstractNum>
  <w:abstractNum w:abstractNumId="10" w15:restartNumberingAfterBreak="0">
    <w:nsid w:val="335E5BFB"/>
    <w:multiLevelType w:val="hybridMultilevel"/>
    <w:tmpl w:val="DA4C3CD6"/>
    <w:lvl w:ilvl="0" w:tplc="20000001">
      <w:start w:val="1"/>
      <w:numFmt w:val="bullet"/>
      <w:lvlText w:val=""/>
      <w:lvlJc w:val="left"/>
      <w:pPr>
        <w:ind w:left="785" w:hanging="360"/>
      </w:pPr>
      <w:rPr>
        <w:rFonts w:ascii="Symbol" w:hAnsi="Symbol"/>
      </w:rPr>
    </w:lvl>
    <w:lvl w:ilvl="1" w:tplc="20000003">
      <w:start w:val="1"/>
      <w:numFmt w:val="bullet"/>
      <w:lvlText w:val="o"/>
      <w:lvlJc w:val="left"/>
      <w:pPr>
        <w:ind w:left="1298" w:hanging="360"/>
      </w:pPr>
      <w:rPr>
        <w:rFonts w:ascii="Courier New" w:hAnsi="Courier New"/>
      </w:rPr>
    </w:lvl>
    <w:lvl w:ilvl="2" w:tplc="20000005">
      <w:start w:val="1"/>
      <w:numFmt w:val="bullet"/>
      <w:lvlText w:val=""/>
      <w:lvlJc w:val="left"/>
      <w:pPr>
        <w:ind w:left="2018" w:hanging="360"/>
      </w:pPr>
      <w:rPr>
        <w:rFonts w:ascii="Wingdings" w:hAnsi="Wingdings"/>
      </w:rPr>
    </w:lvl>
    <w:lvl w:ilvl="3" w:tplc="20000001">
      <w:start w:val="1"/>
      <w:numFmt w:val="bullet"/>
      <w:lvlText w:val=""/>
      <w:lvlJc w:val="left"/>
      <w:pPr>
        <w:ind w:left="2738" w:hanging="360"/>
      </w:pPr>
      <w:rPr>
        <w:rFonts w:ascii="Symbol" w:hAnsi="Symbol"/>
      </w:rPr>
    </w:lvl>
    <w:lvl w:ilvl="4" w:tplc="20000003">
      <w:start w:val="1"/>
      <w:numFmt w:val="bullet"/>
      <w:lvlText w:val="o"/>
      <w:lvlJc w:val="left"/>
      <w:pPr>
        <w:ind w:left="3458" w:hanging="360"/>
      </w:pPr>
      <w:rPr>
        <w:rFonts w:ascii="Courier New" w:hAnsi="Courier New"/>
      </w:rPr>
    </w:lvl>
    <w:lvl w:ilvl="5" w:tplc="20000005">
      <w:start w:val="1"/>
      <w:numFmt w:val="bullet"/>
      <w:lvlText w:val=""/>
      <w:lvlJc w:val="left"/>
      <w:pPr>
        <w:ind w:left="4178" w:hanging="360"/>
      </w:pPr>
      <w:rPr>
        <w:rFonts w:ascii="Wingdings" w:hAnsi="Wingdings"/>
      </w:rPr>
    </w:lvl>
    <w:lvl w:ilvl="6" w:tplc="20000001">
      <w:start w:val="1"/>
      <w:numFmt w:val="bullet"/>
      <w:lvlText w:val=""/>
      <w:lvlJc w:val="left"/>
      <w:pPr>
        <w:ind w:left="4898" w:hanging="360"/>
      </w:pPr>
      <w:rPr>
        <w:rFonts w:ascii="Symbol" w:hAnsi="Symbol"/>
      </w:rPr>
    </w:lvl>
    <w:lvl w:ilvl="7" w:tplc="20000003">
      <w:start w:val="1"/>
      <w:numFmt w:val="bullet"/>
      <w:lvlText w:val="o"/>
      <w:lvlJc w:val="left"/>
      <w:pPr>
        <w:ind w:left="5618" w:hanging="360"/>
      </w:pPr>
      <w:rPr>
        <w:rFonts w:ascii="Courier New" w:hAnsi="Courier New"/>
      </w:rPr>
    </w:lvl>
    <w:lvl w:ilvl="8" w:tplc="20000005">
      <w:start w:val="1"/>
      <w:numFmt w:val="bullet"/>
      <w:lvlText w:val=""/>
      <w:lvlJc w:val="left"/>
      <w:pPr>
        <w:ind w:left="6338" w:hanging="360"/>
      </w:pPr>
      <w:rPr>
        <w:rFonts w:ascii="Wingdings" w:hAnsi="Wingdings"/>
      </w:rPr>
    </w:lvl>
  </w:abstractNum>
  <w:abstractNum w:abstractNumId="11" w15:restartNumberingAfterBreak="0">
    <w:nsid w:val="339D4552"/>
    <w:multiLevelType w:val="hybridMultilevel"/>
    <w:tmpl w:val="22B25ABE"/>
    <w:lvl w:ilvl="0" w:tplc="04220001">
      <w:start w:val="1"/>
      <w:numFmt w:val="bullet"/>
      <w:lvlText w:val=""/>
      <w:lvlJc w:val="left"/>
      <w:pPr>
        <w:ind w:left="360" w:hanging="360"/>
      </w:pPr>
      <w:rPr>
        <w:rFonts w:ascii="Symbol" w:hAnsi="Symbol"/>
      </w:rPr>
    </w:lvl>
    <w:lvl w:ilvl="1" w:tplc="04220003">
      <w:start w:val="1"/>
      <w:numFmt w:val="bullet"/>
      <w:lvlText w:val="o"/>
      <w:lvlJc w:val="left"/>
      <w:pPr>
        <w:ind w:left="1080" w:hanging="360"/>
      </w:pPr>
      <w:rPr>
        <w:rFonts w:ascii="Courier New" w:hAnsi="Courier New"/>
      </w:rPr>
    </w:lvl>
    <w:lvl w:ilvl="2" w:tplc="04220005">
      <w:start w:val="1"/>
      <w:numFmt w:val="bullet"/>
      <w:lvlText w:val=""/>
      <w:lvlJc w:val="left"/>
      <w:pPr>
        <w:ind w:left="1800" w:hanging="360"/>
      </w:pPr>
      <w:rPr>
        <w:rFonts w:ascii="Wingdings" w:hAnsi="Wingdings"/>
      </w:rPr>
    </w:lvl>
    <w:lvl w:ilvl="3" w:tplc="04220001">
      <w:start w:val="1"/>
      <w:numFmt w:val="bullet"/>
      <w:lvlText w:val=""/>
      <w:lvlJc w:val="left"/>
      <w:pPr>
        <w:ind w:left="2520" w:hanging="360"/>
      </w:pPr>
      <w:rPr>
        <w:rFonts w:ascii="Symbol" w:hAnsi="Symbol"/>
      </w:rPr>
    </w:lvl>
    <w:lvl w:ilvl="4" w:tplc="04220003">
      <w:start w:val="1"/>
      <w:numFmt w:val="bullet"/>
      <w:lvlText w:val="o"/>
      <w:lvlJc w:val="left"/>
      <w:pPr>
        <w:ind w:left="3240" w:hanging="360"/>
      </w:pPr>
      <w:rPr>
        <w:rFonts w:ascii="Courier New" w:hAnsi="Courier New"/>
      </w:rPr>
    </w:lvl>
    <w:lvl w:ilvl="5" w:tplc="04220005">
      <w:start w:val="1"/>
      <w:numFmt w:val="bullet"/>
      <w:lvlText w:val=""/>
      <w:lvlJc w:val="left"/>
      <w:pPr>
        <w:ind w:left="3960" w:hanging="360"/>
      </w:pPr>
      <w:rPr>
        <w:rFonts w:ascii="Wingdings" w:hAnsi="Wingdings"/>
      </w:rPr>
    </w:lvl>
    <w:lvl w:ilvl="6" w:tplc="04220001">
      <w:start w:val="1"/>
      <w:numFmt w:val="bullet"/>
      <w:lvlText w:val=""/>
      <w:lvlJc w:val="left"/>
      <w:pPr>
        <w:ind w:left="4680" w:hanging="360"/>
      </w:pPr>
      <w:rPr>
        <w:rFonts w:ascii="Symbol" w:hAnsi="Symbol"/>
      </w:rPr>
    </w:lvl>
    <w:lvl w:ilvl="7" w:tplc="04220003">
      <w:start w:val="1"/>
      <w:numFmt w:val="bullet"/>
      <w:lvlText w:val="o"/>
      <w:lvlJc w:val="left"/>
      <w:pPr>
        <w:ind w:left="5400" w:hanging="360"/>
      </w:pPr>
      <w:rPr>
        <w:rFonts w:ascii="Courier New" w:hAnsi="Courier New"/>
      </w:rPr>
    </w:lvl>
    <w:lvl w:ilvl="8" w:tplc="04220005">
      <w:start w:val="1"/>
      <w:numFmt w:val="bullet"/>
      <w:lvlText w:val=""/>
      <w:lvlJc w:val="left"/>
      <w:pPr>
        <w:ind w:left="6120" w:hanging="360"/>
      </w:pPr>
      <w:rPr>
        <w:rFonts w:ascii="Wingdings" w:hAnsi="Wingdings"/>
      </w:rPr>
    </w:lvl>
  </w:abstractNum>
  <w:abstractNum w:abstractNumId="12" w15:restartNumberingAfterBreak="0">
    <w:nsid w:val="34A55F59"/>
    <w:multiLevelType w:val="hybridMultilevel"/>
    <w:tmpl w:val="9EE41D36"/>
    <w:lvl w:ilvl="0" w:tplc="04220011">
      <w:start w:val="1"/>
      <w:numFmt w:val="decimal"/>
      <w:lvlText w:val="%1)"/>
      <w:lvlJc w:val="left"/>
      <w:pPr>
        <w:ind w:left="360" w:hanging="360"/>
      </w:pPr>
    </w:lvl>
    <w:lvl w:ilvl="1" w:tplc="04220019">
      <w:start w:val="1"/>
      <w:numFmt w:val="lowerLetter"/>
      <w:lvlText w:val="%2."/>
      <w:lvlJc w:val="left"/>
      <w:pPr>
        <w:ind w:left="1080" w:hanging="360"/>
      </w:pPr>
    </w:lvl>
    <w:lvl w:ilvl="2" w:tplc="0422001B">
      <w:start w:val="1"/>
      <w:numFmt w:val="lowerRoman"/>
      <w:lvlText w:val="%3."/>
      <w:lvlJc w:val="right"/>
      <w:pPr>
        <w:ind w:left="1800" w:hanging="180"/>
      </w:pPr>
    </w:lvl>
    <w:lvl w:ilvl="3" w:tplc="0422000F">
      <w:start w:val="1"/>
      <w:numFmt w:val="decimal"/>
      <w:lvlText w:val="%4."/>
      <w:lvlJc w:val="left"/>
      <w:pPr>
        <w:ind w:left="2520" w:hanging="360"/>
      </w:pPr>
    </w:lvl>
    <w:lvl w:ilvl="4" w:tplc="04220019">
      <w:start w:val="1"/>
      <w:numFmt w:val="lowerLetter"/>
      <w:lvlText w:val="%5."/>
      <w:lvlJc w:val="left"/>
      <w:pPr>
        <w:ind w:left="3240" w:hanging="360"/>
      </w:pPr>
    </w:lvl>
    <w:lvl w:ilvl="5" w:tplc="0422001B">
      <w:start w:val="1"/>
      <w:numFmt w:val="lowerRoman"/>
      <w:lvlText w:val="%6."/>
      <w:lvlJc w:val="right"/>
      <w:pPr>
        <w:ind w:left="3960" w:hanging="180"/>
      </w:pPr>
    </w:lvl>
    <w:lvl w:ilvl="6" w:tplc="0422000F">
      <w:start w:val="1"/>
      <w:numFmt w:val="decimal"/>
      <w:lvlText w:val="%7."/>
      <w:lvlJc w:val="left"/>
      <w:pPr>
        <w:ind w:left="4680" w:hanging="360"/>
      </w:pPr>
    </w:lvl>
    <w:lvl w:ilvl="7" w:tplc="04220019">
      <w:start w:val="1"/>
      <w:numFmt w:val="lowerLetter"/>
      <w:lvlText w:val="%8."/>
      <w:lvlJc w:val="left"/>
      <w:pPr>
        <w:ind w:left="5400" w:hanging="360"/>
      </w:pPr>
    </w:lvl>
    <w:lvl w:ilvl="8" w:tplc="0422001B">
      <w:start w:val="1"/>
      <w:numFmt w:val="lowerRoman"/>
      <w:lvlText w:val="%9."/>
      <w:lvlJc w:val="right"/>
      <w:pPr>
        <w:ind w:left="6120" w:hanging="180"/>
      </w:pPr>
    </w:lvl>
  </w:abstractNum>
  <w:abstractNum w:abstractNumId="13" w15:restartNumberingAfterBreak="0">
    <w:nsid w:val="378824BE"/>
    <w:multiLevelType w:val="hybridMultilevel"/>
    <w:tmpl w:val="6730179C"/>
    <w:lvl w:ilvl="0" w:tplc="2B5259FE">
      <w:start w:val="1"/>
      <w:numFmt w:val="decimal"/>
      <w:lvlText w:val="%1)"/>
      <w:lvlJc w:val="left"/>
      <w:pPr>
        <w:ind w:left="-775" w:hanging="360"/>
      </w:pPr>
      <w:rPr>
        <w:b w:val="0"/>
      </w:rPr>
    </w:lvl>
    <w:lvl w:ilvl="1" w:tplc="20000019">
      <w:start w:val="1"/>
      <w:numFmt w:val="lowerLetter"/>
      <w:lvlText w:val="%2."/>
      <w:lvlJc w:val="left"/>
      <w:pPr>
        <w:ind w:left="-55" w:hanging="360"/>
      </w:pPr>
    </w:lvl>
    <w:lvl w:ilvl="2" w:tplc="2000001B">
      <w:start w:val="1"/>
      <w:numFmt w:val="lowerRoman"/>
      <w:lvlText w:val="%3."/>
      <w:lvlJc w:val="right"/>
      <w:pPr>
        <w:ind w:left="665" w:hanging="180"/>
      </w:pPr>
    </w:lvl>
    <w:lvl w:ilvl="3" w:tplc="2000000F">
      <w:start w:val="1"/>
      <w:numFmt w:val="decimal"/>
      <w:lvlText w:val="%4."/>
      <w:lvlJc w:val="left"/>
      <w:pPr>
        <w:ind w:left="1385" w:hanging="360"/>
      </w:pPr>
    </w:lvl>
    <w:lvl w:ilvl="4" w:tplc="20000019">
      <w:start w:val="1"/>
      <w:numFmt w:val="lowerLetter"/>
      <w:lvlText w:val="%5."/>
      <w:lvlJc w:val="left"/>
      <w:pPr>
        <w:ind w:left="2105" w:hanging="360"/>
      </w:pPr>
    </w:lvl>
    <w:lvl w:ilvl="5" w:tplc="2000001B">
      <w:start w:val="1"/>
      <w:numFmt w:val="lowerRoman"/>
      <w:lvlText w:val="%6."/>
      <w:lvlJc w:val="right"/>
      <w:pPr>
        <w:ind w:left="2825" w:hanging="180"/>
      </w:pPr>
    </w:lvl>
    <w:lvl w:ilvl="6" w:tplc="2000000F">
      <w:start w:val="1"/>
      <w:numFmt w:val="decimal"/>
      <w:lvlText w:val="%7."/>
      <w:lvlJc w:val="left"/>
      <w:pPr>
        <w:ind w:left="3545" w:hanging="360"/>
      </w:pPr>
    </w:lvl>
    <w:lvl w:ilvl="7" w:tplc="20000019">
      <w:start w:val="1"/>
      <w:numFmt w:val="lowerLetter"/>
      <w:lvlText w:val="%8."/>
      <w:lvlJc w:val="left"/>
      <w:pPr>
        <w:ind w:left="4265" w:hanging="360"/>
      </w:pPr>
    </w:lvl>
    <w:lvl w:ilvl="8" w:tplc="2000001B">
      <w:start w:val="1"/>
      <w:numFmt w:val="lowerRoman"/>
      <w:lvlText w:val="%9."/>
      <w:lvlJc w:val="right"/>
      <w:pPr>
        <w:ind w:left="4985" w:hanging="180"/>
      </w:pPr>
    </w:lvl>
  </w:abstractNum>
  <w:abstractNum w:abstractNumId="14" w15:restartNumberingAfterBreak="0">
    <w:nsid w:val="3AA16C04"/>
    <w:multiLevelType w:val="hybridMultilevel"/>
    <w:tmpl w:val="6E2891FA"/>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5" w15:restartNumberingAfterBreak="0">
    <w:nsid w:val="4739167F"/>
    <w:multiLevelType w:val="hybridMultilevel"/>
    <w:tmpl w:val="8B8629C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5E0129ED"/>
    <w:multiLevelType w:val="hybridMultilevel"/>
    <w:tmpl w:val="25F231DE"/>
    <w:lvl w:ilvl="0" w:tplc="2000000F">
      <w:start w:val="1"/>
      <w:numFmt w:val="decimal"/>
      <w:lvlText w:val="%1."/>
      <w:lvlJc w:val="left"/>
      <w:pPr>
        <w:ind w:left="795" w:hanging="360"/>
      </w:pPr>
    </w:lvl>
    <w:lvl w:ilvl="1" w:tplc="20000019" w:tentative="1">
      <w:start w:val="1"/>
      <w:numFmt w:val="lowerLetter"/>
      <w:lvlText w:val="%2."/>
      <w:lvlJc w:val="left"/>
      <w:pPr>
        <w:ind w:left="1515" w:hanging="360"/>
      </w:pPr>
    </w:lvl>
    <w:lvl w:ilvl="2" w:tplc="2000001B" w:tentative="1">
      <w:start w:val="1"/>
      <w:numFmt w:val="lowerRoman"/>
      <w:lvlText w:val="%3."/>
      <w:lvlJc w:val="right"/>
      <w:pPr>
        <w:ind w:left="2235" w:hanging="180"/>
      </w:pPr>
    </w:lvl>
    <w:lvl w:ilvl="3" w:tplc="2000000F" w:tentative="1">
      <w:start w:val="1"/>
      <w:numFmt w:val="decimal"/>
      <w:lvlText w:val="%4."/>
      <w:lvlJc w:val="left"/>
      <w:pPr>
        <w:ind w:left="2955" w:hanging="360"/>
      </w:pPr>
    </w:lvl>
    <w:lvl w:ilvl="4" w:tplc="20000019" w:tentative="1">
      <w:start w:val="1"/>
      <w:numFmt w:val="lowerLetter"/>
      <w:lvlText w:val="%5."/>
      <w:lvlJc w:val="left"/>
      <w:pPr>
        <w:ind w:left="3675" w:hanging="360"/>
      </w:pPr>
    </w:lvl>
    <w:lvl w:ilvl="5" w:tplc="2000001B" w:tentative="1">
      <w:start w:val="1"/>
      <w:numFmt w:val="lowerRoman"/>
      <w:lvlText w:val="%6."/>
      <w:lvlJc w:val="right"/>
      <w:pPr>
        <w:ind w:left="4395" w:hanging="180"/>
      </w:pPr>
    </w:lvl>
    <w:lvl w:ilvl="6" w:tplc="2000000F" w:tentative="1">
      <w:start w:val="1"/>
      <w:numFmt w:val="decimal"/>
      <w:lvlText w:val="%7."/>
      <w:lvlJc w:val="left"/>
      <w:pPr>
        <w:ind w:left="5115" w:hanging="360"/>
      </w:pPr>
    </w:lvl>
    <w:lvl w:ilvl="7" w:tplc="20000019" w:tentative="1">
      <w:start w:val="1"/>
      <w:numFmt w:val="lowerLetter"/>
      <w:lvlText w:val="%8."/>
      <w:lvlJc w:val="left"/>
      <w:pPr>
        <w:ind w:left="5835" w:hanging="360"/>
      </w:pPr>
    </w:lvl>
    <w:lvl w:ilvl="8" w:tplc="2000001B" w:tentative="1">
      <w:start w:val="1"/>
      <w:numFmt w:val="lowerRoman"/>
      <w:lvlText w:val="%9."/>
      <w:lvlJc w:val="right"/>
      <w:pPr>
        <w:ind w:left="6555" w:hanging="180"/>
      </w:pPr>
    </w:lvl>
  </w:abstractNum>
  <w:abstractNum w:abstractNumId="17" w15:restartNumberingAfterBreak="0">
    <w:nsid w:val="68607C09"/>
    <w:multiLevelType w:val="hybridMultilevel"/>
    <w:tmpl w:val="CB9CD496"/>
    <w:lvl w:ilvl="0" w:tplc="8222F6A4">
      <w:start w:val="1"/>
      <w:numFmt w:val="decimal"/>
      <w:lvlText w:val="%1)"/>
      <w:lvlJc w:val="left"/>
      <w:pPr>
        <w:ind w:left="360" w:hanging="360"/>
      </w:pPr>
      <w:rPr>
        <w:rFonts w:ascii="Times New Roman" w:hAnsi="Times New Roman"/>
      </w:rPr>
    </w:lvl>
    <w:lvl w:ilvl="1" w:tplc="04190003">
      <w:start w:val="1"/>
      <w:numFmt w:val="bullet"/>
      <w:lvlText w:val="o"/>
      <w:lvlJc w:val="left"/>
      <w:pPr>
        <w:ind w:left="1080" w:hanging="360"/>
      </w:pPr>
      <w:rPr>
        <w:rFonts w:ascii="Courier New" w:hAnsi="Courier New"/>
      </w:rPr>
    </w:lvl>
    <w:lvl w:ilvl="2" w:tplc="04190005">
      <w:start w:val="1"/>
      <w:numFmt w:val="bullet"/>
      <w:lvlText w:val=""/>
      <w:lvlJc w:val="left"/>
      <w:pPr>
        <w:ind w:left="1800" w:hanging="360"/>
      </w:pPr>
      <w:rPr>
        <w:rFonts w:ascii="Wingdings" w:hAnsi="Wingdings"/>
      </w:rPr>
    </w:lvl>
    <w:lvl w:ilvl="3" w:tplc="04190001">
      <w:start w:val="1"/>
      <w:numFmt w:val="bullet"/>
      <w:lvlText w:val=""/>
      <w:lvlJc w:val="left"/>
      <w:pPr>
        <w:ind w:left="2520" w:hanging="360"/>
      </w:pPr>
      <w:rPr>
        <w:rFonts w:ascii="Symbol" w:hAnsi="Symbol"/>
      </w:rPr>
    </w:lvl>
    <w:lvl w:ilvl="4" w:tplc="04190003">
      <w:start w:val="1"/>
      <w:numFmt w:val="bullet"/>
      <w:lvlText w:val="o"/>
      <w:lvlJc w:val="left"/>
      <w:pPr>
        <w:ind w:left="3240" w:hanging="360"/>
      </w:pPr>
      <w:rPr>
        <w:rFonts w:ascii="Courier New" w:hAnsi="Courier New"/>
      </w:rPr>
    </w:lvl>
    <w:lvl w:ilvl="5" w:tplc="04190005">
      <w:start w:val="1"/>
      <w:numFmt w:val="bullet"/>
      <w:lvlText w:val=""/>
      <w:lvlJc w:val="left"/>
      <w:pPr>
        <w:ind w:left="3960" w:hanging="360"/>
      </w:pPr>
      <w:rPr>
        <w:rFonts w:ascii="Wingdings" w:hAnsi="Wingdings"/>
      </w:rPr>
    </w:lvl>
    <w:lvl w:ilvl="6" w:tplc="04190001">
      <w:start w:val="1"/>
      <w:numFmt w:val="bullet"/>
      <w:lvlText w:val=""/>
      <w:lvlJc w:val="left"/>
      <w:pPr>
        <w:ind w:left="4680" w:hanging="360"/>
      </w:pPr>
      <w:rPr>
        <w:rFonts w:ascii="Symbol" w:hAnsi="Symbol"/>
      </w:rPr>
    </w:lvl>
    <w:lvl w:ilvl="7" w:tplc="04190003">
      <w:start w:val="1"/>
      <w:numFmt w:val="bullet"/>
      <w:lvlText w:val="o"/>
      <w:lvlJc w:val="left"/>
      <w:pPr>
        <w:ind w:left="5400" w:hanging="360"/>
      </w:pPr>
      <w:rPr>
        <w:rFonts w:ascii="Courier New" w:hAnsi="Courier New"/>
      </w:rPr>
    </w:lvl>
    <w:lvl w:ilvl="8" w:tplc="04190005">
      <w:start w:val="1"/>
      <w:numFmt w:val="bullet"/>
      <w:lvlText w:val=""/>
      <w:lvlJc w:val="left"/>
      <w:pPr>
        <w:ind w:left="6120" w:hanging="360"/>
      </w:pPr>
      <w:rPr>
        <w:rFonts w:ascii="Wingdings" w:hAnsi="Wingdings"/>
      </w:rPr>
    </w:lvl>
  </w:abstractNum>
  <w:abstractNum w:abstractNumId="18" w15:restartNumberingAfterBreak="0">
    <w:nsid w:val="6ACE1FC4"/>
    <w:multiLevelType w:val="hybridMultilevel"/>
    <w:tmpl w:val="D0A4C72C"/>
    <w:lvl w:ilvl="0" w:tplc="20000001">
      <w:start w:val="1"/>
      <w:numFmt w:val="bullet"/>
      <w:lvlText w:val=""/>
      <w:lvlJc w:val="left"/>
      <w:pPr>
        <w:ind w:left="720" w:hanging="360"/>
      </w:pPr>
      <w:rPr>
        <w:rFonts w:ascii="Symbol" w:hAnsi="Symbol"/>
      </w:rPr>
    </w:lvl>
    <w:lvl w:ilvl="1" w:tplc="20000003">
      <w:start w:val="1"/>
      <w:numFmt w:val="bullet"/>
      <w:lvlText w:val="o"/>
      <w:lvlJc w:val="left"/>
      <w:pPr>
        <w:ind w:left="1440" w:hanging="360"/>
      </w:pPr>
      <w:rPr>
        <w:rFonts w:ascii="Courier New" w:hAnsi="Courier New"/>
      </w:rPr>
    </w:lvl>
    <w:lvl w:ilvl="2" w:tplc="20000005">
      <w:start w:val="1"/>
      <w:numFmt w:val="bullet"/>
      <w:lvlText w:val=""/>
      <w:lvlJc w:val="left"/>
      <w:pPr>
        <w:ind w:left="2160" w:hanging="360"/>
      </w:pPr>
      <w:rPr>
        <w:rFonts w:ascii="Wingdings" w:hAnsi="Wingdings"/>
      </w:rPr>
    </w:lvl>
    <w:lvl w:ilvl="3" w:tplc="20000001">
      <w:start w:val="1"/>
      <w:numFmt w:val="bullet"/>
      <w:lvlText w:val=""/>
      <w:lvlJc w:val="left"/>
      <w:pPr>
        <w:ind w:left="2880" w:hanging="360"/>
      </w:pPr>
      <w:rPr>
        <w:rFonts w:ascii="Symbol" w:hAnsi="Symbol"/>
      </w:rPr>
    </w:lvl>
    <w:lvl w:ilvl="4" w:tplc="20000003">
      <w:start w:val="1"/>
      <w:numFmt w:val="bullet"/>
      <w:lvlText w:val="o"/>
      <w:lvlJc w:val="left"/>
      <w:pPr>
        <w:ind w:left="3600" w:hanging="360"/>
      </w:pPr>
      <w:rPr>
        <w:rFonts w:ascii="Courier New" w:hAnsi="Courier New"/>
      </w:rPr>
    </w:lvl>
    <w:lvl w:ilvl="5" w:tplc="20000005">
      <w:start w:val="1"/>
      <w:numFmt w:val="bullet"/>
      <w:lvlText w:val=""/>
      <w:lvlJc w:val="left"/>
      <w:pPr>
        <w:ind w:left="4320" w:hanging="360"/>
      </w:pPr>
      <w:rPr>
        <w:rFonts w:ascii="Wingdings" w:hAnsi="Wingdings"/>
      </w:rPr>
    </w:lvl>
    <w:lvl w:ilvl="6" w:tplc="20000001">
      <w:start w:val="1"/>
      <w:numFmt w:val="bullet"/>
      <w:lvlText w:val=""/>
      <w:lvlJc w:val="left"/>
      <w:pPr>
        <w:ind w:left="5040" w:hanging="360"/>
      </w:pPr>
      <w:rPr>
        <w:rFonts w:ascii="Symbol" w:hAnsi="Symbol"/>
      </w:rPr>
    </w:lvl>
    <w:lvl w:ilvl="7" w:tplc="20000003">
      <w:start w:val="1"/>
      <w:numFmt w:val="bullet"/>
      <w:lvlText w:val="o"/>
      <w:lvlJc w:val="left"/>
      <w:pPr>
        <w:ind w:left="5760" w:hanging="360"/>
      </w:pPr>
      <w:rPr>
        <w:rFonts w:ascii="Courier New" w:hAnsi="Courier New"/>
      </w:rPr>
    </w:lvl>
    <w:lvl w:ilvl="8" w:tplc="20000005">
      <w:start w:val="1"/>
      <w:numFmt w:val="bullet"/>
      <w:lvlText w:val=""/>
      <w:lvlJc w:val="left"/>
      <w:pPr>
        <w:ind w:left="6480" w:hanging="360"/>
      </w:pPr>
      <w:rPr>
        <w:rFonts w:ascii="Wingdings" w:hAnsi="Wingdings"/>
      </w:rPr>
    </w:lvl>
  </w:abstractNum>
  <w:abstractNum w:abstractNumId="19" w15:restartNumberingAfterBreak="0">
    <w:nsid w:val="6CF95B1B"/>
    <w:multiLevelType w:val="hybridMultilevel"/>
    <w:tmpl w:val="B1E416B4"/>
    <w:lvl w:ilvl="0" w:tplc="20000001">
      <w:start w:val="1"/>
      <w:numFmt w:val="bullet"/>
      <w:lvlText w:val=""/>
      <w:lvlJc w:val="left"/>
      <w:pPr>
        <w:ind w:left="720" w:hanging="360"/>
      </w:pPr>
      <w:rPr>
        <w:rFonts w:ascii="Symbol" w:hAnsi="Symbol"/>
      </w:rPr>
    </w:lvl>
    <w:lvl w:ilvl="1" w:tplc="20000003">
      <w:start w:val="1"/>
      <w:numFmt w:val="bullet"/>
      <w:lvlText w:val="o"/>
      <w:lvlJc w:val="left"/>
      <w:pPr>
        <w:ind w:left="1440" w:hanging="360"/>
      </w:pPr>
      <w:rPr>
        <w:rFonts w:ascii="Courier New" w:hAnsi="Courier New"/>
      </w:rPr>
    </w:lvl>
    <w:lvl w:ilvl="2" w:tplc="20000005">
      <w:start w:val="1"/>
      <w:numFmt w:val="bullet"/>
      <w:lvlText w:val=""/>
      <w:lvlJc w:val="left"/>
      <w:pPr>
        <w:ind w:left="2160" w:hanging="360"/>
      </w:pPr>
      <w:rPr>
        <w:rFonts w:ascii="Wingdings" w:hAnsi="Wingdings"/>
      </w:rPr>
    </w:lvl>
    <w:lvl w:ilvl="3" w:tplc="20000001">
      <w:start w:val="1"/>
      <w:numFmt w:val="bullet"/>
      <w:lvlText w:val=""/>
      <w:lvlJc w:val="left"/>
      <w:pPr>
        <w:ind w:left="2880" w:hanging="360"/>
      </w:pPr>
      <w:rPr>
        <w:rFonts w:ascii="Symbol" w:hAnsi="Symbol"/>
      </w:rPr>
    </w:lvl>
    <w:lvl w:ilvl="4" w:tplc="20000003">
      <w:start w:val="1"/>
      <w:numFmt w:val="bullet"/>
      <w:lvlText w:val="o"/>
      <w:lvlJc w:val="left"/>
      <w:pPr>
        <w:ind w:left="3600" w:hanging="360"/>
      </w:pPr>
      <w:rPr>
        <w:rFonts w:ascii="Courier New" w:hAnsi="Courier New"/>
      </w:rPr>
    </w:lvl>
    <w:lvl w:ilvl="5" w:tplc="20000005">
      <w:start w:val="1"/>
      <w:numFmt w:val="bullet"/>
      <w:lvlText w:val=""/>
      <w:lvlJc w:val="left"/>
      <w:pPr>
        <w:ind w:left="4320" w:hanging="360"/>
      </w:pPr>
      <w:rPr>
        <w:rFonts w:ascii="Wingdings" w:hAnsi="Wingdings"/>
      </w:rPr>
    </w:lvl>
    <w:lvl w:ilvl="6" w:tplc="20000001">
      <w:start w:val="1"/>
      <w:numFmt w:val="bullet"/>
      <w:lvlText w:val=""/>
      <w:lvlJc w:val="left"/>
      <w:pPr>
        <w:ind w:left="5040" w:hanging="360"/>
      </w:pPr>
      <w:rPr>
        <w:rFonts w:ascii="Symbol" w:hAnsi="Symbol"/>
      </w:rPr>
    </w:lvl>
    <w:lvl w:ilvl="7" w:tplc="20000003">
      <w:start w:val="1"/>
      <w:numFmt w:val="bullet"/>
      <w:lvlText w:val="o"/>
      <w:lvlJc w:val="left"/>
      <w:pPr>
        <w:ind w:left="5760" w:hanging="360"/>
      </w:pPr>
      <w:rPr>
        <w:rFonts w:ascii="Courier New" w:hAnsi="Courier New"/>
      </w:rPr>
    </w:lvl>
    <w:lvl w:ilvl="8" w:tplc="20000005">
      <w:start w:val="1"/>
      <w:numFmt w:val="bullet"/>
      <w:lvlText w:val=""/>
      <w:lvlJc w:val="left"/>
      <w:pPr>
        <w:ind w:left="6480" w:hanging="360"/>
      </w:pPr>
      <w:rPr>
        <w:rFonts w:ascii="Wingdings" w:hAnsi="Wingdings"/>
      </w:rPr>
    </w:lvl>
  </w:abstractNum>
  <w:abstractNum w:abstractNumId="20" w15:restartNumberingAfterBreak="0">
    <w:nsid w:val="719E1029"/>
    <w:multiLevelType w:val="hybridMultilevel"/>
    <w:tmpl w:val="F58A605C"/>
    <w:lvl w:ilvl="0" w:tplc="DF4A9C0C">
      <w:start w:val="1"/>
      <w:numFmt w:val="decimal"/>
      <w:lvlText w:val="%1)"/>
      <w:lvlJc w:val="left"/>
      <w:pPr>
        <w:ind w:left="360" w:hanging="360"/>
      </w:pPr>
    </w:lvl>
    <w:lvl w:ilvl="1" w:tplc="04220019">
      <w:start w:val="1"/>
      <w:numFmt w:val="lowerLetter"/>
      <w:lvlText w:val="%2."/>
      <w:lvlJc w:val="left"/>
      <w:pPr>
        <w:ind w:left="1080" w:hanging="360"/>
      </w:pPr>
    </w:lvl>
    <w:lvl w:ilvl="2" w:tplc="0422001B">
      <w:start w:val="1"/>
      <w:numFmt w:val="lowerRoman"/>
      <w:lvlText w:val="%3."/>
      <w:lvlJc w:val="right"/>
      <w:pPr>
        <w:ind w:left="1800" w:hanging="180"/>
      </w:pPr>
    </w:lvl>
    <w:lvl w:ilvl="3" w:tplc="0422000F">
      <w:start w:val="1"/>
      <w:numFmt w:val="decimal"/>
      <w:lvlText w:val="%4."/>
      <w:lvlJc w:val="left"/>
      <w:pPr>
        <w:ind w:left="2520" w:hanging="360"/>
      </w:pPr>
    </w:lvl>
    <w:lvl w:ilvl="4" w:tplc="04220019">
      <w:start w:val="1"/>
      <w:numFmt w:val="lowerLetter"/>
      <w:lvlText w:val="%5."/>
      <w:lvlJc w:val="left"/>
      <w:pPr>
        <w:ind w:left="3240" w:hanging="360"/>
      </w:pPr>
    </w:lvl>
    <w:lvl w:ilvl="5" w:tplc="0422001B">
      <w:start w:val="1"/>
      <w:numFmt w:val="lowerRoman"/>
      <w:lvlText w:val="%6."/>
      <w:lvlJc w:val="right"/>
      <w:pPr>
        <w:ind w:left="3960" w:hanging="180"/>
      </w:pPr>
    </w:lvl>
    <w:lvl w:ilvl="6" w:tplc="0422000F">
      <w:start w:val="1"/>
      <w:numFmt w:val="decimal"/>
      <w:lvlText w:val="%7."/>
      <w:lvlJc w:val="left"/>
      <w:pPr>
        <w:ind w:left="4680" w:hanging="360"/>
      </w:pPr>
    </w:lvl>
    <w:lvl w:ilvl="7" w:tplc="04220019">
      <w:start w:val="1"/>
      <w:numFmt w:val="lowerLetter"/>
      <w:lvlText w:val="%8."/>
      <w:lvlJc w:val="left"/>
      <w:pPr>
        <w:ind w:left="5400" w:hanging="360"/>
      </w:pPr>
    </w:lvl>
    <w:lvl w:ilvl="8" w:tplc="0422001B">
      <w:start w:val="1"/>
      <w:numFmt w:val="lowerRoman"/>
      <w:lvlText w:val="%9."/>
      <w:lvlJc w:val="right"/>
      <w:pPr>
        <w:ind w:left="6120" w:hanging="180"/>
      </w:pPr>
    </w:lvl>
  </w:abstractNum>
  <w:abstractNum w:abstractNumId="21" w15:restartNumberingAfterBreak="0">
    <w:nsid w:val="78E4230D"/>
    <w:multiLevelType w:val="hybridMultilevel"/>
    <w:tmpl w:val="3B602622"/>
    <w:lvl w:ilvl="0" w:tplc="20000001">
      <w:start w:val="1"/>
      <w:numFmt w:val="bullet"/>
      <w:lvlText w:val=""/>
      <w:lvlJc w:val="left"/>
      <w:pPr>
        <w:ind w:left="720" w:hanging="360"/>
      </w:pPr>
      <w:rPr>
        <w:rFonts w:ascii="Symbol" w:hAnsi="Symbol"/>
      </w:rPr>
    </w:lvl>
    <w:lvl w:ilvl="1" w:tplc="20000003">
      <w:start w:val="1"/>
      <w:numFmt w:val="bullet"/>
      <w:lvlText w:val="o"/>
      <w:lvlJc w:val="left"/>
      <w:pPr>
        <w:ind w:left="1440" w:hanging="360"/>
      </w:pPr>
      <w:rPr>
        <w:rFonts w:ascii="Courier New" w:hAnsi="Courier New"/>
      </w:rPr>
    </w:lvl>
    <w:lvl w:ilvl="2" w:tplc="20000005">
      <w:start w:val="1"/>
      <w:numFmt w:val="bullet"/>
      <w:lvlText w:val=""/>
      <w:lvlJc w:val="left"/>
      <w:pPr>
        <w:ind w:left="2160" w:hanging="360"/>
      </w:pPr>
      <w:rPr>
        <w:rFonts w:ascii="Wingdings" w:hAnsi="Wingdings"/>
      </w:rPr>
    </w:lvl>
    <w:lvl w:ilvl="3" w:tplc="20000001">
      <w:start w:val="1"/>
      <w:numFmt w:val="bullet"/>
      <w:lvlText w:val=""/>
      <w:lvlJc w:val="left"/>
      <w:pPr>
        <w:ind w:left="2880" w:hanging="360"/>
      </w:pPr>
      <w:rPr>
        <w:rFonts w:ascii="Symbol" w:hAnsi="Symbol"/>
      </w:rPr>
    </w:lvl>
    <w:lvl w:ilvl="4" w:tplc="20000003">
      <w:start w:val="1"/>
      <w:numFmt w:val="bullet"/>
      <w:lvlText w:val="o"/>
      <w:lvlJc w:val="left"/>
      <w:pPr>
        <w:ind w:left="3600" w:hanging="360"/>
      </w:pPr>
      <w:rPr>
        <w:rFonts w:ascii="Courier New" w:hAnsi="Courier New"/>
      </w:rPr>
    </w:lvl>
    <w:lvl w:ilvl="5" w:tplc="20000005">
      <w:start w:val="1"/>
      <w:numFmt w:val="bullet"/>
      <w:lvlText w:val=""/>
      <w:lvlJc w:val="left"/>
      <w:pPr>
        <w:ind w:left="4320" w:hanging="360"/>
      </w:pPr>
      <w:rPr>
        <w:rFonts w:ascii="Wingdings" w:hAnsi="Wingdings"/>
      </w:rPr>
    </w:lvl>
    <w:lvl w:ilvl="6" w:tplc="20000001">
      <w:start w:val="1"/>
      <w:numFmt w:val="bullet"/>
      <w:lvlText w:val=""/>
      <w:lvlJc w:val="left"/>
      <w:pPr>
        <w:ind w:left="5040" w:hanging="360"/>
      </w:pPr>
      <w:rPr>
        <w:rFonts w:ascii="Symbol" w:hAnsi="Symbol"/>
      </w:rPr>
    </w:lvl>
    <w:lvl w:ilvl="7" w:tplc="20000003">
      <w:start w:val="1"/>
      <w:numFmt w:val="bullet"/>
      <w:lvlText w:val="o"/>
      <w:lvlJc w:val="left"/>
      <w:pPr>
        <w:ind w:left="5760" w:hanging="360"/>
      </w:pPr>
      <w:rPr>
        <w:rFonts w:ascii="Courier New" w:hAnsi="Courier New"/>
      </w:rPr>
    </w:lvl>
    <w:lvl w:ilvl="8" w:tplc="20000005">
      <w:start w:val="1"/>
      <w:numFmt w:val="bullet"/>
      <w:lvlText w:val=""/>
      <w:lvlJc w:val="left"/>
      <w:pPr>
        <w:ind w:left="6480" w:hanging="360"/>
      </w:pPr>
      <w:rPr>
        <w:rFonts w:ascii="Wingdings" w:hAnsi="Wingdings"/>
      </w:rPr>
    </w:lvl>
  </w:abstractNum>
  <w:num w:numId="1">
    <w:abstractNumId w:val="6"/>
  </w:num>
  <w:num w:numId="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8"/>
  </w:num>
  <w:num w:numId="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
  </w:num>
  <w:num w:numId="6">
    <w:abstractNumId w:val="20"/>
  </w:num>
  <w:num w:numId="7">
    <w:abstractNumId w:val="11"/>
  </w:num>
  <w:num w:numId="8">
    <w:abstractNumId w:val="8"/>
  </w:num>
  <w:num w:numId="9">
    <w:abstractNumId w:val="21"/>
  </w:num>
  <w:num w:numId="10">
    <w:abstractNumId w:val="1"/>
  </w:num>
  <w:num w:numId="11">
    <w:abstractNumId w:val="10"/>
  </w:num>
  <w:num w:numId="12">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3"/>
  </w:num>
  <w:num w:numId="15">
    <w:abstractNumId w:val="17"/>
    <w:lvlOverride w:ilvl="0">
      <w:startOverride w:val="1"/>
    </w:lvlOverride>
  </w:num>
  <w:num w:numId="1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9"/>
  </w:num>
  <w:num w:numId="19">
    <w:abstractNumId w:val="7"/>
  </w:num>
  <w:num w:numId="20">
    <w:abstractNumId w:val="17"/>
    <w:lvlOverride w:ilvl="0">
      <w:startOverride w:val="1"/>
    </w:lvlOverride>
    <w:lvlOverride w:ilvl="1"/>
    <w:lvlOverride w:ilvl="2"/>
    <w:lvlOverride w:ilvl="3"/>
    <w:lvlOverride w:ilvl="4"/>
    <w:lvlOverride w:ilvl="5"/>
    <w:lvlOverride w:ilvl="6"/>
    <w:lvlOverride w:ilvl="7"/>
    <w:lvlOverride w:ilvl="8"/>
  </w:num>
  <w:num w:numId="21">
    <w:abstractNumId w:val="0"/>
  </w:num>
  <w:num w:numId="22">
    <w:abstractNumId w:val="4"/>
  </w:num>
  <w:num w:numId="23">
    <w:abstractNumId w:val="15"/>
  </w:num>
  <w:num w:numId="24">
    <w:abstractNumId w:val="16"/>
  </w:num>
  <w:num w:numId="25">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67780"/>
    <w:rsid w:val="0003121E"/>
    <w:rsid w:val="000324B8"/>
    <w:rsid w:val="000415A6"/>
    <w:rsid w:val="000602E2"/>
    <w:rsid w:val="00070E11"/>
    <w:rsid w:val="000903D0"/>
    <w:rsid w:val="000A5659"/>
    <w:rsid w:val="000A6079"/>
    <w:rsid w:val="000C30C5"/>
    <w:rsid w:val="000D18E6"/>
    <w:rsid w:val="000D5C43"/>
    <w:rsid w:val="00144DC0"/>
    <w:rsid w:val="00154CF4"/>
    <w:rsid w:val="001A62A9"/>
    <w:rsid w:val="001C705D"/>
    <w:rsid w:val="001C7209"/>
    <w:rsid w:val="001F47F3"/>
    <w:rsid w:val="00205ECF"/>
    <w:rsid w:val="00223D1D"/>
    <w:rsid w:val="002365B8"/>
    <w:rsid w:val="00237999"/>
    <w:rsid w:val="00246802"/>
    <w:rsid w:val="0026238E"/>
    <w:rsid w:val="00264B24"/>
    <w:rsid w:val="00266C8D"/>
    <w:rsid w:val="00285E0C"/>
    <w:rsid w:val="002A613C"/>
    <w:rsid w:val="002A6CF2"/>
    <w:rsid w:val="002F35CE"/>
    <w:rsid w:val="00310722"/>
    <w:rsid w:val="0038573A"/>
    <w:rsid w:val="003B0619"/>
    <w:rsid w:val="003D675B"/>
    <w:rsid w:val="003E5FD1"/>
    <w:rsid w:val="00421843"/>
    <w:rsid w:val="0042538C"/>
    <w:rsid w:val="00445B28"/>
    <w:rsid w:val="004821BC"/>
    <w:rsid w:val="0049668E"/>
    <w:rsid w:val="004A538F"/>
    <w:rsid w:val="004C1900"/>
    <w:rsid w:val="004C6992"/>
    <w:rsid w:val="004D0087"/>
    <w:rsid w:val="004F0560"/>
    <w:rsid w:val="005261BC"/>
    <w:rsid w:val="00531062"/>
    <w:rsid w:val="00546E8D"/>
    <w:rsid w:val="00547D40"/>
    <w:rsid w:val="005627F1"/>
    <w:rsid w:val="005858AE"/>
    <w:rsid w:val="005A7571"/>
    <w:rsid w:val="005D6798"/>
    <w:rsid w:val="00657AF3"/>
    <w:rsid w:val="0066180D"/>
    <w:rsid w:val="006D0E6F"/>
    <w:rsid w:val="00711027"/>
    <w:rsid w:val="00711208"/>
    <w:rsid w:val="0077520E"/>
    <w:rsid w:val="007A46DC"/>
    <w:rsid w:val="007C7AC5"/>
    <w:rsid w:val="007D4BEC"/>
    <w:rsid w:val="00834E60"/>
    <w:rsid w:val="00850C24"/>
    <w:rsid w:val="0086772E"/>
    <w:rsid w:val="00892173"/>
    <w:rsid w:val="008A1871"/>
    <w:rsid w:val="008E0211"/>
    <w:rsid w:val="00924E88"/>
    <w:rsid w:val="009A1B61"/>
    <w:rsid w:val="009B3557"/>
    <w:rsid w:val="009E6C46"/>
    <w:rsid w:val="00A03027"/>
    <w:rsid w:val="00A10EAD"/>
    <w:rsid w:val="00A302B4"/>
    <w:rsid w:val="00A70D46"/>
    <w:rsid w:val="00A73A03"/>
    <w:rsid w:val="00AB4AB6"/>
    <w:rsid w:val="00AC12E1"/>
    <w:rsid w:val="00AC364A"/>
    <w:rsid w:val="00AE1E4E"/>
    <w:rsid w:val="00B23BBA"/>
    <w:rsid w:val="00B24F32"/>
    <w:rsid w:val="00B373B9"/>
    <w:rsid w:val="00B67780"/>
    <w:rsid w:val="00B954E3"/>
    <w:rsid w:val="00BB556E"/>
    <w:rsid w:val="00BC4AC4"/>
    <w:rsid w:val="00BD63A5"/>
    <w:rsid w:val="00BF52F9"/>
    <w:rsid w:val="00BF53B4"/>
    <w:rsid w:val="00C02D9A"/>
    <w:rsid w:val="00C36581"/>
    <w:rsid w:val="00C621FD"/>
    <w:rsid w:val="00C763E7"/>
    <w:rsid w:val="00CA5CE2"/>
    <w:rsid w:val="00CA7E54"/>
    <w:rsid w:val="00CB5921"/>
    <w:rsid w:val="00CD682C"/>
    <w:rsid w:val="00CF78B8"/>
    <w:rsid w:val="00D07530"/>
    <w:rsid w:val="00D223E5"/>
    <w:rsid w:val="00D23200"/>
    <w:rsid w:val="00D971C6"/>
    <w:rsid w:val="00DB7BAC"/>
    <w:rsid w:val="00DC768A"/>
    <w:rsid w:val="00DC7FE6"/>
    <w:rsid w:val="00DD1D0C"/>
    <w:rsid w:val="00DE3389"/>
    <w:rsid w:val="00E41291"/>
    <w:rsid w:val="00E43854"/>
    <w:rsid w:val="00E6332C"/>
    <w:rsid w:val="00EA3253"/>
    <w:rsid w:val="00EE078D"/>
    <w:rsid w:val="00F23E95"/>
    <w:rsid w:val="00F65D14"/>
    <w:rsid w:val="00F862A2"/>
    <w:rsid w:val="00FC3389"/>
    <w:rsid w:val="00FD7B2D"/>
    <w:rsid w:val="00FE44F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CDBE9E"/>
  <w15:chartTrackingRefBased/>
  <w15:docId w15:val="{D1681069-C651-4C6F-9422-F931AD7466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iPriority="0"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45B28"/>
    <w:rPr>
      <w:rFonts w:ascii="Calibri" w:eastAsia="Times New Roman" w:hAnsi="Calibri" w:cs="Times New Roman"/>
      <w:szCs w:val="20"/>
      <w:lang w:eastAsia="ru-RU"/>
    </w:rPr>
  </w:style>
  <w:style w:type="paragraph" w:styleId="1">
    <w:name w:val="heading 1"/>
    <w:basedOn w:val="a"/>
    <w:next w:val="a"/>
    <w:link w:val="10"/>
    <w:uiPriority w:val="9"/>
    <w:qFormat/>
    <w:rsid w:val="00445B28"/>
    <w:pPr>
      <w:keepNext/>
      <w:keepLines/>
      <w:spacing w:before="480" w:after="0"/>
      <w:outlineLvl w:val="0"/>
    </w:pPr>
    <w:rPr>
      <w:b/>
      <w:color w:val="2F5496"/>
      <w:sz w:val="28"/>
    </w:rPr>
  </w:style>
  <w:style w:type="paragraph" w:styleId="2">
    <w:name w:val="heading 2"/>
    <w:basedOn w:val="a"/>
    <w:next w:val="a"/>
    <w:link w:val="20"/>
    <w:uiPriority w:val="9"/>
    <w:unhideWhenUsed/>
    <w:qFormat/>
    <w:rsid w:val="00445B28"/>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445B28"/>
    <w:rPr>
      <w:rFonts w:ascii="Calibri" w:eastAsia="Times New Roman" w:hAnsi="Calibri" w:cs="Times New Roman"/>
      <w:b/>
      <w:color w:val="2F5496"/>
      <w:sz w:val="28"/>
      <w:szCs w:val="20"/>
      <w:lang w:eastAsia="ru-RU"/>
    </w:rPr>
  </w:style>
  <w:style w:type="character" w:customStyle="1" w:styleId="20">
    <w:name w:val="Заголовок 2 Знак"/>
    <w:basedOn w:val="a0"/>
    <w:link w:val="2"/>
    <w:uiPriority w:val="9"/>
    <w:rsid w:val="00445B28"/>
    <w:rPr>
      <w:rFonts w:asciiTheme="majorHAnsi" w:eastAsiaTheme="majorEastAsia" w:hAnsiTheme="majorHAnsi" w:cstheme="majorBidi"/>
      <w:color w:val="2F5496" w:themeColor="accent1" w:themeShade="BF"/>
      <w:sz w:val="26"/>
      <w:szCs w:val="26"/>
      <w:lang w:eastAsia="ru-RU"/>
    </w:rPr>
  </w:style>
  <w:style w:type="paragraph" w:styleId="a3">
    <w:name w:val="Normal (Web)"/>
    <w:basedOn w:val="a"/>
    <w:uiPriority w:val="99"/>
    <w:semiHidden/>
    <w:rsid w:val="00445B28"/>
    <w:pPr>
      <w:spacing w:before="100" w:beforeAutospacing="1" w:after="100" w:afterAutospacing="1" w:line="240" w:lineRule="auto"/>
    </w:pPr>
    <w:rPr>
      <w:rFonts w:ascii="Times New Roman" w:hAnsi="Times New Roman"/>
      <w:sz w:val="24"/>
    </w:rPr>
  </w:style>
  <w:style w:type="paragraph" w:styleId="a4">
    <w:name w:val="List Paragraph"/>
    <w:basedOn w:val="a"/>
    <w:uiPriority w:val="34"/>
    <w:qFormat/>
    <w:rsid w:val="00445B28"/>
    <w:pPr>
      <w:spacing w:after="200" w:line="276" w:lineRule="auto"/>
      <w:ind w:left="720"/>
      <w:contextualSpacing/>
    </w:pPr>
  </w:style>
  <w:style w:type="paragraph" w:styleId="a5">
    <w:name w:val="annotation text"/>
    <w:basedOn w:val="a"/>
    <w:link w:val="a6"/>
    <w:semiHidden/>
    <w:rsid w:val="00445B28"/>
    <w:pPr>
      <w:spacing w:line="240" w:lineRule="auto"/>
    </w:pPr>
    <w:rPr>
      <w:sz w:val="20"/>
    </w:rPr>
  </w:style>
  <w:style w:type="character" w:customStyle="1" w:styleId="a6">
    <w:name w:val="Текст примечания Знак"/>
    <w:basedOn w:val="a0"/>
    <w:link w:val="a5"/>
    <w:semiHidden/>
    <w:rsid w:val="00445B28"/>
    <w:rPr>
      <w:rFonts w:ascii="Calibri" w:eastAsia="Times New Roman" w:hAnsi="Calibri" w:cs="Times New Roman"/>
      <w:sz w:val="20"/>
      <w:szCs w:val="20"/>
      <w:lang w:eastAsia="ru-RU"/>
    </w:rPr>
  </w:style>
  <w:style w:type="paragraph" w:styleId="a7">
    <w:name w:val="annotation subject"/>
    <w:basedOn w:val="a5"/>
    <w:next w:val="a5"/>
    <w:link w:val="a8"/>
    <w:semiHidden/>
    <w:rsid w:val="00445B28"/>
    <w:rPr>
      <w:b/>
    </w:rPr>
  </w:style>
  <w:style w:type="character" w:customStyle="1" w:styleId="a8">
    <w:name w:val="Тема примечания Знак"/>
    <w:basedOn w:val="a6"/>
    <w:link w:val="a7"/>
    <w:semiHidden/>
    <w:rsid w:val="00445B28"/>
    <w:rPr>
      <w:rFonts w:ascii="Calibri" w:eastAsia="Times New Roman" w:hAnsi="Calibri" w:cs="Times New Roman"/>
      <w:b/>
      <w:sz w:val="20"/>
      <w:szCs w:val="20"/>
      <w:lang w:eastAsia="ru-RU"/>
    </w:rPr>
  </w:style>
  <w:style w:type="paragraph" w:styleId="a9">
    <w:name w:val="Balloon Text"/>
    <w:basedOn w:val="a"/>
    <w:link w:val="aa"/>
    <w:uiPriority w:val="99"/>
    <w:semiHidden/>
    <w:rsid w:val="00445B28"/>
    <w:pPr>
      <w:spacing w:after="0" w:line="240" w:lineRule="auto"/>
    </w:pPr>
    <w:rPr>
      <w:rFonts w:ascii="Segoe UI" w:hAnsi="Segoe UI"/>
      <w:sz w:val="18"/>
    </w:rPr>
  </w:style>
  <w:style w:type="character" w:customStyle="1" w:styleId="aa">
    <w:name w:val="Текст выноски Знак"/>
    <w:basedOn w:val="a0"/>
    <w:link w:val="a9"/>
    <w:uiPriority w:val="99"/>
    <w:semiHidden/>
    <w:rsid w:val="00445B28"/>
    <w:rPr>
      <w:rFonts w:ascii="Segoe UI" w:eastAsia="Times New Roman" w:hAnsi="Segoe UI" w:cs="Times New Roman"/>
      <w:sz w:val="18"/>
      <w:szCs w:val="20"/>
      <w:lang w:eastAsia="ru-RU"/>
    </w:rPr>
  </w:style>
  <w:style w:type="paragraph" w:styleId="ab">
    <w:name w:val="TOC Heading"/>
    <w:basedOn w:val="1"/>
    <w:next w:val="a"/>
    <w:uiPriority w:val="39"/>
    <w:qFormat/>
    <w:rsid w:val="00445B28"/>
    <w:pPr>
      <w:spacing w:before="240"/>
    </w:pPr>
    <w:rPr>
      <w:b w:val="0"/>
      <w:sz w:val="32"/>
    </w:rPr>
  </w:style>
  <w:style w:type="paragraph" w:styleId="11">
    <w:name w:val="toc 1"/>
    <w:basedOn w:val="a"/>
    <w:next w:val="a"/>
    <w:uiPriority w:val="39"/>
    <w:rsid w:val="00445B28"/>
    <w:pPr>
      <w:spacing w:after="100"/>
    </w:pPr>
  </w:style>
  <w:style w:type="paragraph" w:customStyle="1" w:styleId="xfmc1">
    <w:name w:val="xfmc1"/>
    <w:basedOn w:val="a"/>
    <w:rsid w:val="00445B28"/>
    <w:pPr>
      <w:spacing w:before="100" w:beforeAutospacing="1" w:after="100" w:afterAutospacing="1" w:line="240" w:lineRule="auto"/>
    </w:pPr>
    <w:rPr>
      <w:rFonts w:ascii="Times New Roman" w:hAnsi="Times New Roman"/>
      <w:sz w:val="24"/>
    </w:rPr>
  </w:style>
  <w:style w:type="paragraph" w:styleId="ac">
    <w:name w:val="Body Text"/>
    <w:basedOn w:val="a"/>
    <w:link w:val="ad"/>
    <w:uiPriority w:val="1"/>
    <w:qFormat/>
    <w:rsid w:val="00445B28"/>
    <w:pPr>
      <w:widowControl w:val="0"/>
      <w:spacing w:after="0" w:line="360" w:lineRule="auto"/>
      <w:ind w:firstLine="707"/>
      <w:jc w:val="both"/>
    </w:pPr>
    <w:rPr>
      <w:rFonts w:ascii="Times New Roman" w:hAnsi="Times New Roman"/>
      <w:sz w:val="28"/>
    </w:rPr>
  </w:style>
  <w:style w:type="character" w:customStyle="1" w:styleId="ad">
    <w:name w:val="Основной текст Знак"/>
    <w:basedOn w:val="a0"/>
    <w:link w:val="ac"/>
    <w:uiPriority w:val="1"/>
    <w:rsid w:val="00445B28"/>
    <w:rPr>
      <w:rFonts w:ascii="Times New Roman" w:eastAsia="Times New Roman" w:hAnsi="Times New Roman" w:cs="Times New Roman"/>
      <w:sz w:val="28"/>
      <w:szCs w:val="20"/>
      <w:lang w:eastAsia="ru-RU"/>
    </w:rPr>
  </w:style>
  <w:style w:type="paragraph" w:customStyle="1" w:styleId="ae">
    <w:name w:val="ііі"/>
    <w:basedOn w:val="a"/>
    <w:link w:val="af"/>
    <w:qFormat/>
    <w:rsid w:val="00445B28"/>
    <w:pPr>
      <w:spacing w:after="0" w:line="360" w:lineRule="auto"/>
      <w:ind w:firstLine="709"/>
      <w:jc w:val="both"/>
    </w:pPr>
    <w:rPr>
      <w:rFonts w:ascii="Times New Roman" w:hAnsi="Times New Roman"/>
      <w:color w:val="000000"/>
      <w:sz w:val="28"/>
      <w:shd w:val="clear" w:color="auto" w:fill="FFFFFF"/>
    </w:rPr>
  </w:style>
  <w:style w:type="paragraph" w:styleId="af0">
    <w:name w:val="header"/>
    <w:basedOn w:val="a"/>
    <w:link w:val="af1"/>
    <w:uiPriority w:val="99"/>
    <w:rsid w:val="00445B28"/>
    <w:pPr>
      <w:tabs>
        <w:tab w:val="center" w:pos="4536"/>
        <w:tab w:val="right" w:pos="9072"/>
      </w:tabs>
      <w:spacing w:after="0" w:line="240" w:lineRule="auto"/>
    </w:pPr>
  </w:style>
  <w:style w:type="character" w:customStyle="1" w:styleId="af1">
    <w:name w:val="Верхний колонтитул Знак"/>
    <w:basedOn w:val="a0"/>
    <w:link w:val="af0"/>
    <w:uiPriority w:val="99"/>
    <w:rsid w:val="00445B28"/>
    <w:rPr>
      <w:rFonts w:ascii="Calibri" w:eastAsia="Times New Roman" w:hAnsi="Calibri" w:cs="Times New Roman"/>
      <w:szCs w:val="20"/>
      <w:lang w:eastAsia="ru-RU"/>
    </w:rPr>
  </w:style>
  <w:style w:type="paragraph" w:styleId="af2">
    <w:name w:val="footer"/>
    <w:basedOn w:val="a"/>
    <w:link w:val="af3"/>
    <w:uiPriority w:val="99"/>
    <w:rsid w:val="00445B28"/>
    <w:pPr>
      <w:tabs>
        <w:tab w:val="center" w:pos="4536"/>
        <w:tab w:val="right" w:pos="9072"/>
      </w:tabs>
      <w:spacing w:after="0" w:line="240" w:lineRule="auto"/>
    </w:pPr>
  </w:style>
  <w:style w:type="character" w:customStyle="1" w:styleId="af3">
    <w:name w:val="Нижний колонтитул Знак"/>
    <w:basedOn w:val="a0"/>
    <w:link w:val="af2"/>
    <w:uiPriority w:val="99"/>
    <w:rsid w:val="00445B28"/>
    <w:rPr>
      <w:rFonts w:ascii="Calibri" w:eastAsia="Times New Roman" w:hAnsi="Calibri" w:cs="Times New Roman"/>
      <w:szCs w:val="20"/>
      <w:lang w:eastAsia="ru-RU"/>
    </w:rPr>
  </w:style>
  <w:style w:type="character" w:styleId="af4">
    <w:name w:val="line number"/>
    <w:basedOn w:val="a0"/>
    <w:semiHidden/>
    <w:rsid w:val="00445B28"/>
  </w:style>
  <w:style w:type="character" w:styleId="af5">
    <w:name w:val="Hyperlink"/>
    <w:basedOn w:val="a0"/>
    <w:uiPriority w:val="99"/>
    <w:rsid w:val="00445B28"/>
    <w:rPr>
      <w:color w:val="0563C1"/>
      <w:u w:val="single"/>
    </w:rPr>
  </w:style>
  <w:style w:type="character" w:styleId="af6">
    <w:name w:val="Emphasis"/>
    <w:basedOn w:val="a0"/>
    <w:uiPriority w:val="20"/>
    <w:qFormat/>
    <w:rsid w:val="00445B28"/>
    <w:rPr>
      <w:i/>
    </w:rPr>
  </w:style>
  <w:style w:type="character" w:styleId="af7">
    <w:name w:val="annotation reference"/>
    <w:basedOn w:val="a0"/>
    <w:semiHidden/>
    <w:rsid w:val="00445B28"/>
    <w:rPr>
      <w:sz w:val="16"/>
    </w:rPr>
  </w:style>
  <w:style w:type="character" w:customStyle="1" w:styleId="af">
    <w:name w:val="ііі Знак"/>
    <w:basedOn w:val="a0"/>
    <w:link w:val="ae"/>
    <w:rsid w:val="00445B28"/>
    <w:rPr>
      <w:rFonts w:ascii="Times New Roman" w:eastAsia="Times New Roman" w:hAnsi="Times New Roman" w:cs="Times New Roman"/>
      <w:color w:val="000000"/>
      <w:sz w:val="28"/>
      <w:szCs w:val="20"/>
      <w:lang w:eastAsia="ru-RU"/>
    </w:rPr>
  </w:style>
  <w:style w:type="character" w:customStyle="1" w:styleId="12">
    <w:name w:val="Неразрешенное упоминание1"/>
    <w:basedOn w:val="a0"/>
    <w:semiHidden/>
    <w:rsid w:val="00445B28"/>
    <w:rPr>
      <w:color w:val="605E5C"/>
      <w:shd w:val="clear" w:color="auto" w:fill="E1DFDD"/>
    </w:rPr>
  </w:style>
  <w:style w:type="table" w:styleId="13">
    <w:name w:val="Table Simple 1"/>
    <w:basedOn w:val="a1"/>
    <w:rsid w:val="00445B28"/>
    <w:rPr>
      <w:rFonts w:ascii="Calibri" w:eastAsia="Times New Roman" w:hAnsi="Calibri" w:cs="Times New Roman"/>
      <w:szCs w:val="20"/>
      <w:lang w:eastAsia="ru-R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4">
    <w:name w:val="Нет списка1"/>
    <w:next w:val="a2"/>
    <w:uiPriority w:val="99"/>
    <w:semiHidden/>
    <w:unhideWhenUsed/>
    <w:rsid w:val="00445B28"/>
  </w:style>
  <w:style w:type="character" w:styleId="af8">
    <w:name w:val="Strong"/>
    <w:basedOn w:val="a0"/>
    <w:uiPriority w:val="22"/>
    <w:qFormat/>
    <w:rsid w:val="00445B28"/>
    <w:rPr>
      <w:b/>
      <w:bCs/>
    </w:rPr>
  </w:style>
  <w:style w:type="character" w:customStyle="1" w:styleId="21">
    <w:name w:val="Неразрешенное упоминание2"/>
    <w:basedOn w:val="a0"/>
    <w:uiPriority w:val="99"/>
    <w:semiHidden/>
    <w:unhideWhenUsed/>
    <w:rsid w:val="00445B28"/>
    <w:rPr>
      <w:color w:val="605E5C"/>
      <w:shd w:val="clear" w:color="auto" w:fill="E1DFDD"/>
    </w:rPr>
  </w:style>
  <w:style w:type="paragraph" w:styleId="22">
    <w:name w:val="toc 2"/>
    <w:basedOn w:val="a"/>
    <w:next w:val="a"/>
    <w:autoRedefine/>
    <w:uiPriority w:val="39"/>
    <w:unhideWhenUsed/>
    <w:rsid w:val="00445B28"/>
    <w:pPr>
      <w:spacing w:after="100"/>
      <w:ind w:left="2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microsoft.com/office/2007/relationships/diagramDrawing" Target="diagrams/drawing1.xml"/><Relationship Id="rId18" Type="http://schemas.openxmlformats.org/officeDocument/2006/relationships/hyperlink" Target="http://nbuv.gov.ua/UJRN/Mv_2012_14-15_54" TargetMode="External"/><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hyperlink" Target="http://nbuv.gov.ua/UJRN/dlgum_2014_15_27" TargetMode="External"/><Relationship Id="rId7" Type="http://schemas.openxmlformats.org/officeDocument/2006/relationships/header" Target="header1.xml"/><Relationship Id="rId12" Type="http://schemas.openxmlformats.org/officeDocument/2006/relationships/diagramColors" Target="diagrams/colors1.xml"/><Relationship Id="rId17" Type="http://schemas.openxmlformats.org/officeDocument/2006/relationships/hyperlink" Target="http://nbuv.gov.ua/UJRN/Kuls_2017_86_11" TargetMode="External"/><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nbuv.gov.ua/UJRN/Nvvnuflm_2014_5_52" TargetMode="External"/><Relationship Id="rId20" Type="http://schemas.openxmlformats.org/officeDocument/2006/relationships/hyperlink" Target="http://nbuv.gov.ua/UJRN/Nzs_2019_175_93"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diagramQuickStyle" Target="diagrams/quickStyle1.xml"/><Relationship Id="rId24" Type="http://schemas.openxmlformats.org/officeDocument/2006/relationships/hyperlink" Target="http://nbuv.gov.ua/UJRN/Mik_2013_16_1_38" TargetMode="External"/><Relationship Id="rId5" Type="http://schemas.openxmlformats.org/officeDocument/2006/relationships/footnotes" Target="footnotes.xml"/><Relationship Id="rId15"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9212:%D0%9C%D0%BE%D0%B2." TargetMode="External"/><Relationship Id="rId23" Type="http://schemas.openxmlformats.org/officeDocument/2006/relationships/hyperlink" Target="http://dspace.nbuv.gov.ua/bitstream/handle/123456789/6063/01-Stavitska.pdf?sequence=1" TargetMode="External"/><Relationship Id="rId10" Type="http://schemas.openxmlformats.org/officeDocument/2006/relationships/diagramLayout" Target="diagrams/layout1.xml"/><Relationship Id="rId19" Type="http://schemas.openxmlformats.org/officeDocument/2006/relationships/hyperlink" Target="http://nbuv.gov.ua/UJRN/Nznuoaf_2016_62_101" TargetMode="External"/><Relationship Id="rId4" Type="http://schemas.openxmlformats.org/officeDocument/2006/relationships/webSettings" Target="webSettings.xml"/><Relationship Id="rId9" Type="http://schemas.openxmlformats.org/officeDocument/2006/relationships/diagramData" Target="diagrams/data1.xml"/><Relationship Id="rId14" Type="http://schemas.openxmlformats.org/officeDocument/2006/relationships/hyperlink" Target="http://irbis-nbuv.gov.ua/cgi-bin/irbis_nbuv/cgiirbis_64.exe?I21DBN=LINK&amp;P21DBN=UJRN&amp;Z21ID=&amp;S21REF=10&amp;S21CNR=20&amp;S21STN=1&amp;S21FMT=ASP_meta&amp;C21COM=S&amp;2_S21P03=FILA=&amp;2_S21STR=Vftk_2013_15_13" TargetMode="External"/><Relationship Id="rId22" Type="http://schemas.openxmlformats.org/officeDocument/2006/relationships/hyperlink" Target="http://www.kamts1.kpi.ua/sites/default/files/files/sydorenko_pidhody.pdf"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NULL"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lgn="ctr">
              <a:defRPr sz="1800" b="1" i="0" u="none" strike="noStrike" kern="1200" cap="all" spc="150" baseline="0">
                <a:solidFill>
                  <a:schemeClr val="tx1">
                    <a:lumMod val="50000"/>
                    <a:lumOff val="50000"/>
                  </a:schemeClr>
                </a:solidFill>
                <a:latin typeface="+mn-lt"/>
                <a:ea typeface="+mn-ea"/>
                <a:cs typeface="+mn-cs"/>
              </a:defRPr>
            </a:pPr>
            <a:r>
              <a:rPr lang="az-Cyrl-AZ" sz="1400">
                <a:solidFill>
                  <a:schemeClr val="tx1"/>
                </a:solidFill>
                <a:latin typeface="Times New Roman" panose="02020603050405020304" pitchFamily="18" charset="0"/>
                <a:cs typeface="Times New Roman" panose="02020603050405020304" pitchFamily="18" charset="0"/>
              </a:rPr>
              <a:t>Основні функції</a:t>
            </a:r>
            <a:r>
              <a:rPr lang="az-Cyrl-AZ" sz="1400" baseline="0">
                <a:solidFill>
                  <a:schemeClr val="tx1"/>
                </a:solidFill>
                <a:latin typeface="Times New Roman" panose="02020603050405020304" pitchFamily="18" charset="0"/>
                <a:cs typeface="Times New Roman" panose="02020603050405020304" pitchFamily="18" charset="0"/>
              </a:rPr>
              <a:t> розмовних лексем</a:t>
            </a:r>
            <a:endParaRPr lang="az-Cyrl-AZ" sz="1400">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lgn="ctr">
            <a:defRPr sz="1800" b="1" i="0" u="none" strike="noStrike" kern="1200" cap="all" spc="150" baseline="0">
              <a:solidFill>
                <a:schemeClr val="tx1">
                  <a:lumMod val="50000"/>
                  <a:lumOff val="50000"/>
                </a:schemeClr>
              </a:solidFill>
              <a:latin typeface="+mn-lt"/>
              <a:ea typeface="+mn-ea"/>
              <a:cs typeface="+mn-cs"/>
            </a:defRPr>
          </a:pPr>
          <a:endParaRPr lang="uk-UA"/>
        </a:p>
      </c:txPr>
    </c:title>
    <c:autoTitleDeleted val="0"/>
    <c:plotArea>
      <c:layout/>
      <c:barChart>
        <c:barDir val="col"/>
        <c:grouping val="clustered"/>
        <c:varyColors val="0"/>
        <c:ser>
          <c:idx val="0"/>
          <c:order val="0"/>
          <c:tx>
            <c:strRef>
              <c:f>Лист1!$B$1</c:f>
              <c:strCache>
                <c:ptCount val="1"/>
                <c:pt idx="0">
                  <c:v>Функції розмовних лексем</c:v>
                </c:pt>
              </c:strCache>
            </c:strRef>
          </c:tx>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cat>
            <c:strRef>
              <c:f>Лист1!$A$2:$A$5</c:f>
              <c:strCache>
                <c:ptCount val="4"/>
                <c:pt idx="0">
                  <c:v>Характеристика головного персонажа </c:v>
                </c:pt>
                <c:pt idx="1">
                  <c:v>Характеристика інших персонажів та взаємин між ними</c:v>
                </c:pt>
                <c:pt idx="2">
                  <c:v>Характеристика соціальних умов</c:v>
                </c:pt>
                <c:pt idx="3">
                  <c:v>Характеристика мовних та культурних тенденцій</c:v>
                </c:pt>
              </c:strCache>
            </c:strRef>
          </c:cat>
          <c:val>
            <c:numRef>
              <c:f>Лист1!$B$2:$B$5</c:f>
              <c:numCache>
                <c:formatCode>General</c:formatCode>
                <c:ptCount val="4"/>
                <c:pt idx="0">
                  <c:v>14</c:v>
                </c:pt>
                <c:pt idx="1">
                  <c:v>16</c:v>
                </c:pt>
                <c:pt idx="2">
                  <c:v>10</c:v>
                </c:pt>
                <c:pt idx="3">
                  <c:v>4</c:v>
                </c:pt>
              </c:numCache>
            </c:numRef>
          </c:val>
          <c:extLst>
            <c:ext xmlns:c16="http://schemas.microsoft.com/office/drawing/2014/chart" uri="{C3380CC4-5D6E-409C-BE32-E72D297353CC}">
              <c16:uniqueId val="{00000000-34AB-499B-A5EF-76BF0D03B21A}"/>
            </c:ext>
          </c:extLst>
        </c:ser>
        <c:ser>
          <c:idx val="1"/>
          <c:order val="1"/>
          <c:tx>
            <c:strRef>
              <c:f>Лист1!$C$1</c:f>
              <c:strCache>
                <c:ptCount val="1"/>
                <c:pt idx="0">
                  <c:v>Столбец1</c:v>
                </c:pt>
              </c:strCache>
            </c:strRef>
          </c:tx>
          <c:spPr>
            <a:pattFill prst="narHorz">
              <a:fgClr>
                <a:schemeClr val="accent2"/>
              </a:fgClr>
              <a:bgClr>
                <a:schemeClr val="accent2">
                  <a:lumMod val="20000"/>
                  <a:lumOff val="80000"/>
                </a:schemeClr>
              </a:bgClr>
            </a:pattFill>
            <a:ln>
              <a:noFill/>
            </a:ln>
            <a:effectLst>
              <a:innerShdw blurRad="114300">
                <a:schemeClr val="accent2"/>
              </a:innerShdw>
            </a:effectLst>
          </c:spPr>
          <c:invertIfNegative val="0"/>
          <c:cat>
            <c:strRef>
              <c:f>Лист1!$A$2:$A$5</c:f>
              <c:strCache>
                <c:ptCount val="4"/>
                <c:pt idx="0">
                  <c:v>Характеристика головного персонажа </c:v>
                </c:pt>
                <c:pt idx="1">
                  <c:v>Характеристика інших персонажів та взаємин між ними</c:v>
                </c:pt>
                <c:pt idx="2">
                  <c:v>Характеристика соціальних умов</c:v>
                </c:pt>
                <c:pt idx="3">
                  <c:v>Характеристика мовних та культурних тенденцій</c:v>
                </c:pt>
              </c:strCache>
            </c:strRef>
          </c:cat>
          <c:val>
            <c:numRef>
              <c:f>Лист1!$C$2:$C$5</c:f>
              <c:numCache>
                <c:formatCode>General</c:formatCode>
                <c:ptCount val="4"/>
              </c:numCache>
            </c:numRef>
          </c:val>
          <c:extLst>
            <c:ext xmlns:c16="http://schemas.microsoft.com/office/drawing/2014/chart" uri="{C3380CC4-5D6E-409C-BE32-E72D297353CC}">
              <c16:uniqueId val="{00000001-34AB-499B-A5EF-76BF0D03B21A}"/>
            </c:ext>
          </c:extLst>
        </c:ser>
        <c:ser>
          <c:idx val="2"/>
          <c:order val="2"/>
          <c:tx>
            <c:strRef>
              <c:f>Лист1!$D$1</c:f>
              <c:strCache>
                <c:ptCount val="1"/>
                <c:pt idx="0">
                  <c:v>Столбец2</c:v>
                </c:pt>
              </c:strCache>
            </c:strRef>
          </c:tx>
          <c:spPr>
            <a:pattFill prst="narHorz">
              <a:fgClr>
                <a:schemeClr val="accent3"/>
              </a:fgClr>
              <a:bgClr>
                <a:schemeClr val="accent3">
                  <a:lumMod val="20000"/>
                  <a:lumOff val="80000"/>
                </a:schemeClr>
              </a:bgClr>
            </a:pattFill>
            <a:ln>
              <a:noFill/>
            </a:ln>
            <a:effectLst>
              <a:innerShdw blurRad="114300">
                <a:schemeClr val="accent3"/>
              </a:innerShdw>
            </a:effectLst>
          </c:spPr>
          <c:invertIfNegative val="0"/>
          <c:cat>
            <c:strRef>
              <c:f>Лист1!$A$2:$A$5</c:f>
              <c:strCache>
                <c:ptCount val="4"/>
                <c:pt idx="0">
                  <c:v>Характеристика головного персонажа </c:v>
                </c:pt>
                <c:pt idx="1">
                  <c:v>Характеристика інших персонажів та взаємин між ними</c:v>
                </c:pt>
                <c:pt idx="2">
                  <c:v>Характеристика соціальних умов</c:v>
                </c:pt>
                <c:pt idx="3">
                  <c:v>Характеристика мовних та культурних тенденцій</c:v>
                </c:pt>
              </c:strCache>
            </c:strRef>
          </c:cat>
          <c:val>
            <c:numRef>
              <c:f>Лист1!$D$2:$D$5</c:f>
              <c:numCache>
                <c:formatCode>General</c:formatCode>
                <c:ptCount val="4"/>
              </c:numCache>
            </c:numRef>
          </c:val>
          <c:extLst>
            <c:ext xmlns:c16="http://schemas.microsoft.com/office/drawing/2014/chart" uri="{C3380CC4-5D6E-409C-BE32-E72D297353CC}">
              <c16:uniqueId val="{00000002-34AB-499B-A5EF-76BF0D03B21A}"/>
            </c:ext>
          </c:extLst>
        </c:ser>
        <c:dLbls>
          <c:showLegendKey val="0"/>
          <c:showVal val="0"/>
          <c:showCatName val="0"/>
          <c:showSerName val="0"/>
          <c:showPercent val="0"/>
          <c:showBubbleSize val="0"/>
        </c:dLbls>
        <c:gapWidth val="164"/>
        <c:overlap val="-22"/>
        <c:axId val="837377247"/>
        <c:axId val="1355895759"/>
      </c:barChart>
      <c:catAx>
        <c:axId val="837377247"/>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crossAx val="1355895759"/>
        <c:crosses val="autoZero"/>
        <c:auto val="1"/>
        <c:lblAlgn val="ctr"/>
        <c:lblOffset val="100"/>
        <c:noMultiLvlLbl val="0"/>
      </c:catAx>
      <c:valAx>
        <c:axId val="1355895759"/>
        <c:scaling>
          <c:orientation val="minMax"/>
        </c:scaling>
        <c:delete val="1"/>
        <c:axPos val="l"/>
        <c:numFmt formatCode="General" sourceLinked="1"/>
        <c:majorTickMark val="none"/>
        <c:minorTickMark val="none"/>
        <c:tickLblPos val="nextTo"/>
        <c:crossAx val="837377247"/>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diagrams/colors1.xml><?xml version="1.0" encoding="utf-8"?>
<dgm:colorsDef xmlns:dgm="http://schemas.openxmlformats.org/drawingml/2006/diagram" xmlns:a="http://schemas.openxmlformats.org/drawingml/2006/main" uniqueId="urn:microsoft.com/office/officeart/2005/8/colors/colorful2">
  <dgm:title val=""/>
  <dgm:desc val=""/>
  <dgm:catLst>
    <dgm:cat type="colorful" pri="10200"/>
  </dgm:catLst>
  <dgm:styleLbl name="node0">
    <dgm:fillClrLst meth="repeat">
      <a:schemeClr val="accent1"/>
    </dgm:fillClrLst>
    <dgm:linClrLst meth="repeat">
      <a:schemeClr val="lt1"/>
    </dgm:linClrLst>
    <dgm:effectClrLst/>
    <dgm:txLinClrLst/>
    <dgm:txFillClrLst/>
    <dgm:txEffectClrLst/>
  </dgm:styleLbl>
  <dgm:styleLbl name="node1">
    <dgm:fillClrLst>
      <a:schemeClr val="accent2"/>
      <a:schemeClr val="accent3"/>
    </dgm:fillClrLst>
    <dgm:linClrLst meth="repeat">
      <a:schemeClr val="lt1"/>
    </dgm:linClrLst>
    <dgm:effectClrLst/>
    <dgm:txLinClrLst/>
    <dgm:txFillClrLst/>
    <dgm:txEffectClrLst/>
  </dgm:styleLbl>
  <dgm:styleLbl name="alignNode1">
    <dgm:fillClrLst>
      <a:schemeClr val="accent2"/>
      <a:schemeClr val="accent3"/>
    </dgm:fillClrLst>
    <dgm:linClrLst>
      <a:schemeClr val="accent2"/>
      <a:schemeClr val="accent3"/>
    </dgm:linClrLst>
    <dgm:effectClrLst/>
    <dgm:txLinClrLst/>
    <dgm:txFillClrLst/>
    <dgm:txEffectClrLst/>
  </dgm:styleLbl>
  <dgm:styleLbl name="lnNode1">
    <dgm:fillClrLst>
      <a:schemeClr val="accent2"/>
      <a:schemeClr val="accent3"/>
    </dgm:fillClrLst>
    <dgm:linClrLst meth="repeat">
      <a:schemeClr val="lt1"/>
    </dgm:linClrLst>
    <dgm:effectClrLst/>
    <dgm:txLinClrLst/>
    <dgm:txFillClrLst/>
    <dgm:txEffectClrLst/>
  </dgm:styleLbl>
  <dgm:styleLbl name="vennNode1">
    <dgm:fillClrLst>
      <a:schemeClr val="accent2">
        <a:alpha val="50000"/>
      </a:schemeClr>
      <a:schemeClr val="accent3">
        <a:alpha val="50000"/>
      </a:schemeClr>
    </dgm:fillClrLst>
    <dgm:linClrLst meth="repeat">
      <a:schemeClr val="lt1"/>
    </dgm:linClrLst>
    <dgm:effectClrLst/>
    <dgm:txLinClrLst/>
    <dgm:txFillClrLst/>
    <dgm:txEffectClrLst/>
  </dgm:styleLbl>
  <dgm:styleLbl name="node2">
    <dgm:fillClrLst>
      <a:schemeClr val="accent3"/>
    </dgm:fillClrLst>
    <dgm:linClrLst meth="repeat">
      <a:schemeClr val="lt1"/>
    </dgm:linClrLst>
    <dgm:effectClrLst/>
    <dgm:txLinClrLst/>
    <dgm:txFillClrLst/>
    <dgm:txEffectClrLst/>
  </dgm:styleLbl>
  <dgm:styleLbl name="node3">
    <dgm:fillClrLst>
      <a:schemeClr val="accent4"/>
    </dgm:fillClrLst>
    <dgm:linClrLst meth="repeat">
      <a:schemeClr val="lt1"/>
    </dgm:linClrLst>
    <dgm:effectClrLst/>
    <dgm:txLinClrLst/>
    <dgm:txFillClrLst/>
    <dgm:txEffectClrLst/>
  </dgm:styleLbl>
  <dgm:styleLbl name="node4">
    <dgm:fillClrLst>
      <a:schemeClr val="accent5"/>
    </dgm:fillClrLst>
    <dgm:linClrLst meth="repeat">
      <a:schemeClr val="lt1"/>
    </dgm:linClrLst>
    <dgm:effectClrLst/>
    <dgm:txLinClrLst/>
    <dgm:txFillClrLst/>
    <dgm:txEffectClrLst/>
  </dgm:styleLbl>
  <dgm:styleLbl name="fgImgPlace1">
    <dgm:fillClrLst>
      <a:schemeClr val="accent2">
        <a:tint val="50000"/>
      </a:schemeClr>
      <a:schemeClr val="accent3">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2"/>
      <a:schemeClr val="accent3"/>
    </dgm:fillClrLst>
    <dgm:linClrLst meth="repeat">
      <a:schemeClr val="lt1"/>
    </dgm:linClrLst>
    <dgm:effectClrLst/>
    <dgm:txLinClrLst/>
    <dgm:txFillClrLst/>
    <dgm:txEffectClrLst/>
  </dgm:styleLbl>
  <dgm:styleLbl name="fgSibTrans2D1">
    <dgm:fillClrLst>
      <a:schemeClr val="accent2"/>
      <a:schemeClr val="accent3"/>
    </dgm:fillClrLst>
    <dgm:linClrLst meth="repeat">
      <a:schemeClr val="lt1"/>
    </dgm:linClrLst>
    <dgm:effectClrLst/>
    <dgm:txLinClrLst/>
    <dgm:txFillClrLst meth="repeat">
      <a:schemeClr val="lt1"/>
    </dgm:txFillClrLst>
    <dgm:txEffectClrLst/>
  </dgm:styleLbl>
  <dgm:styleLbl name="bgSibTrans2D1">
    <dgm:fillClrLst>
      <a:schemeClr val="accent2"/>
      <a:schemeClr val="accent3"/>
    </dgm:fillClrLst>
    <dgm:linClrLst meth="repeat">
      <a:schemeClr val="lt1"/>
    </dgm:linClrLst>
    <dgm:effectClrLst/>
    <dgm:txLinClrLst/>
    <dgm:txFillClrLst meth="repeat">
      <a:schemeClr val="lt1"/>
    </dgm:txFillClrLst>
    <dgm:txEffectClrLst/>
  </dgm:styleLbl>
  <dgm:styleLbl name="sibTrans1D1">
    <dgm:fillClrLst/>
    <dgm:linClrLst>
      <a:schemeClr val="accent2"/>
      <a:schemeClr val="accent3"/>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2"/>
    </dgm:fillClrLst>
    <dgm:linClrLst meth="repeat">
      <a:schemeClr val="lt1">
        <a:shade val="80000"/>
      </a:schemeClr>
    </dgm:linClrLst>
    <dgm:effectClrLst/>
    <dgm:txLinClrLst/>
    <dgm:txFillClrLst/>
    <dgm:txEffectClrLst/>
  </dgm:styleLbl>
  <dgm:styleLbl name="asst1">
    <dgm:fillClrLst meth="repeat">
      <a:schemeClr val="accent3"/>
    </dgm:fillClrLst>
    <dgm:linClrLst meth="repeat">
      <a:schemeClr val="lt1">
        <a:shade val="80000"/>
      </a:schemeClr>
    </dgm:linClrLst>
    <dgm:effectClrLst/>
    <dgm:txLinClrLst/>
    <dgm:txFillClrLst/>
    <dgm:txEffectClrLst/>
  </dgm:styleLbl>
  <dgm:styleLbl name="asst2">
    <dgm:fillClrLst>
      <a:schemeClr val="accent4"/>
    </dgm:fillClrLst>
    <dgm:linClrLst meth="repeat">
      <a:schemeClr val="lt1"/>
    </dgm:linClrLst>
    <dgm:effectClrLst/>
    <dgm:txLinClrLst/>
    <dgm:txFillClrLst/>
    <dgm:txEffectClrLst/>
  </dgm:styleLbl>
  <dgm:styleLbl name="asst3">
    <dgm:fillClrLst>
      <a:schemeClr val="accent5"/>
    </dgm:fillClrLst>
    <dgm:linClrLst meth="repeat">
      <a:schemeClr val="lt1"/>
    </dgm:linClrLst>
    <dgm:effectClrLst/>
    <dgm:txLinClrLst/>
    <dgm:txFillClrLst/>
    <dgm:txEffectClrLst/>
  </dgm:styleLbl>
  <dgm:styleLbl name="asst4">
    <dgm:fillClrLst>
      <a:schemeClr val="accent6"/>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2"/>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3"/>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4"/>
    </dgm:linClrLst>
    <dgm:effectClrLst/>
    <dgm:txLinClrLst/>
    <dgm:txFillClrLst meth="repeat">
      <a:schemeClr val="tx1"/>
    </dgm:txFillClrLst>
    <dgm:txEffectClrLst/>
  </dgm:styleLbl>
  <dgm:styleLbl name="parChTrans1D4">
    <dgm:fillClrLst meth="repeat">
      <a:schemeClr val="accent2">
        <a:tint val="50000"/>
      </a:schemeClr>
    </dgm:fillClrLst>
    <dgm:linClrLst meth="repeat">
      <a:schemeClr val="accent5"/>
    </dgm:linClrLst>
    <dgm:effectClrLst/>
    <dgm:txLinClrLst/>
    <dgm:txFillClrLst meth="repeat">
      <a:schemeClr val="tx1"/>
    </dgm:txFillClrLst>
    <dgm:txEffectClrLst/>
  </dgm:styleLbl>
  <dgm:styleLbl name="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con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align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solidFgAcc1">
    <dgm:fillClrLst meth="repeat">
      <a:schemeClr val="lt1"/>
    </dgm:fillClrLst>
    <dgm:linClrLst>
      <a:schemeClr val="accent2"/>
      <a:schemeClr val="accent3"/>
    </dgm:linClrLst>
    <dgm:effectClrLst/>
    <dgm:txLinClrLst/>
    <dgm:txFillClrLst meth="repeat">
      <a:schemeClr val="dk1"/>
    </dgm:txFillClrLst>
    <dgm:txEffectClrLst/>
  </dgm:styleLbl>
  <dgm:styleLbl name="solidAlignAcc1">
    <dgm:fillClrLst meth="repeat">
      <a:schemeClr val="lt1"/>
    </dgm:fillClrLst>
    <dgm:linClrLst>
      <a:schemeClr val="accent2"/>
      <a:schemeClr val="accent3"/>
    </dgm:linClrLst>
    <dgm:effectClrLst/>
    <dgm:txLinClrLst/>
    <dgm:txFillClrLst meth="repeat">
      <a:schemeClr val="dk1"/>
    </dgm:txFillClrLst>
    <dgm:txEffectClrLst/>
  </dgm:styleLbl>
  <dgm:styleLbl name="solidBgAcc1">
    <dgm:fillClrLst meth="repeat">
      <a:schemeClr val="lt1"/>
    </dgm:fillClrLst>
    <dgm:linClrLst>
      <a:schemeClr val="accent2"/>
      <a:schemeClr val="accent3"/>
    </dgm:linClrLst>
    <dgm:effectClrLst/>
    <dgm:txLinClrLst/>
    <dgm:txFillClrLst meth="repeat">
      <a:schemeClr val="dk1"/>
    </dgm:txFillClrLst>
    <dgm:txEffectClrLst/>
  </dgm:styleLbl>
  <dgm:styleLbl name="f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align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b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3"/>
    </dgm:linClrLst>
    <dgm:effectClrLst/>
    <dgm:txLinClrLst/>
    <dgm:txFillClrLst meth="repeat">
      <a:schemeClr val="dk1"/>
    </dgm:txFillClrLst>
    <dgm:txEffectClrLst/>
  </dgm:styleLbl>
  <dgm:styleLbl name="fgAcc3">
    <dgm:fillClrLst meth="repeat">
      <a:schemeClr val="lt1">
        <a:alpha val="90000"/>
      </a:schemeClr>
    </dgm:fillClrLst>
    <dgm:linClrLst>
      <a:schemeClr val="accent4"/>
    </dgm:linClrLst>
    <dgm:effectClrLst/>
    <dgm:txLinClrLst/>
    <dgm:txFillClrLst meth="repeat">
      <a:schemeClr val="dk1"/>
    </dgm:txFillClrLst>
    <dgm:txEffectClrLst/>
  </dgm:styleLbl>
  <dgm:styleLbl name="fgAcc4">
    <dgm:fillClrLst meth="repeat">
      <a:schemeClr val="lt1">
        <a:alpha val="90000"/>
      </a:schemeClr>
    </dgm:fillClrLst>
    <dgm:linClrLst>
      <a:schemeClr val="accent5"/>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D70F534B-D651-45A2-BDCD-8DD95C0F949B}" type="doc">
      <dgm:prSet loTypeId="urn:microsoft.com/office/officeart/2008/layout/HorizontalMultiLevelHierarchy" loCatId="hierarchy" qsTypeId="urn:microsoft.com/office/officeart/2005/8/quickstyle/simple3" qsCatId="simple" csTypeId="urn:microsoft.com/office/officeart/2005/8/colors/colorful2" csCatId="colorful" phldr="1"/>
      <dgm:spPr/>
      <dgm:t>
        <a:bodyPr/>
        <a:lstStyle/>
        <a:p>
          <a:endParaRPr lang="tr-TR"/>
        </a:p>
      </dgm:t>
    </dgm:pt>
    <dgm:pt modelId="{D5A130DC-9C6F-44CA-AB81-7FB8499D7A7F}">
      <dgm:prSet phldrT="[Metin]"/>
      <dgm:spPr>
        <a:xfrm rot="16200000">
          <a:off x="-128745" y="1301581"/>
          <a:ext cx="2190852" cy="416261"/>
        </a:xfr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uk-UA">
              <a:solidFill>
                <a:sysClr val="windowText" lastClr="000000"/>
              </a:solidFill>
              <a:latin typeface="Calibri"/>
              <a:ea typeface="+mn-ea"/>
              <a:cs typeface="+mn-cs"/>
            </a:rPr>
            <a:t>Персонаж</a:t>
          </a:r>
          <a:endParaRPr lang="tr-TR">
            <a:solidFill>
              <a:sysClr val="windowText" lastClr="000000"/>
            </a:solidFill>
            <a:latin typeface="Calibri"/>
            <a:ea typeface="+mn-ea"/>
            <a:cs typeface="+mn-cs"/>
          </a:endParaRPr>
        </a:p>
      </dgm:t>
    </dgm:pt>
    <dgm:pt modelId="{450EE483-DE7F-4F44-91F5-1E2A5B7C6D2A}" type="parTrans" cxnId="{542D3040-E150-45F9-8E2E-25802C147449}">
      <dgm:prSet/>
      <dgm:spPr/>
      <dgm:t>
        <a:bodyPr/>
        <a:lstStyle/>
        <a:p>
          <a:endParaRPr lang="tr-TR"/>
        </a:p>
      </dgm:t>
    </dgm:pt>
    <dgm:pt modelId="{183DAB45-C85B-4DB3-813E-F374832901F3}" type="sibTrans" cxnId="{542D3040-E150-45F9-8E2E-25802C147449}">
      <dgm:prSet/>
      <dgm:spPr/>
      <dgm:t>
        <a:bodyPr/>
        <a:lstStyle/>
        <a:p>
          <a:endParaRPr lang="tr-TR"/>
        </a:p>
      </dgm:t>
    </dgm:pt>
    <dgm:pt modelId="{FB3A33D0-F3D1-4A58-B8B8-BB3B572AA679}">
      <dgm:prSet phldrT="[Metin]"/>
      <dgm:spPr>
        <a:xfrm>
          <a:off x="1447879" y="521090"/>
          <a:ext cx="1365339" cy="416261"/>
        </a:xfrm>
        <a:gradFill rotWithShape="0">
          <a:gsLst>
            <a:gs pos="0">
              <a:srgbClr val="9BBB59">
                <a:hueOff val="0"/>
                <a:satOff val="0"/>
                <a:lumOff val="0"/>
                <a:alphaOff val="0"/>
                <a:tint val="50000"/>
                <a:satMod val="300000"/>
              </a:srgbClr>
            </a:gs>
            <a:gs pos="35000">
              <a:srgbClr val="9BBB59">
                <a:hueOff val="0"/>
                <a:satOff val="0"/>
                <a:lumOff val="0"/>
                <a:alphaOff val="0"/>
                <a:tint val="37000"/>
                <a:satMod val="300000"/>
              </a:srgbClr>
            </a:gs>
            <a:gs pos="100000">
              <a:srgbClr val="9BBB59">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uk-UA">
              <a:solidFill>
                <a:sysClr val="windowText" lastClr="000000"/>
              </a:solidFill>
              <a:latin typeface="Calibri"/>
              <a:ea typeface="+mn-ea"/>
              <a:cs typeface="+mn-cs"/>
            </a:rPr>
            <a:t>Соціокультурний контекст</a:t>
          </a:r>
          <a:endParaRPr lang="tr-TR">
            <a:solidFill>
              <a:sysClr val="windowText" lastClr="000000"/>
            </a:solidFill>
            <a:latin typeface="Calibri"/>
            <a:ea typeface="+mn-ea"/>
            <a:cs typeface="+mn-cs"/>
          </a:endParaRPr>
        </a:p>
      </dgm:t>
    </dgm:pt>
    <dgm:pt modelId="{EBE2E0E2-23B3-416F-972E-D243D3DBCD46}" type="parTrans" cxnId="{B467AA5C-4C50-4EF3-A67E-051C9882D1A4}">
      <dgm:prSet/>
      <dgm:spPr>
        <a:xfrm>
          <a:off x="1174811" y="729221"/>
          <a:ext cx="273067" cy="780491"/>
        </a:xfrm>
        <a:noFill/>
        <a:ln w="25400" cap="flat" cmpd="sng" algn="ctr">
          <a:solidFill>
            <a:srgbClr val="9BBB59">
              <a:hueOff val="0"/>
              <a:satOff val="0"/>
              <a:lumOff val="0"/>
              <a:alphaOff val="0"/>
            </a:srgbClr>
          </a:solidFill>
          <a:prstDash val="solid"/>
        </a:ln>
        <a:effectLst/>
      </dgm:spPr>
      <dgm:t>
        <a:bodyPr/>
        <a:lstStyle/>
        <a:p>
          <a:endParaRPr lang="tr-TR">
            <a:solidFill>
              <a:sysClr val="windowText" lastClr="000000">
                <a:hueOff val="0"/>
                <a:satOff val="0"/>
                <a:lumOff val="0"/>
                <a:alphaOff val="0"/>
              </a:sysClr>
            </a:solidFill>
            <a:latin typeface="Calibri"/>
            <a:ea typeface="+mn-ea"/>
            <a:cs typeface="+mn-cs"/>
          </a:endParaRPr>
        </a:p>
      </dgm:t>
    </dgm:pt>
    <dgm:pt modelId="{DFEF7EDD-C55E-48C0-9A86-29ED45570C71}" type="sibTrans" cxnId="{B467AA5C-4C50-4EF3-A67E-051C9882D1A4}">
      <dgm:prSet/>
      <dgm:spPr/>
      <dgm:t>
        <a:bodyPr/>
        <a:lstStyle/>
        <a:p>
          <a:endParaRPr lang="tr-TR"/>
        </a:p>
      </dgm:t>
    </dgm:pt>
    <dgm:pt modelId="{B494FE59-09AB-47B7-A57A-020AB472F859}">
      <dgm:prSet phldrT="[Metin]"/>
      <dgm:spPr>
        <a:xfrm>
          <a:off x="3086286" y="762"/>
          <a:ext cx="1365339" cy="416261"/>
        </a:xfrm>
        <a:gradFill rotWithShape="0">
          <a:gsLst>
            <a:gs pos="0">
              <a:srgbClr val="8064A2">
                <a:hueOff val="0"/>
                <a:satOff val="0"/>
                <a:lumOff val="0"/>
                <a:alphaOff val="0"/>
                <a:tint val="50000"/>
                <a:satMod val="300000"/>
              </a:srgbClr>
            </a:gs>
            <a:gs pos="35000">
              <a:srgbClr val="8064A2">
                <a:hueOff val="0"/>
                <a:satOff val="0"/>
                <a:lumOff val="0"/>
                <a:alphaOff val="0"/>
                <a:tint val="37000"/>
                <a:satMod val="300000"/>
              </a:srgbClr>
            </a:gs>
            <a:gs pos="100000">
              <a:srgbClr val="8064A2">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uk-UA">
              <a:solidFill>
                <a:sysClr val="windowText" lastClr="000000"/>
              </a:solidFill>
              <a:latin typeface="Calibri"/>
              <a:ea typeface="+mn-ea"/>
              <a:cs typeface="+mn-cs"/>
            </a:rPr>
            <a:t>Середовище проживання</a:t>
          </a:r>
          <a:endParaRPr lang="tr-TR">
            <a:solidFill>
              <a:sysClr val="windowText" lastClr="000000"/>
            </a:solidFill>
            <a:latin typeface="Calibri"/>
            <a:ea typeface="+mn-ea"/>
            <a:cs typeface="+mn-cs"/>
          </a:endParaRPr>
        </a:p>
      </dgm:t>
    </dgm:pt>
    <dgm:pt modelId="{54F75156-CC20-4C28-BE4F-5E14B2D4282E}" type="parTrans" cxnId="{A166EA4A-ADC4-4916-B366-02259034F86B}">
      <dgm:prSet/>
      <dgm:spPr>
        <a:xfrm>
          <a:off x="2813218" y="208893"/>
          <a:ext cx="273067" cy="520327"/>
        </a:xfrm>
        <a:noFill/>
        <a:ln w="25400" cap="flat" cmpd="sng" algn="ctr">
          <a:solidFill>
            <a:srgbClr val="8064A2">
              <a:hueOff val="0"/>
              <a:satOff val="0"/>
              <a:lumOff val="0"/>
              <a:alphaOff val="0"/>
            </a:srgbClr>
          </a:solidFill>
          <a:prstDash val="solid"/>
        </a:ln>
        <a:effectLst/>
      </dgm:spPr>
      <dgm:t>
        <a:bodyPr/>
        <a:lstStyle/>
        <a:p>
          <a:endParaRPr lang="tr-TR">
            <a:solidFill>
              <a:sysClr val="windowText" lastClr="000000">
                <a:hueOff val="0"/>
                <a:satOff val="0"/>
                <a:lumOff val="0"/>
                <a:alphaOff val="0"/>
              </a:sysClr>
            </a:solidFill>
            <a:latin typeface="Calibri"/>
            <a:ea typeface="+mn-ea"/>
            <a:cs typeface="+mn-cs"/>
          </a:endParaRPr>
        </a:p>
      </dgm:t>
    </dgm:pt>
    <dgm:pt modelId="{333E9BB5-35A3-4F25-99D0-1F38F64AF7B4}" type="sibTrans" cxnId="{A166EA4A-ADC4-4916-B366-02259034F86B}">
      <dgm:prSet/>
      <dgm:spPr/>
      <dgm:t>
        <a:bodyPr/>
        <a:lstStyle/>
        <a:p>
          <a:endParaRPr lang="tr-TR"/>
        </a:p>
      </dgm:t>
    </dgm:pt>
    <dgm:pt modelId="{4C8A786D-F93D-44EB-9991-C2C60FF74137}">
      <dgm:prSet phldrT="[Metin]"/>
      <dgm:spPr>
        <a:xfrm>
          <a:off x="3086286" y="1041417"/>
          <a:ext cx="1365339" cy="416261"/>
        </a:xfrm>
        <a:gradFill rotWithShape="0">
          <a:gsLst>
            <a:gs pos="0">
              <a:srgbClr val="8064A2">
                <a:hueOff val="0"/>
                <a:satOff val="0"/>
                <a:lumOff val="0"/>
                <a:alphaOff val="0"/>
                <a:tint val="50000"/>
                <a:satMod val="300000"/>
              </a:srgbClr>
            </a:gs>
            <a:gs pos="35000">
              <a:srgbClr val="8064A2">
                <a:hueOff val="0"/>
                <a:satOff val="0"/>
                <a:lumOff val="0"/>
                <a:alphaOff val="0"/>
                <a:tint val="37000"/>
                <a:satMod val="300000"/>
              </a:srgbClr>
            </a:gs>
            <a:gs pos="100000">
              <a:srgbClr val="8064A2">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uk-UA">
              <a:solidFill>
                <a:sysClr val="windowText" lastClr="000000"/>
              </a:solidFill>
              <a:latin typeface="Calibri"/>
              <a:ea typeface="+mn-ea"/>
              <a:cs typeface="+mn-cs"/>
            </a:rPr>
            <a:t>Соціальні групи</a:t>
          </a:r>
          <a:endParaRPr lang="tr-TR">
            <a:solidFill>
              <a:sysClr val="windowText" lastClr="000000"/>
            </a:solidFill>
            <a:latin typeface="Calibri"/>
            <a:ea typeface="+mn-ea"/>
            <a:cs typeface="+mn-cs"/>
          </a:endParaRPr>
        </a:p>
      </dgm:t>
    </dgm:pt>
    <dgm:pt modelId="{82C83554-4CD8-4941-AB41-F81A99102123}" type="parTrans" cxnId="{0FCBFF73-464D-4FA1-A09D-CE8A18A6647E}">
      <dgm:prSet/>
      <dgm:spPr>
        <a:xfrm>
          <a:off x="2813218" y="729221"/>
          <a:ext cx="273067" cy="520327"/>
        </a:xfrm>
        <a:noFill/>
        <a:ln w="25400" cap="flat" cmpd="sng" algn="ctr">
          <a:solidFill>
            <a:srgbClr val="8064A2">
              <a:hueOff val="0"/>
              <a:satOff val="0"/>
              <a:lumOff val="0"/>
              <a:alphaOff val="0"/>
            </a:srgbClr>
          </a:solidFill>
          <a:prstDash val="solid"/>
        </a:ln>
        <a:effectLst/>
      </dgm:spPr>
      <dgm:t>
        <a:bodyPr/>
        <a:lstStyle/>
        <a:p>
          <a:endParaRPr lang="tr-TR">
            <a:solidFill>
              <a:sysClr val="windowText" lastClr="000000">
                <a:hueOff val="0"/>
                <a:satOff val="0"/>
                <a:lumOff val="0"/>
                <a:alphaOff val="0"/>
              </a:sysClr>
            </a:solidFill>
            <a:latin typeface="Calibri"/>
            <a:ea typeface="+mn-ea"/>
            <a:cs typeface="+mn-cs"/>
          </a:endParaRPr>
        </a:p>
      </dgm:t>
    </dgm:pt>
    <dgm:pt modelId="{E959A1E5-586F-42FA-AE64-F9D23D114786}" type="sibTrans" cxnId="{0FCBFF73-464D-4FA1-A09D-CE8A18A6647E}">
      <dgm:prSet/>
      <dgm:spPr/>
      <dgm:t>
        <a:bodyPr/>
        <a:lstStyle/>
        <a:p>
          <a:endParaRPr lang="tr-TR"/>
        </a:p>
      </dgm:t>
    </dgm:pt>
    <dgm:pt modelId="{6B51189F-5410-4FC0-B327-E5670AC6E60E}">
      <dgm:prSet phldrT="[Metin]"/>
      <dgm:spPr>
        <a:xfrm>
          <a:off x="1447879" y="2082072"/>
          <a:ext cx="1365339" cy="416261"/>
        </a:xfrm>
        <a:gradFill rotWithShape="0">
          <a:gsLst>
            <a:gs pos="0">
              <a:srgbClr val="9BBB59">
                <a:hueOff val="0"/>
                <a:satOff val="0"/>
                <a:lumOff val="0"/>
                <a:alphaOff val="0"/>
                <a:tint val="50000"/>
                <a:satMod val="300000"/>
              </a:srgbClr>
            </a:gs>
            <a:gs pos="35000">
              <a:srgbClr val="9BBB59">
                <a:hueOff val="0"/>
                <a:satOff val="0"/>
                <a:lumOff val="0"/>
                <a:alphaOff val="0"/>
                <a:tint val="37000"/>
                <a:satMod val="300000"/>
              </a:srgbClr>
            </a:gs>
            <a:gs pos="100000">
              <a:srgbClr val="9BBB59">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uk-UA">
              <a:solidFill>
                <a:sysClr val="windowText" lastClr="000000"/>
              </a:solidFill>
              <a:latin typeface="Calibri"/>
              <a:ea typeface="+mn-ea"/>
              <a:cs typeface="+mn-cs"/>
            </a:rPr>
            <a:t>Мовні стратегії</a:t>
          </a:r>
          <a:endParaRPr lang="tr-TR">
            <a:solidFill>
              <a:sysClr val="windowText" lastClr="000000"/>
            </a:solidFill>
            <a:latin typeface="Calibri"/>
            <a:ea typeface="+mn-ea"/>
            <a:cs typeface="+mn-cs"/>
          </a:endParaRPr>
        </a:p>
      </dgm:t>
    </dgm:pt>
    <dgm:pt modelId="{A69A528F-CAA9-403F-A498-B63355337864}" type="parTrans" cxnId="{1286FCE1-755D-40B0-8D83-462A6C1950F8}">
      <dgm:prSet/>
      <dgm:spPr>
        <a:xfrm>
          <a:off x="1174811" y="1509712"/>
          <a:ext cx="273067" cy="780491"/>
        </a:xfrm>
        <a:noFill/>
        <a:ln w="25400" cap="flat" cmpd="sng" algn="ctr">
          <a:solidFill>
            <a:srgbClr val="9BBB59">
              <a:hueOff val="0"/>
              <a:satOff val="0"/>
              <a:lumOff val="0"/>
              <a:alphaOff val="0"/>
            </a:srgbClr>
          </a:solidFill>
          <a:prstDash val="solid"/>
        </a:ln>
        <a:effectLst/>
      </dgm:spPr>
      <dgm:t>
        <a:bodyPr/>
        <a:lstStyle/>
        <a:p>
          <a:endParaRPr lang="tr-TR">
            <a:solidFill>
              <a:sysClr val="windowText" lastClr="000000">
                <a:hueOff val="0"/>
                <a:satOff val="0"/>
                <a:lumOff val="0"/>
                <a:alphaOff val="0"/>
              </a:sysClr>
            </a:solidFill>
            <a:latin typeface="Calibri"/>
            <a:ea typeface="+mn-ea"/>
            <a:cs typeface="+mn-cs"/>
          </a:endParaRPr>
        </a:p>
      </dgm:t>
    </dgm:pt>
    <dgm:pt modelId="{01E82FBC-7B37-4D01-B03B-10E45115DB84}" type="sibTrans" cxnId="{1286FCE1-755D-40B0-8D83-462A6C1950F8}">
      <dgm:prSet/>
      <dgm:spPr/>
      <dgm:t>
        <a:bodyPr/>
        <a:lstStyle/>
        <a:p>
          <a:endParaRPr lang="tr-TR"/>
        </a:p>
      </dgm:t>
    </dgm:pt>
    <dgm:pt modelId="{F65B4608-48FB-4B8E-B5E4-9D31E4B362A1}">
      <dgm:prSet phldrT="[Metin]"/>
      <dgm:spPr>
        <a:xfrm>
          <a:off x="3086286" y="1561745"/>
          <a:ext cx="1365339" cy="416261"/>
        </a:xfrm>
        <a:gradFill rotWithShape="0">
          <a:gsLst>
            <a:gs pos="0">
              <a:srgbClr val="8064A2">
                <a:hueOff val="0"/>
                <a:satOff val="0"/>
                <a:lumOff val="0"/>
                <a:alphaOff val="0"/>
                <a:tint val="50000"/>
                <a:satMod val="300000"/>
              </a:srgbClr>
            </a:gs>
            <a:gs pos="35000">
              <a:srgbClr val="8064A2">
                <a:hueOff val="0"/>
                <a:satOff val="0"/>
                <a:lumOff val="0"/>
                <a:alphaOff val="0"/>
                <a:tint val="37000"/>
                <a:satMod val="300000"/>
              </a:srgbClr>
            </a:gs>
            <a:gs pos="100000">
              <a:srgbClr val="8064A2">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uk-UA">
              <a:solidFill>
                <a:sysClr val="windowText" lastClr="000000"/>
              </a:solidFill>
              <a:latin typeface="Calibri"/>
              <a:ea typeface="+mn-ea"/>
              <a:cs typeface="+mn-cs"/>
            </a:rPr>
            <a:t>Використання жаргону та арго</a:t>
          </a:r>
          <a:endParaRPr lang="tr-TR">
            <a:solidFill>
              <a:sysClr val="windowText" lastClr="000000"/>
            </a:solidFill>
            <a:latin typeface="Calibri"/>
            <a:ea typeface="+mn-ea"/>
            <a:cs typeface="+mn-cs"/>
          </a:endParaRPr>
        </a:p>
      </dgm:t>
    </dgm:pt>
    <dgm:pt modelId="{907D6F61-F565-405A-ABBF-33E02F5B1427}" type="parTrans" cxnId="{05F781C4-2550-4B65-811D-383EB1B7FA4B}">
      <dgm:prSet/>
      <dgm:spPr>
        <a:xfrm>
          <a:off x="2813218" y="1769876"/>
          <a:ext cx="273067" cy="520327"/>
        </a:xfrm>
        <a:noFill/>
        <a:ln w="25400" cap="flat" cmpd="sng" algn="ctr">
          <a:solidFill>
            <a:srgbClr val="8064A2">
              <a:hueOff val="0"/>
              <a:satOff val="0"/>
              <a:lumOff val="0"/>
              <a:alphaOff val="0"/>
            </a:srgbClr>
          </a:solidFill>
          <a:prstDash val="solid"/>
        </a:ln>
        <a:effectLst/>
      </dgm:spPr>
      <dgm:t>
        <a:bodyPr/>
        <a:lstStyle/>
        <a:p>
          <a:endParaRPr lang="tr-TR">
            <a:solidFill>
              <a:sysClr val="windowText" lastClr="000000">
                <a:hueOff val="0"/>
                <a:satOff val="0"/>
                <a:lumOff val="0"/>
                <a:alphaOff val="0"/>
              </a:sysClr>
            </a:solidFill>
            <a:latin typeface="Calibri"/>
            <a:ea typeface="+mn-ea"/>
            <a:cs typeface="+mn-cs"/>
          </a:endParaRPr>
        </a:p>
      </dgm:t>
    </dgm:pt>
    <dgm:pt modelId="{7A041E14-8756-477F-BE7A-0616582E9349}" type="sibTrans" cxnId="{05F781C4-2550-4B65-811D-383EB1B7FA4B}">
      <dgm:prSet/>
      <dgm:spPr/>
      <dgm:t>
        <a:bodyPr/>
        <a:lstStyle/>
        <a:p>
          <a:endParaRPr lang="tr-TR"/>
        </a:p>
      </dgm:t>
    </dgm:pt>
    <dgm:pt modelId="{9019AE16-5D96-41D9-B605-7E5391AEF4D1}">
      <dgm:prSet phldrT="[Metin]"/>
      <dgm:spPr>
        <a:xfrm>
          <a:off x="3086286" y="2082072"/>
          <a:ext cx="1365339" cy="416261"/>
        </a:xfrm>
        <a:gradFill rotWithShape="0">
          <a:gsLst>
            <a:gs pos="0">
              <a:srgbClr val="8064A2">
                <a:hueOff val="0"/>
                <a:satOff val="0"/>
                <a:lumOff val="0"/>
                <a:alphaOff val="0"/>
                <a:tint val="50000"/>
                <a:satMod val="300000"/>
              </a:srgbClr>
            </a:gs>
            <a:gs pos="35000">
              <a:srgbClr val="8064A2">
                <a:hueOff val="0"/>
                <a:satOff val="0"/>
                <a:lumOff val="0"/>
                <a:alphaOff val="0"/>
                <a:tint val="37000"/>
                <a:satMod val="300000"/>
              </a:srgbClr>
            </a:gs>
            <a:gs pos="100000">
              <a:srgbClr val="8064A2">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uk-UA">
              <a:solidFill>
                <a:sysClr val="windowText" lastClr="000000"/>
              </a:solidFill>
              <a:latin typeface="Calibri"/>
              <a:ea typeface="+mn-ea"/>
              <a:cs typeface="+mn-cs"/>
            </a:rPr>
            <a:t>Використання нецензурної лексики</a:t>
          </a:r>
          <a:endParaRPr lang="tr-TR">
            <a:solidFill>
              <a:sysClr val="windowText" lastClr="000000"/>
            </a:solidFill>
            <a:latin typeface="Calibri"/>
            <a:ea typeface="+mn-ea"/>
            <a:cs typeface="+mn-cs"/>
          </a:endParaRPr>
        </a:p>
      </dgm:t>
    </dgm:pt>
    <dgm:pt modelId="{5C788E7B-FA12-4066-9FFE-170CEAF41400}" type="parTrans" cxnId="{C06E4E86-9E83-422B-8889-5C1EB3320CE6}">
      <dgm:prSet/>
      <dgm:spPr>
        <a:xfrm>
          <a:off x="2813218" y="2244483"/>
          <a:ext cx="273067" cy="91440"/>
        </a:xfrm>
        <a:noFill/>
        <a:ln w="25400" cap="flat" cmpd="sng" algn="ctr">
          <a:solidFill>
            <a:srgbClr val="8064A2">
              <a:hueOff val="0"/>
              <a:satOff val="0"/>
              <a:lumOff val="0"/>
              <a:alphaOff val="0"/>
            </a:srgbClr>
          </a:solidFill>
          <a:prstDash val="solid"/>
        </a:ln>
        <a:effectLst/>
      </dgm:spPr>
      <dgm:t>
        <a:bodyPr/>
        <a:lstStyle/>
        <a:p>
          <a:endParaRPr lang="tr-TR">
            <a:solidFill>
              <a:sysClr val="windowText" lastClr="000000">
                <a:hueOff val="0"/>
                <a:satOff val="0"/>
                <a:lumOff val="0"/>
                <a:alphaOff val="0"/>
              </a:sysClr>
            </a:solidFill>
            <a:latin typeface="Calibri"/>
            <a:ea typeface="+mn-ea"/>
            <a:cs typeface="+mn-cs"/>
          </a:endParaRPr>
        </a:p>
      </dgm:t>
    </dgm:pt>
    <dgm:pt modelId="{96B53BD4-A5D4-48CB-B1C5-B61E2B632FE7}" type="sibTrans" cxnId="{C06E4E86-9E83-422B-8889-5C1EB3320CE6}">
      <dgm:prSet/>
      <dgm:spPr/>
      <dgm:t>
        <a:bodyPr/>
        <a:lstStyle/>
        <a:p>
          <a:endParaRPr lang="tr-TR"/>
        </a:p>
      </dgm:t>
    </dgm:pt>
    <dgm:pt modelId="{185416D5-7B0D-4D47-8EAF-FBBF207BD082}">
      <dgm:prSet phldrT="[Metin]"/>
      <dgm:spPr>
        <a:xfrm>
          <a:off x="3086286" y="2602400"/>
          <a:ext cx="1365339" cy="416261"/>
        </a:xfrm>
        <a:gradFill rotWithShape="0">
          <a:gsLst>
            <a:gs pos="0">
              <a:srgbClr val="8064A2">
                <a:hueOff val="0"/>
                <a:satOff val="0"/>
                <a:lumOff val="0"/>
                <a:alphaOff val="0"/>
                <a:tint val="50000"/>
                <a:satMod val="300000"/>
              </a:srgbClr>
            </a:gs>
            <a:gs pos="35000">
              <a:srgbClr val="8064A2">
                <a:hueOff val="0"/>
                <a:satOff val="0"/>
                <a:lumOff val="0"/>
                <a:alphaOff val="0"/>
                <a:tint val="37000"/>
                <a:satMod val="300000"/>
              </a:srgbClr>
            </a:gs>
            <a:gs pos="100000">
              <a:srgbClr val="8064A2">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uk-UA">
              <a:solidFill>
                <a:sysClr val="windowText" lastClr="000000"/>
              </a:solidFill>
              <a:latin typeface="Calibri"/>
              <a:ea typeface="+mn-ea"/>
              <a:cs typeface="+mn-cs"/>
            </a:rPr>
            <a:t>Використання розмовної лексики</a:t>
          </a:r>
          <a:endParaRPr lang="tr-TR">
            <a:solidFill>
              <a:sysClr val="windowText" lastClr="000000"/>
            </a:solidFill>
            <a:latin typeface="Calibri"/>
            <a:ea typeface="+mn-ea"/>
            <a:cs typeface="+mn-cs"/>
          </a:endParaRPr>
        </a:p>
      </dgm:t>
    </dgm:pt>
    <dgm:pt modelId="{9E019393-4EAB-4FC4-B8D1-6287DC6AFF8F}" type="parTrans" cxnId="{BCEF56EA-0B74-4E0E-AD2A-DE4D338310C6}">
      <dgm:prSet/>
      <dgm:spPr>
        <a:xfrm>
          <a:off x="2813218" y="2290203"/>
          <a:ext cx="273067" cy="520327"/>
        </a:xfrm>
        <a:noFill/>
        <a:ln w="25400" cap="flat" cmpd="sng" algn="ctr">
          <a:solidFill>
            <a:srgbClr val="8064A2">
              <a:hueOff val="0"/>
              <a:satOff val="0"/>
              <a:lumOff val="0"/>
              <a:alphaOff val="0"/>
            </a:srgbClr>
          </a:solidFill>
          <a:prstDash val="solid"/>
        </a:ln>
        <a:effectLst/>
      </dgm:spPr>
      <dgm:t>
        <a:bodyPr/>
        <a:lstStyle/>
        <a:p>
          <a:endParaRPr lang="tr-TR">
            <a:solidFill>
              <a:sysClr val="windowText" lastClr="000000">
                <a:hueOff val="0"/>
                <a:satOff val="0"/>
                <a:lumOff val="0"/>
                <a:alphaOff val="0"/>
              </a:sysClr>
            </a:solidFill>
            <a:latin typeface="Calibri"/>
            <a:ea typeface="+mn-ea"/>
            <a:cs typeface="+mn-cs"/>
          </a:endParaRPr>
        </a:p>
      </dgm:t>
    </dgm:pt>
    <dgm:pt modelId="{1C5BA10E-1421-4BB3-9D9A-AC202163BB38}" type="sibTrans" cxnId="{BCEF56EA-0B74-4E0E-AD2A-DE4D338310C6}">
      <dgm:prSet/>
      <dgm:spPr/>
      <dgm:t>
        <a:bodyPr/>
        <a:lstStyle/>
        <a:p>
          <a:endParaRPr lang="tr-TR"/>
        </a:p>
      </dgm:t>
    </dgm:pt>
    <dgm:pt modelId="{827CDA34-3109-4266-8DB0-B91A41C88427}">
      <dgm:prSet phldrT="[Metin]"/>
      <dgm:spPr>
        <a:xfrm>
          <a:off x="3086286" y="521090"/>
          <a:ext cx="1365339" cy="416261"/>
        </a:xfrm>
        <a:gradFill rotWithShape="0">
          <a:gsLst>
            <a:gs pos="0">
              <a:srgbClr val="8064A2">
                <a:hueOff val="0"/>
                <a:satOff val="0"/>
                <a:lumOff val="0"/>
                <a:alphaOff val="0"/>
                <a:tint val="50000"/>
                <a:satMod val="300000"/>
              </a:srgbClr>
            </a:gs>
            <a:gs pos="35000">
              <a:srgbClr val="8064A2">
                <a:hueOff val="0"/>
                <a:satOff val="0"/>
                <a:lumOff val="0"/>
                <a:alphaOff val="0"/>
                <a:tint val="37000"/>
                <a:satMod val="300000"/>
              </a:srgbClr>
            </a:gs>
            <a:gs pos="100000">
              <a:srgbClr val="8064A2">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uk-UA">
              <a:solidFill>
                <a:sysClr val="windowText" lastClr="000000"/>
              </a:solidFill>
              <a:latin typeface="Calibri"/>
              <a:ea typeface="+mn-ea"/>
              <a:cs typeface="+mn-cs"/>
            </a:rPr>
            <a:t>Оточення</a:t>
          </a:r>
          <a:endParaRPr lang="tr-TR">
            <a:solidFill>
              <a:sysClr val="windowText" lastClr="000000"/>
            </a:solidFill>
            <a:latin typeface="Calibri"/>
            <a:ea typeface="+mn-ea"/>
            <a:cs typeface="+mn-cs"/>
          </a:endParaRPr>
        </a:p>
      </dgm:t>
    </dgm:pt>
    <dgm:pt modelId="{7E5C20D4-B637-4AC8-831A-55CD672CE915}" type="parTrans" cxnId="{02CEB390-1E19-4217-B706-A596B999AADA}">
      <dgm:prSet/>
      <dgm:spPr>
        <a:xfrm>
          <a:off x="2813218" y="683501"/>
          <a:ext cx="273067" cy="91440"/>
        </a:xfrm>
        <a:noFill/>
        <a:ln w="25400" cap="flat" cmpd="sng" algn="ctr">
          <a:solidFill>
            <a:srgbClr val="8064A2">
              <a:hueOff val="0"/>
              <a:satOff val="0"/>
              <a:lumOff val="0"/>
              <a:alphaOff val="0"/>
            </a:srgbClr>
          </a:solidFill>
          <a:prstDash val="solid"/>
        </a:ln>
        <a:effectLst/>
      </dgm:spPr>
      <dgm:t>
        <a:bodyPr/>
        <a:lstStyle/>
        <a:p>
          <a:endParaRPr lang="tr-TR">
            <a:solidFill>
              <a:sysClr val="windowText" lastClr="000000">
                <a:hueOff val="0"/>
                <a:satOff val="0"/>
                <a:lumOff val="0"/>
                <a:alphaOff val="0"/>
              </a:sysClr>
            </a:solidFill>
            <a:latin typeface="Calibri"/>
            <a:ea typeface="+mn-ea"/>
            <a:cs typeface="+mn-cs"/>
          </a:endParaRPr>
        </a:p>
      </dgm:t>
    </dgm:pt>
    <dgm:pt modelId="{151E25A7-09F7-4AA8-A634-4FBDC0154BB7}" type="sibTrans" cxnId="{02CEB390-1E19-4217-B706-A596B999AADA}">
      <dgm:prSet/>
      <dgm:spPr/>
      <dgm:t>
        <a:bodyPr/>
        <a:lstStyle/>
        <a:p>
          <a:endParaRPr lang="tr-TR"/>
        </a:p>
      </dgm:t>
    </dgm:pt>
    <dgm:pt modelId="{E0932E1F-B300-496B-A4EA-3307BFC99616}" type="pres">
      <dgm:prSet presAssocID="{D70F534B-D651-45A2-BDCD-8DD95C0F949B}" presName="Name0" presStyleCnt="0">
        <dgm:presLayoutVars>
          <dgm:chPref val="1"/>
          <dgm:dir/>
          <dgm:animOne val="branch"/>
          <dgm:animLvl val="lvl"/>
          <dgm:resizeHandles val="exact"/>
        </dgm:presLayoutVars>
      </dgm:prSet>
      <dgm:spPr/>
    </dgm:pt>
    <dgm:pt modelId="{0FC0CA75-D742-42F6-8794-407388480272}" type="pres">
      <dgm:prSet presAssocID="{D5A130DC-9C6F-44CA-AB81-7FB8499D7A7F}" presName="root1" presStyleCnt="0"/>
      <dgm:spPr/>
    </dgm:pt>
    <dgm:pt modelId="{45FA1A8F-6574-4D98-99BB-0FE40A9282A5}" type="pres">
      <dgm:prSet presAssocID="{D5A130DC-9C6F-44CA-AB81-7FB8499D7A7F}" presName="LevelOneTextNode" presStyleLbl="node0" presStyleIdx="0" presStyleCnt="1">
        <dgm:presLayoutVars>
          <dgm:chPref val="3"/>
        </dgm:presLayoutVars>
      </dgm:prSet>
      <dgm:spPr>
        <a:prstGeom prst="rect">
          <a:avLst/>
        </a:prstGeom>
      </dgm:spPr>
    </dgm:pt>
    <dgm:pt modelId="{1967F7EB-28DB-4033-BC5D-2A316D458262}" type="pres">
      <dgm:prSet presAssocID="{D5A130DC-9C6F-44CA-AB81-7FB8499D7A7F}" presName="level2hierChild" presStyleCnt="0"/>
      <dgm:spPr/>
    </dgm:pt>
    <dgm:pt modelId="{91CB8C71-7486-403F-97DC-EE5E15C5032C}" type="pres">
      <dgm:prSet presAssocID="{EBE2E0E2-23B3-416F-972E-D243D3DBCD46}" presName="conn2-1" presStyleLbl="parChTrans1D2" presStyleIdx="0" presStyleCnt="2"/>
      <dgm:spPr>
        <a:custGeom>
          <a:avLst/>
          <a:gdLst/>
          <a:ahLst/>
          <a:cxnLst/>
          <a:rect l="0" t="0" r="0" b="0"/>
          <a:pathLst>
            <a:path>
              <a:moveTo>
                <a:pt x="0" y="780491"/>
              </a:moveTo>
              <a:lnTo>
                <a:pt x="136533" y="780491"/>
              </a:lnTo>
              <a:lnTo>
                <a:pt x="136533" y="0"/>
              </a:lnTo>
              <a:lnTo>
                <a:pt x="273067" y="0"/>
              </a:lnTo>
            </a:path>
          </a:pathLst>
        </a:custGeom>
      </dgm:spPr>
    </dgm:pt>
    <dgm:pt modelId="{3B86911F-6E43-4757-A028-6D052116843E}" type="pres">
      <dgm:prSet presAssocID="{EBE2E0E2-23B3-416F-972E-D243D3DBCD46}" presName="connTx" presStyleLbl="parChTrans1D2" presStyleIdx="0" presStyleCnt="2"/>
      <dgm:spPr/>
    </dgm:pt>
    <dgm:pt modelId="{52DD9F4F-0942-4FD7-9B64-57E938D6302D}" type="pres">
      <dgm:prSet presAssocID="{FB3A33D0-F3D1-4A58-B8B8-BB3B572AA679}" presName="root2" presStyleCnt="0"/>
      <dgm:spPr/>
    </dgm:pt>
    <dgm:pt modelId="{4F36650E-3848-4229-AAF3-42632BE16C7A}" type="pres">
      <dgm:prSet presAssocID="{FB3A33D0-F3D1-4A58-B8B8-BB3B572AA679}" presName="LevelTwoTextNode" presStyleLbl="node2" presStyleIdx="0" presStyleCnt="2">
        <dgm:presLayoutVars>
          <dgm:chPref val="3"/>
        </dgm:presLayoutVars>
      </dgm:prSet>
      <dgm:spPr>
        <a:prstGeom prst="rect">
          <a:avLst/>
        </a:prstGeom>
      </dgm:spPr>
    </dgm:pt>
    <dgm:pt modelId="{13FB5DEB-B4CF-4A09-B083-B48C0BE43CD0}" type="pres">
      <dgm:prSet presAssocID="{FB3A33D0-F3D1-4A58-B8B8-BB3B572AA679}" presName="level3hierChild" presStyleCnt="0"/>
      <dgm:spPr/>
    </dgm:pt>
    <dgm:pt modelId="{7F620D1C-61B1-43C9-BC84-A7CC49D5D65F}" type="pres">
      <dgm:prSet presAssocID="{54F75156-CC20-4C28-BE4F-5E14B2D4282E}" presName="conn2-1" presStyleLbl="parChTrans1D3" presStyleIdx="0" presStyleCnt="6"/>
      <dgm:spPr>
        <a:custGeom>
          <a:avLst/>
          <a:gdLst/>
          <a:ahLst/>
          <a:cxnLst/>
          <a:rect l="0" t="0" r="0" b="0"/>
          <a:pathLst>
            <a:path>
              <a:moveTo>
                <a:pt x="0" y="520327"/>
              </a:moveTo>
              <a:lnTo>
                <a:pt x="136533" y="520327"/>
              </a:lnTo>
              <a:lnTo>
                <a:pt x="136533" y="0"/>
              </a:lnTo>
              <a:lnTo>
                <a:pt x="273067" y="0"/>
              </a:lnTo>
            </a:path>
          </a:pathLst>
        </a:custGeom>
      </dgm:spPr>
    </dgm:pt>
    <dgm:pt modelId="{6E02093E-87AA-459C-8F17-9482739E07FA}" type="pres">
      <dgm:prSet presAssocID="{54F75156-CC20-4C28-BE4F-5E14B2D4282E}" presName="connTx" presStyleLbl="parChTrans1D3" presStyleIdx="0" presStyleCnt="6"/>
      <dgm:spPr/>
    </dgm:pt>
    <dgm:pt modelId="{F0A59F4A-5C76-400D-99E5-5EC3CD8792AF}" type="pres">
      <dgm:prSet presAssocID="{B494FE59-09AB-47B7-A57A-020AB472F859}" presName="root2" presStyleCnt="0"/>
      <dgm:spPr/>
    </dgm:pt>
    <dgm:pt modelId="{11E1F3A9-461E-4A6C-A1F5-CB7FDF991502}" type="pres">
      <dgm:prSet presAssocID="{B494FE59-09AB-47B7-A57A-020AB472F859}" presName="LevelTwoTextNode" presStyleLbl="node3" presStyleIdx="0" presStyleCnt="6">
        <dgm:presLayoutVars>
          <dgm:chPref val="3"/>
        </dgm:presLayoutVars>
      </dgm:prSet>
      <dgm:spPr>
        <a:prstGeom prst="rect">
          <a:avLst/>
        </a:prstGeom>
      </dgm:spPr>
    </dgm:pt>
    <dgm:pt modelId="{CA3A1D42-99A8-4D10-9CE8-D43044B6AA4C}" type="pres">
      <dgm:prSet presAssocID="{B494FE59-09AB-47B7-A57A-020AB472F859}" presName="level3hierChild" presStyleCnt="0"/>
      <dgm:spPr/>
    </dgm:pt>
    <dgm:pt modelId="{C9565C9C-E47C-47F5-97B5-3A79FEFFB2FC}" type="pres">
      <dgm:prSet presAssocID="{7E5C20D4-B637-4AC8-831A-55CD672CE915}" presName="conn2-1" presStyleLbl="parChTrans1D3" presStyleIdx="1" presStyleCnt="6"/>
      <dgm:spPr>
        <a:custGeom>
          <a:avLst/>
          <a:gdLst/>
          <a:ahLst/>
          <a:cxnLst/>
          <a:rect l="0" t="0" r="0" b="0"/>
          <a:pathLst>
            <a:path>
              <a:moveTo>
                <a:pt x="0" y="45720"/>
              </a:moveTo>
              <a:lnTo>
                <a:pt x="273067" y="45720"/>
              </a:lnTo>
            </a:path>
          </a:pathLst>
        </a:custGeom>
      </dgm:spPr>
    </dgm:pt>
    <dgm:pt modelId="{C35C8CBA-B182-4D39-BAE1-9D1D21E7B9B0}" type="pres">
      <dgm:prSet presAssocID="{7E5C20D4-B637-4AC8-831A-55CD672CE915}" presName="connTx" presStyleLbl="parChTrans1D3" presStyleIdx="1" presStyleCnt="6"/>
      <dgm:spPr/>
    </dgm:pt>
    <dgm:pt modelId="{6B4B372F-F5E0-496C-AE69-A176C8679CF9}" type="pres">
      <dgm:prSet presAssocID="{827CDA34-3109-4266-8DB0-B91A41C88427}" presName="root2" presStyleCnt="0"/>
      <dgm:spPr/>
    </dgm:pt>
    <dgm:pt modelId="{A29C2150-0710-4893-941F-BD0969C14476}" type="pres">
      <dgm:prSet presAssocID="{827CDA34-3109-4266-8DB0-B91A41C88427}" presName="LevelTwoTextNode" presStyleLbl="node3" presStyleIdx="1" presStyleCnt="6">
        <dgm:presLayoutVars>
          <dgm:chPref val="3"/>
        </dgm:presLayoutVars>
      </dgm:prSet>
      <dgm:spPr>
        <a:prstGeom prst="rect">
          <a:avLst/>
        </a:prstGeom>
      </dgm:spPr>
    </dgm:pt>
    <dgm:pt modelId="{A20F360F-ADEA-459E-907C-80FFBA9E2C1A}" type="pres">
      <dgm:prSet presAssocID="{827CDA34-3109-4266-8DB0-B91A41C88427}" presName="level3hierChild" presStyleCnt="0"/>
      <dgm:spPr/>
    </dgm:pt>
    <dgm:pt modelId="{FDED4E69-95DE-42B7-8C5C-4951D667641A}" type="pres">
      <dgm:prSet presAssocID="{82C83554-4CD8-4941-AB41-F81A99102123}" presName="conn2-1" presStyleLbl="parChTrans1D3" presStyleIdx="2" presStyleCnt="6"/>
      <dgm:spPr>
        <a:custGeom>
          <a:avLst/>
          <a:gdLst/>
          <a:ahLst/>
          <a:cxnLst/>
          <a:rect l="0" t="0" r="0" b="0"/>
          <a:pathLst>
            <a:path>
              <a:moveTo>
                <a:pt x="0" y="0"/>
              </a:moveTo>
              <a:lnTo>
                <a:pt x="136533" y="0"/>
              </a:lnTo>
              <a:lnTo>
                <a:pt x="136533" y="520327"/>
              </a:lnTo>
              <a:lnTo>
                <a:pt x="273067" y="520327"/>
              </a:lnTo>
            </a:path>
          </a:pathLst>
        </a:custGeom>
      </dgm:spPr>
    </dgm:pt>
    <dgm:pt modelId="{03820A14-1C02-4A0E-9A2E-E2CCE70A4E0E}" type="pres">
      <dgm:prSet presAssocID="{82C83554-4CD8-4941-AB41-F81A99102123}" presName="connTx" presStyleLbl="parChTrans1D3" presStyleIdx="2" presStyleCnt="6"/>
      <dgm:spPr/>
    </dgm:pt>
    <dgm:pt modelId="{7118D6DE-7464-463F-BF53-CEA65F0AF349}" type="pres">
      <dgm:prSet presAssocID="{4C8A786D-F93D-44EB-9991-C2C60FF74137}" presName="root2" presStyleCnt="0"/>
      <dgm:spPr/>
    </dgm:pt>
    <dgm:pt modelId="{FC591674-EA8B-4B2C-ACD9-BDCA5C7FEB2A}" type="pres">
      <dgm:prSet presAssocID="{4C8A786D-F93D-44EB-9991-C2C60FF74137}" presName="LevelTwoTextNode" presStyleLbl="node3" presStyleIdx="2" presStyleCnt="6">
        <dgm:presLayoutVars>
          <dgm:chPref val="3"/>
        </dgm:presLayoutVars>
      </dgm:prSet>
      <dgm:spPr>
        <a:prstGeom prst="rect">
          <a:avLst/>
        </a:prstGeom>
      </dgm:spPr>
    </dgm:pt>
    <dgm:pt modelId="{6BD4493E-79B2-40B0-BA3B-58AA81591018}" type="pres">
      <dgm:prSet presAssocID="{4C8A786D-F93D-44EB-9991-C2C60FF74137}" presName="level3hierChild" presStyleCnt="0"/>
      <dgm:spPr/>
    </dgm:pt>
    <dgm:pt modelId="{9437A962-4D3C-4D16-B79A-161E218BB430}" type="pres">
      <dgm:prSet presAssocID="{A69A528F-CAA9-403F-A498-B63355337864}" presName="conn2-1" presStyleLbl="parChTrans1D2" presStyleIdx="1" presStyleCnt="2"/>
      <dgm:spPr>
        <a:custGeom>
          <a:avLst/>
          <a:gdLst/>
          <a:ahLst/>
          <a:cxnLst/>
          <a:rect l="0" t="0" r="0" b="0"/>
          <a:pathLst>
            <a:path>
              <a:moveTo>
                <a:pt x="0" y="0"/>
              </a:moveTo>
              <a:lnTo>
                <a:pt x="136533" y="0"/>
              </a:lnTo>
              <a:lnTo>
                <a:pt x="136533" y="780491"/>
              </a:lnTo>
              <a:lnTo>
                <a:pt x="273067" y="780491"/>
              </a:lnTo>
            </a:path>
          </a:pathLst>
        </a:custGeom>
      </dgm:spPr>
    </dgm:pt>
    <dgm:pt modelId="{BC5C81E9-02D4-46F9-B0B9-ABD34E7DD51D}" type="pres">
      <dgm:prSet presAssocID="{A69A528F-CAA9-403F-A498-B63355337864}" presName="connTx" presStyleLbl="parChTrans1D2" presStyleIdx="1" presStyleCnt="2"/>
      <dgm:spPr/>
    </dgm:pt>
    <dgm:pt modelId="{6F7E0733-5C5A-4CA7-BCFF-587F2BC39BDD}" type="pres">
      <dgm:prSet presAssocID="{6B51189F-5410-4FC0-B327-E5670AC6E60E}" presName="root2" presStyleCnt="0"/>
      <dgm:spPr/>
    </dgm:pt>
    <dgm:pt modelId="{556793DE-307A-49A6-8051-EE1E424123DB}" type="pres">
      <dgm:prSet presAssocID="{6B51189F-5410-4FC0-B327-E5670AC6E60E}" presName="LevelTwoTextNode" presStyleLbl="node2" presStyleIdx="1" presStyleCnt="2">
        <dgm:presLayoutVars>
          <dgm:chPref val="3"/>
        </dgm:presLayoutVars>
      </dgm:prSet>
      <dgm:spPr>
        <a:prstGeom prst="rect">
          <a:avLst/>
        </a:prstGeom>
      </dgm:spPr>
    </dgm:pt>
    <dgm:pt modelId="{146BA14D-F76C-42DA-A3C2-B56B26F0EAA9}" type="pres">
      <dgm:prSet presAssocID="{6B51189F-5410-4FC0-B327-E5670AC6E60E}" presName="level3hierChild" presStyleCnt="0"/>
      <dgm:spPr/>
    </dgm:pt>
    <dgm:pt modelId="{01B40F11-3759-4A9B-851D-572C74BD7D28}" type="pres">
      <dgm:prSet presAssocID="{907D6F61-F565-405A-ABBF-33E02F5B1427}" presName="conn2-1" presStyleLbl="parChTrans1D3" presStyleIdx="3" presStyleCnt="6"/>
      <dgm:spPr>
        <a:custGeom>
          <a:avLst/>
          <a:gdLst/>
          <a:ahLst/>
          <a:cxnLst/>
          <a:rect l="0" t="0" r="0" b="0"/>
          <a:pathLst>
            <a:path>
              <a:moveTo>
                <a:pt x="0" y="520327"/>
              </a:moveTo>
              <a:lnTo>
                <a:pt x="136533" y="520327"/>
              </a:lnTo>
              <a:lnTo>
                <a:pt x="136533" y="0"/>
              </a:lnTo>
              <a:lnTo>
                <a:pt x="273067" y="0"/>
              </a:lnTo>
            </a:path>
          </a:pathLst>
        </a:custGeom>
      </dgm:spPr>
    </dgm:pt>
    <dgm:pt modelId="{0AEBAD44-6FE2-4892-B95E-E2DC27208CDF}" type="pres">
      <dgm:prSet presAssocID="{907D6F61-F565-405A-ABBF-33E02F5B1427}" presName="connTx" presStyleLbl="parChTrans1D3" presStyleIdx="3" presStyleCnt="6"/>
      <dgm:spPr/>
    </dgm:pt>
    <dgm:pt modelId="{3868DBC6-26DC-4F17-8EA1-140C1B9D895E}" type="pres">
      <dgm:prSet presAssocID="{F65B4608-48FB-4B8E-B5E4-9D31E4B362A1}" presName="root2" presStyleCnt="0"/>
      <dgm:spPr/>
    </dgm:pt>
    <dgm:pt modelId="{524941BF-1300-4412-AA65-36C11444994A}" type="pres">
      <dgm:prSet presAssocID="{F65B4608-48FB-4B8E-B5E4-9D31E4B362A1}" presName="LevelTwoTextNode" presStyleLbl="node3" presStyleIdx="3" presStyleCnt="6">
        <dgm:presLayoutVars>
          <dgm:chPref val="3"/>
        </dgm:presLayoutVars>
      </dgm:prSet>
      <dgm:spPr>
        <a:prstGeom prst="rect">
          <a:avLst/>
        </a:prstGeom>
      </dgm:spPr>
    </dgm:pt>
    <dgm:pt modelId="{20874875-108F-4AD5-B7DD-291D5A1FF9EF}" type="pres">
      <dgm:prSet presAssocID="{F65B4608-48FB-4B8E-B5E4-9D31E4B362A1}" presName="level3hierChild" presStyleCnt="0"/>
      <dgm:spPr/>
    </dgm:pt>
    <dgm:pt modelId="{09A7D7FA-C030-422F-A362-5C344C3A3793}" type="pres">
      <dgm:prSet presAssocID="{5C788E7B-FA12-4066-9FFE-170CEAF41400}" presName="conn2-1" presStyleLbl="parChTrans1D3" presStyleIdx="4" presStyleCnt="6"/>
      <dgm:spPr>
        <a:custGeom>
          <a:avLst/>
          <a:gdLst/>
          <a:ahLst/>
          <a:cxnLst/>
          <a:rect l="0" t="0" r="0" b="0"/>
          <a:pathLst>
            <a:path>
              <a:moveTo>
                <a:pt x="0" y="45720"/>
              </a:moveTo>
              <a:lnTo>
                <a:pt x="273067" y="45720"/>
              </a:lnTo>
            </a:path>
          </a:pathLst>
        </a:custGeom>
      </dgm:spPr>
    </dgm:pt>
    <dgm:pt modelId="{F6A85A31-6C3D-42E7-85A6-FE18BE64A10C}" type="pres">
      <dgm:prSet presAssocID="{5C788E7B-FA12-4066-9FFE-170CEAF41400}" presName="connTx" presStyleLbl="parChTrans1D3" presStyleIdx="4" presStyleCnt="6"/>
      <dgm:spPr/>
    </dgm:pt>
    <dgm:pt modelId="{B2FEA884-E884-4A18-8913-F6EB1F586F6F}" type="pres">
      <dgm:prSet presAssocID="{9019AE16-5D96-41D9-B605-7E5391AEF4D1}" presName="root2" presStyleCnt="0"/>
      <dgm:spPr/>
    </dgm:pt>
    <dgm:pt modelId="{8F2E148C-1547-4332-8743-F301446B5D8C}" type="pres">
      <dgm:prSet presAssocID="{9019AE16-5D96-41D9-B605-7E5391AEF4D1}" presName="LevelTwoTextNode" presStyleLbl="node3" presStyleIdx="4" presStyleCnt="6">
        <dgm:presLayoutVars>
          <dgm:chPref val="3"/>
        </dgm:presLayoutVars>
      </dgm:prSet>
      <dgm:spPr>
        <a:prstGeom prst="rect">
          <a:avLst/>
        </a:prstGeom>
      </dgm:spPr>
    </dgm:pt>
    <dgm:pt modelId="{99C6EA35-D352-4CB7-B874-B0EF704AB1C3}" type="pres">
      <dgm:prSet presAssocID="{9019AE16-5D96-41D9-B605-7E5391AEF4D1}" presName="level3hierChild" presStyleCnt="0"/>
      <dgm:spPr/>
    </dgm:pt>
    <dgm:pt modelId="{A1B0393C-C261-4B50-8DE1-B8BD6433E74B}" type="pres">
      <dgm:prSet presAssocID="{9E019393-4EAB-4FC4-B8D1-6287DC6AFF8F}" presName="conn2-1" presStyleLbl="parChTrans1D3" presStyleIdx="5" presStyleCnt="6"/>
      <dgm:spPr>
        <a:custGeom>
          <a:avLst/>
          <a:gdLst/>
          <a:ahLst/>
          <a:cxnLst/>
          <a:rect l="0" t="0" r="0" b="0"/>
          <a:pathLst>
            <a:path>
              <a:moveTo>
                <a:pt x="0" y="0"/>
              </a:moveTo>
              <a:lnTo>
                <a:pt x="136533" y="0"/>
              </a:lnTo>
              <a:lnTo>
                <a:pt x="136533" y="520327"/>
              </a:lnTo>
              <a:lnTo>
                <a:pt x="273067" y="520327"/>
              </a:lnTo>
            </a:path>
          </a:pathLst>
        </a:custGeom>
      </dgm:spPr>
    </dgm:pt>
    <dgm:pt modelId="{FFA6DC8F-AC8D-4A95-BB66-3DD50BB3437D}" type="pres">
      <dgm:prSet presAssocID="{9E019393-4EAB-4FC4-B8D1-6287DC6AFF8F}" presName="connTx" presStyleLbl="parChTrans1D3" presStyleIdx="5" presStyleCnt="6"/>
      <dgm:spPr/>
    </dgm:pt>
    <dgm:pt modelId="{DE0DF65B-FA31-40B8-9139-FE00495EE989}" type="pres">
      <dgm:prSet presAssocID="{185416D5-7B0D-4D47-8EAF-FBBF207BD082}" presName="root2" presStyleCnt="0"/>
      <dgm:spPr/>
    </dgm:pt>
    <dgm:pt modelId="{DAB97DD3-5415-4601-8783-F3F89FCFE083}" type="pres">
      <dgm:prSet presAssocID="{185416D5-7B0D-4D47-8EAF-FBBF207BD082}" presName="LevelTwoTextNode" presStyleLbl="node3" presStyleIdx="5" presStyleCnt="6">
        <dgm:presLayoutVars>
          <dgm:chPref val="3"/>
        </dgm:presLayoutVars>
      </dgm:prSet>
      <dgm:spPr>
        <a:prstGeom prst="rect">
          <a:avLst/>
        </a:prstGeom>
      </dgm:spPr>
    </dgm:pt>
    <dgm:pt modelId="{C739FABA-A7B4-4211-BE1A-B86C86776043}" type="pres">
      <dgm:prSet presAssocID="{185416D5-7B0D-4D47-8EAF-FBBF207BD082}" presName="level3hierChild" presStyleCnt="0"/>
      <dgm:spPr/>
    </dgm:pt>
  </dgm:ptLst>
  <dgm:cxnLst>
    <dgm:cxn modelId="{C8CFE104-BD93-4B91-A1BB-0E9EC16A8F23}" type="presOf" srcId="{7E5C20D4-B637-4AC8-831A-55CD672CE915}" destId="{C9565C9C-E47C-47F5-97B5-3A79FEFFB2FC}" srcOrd="0" destOrd="0" presId="urn:microsoft.com/office/officeart/2008/layout/HorizontalMultiLevelHierarchy"/>
    <dgm:cxn modelId="{7F53E913-215E-4A34-BA7A-9393C68B8A18}" type="presOf" srcId="{5C788E7B-FA12-4066-9FFE-170CEAF41400}" destId="{F6A85A31-6C3D-42E7-85A6-FE18BE64A10C}" srcOrd="1" destOrd="0" presId="urn:microsoft.com/office/officeart/2008/layout/HorizontalMultiLevelHierarchy"/>
    <dgm:cxn modelId="{AE2AA816-612C-477C-8B68-784814E1A080}" type="presOf" srcId="{D5A130DC-9C6F-44CA-AB81-7FB8499D7A7F}" destId="{45FA1A8F-6574-4D98-99BB-0FE40A9282A5}" srcOrd="0" destOrd="0" presId="urn:microsoft.com/office/officeart/2008/layout/HorizontalMultiLevelHierarchy"/>
    <dgm:cxn modelId="{2C9B9E26-C62B-413D-8429-77C54C811D7B}" type="presOf" srcId="{9E019393-4EAB-4FC4-B8D1-6287DC6AFF8F}" destId="{A1B0393C-C261-4B50-8DE1-B8BD6433E74B}" srcOrd="0" destOrd="0" presId="urn:microsoft.com/office/officeart/2008/layout/HorizontalMultiLevelHierarchy"/>
    <dgm:cxn modelId="{2E05CC29-C05F-494E-BFD6-D052ACF9DCC6}" type="presOf" srcId="{54F75156-CC20-4C28-BE4F-5E14B2D4282E}" destId="{7F620D1C-61B1-43C9-BC84-A7CC49D5D65F}" srcOrd="0" destOrd="0" presId="urn:microsoft.com/office/officeart/2008/layout/HorizontalMultiLevelHierarchy"/>
    <dgm:cxn modelId="{3976CC2A-8DC0-441B-998D-3FFEAEF70BE2}" type="presOf" srcId="{5C788E7B-FA12-4066-9FFE-170CEAF41400}" destId="{09A7D7FA-C030-422F-A362-5C344C3A3793}" srcOrd="0" destOrd="0" presId="urn:microsoft.com/office/officeart/2008/layout/HorizontalMultiLevelHierarchy"/>
    <dgm:cxn modelId="{2EF2393A-9719-4BCD-9EA2-E147783452BB}" type="presOf" srcId="{F65B4608-48FB-4B8E-B5E4-9D31E4B362A1}" destId="{524941BF-1300-4412-AA65-36C11444994A}" srcOrd="0" destOrd="0" presId="urn:microsoft.com/office/officeart/2008/layout/HorizontalMultiLevelHierarchy"/>
    <dgm:cxn modelId="{8A59083F-F6D3-4738-B341-6A3C6775DA28}" type="presOf" srcId="{EBE2E0E2-23B3-416F-972E-D243D3DBCD46}" destId="{3B86911F-6E43-4757-A028-6D052116843E}" srcOrd="1" destOrd="0" presId="urn:microsoft.com/office/officeart/2008/layout/HorizontalMultiLevelHierarchy"/>
    <dgm:cxn modelId="{542D3040-E150-45F9-8E2E-25802C147449}" srcId="{D70F534B-D651-45A2-BDCD-8DD95C0F949B}" destId="{D5A130DC-9C6F-44CA-AB81-7FB8499D7A7F}" srcOrd="0" destOrd="0" parTransId="{450EE483-DE7F-4F44-91F5-1E2A5B7C6D2A}" sibTransId="{183DAB45-C85B-4DB3-813E-F374832901F3}"/>
    <dgm:cxn modelId="{B467AA5C-4C50-4EF3-A67E-051C9882D1A4}" srcId="{D5A130DC-9C6F-44CA-AB81-7FB8499D7A7F}" destId="{FB3A33D0-F3D1-4A58-B8B8-BB3B572AA679}" srcOrd="0" destOrd="0" parTransId="{EBE2E0E2-23B3-416F-972E-D243D3DBCD46}" sibTransId="{DFEF7EDD-C55E-48C0-9A86-29ED45570C71}"/>
    <dgm:cxn modelId="{AF2A6763-032F-4522-B763-73578BFC0DAC}" type="presOf" srcId="{7E5C20D4-B637-4AC8-831A-55CD672CE915}" destId="{C35C8CBA-B182-4D39-BAE1-9D1D21E7B9B0}" srcOrd="1" destOrd="0" presId="urn:microsoft.com/office/officeart/2008/layout/HorizontalMultiLevelHierarchy"/>
    <dgm:cxn modelId="{A166EA4A-ADC4-4916-B366-02259034F86B}" srcId="{FB3A33D0-F3D1-4A58-B8B8-BB3B572AA679}" destId="{B494FE59-09AB-47B7-A57A-020AB472F859}" srcOrd="0" destOrd="0" parTransId="{54F75156-CC20-4C28-BE4F-5E14B2D4282E}" sibTransId="{333E9BB5-35A3-4F25-99D0-1F38F64AF7B4}"/>
    <dgm:cxn modelId="{D39F524D-E9DD-4062-963A-EBF7D96D4978}" type="presOf" srcId="{907D6F61-F565-405A-ABBF-33E02F5B1427}" destId="{0AEBAD44-6FE2-4892-B95E-E2DC27208CDF}" srcOrd="1" destOrd="0" presId="urn:microsoft.com/office/officeart/2008/layout/HorizontalMultiLevelHierarchy"/>
    <dgm:cxn modelId="{B2CA7E73-5626-46D1-8475-FB304CB0FA08}" type="presOf" srcId="{A69A528F-CAA9-403F-A498-B63355337864}" destId="{BC5C81E9-02D4-46F9-B0B9-ABD34E7DD51D}" srcOrd="1" destOrd="0" presId="urn:microsoft.com/office/officeart/2008/layout/HorizontalMultiLevelHierarchy"/>
    <dgm:cxn modelId="{0FCBFF73-464D-4FA1-A09D-CE8A18A6647E}" srcId="{FB3A33D0-F3D1-4A58-B8B8-BB3B572AA679}" destId="{4C8A786D-F93D-44EB-9991-C2C60FF74137}" srcOrd="2" destOrd="0" parTransId="{82C83554-4CD8-4941-AB41-F81A99102123}" sibTransId="{E959A1E5-586F-42FA-AE64-F9D23D114786}"/>
    <dgm:cxn modelId="{38670975-B2AC-4C3C-BD28-AE2E90CA1DCD}" type="presOf" srcId="{FB3A33D0-F3D1-4A58-B8B8-BB3B572AA679}" destId="{4F36650E-3848-4229-AAF3-42632BE16C7A}" srcOrd="0" destOrd="0" presId="urn:microsoft.com/office/officeart/2008/layout/HorizontalMultiLevelHierarchy"/>
    <dgm:cxn modelId="{C06E4E86-9E83-422B-8889-5C1EB3320CE6}" srcId="{6B51189F-5410-4FC0-B327-E5670AC6E60E}" destId="{9019AE16-5D96-41D9-B605-7E5391AEF4D1}" srcOrd="1" destOrd="0" parTransId="{5C788E7B-FA12-4066-9FFE-170CEAF41400}" sibTransId="{96B53BD4-A5D4-48CB-B1C5-B61E2B632FE7}"/>
    <dgm:cxn modelId="{EB18B88D-911E-4722-A5DA-87459347964A}" type="presOf" srcId="{185416D5-7B0D-4D47-8EAF-FBBF207BD082}" destId="{DAB97DD3-5415-4601-8783-F3F89FCFE083}" srcOrd="0" destOrd="0" presId="urn:microsoft.com/office/officeart/2008/layout/HorizontalMultiLevelHierarchy"/>
    <dgm:cxn modelId="{11F2BE8D-C553-4F00-9297-A78253EC77D3}" type="presOf" srcId="{9019AE16-5D96-41D9-B605-7E5391AEF4D1}" destId="{8F2E148C-1547-4332-8743-F301446B5D8C}" srcOrd="0" destOrd="0" presId="urn:microsoft.com/office/officeart/2008/layout/HorizontalMultiLevelHierarchy"/>
    <dgm:cxn modelId="{B2637A8F-28A4-4A30-976E-C95E3BCC8D61}" type="presOf" srcId="{827CDA34-3109-4266-8DB0-B91A41C88427}" destId="{A29C2150-0710-4893-941F-BD0969C14476}" srcOrd="0" destOrd="0" presId="urn:microsoft.com/office/officeart/2008/layout/HorizontalMultiLevelHierarchy"/>
    <dgm:cxn modelId="{02CEB390-1E19-4217-B706-A596B999AADA}" srcId="{FB3A33D0-F3D1-4A58-B8B8-BB3B572AA679}" destId="{827CDA34-3109-4266-8DB0-B91A41C88427}" srcOrd="1" destOrd="0" parTransId="{7E5C20D4-B637-4AC8-831A-55CD672CE915}" sibTransId="{151E25A7-09F7-4AA8-A634-4FBDC0154BB7}"/>
    <dgm:cxn modelId="{581203A6-0F92-4243-B050-B28F5DB740A0}" type="presOf" srcId="{A69A528F-CAA9-403F-A498-B63355337864}" destId="{9437A962-4D3C-4D16-B79A-161E218BB430}" srcOrd="0" destOrd="0" presId="urn:microsoft.com/office/officeart/2008/layout/HorizontalMultiLevelHierarchy"/>
    <dgm:cxn modelId="{A57D6BB2-05A1-467E-AC2C-CB6275D8D6F6}" type="presOf" srcId="{B494FE59-09AB-47B7-A57A-020AB472F859}" destId="{11E1F3A9-461E-4A6C-A1F5-CB7FDF991502}" srcOrd="0" destOrd="0" presId="urn:microsoft.com/office/officeart/2008/layout/HorizontalMultiLevelHierarchy"/>
    <dgm:cxn modelId="{8241C0B2-AE2B-4393-81E7-3FB6897A2FC3}" type="presOf" srcId="{82C83554-4CD8-4941-AB41-F81A99102123}" destId="{03820A14-1C02-4A0E-9A2E-E2CCE70A4E0E}" srcOrd="1" destOrd="0" presId="urn:microsoft.com/office/officeart/2008/layout/HorizontalMultiLevelHierarchy"/>
    <dgm:cxn modelId="{364B82B4-EE84-436F-A1A5-B16BDB6FCBD7}" type="presOf" srcId="{9E019393-4EAB-4FC4-B8D1-6287DC6AFF8F}" destId="{FFA6DC8F-AC8D-4A95-BB66-3DD50BB3437D}" srcOrd="1" destOrd="0" presId="urn:microsoft.com/office/officeart/2008/layout/HorizontalMultiLevelHierarchy"/>
    <dgm:cxn modelId="{10644ABA-4EDE-452B-89D3-86275E13BD63}" type="presOf" srcId="{82C83554-4CD8-4941-AB41-F81A99102123}" destId="{FDED4E69-95DE-42B7-8C5C-4951D667641A}" srcOrd="0" destOrd="0" presId="urn:microsoft.com/office/officeart/2008/layout/HorizontalMultiLevelHierarchy"/>
    <dgm:cxn modelId="{4F79E0BE-2558-4A9C-846D-B8013FA5B901}" type="presOf" srcId="{EBE2E0E2-23B3-416F-972E-D243D3DBCD46}" destId="{91CB8C71-7486-403F-97DC-EE5E15C5032C}" srcOrd="0" destOrd="0" presId="urn:microsoft.com/office/officeart/2008/layout/HorizontalMultiLevelHierarchy"/>
    <dgm:cxn modelId="{05F781C4-2550-4B65-811D-383EB1B7FA4B}" srcId="{6B51189F-5410-4FC0-B327-E5670AC6E60E}" destId="{F65B4608-48FB-4B8E-B5E4-9D31E4B362A1}" srcOrd="0" destOrd="0" parTransId="{907D6F61-F565-405A-ABBF-33E02F5B1427}" sibTransId="{7A041E14-8756-477F-BE7A-0616582E9349}"/>
    <dgm:cxn modelId="{BFF7A4C9-393D-4B7F-8B78-87C350846690}" type="presOf" srcId="{54F75156-CC20-4C28-BE4F-5E14B2D4282E}" destId="{6E02093E-87AA-459C-8F17-9482739E07FA}" srcOrd="1" destOrd="0" presId="urn:microsoft.com/office/officeart/2008/layout/HorizontalMultiLevelHierarchy"/>
    <dgm:cxn modelId="{26B4C2D6-360B-4DED-8DC3-9D1D5C633BC4}" type="presOf" srcId="{907D6F61-F565-405A-ABBF-33E02F5B1427}" destId="{01B40F11-3759-4A9B-851D-572C74BD7D28}" srcOrd="0" destOrd="0" presId="urn:microsoft.com/office/officeart/2008/layout/HorizontalMultiLevelHierarchy"/>
    <dgm:cxn modelId="{1286FCE1-755D-40B0-8D83-462A6C1950F8}" srcId="{D5A130DC-9C6F-44CA-AB81-7FB8499D7A7F}" destId="{6B51189F-5410-4FC0-B327-E5670AC6E60E}" srcOrd="1" destOrd="0" parTransId="{A69A528F-CAA9-403F-A498-B63355337864}" sibTransId="{01E82FBC-7B37-4D01-B03B-10E45115DB84}"/>
    <dgm:cxn modelId="{BCEF56EA-0B74-4E0E-AD2A-DE4D338310C6}" srcId="{6B51189F-5410-4FC0-B327-E5670AC6E60E}" destId="{185416D5-7B0D-4D47-8EAF-FBBF207BD082}" srcOrd="2" destOrd="0" parTransId="{9E019393-4EAB-4FC4-B8D1-6287DC6AFF8F}" sibTransId="{1C5BA10E-1421-4BB3-9D9A-AC202163BB38}"/>
    <dgm:cxn modelId="{87BDA0EC-611D-4A3B-BF04-FE28E9DBC403}" type="presOf" srcId="{4C8A786D-F93D-44EB-9991-C2C60FF74137}" destId="{FC591674-EA8B-4B2C-ACD9-BDCA5C7FEB2A}" srcOrd="0" destOrd="0" presId="urn:microsoft.com/office/officeart/2008/layout/HorizontalMultiLevelHierarchy"/>
    <dgm:cxn modelId="{DF7AE1EE-2591-45D5-B04D-A1E196AD6F29}" type="presOf" srcId="{6B51189F-5410-4FC0-B327-E5670AC6E60E}" destId="{556793DE-307A-49A6-8051-EE1E424123DB}" srcOrd="0" destOrd="0" presId="urn:microsoft.com/office/officeart/2008/layout/HorizontalMultiLevelHierarchy"/>
    <dgm:cxn modelId="{04A5D5F7-6D2B-42A5-9A4C-9FBCAA694939}" type="presOf" srcId="{D70F534B-D651-45A2-BDCD-8DD95C0F949B}" destId="{E0932E1F-B300-496B-A4EA-3307BFC99616}" srcOrd="0" destOrd="0" presId="urn:microsoft.com/office/officeart/2008/layout/HorizontalMultiLevelHierarchy"/>
    <dgm:cxn modelId="{46C77621-6890-4A05-8913-3BFEDAE76E4D}" type="presParOf" srcId="{E0932E1F-B300-496B-A4EA-3307BFC99616}" destId="{0FC0CA75-D742-42F6-8794-407388480272}" srcOrd="0" destOrd="0" presId="urn:microsoft.com/office/officeart/2008/layout/HorizontalMultiLevelHierarchy"/>
    <dgm:cxn modelId="{ABEC7E5D-6E7F-4B99-ADFA-968D9E6CCC7F}" type="presParOf" srcId="{0FC0CA75-D742-42F6-8794-407388480272}" destId="{45FA1A8F-6574-4D98-99BB-0FE40A9282A5}" srcOrd="0" destOrd="0" presId="urn:microsoft.com/office/officeart/2008/layout/HorizontalMultiLevelHierarchy"/>
    <dgm:cxn modelId="{BAC4B6A8-CCDE-48BD-A82F-682BB9BCA6C4}" type="presParOf" srcId="{0FC0CA75-D742-42F6-8794-407388480272}" destId="{1967F7EB-28DB-4033-BC5D-2A316D458262}" srcOrd="1" destOrd="0" presId="urn:microsoft.com/office/officeart/2008/layout/HorizontalMultiLevelHierarchy"/>
    <dgm:cxn modelId="{A32C0666-F195-4C55-958F-59F3A81CD4D8}" type="presParOf" srcId="{1967F7EB-28DB-4033-BC5D-2A316D458262}" destId="{91CB8C71-7486-403F-97DC-EE5E15C5032C}" srcOrd="0" destOrd="0" presId="urn:microsoft.com/office/officeart/2008/layout/HorizontalMultiLevelHierarchy"/>
    <dgm:cxn modelId="{4D88E5A5-D6B6-423F-A512-66BE7C2E0C96}" type="presParOf" srcId="{91CB8C71-7486-403F-97DC-EE5E15C5032C}" destId="{3B86911F-6E43-4757-A028-6D052116843E}" srcOrd="0" destOrd="0" presId="urn:microsoft.com/office/officeart/2008/layout/HorizontalMultiLevelHierarchy"/>
    <dgm:cxn modelId="{C1298F16-06AC-4FF9-A965-7C0126927187}" type="presParOf" srcId="{1967F7EB-28DB-4033-BC5D-2A316D458262}" destId="{52DD9F4F-0942-4FD7-9B64-57E938D6302D}" srcOrd="1" destOrd="0" presId="urn:microsoft.com/office/officeart/2008/layout/HorizontalMultiLevelHierarchy"/>
    <dgm:cxn modelId="{426C4D38-F9F7-49C8-956D-83BD15A37FB9}" type="presParOf" srcId="{52DD9F4F-0942-4FD7-9B64-57E938D6302D}" destId="{4F36650E-3848-4229-AAF3-42632BE16C7A}" srcOrd="0" destOrd="0" presId="urn:microsoft.com/office/officeart/2008/layout/HorizontalMultiLevelHierarchy"/>
    <dgm:cxn modelId="{DF3F8B89-FE2B-4F00-9D8A-965602F23BA2}" type="presParOf" srcId="{52DD9F4F-0942-4FD7-9B64-57E938D6302D}" destId="{13FB5DEB-B4CF-4A09-B083-B48C0BE43CD0}" srcOrd="1" destOrd="0" presId="urn:microsoft.com/office/officeart/2008/layout/HorizontalMultiLevelHierarchy"/>
    <dgm:cxn modelId="{0628E690-1B82-4803-8D30-4293951A7BC7}" type="presParOf" srcId="{13FB5DEB-B4CF-4A09-B083-B48C0BE43CD0}" destId="{7F620D1C-61B1-43C9-BC84-A7CC49D5D65F}" srcOrd="0" destOrd="0" presId="urn:microsoft.com/office/officeart/2008/layout/HorizontalMultiLevelHierarchy"/>
    <dgm:cxn modelId="{179D6E2F-699A-4DC2-8011-B4BC1323BB26}" type="presParOf" srcId="{7F620D1C-61B1-43C9-BC84-A7CC49D5D65F}" destId="{6E02093E-87AA-459C-8F17-9482739E07FA}" srcOrd="0" destOrd="0" presId="urn:microsoft.com/office/officeart/2008/layout/HorizontalMultiLevelHierarchy"/>
    <dgm:cxn modelId="{78DE30C0-4435-490E-A2E2-B7291BE13AED}" type="presParOf" srcId="{13FB5DEB-B4CF-4A09-B083-B48C0BE43CD0}" destId="{F0A59F4A-5C76-400D-99E5-5EC3CD8792AF}" srcOrd="1" destOrd="0" presId="urn:microsoft.com/office/officeart/2008/layout/HorizontalMultiLevelHierarchy"/>
    <dgm:cxn modelId="{2097729C-E8FD-4CD7-9007-4CDBFB7E1943}" type="presParOf" srcId="{F0A59F4A-5C76-400D-99E5-5EC3CD8792AF}" destId="{11E1F3A9-461E-4A6C-A1F5-CB7FDF991502}" srcOrd="0" destOrd="0" presId="urn:microsoft.com/office/officeart/2008/layout/HorizontalMultiLevelHierarchy"/>
    <dgm:cxn modelId="{507C3CDC-6407-4D5E-88B0-CEB4EB1CE436}" type="presParOf" srcId="{F0A59F4A-5C76-400D-99E5-5EC3CD8792AF}" destId="{CA3A1D42-99A8-4D10-9CE8-D43044B6AA4C}" srcOrd="1" destOrd="0" presId="urn:microsoft.com/office/officeart/2008/layout/HorizontalMultiLevelHierarchy"/>
    <dgm:cxn modelId="{DBD7A1A2-1CB6-4E5E-BC60-E1F9CC676FCF}" type="presParOf" srcId="{13FB5DEB-B4CF-4A09-B083-B48C0BE43CD0}" destId="{C9565C9C-E47C-47F5-97B5-3A79FEFFB2FC}" srcOrd="2" destOrd="0" presId="urn:microsoft.com/office/officeart/2008/layout/HorizontalMultiLevelHierarchy"/>
    <dgm:cxn modelId="{C9358B38-D3CB-4560-9134-6D362FD9B353}" type="presParOf" srcId="{C9565C9C-E47C-47F5-97B5-3A79FEFFB2FC}" destId="{C35C8CBA-B182-4D39-BAE1-9D1D21E7B9B0}" srcOrd="0" destOrd="0" presId="urn:microsoft.com/office/officeart/2008/layout/HorizontalMultiLevelHierarchy"/>
    <dgm:cxn modelId="{795A58D8-51B0-4ACF-AC35-EAC67084B951}" type="presParOf" srcId="{13FB5DEB-B4CF-4A09-B083-B48C0BE43CD0}" destId="{6B4B372F-F5E0-496C-AE69-A176C8679CF9}" srcOrd="3" destOrd="0" presId="urn:microsoft.com/office/officeart/2008/layout/HorizontalMultiLevelHierarchy"/>
    <dgm:cxn modelId="{F6D5C9B8-A915-4242-A8E6-220B65872406}" type="presParOf" srcId="{6B4B372F-F5E0-496C-AE69-A176C8679CF9}" destId="{A29C2150-0710-4893-941F-BD0969C14476}" srcOrd="0" destOrd="0" presId="urn:microsoft.com/office/officeart/2008/layout/HorizontalMultiLevelHierarchy"/>
    <dgm:cxn modelId="{343AAF95-4C73-43FC-9992-C8EFF2F0A552}" type="presParOf" srcId="{6B4B372F-F5E0-496C-AE69-A176C8679CF9}" destId="{A20F360F-ADEA-459E-907C-80FFBA9E2C1A}" srcOrd="1" destOrd="0" presId="urn:microsoft.com/office/officeart/2008/layout/HorizontalMultiLevelHierarchy"/>
    <dgm:cxn modelId="{9B12DC00-D2E8-445C-8180-46C33DF3AB4D}" type="presParOf" srcId="{13FB5DEB-B4CF-4A09-B083-B48C0BE43CD0}" destId="{FDED4E69-95DE-42B7-8C5C-4951D667641A}" srcOrd="4" destOrd="0" presId="urn:microsoft.com/office/officeart/2008/layout/HorizontalMultiLevelHierarchy"/>
    <dgm:cxn modelId="{9271E75E-E8F1-4579-A541-9062E27713BE}" type="presParOf" srcId="{FDED4E69-95DE-42B7-8C5C-4951D667641A}" destId="{03820A14-1C02-4A0E-9A2E-E2CCE70A4E0E}" srcOrd="0" destOrd="0" presId="urn:microsoft.com/office/officeart/2008/layout/HorizontalMultiLevelHierarchy"/>
    <dgm:cxn modelId="{B7235C2E-46C2-4B3D-AF45-50EF20D4A6BF}" type="presParOf" srcId="{13FB5DEB-B4CF-4A09-B083-B48C0BE43CD0}" destId="{7118D6DE-7464-463F-BF53-CEA65F0AF349}" srcOrd="5" destOrd="0" presId="urn:microsoft.com/office/officeart/2008/layout/HorizontalMultiLevelHierarchy"/>
    <dgm:cxn modelId="{4190FDCF-9841-457D-B6E9-33EB54BA2513}" type="presParOf" srcId="{7118D6DE-7464-463F-BF53-CEA65F0AF349}" destId="{FC591674-EA8B-4B2C-ACD9-BDCA5C7FEB2A}" srcOrd="0" destOrd="0" presId="urn:microsoft.com/office/officeart/2008/layout/HorizontalMultiLevelHierarchy"/>
    <dgm:cxn modelId="{2BA8FD3A-AF21-4634-8A70-D736DC8FFFD9}" type="presParOf" srcId="{7118D6DE-7464-463F-BF53-CEA65F0AF349}" destId="{6BD4493E-79B2-40B0-BA3B-58AA81591018}" srcOrd="1" destOrd="0" presId="urn:microsoft.com/office/officeart/2008/layout/HorizontalMultiLevelHierarchy"/>
    <dgm:cxn modelId="{FB514FA2-782A-4100-B2BC-5FC43896E3D1}" type="presParOf" srcId="{1967F7EB-28DB-4033-BC5D-2A316D458262}" destId="{9437A962-4D3C-4D16-B79A-161E218BB430}" srcOrd="2" destOrd="0" presId="urn:microsoft.com/office/officeart/2008/layout/HorizontalMultiLevelHierarchy"/>
    <dgm:cxn modelId="{797842D4-BDB1-4E3F-8957-B3E5E15DF7D5}" type="presParOf" srcId="{9437A962-4D3C-4D16-B79A-161E218BB430}" destId="{BC5C81E9-02D4-46F9-B0B9-ABD34E7DD51D}" srcOrd="0" destOrd="0" presId="urn:microsoft.com/office/officeart/2008/layout/HorizontalMultiLevelHierarchy"/>
    <dgm:cxn modelId="{56F465B3-8CEC-4637-A135-504DC7AD75B2}" type="presParOf" srcId="{1967F7EB-28DB-4033-BC5D-2A316D458262}" destId="{6F7E0733-5C5A-4CA7-BCFF-587F2BC39BDD}" srcOrd="3" destOrd="0" presId="urn:microsoft.com/office/officeart/2008/layout/HorizontalMultiLevelHierarchy"/>
    <dgm:cxn modelId="{B147DCD7-C325-4F20-A1A1-E51990142D80}" type="presParOf" srcId="{6F7E0733-5C5A-4CA7-BCFF-587F2BC39BDD}" destId="{556793DE-307A-49A6-8051-EE1E424123DB}" srcOrd="0" destOrd="0" presId="urn:microsoft.com/office/officeart/2008/layout/HorizontalMultiLevelHierarchy"/>
    <dgm:cxn modelId="{B15FADD9-321E-4111-A7C0-EB4B8DD1446E}" type="presParOf" srcId="{6F7E0733-5C5A-4CA7-BCFF-587F2BC39BDD}" destId="{146BA14D-F76C-42DA-A3C2-B56B26F0EAA9}" srcOrd="1" destOrd="0" presId="urn:microsoft.com/office/officeart/2008/layout/HorizontalMultiLevelHierarchy"/>
    <dgm:cxn modelId="{3B238DAE-391A-4046-9BC1-654FA93275EB}" type="presParOf" srcId="{146BA14D-F76C-42DA-A3C2-B56B26F0EAA9}" destId="{01B40F11-3759-4A9B-851D-572C74BD7D28}" srcOrd="0" destOrd="0" presId="urn:microsoft.com/office/officeart/2008/layout/HorizontalMultiLevelHierarchy"/>
    <dgm:cxn modelId="{AA6FAA46-4FE3-47CE-BEE7-12405EBB06D2}" type="presParOf" srcId="{01B40F11-3759-4A9B-851D-572C74BD7D28}" destId="{0AEBAD44-6FE2-4892-B95E-E2DC27208CDF}" srcOrd="0" destOrd="0" presId="urn:microsoft.com/office/officeart/2008/layout/HorizontalMultiLevelHierarchy"/>
    <dgm:cxn modelId="{F29B4A54-B14C-4A99-ABF7-23A40CFC3104}" type="presParOf" srcId="{146BA14D-F76C-42DA-A3C2-B56B26F0EAA9}" destId="{3868DBC6-26DC-4F17-8EA1-140C1B9D895E}" srcOrd="1" destOrd="0" presId="urn:microsoft.com/office/officeart/2008/layout/HorizontalMultiLevelHierarchy"/>
    <dgm:cxn modelId="{D1DA130C-5391-4C24-9B44-AD2FA53A4447}" type="presParOf" srcId="{3868DBC6-26DC-4F17-8EA1-140C1B9D895E}" destId="{524941BF-1300-4412-AA65-36C11444994A}" srcOrd="0" destOrd="0" presId="urn:microsoft.com/office/officeart/2008/layout/HorizontalMultiLevelHierarchy"/>
    <dgm:cxn modelId="{79DA86E6-E55E-45B5-8364-E34484FB5183}" type="presParOf" srcId="{3868DBC6-26DC-4F17-8EA1-140C1B9D895E}" destId="{20874875-108F-4AD5-B7DD-291D5A1FF9EF}" srcOrd="1" destOrd="0" presId="urn:microsoft.com/office/officeart/2008/layout/HorizontalMultiLevelHierarchy"/>
    <dgm:cxn modelId="{D8FC2A58-DF65-4BCF-9E3E-B2C357DE07FB}" type="presParOf" srcId="{146BA14D-F76C-42DA-A3C2-B56B26F0EAA9}" destId="{09A7D7FA-C030-422F-A362-5C344C3A3793}" srcOrd="2" destOrd="0" presId="urn:microsoft.com/office/officeart/2008/layout/HorizontalMultiLevelHierarchy"/>
    <dgm:cxn modelId="{55CE5830-1C50-40CB-BC7B-ED4A0F55D7C1}" type="presParOf" srcId="{09A7D7FA-C030-422F-A362-5C344C3A3793}" destId="{F6A85A31-6C3D-42E7-85A6-FE18BE64A10C}" srcOrd="0" destOrd="0" presId="urn:microsoft.com/office/officeart/2008/layout/HorizontalMultiLevelHierarchy"/>
    <dgm:cxn modelId="{F8DEE7BC-F284-4F1D-8CF8-2B76AB38EB4D}" type="presParOf" srcId="{146BA14D-F76C-42DA-A3C2-B56B26F0EAA9}" destId="{B2FEA884-E884-4A18-8913-F6EB1F586F6F}" srcOrd="3" destOrd="0" presId="urn:microsoft.com/office/officeart/2008/layout/HorizontalMultiLevelHierarchy"/>
    <dgm:cxn modelId="{F6E23061-9E90-4A2F-B8A6-B2B15DFC602B}" type="presParOf" srcId="{B2FEA884-E884-4A18-8913-F6EB1F586F6F}" destId="{8F2E148C-1547-4332-8743-F301446B5D8C}" srcOrd="0" destOrd="0" presId="urn:microsoft.com/office/officeart/2008/layout/HorizontalMultiLevelHierarchy"/>
    <dgm:cxn modelId="{CB19C35C-14F2-4D46-87D9-63B66884785B}" type="presParOf" srcId="{B2FEA884-E884-4A18-8913-F6EB1F586F6F}" destId="{99C6EA35-D352-4CB7-B874-B0EF704AB1C3}" srcOrd="1" destOrd="0" presId="urn:microsoft.com/office/officeart/2008/layout/HorizontalMultiLevelHierarchy"/>
    <dgm:cxn modelId="{8D2E73CA-5919-49F9-A9E8-88243BDC4F1C}" type="presParOf" srcId="{146BA14D-F76C-42DA-A3C2-B56B26F0EAA9}" destId="{A1B0393C-C261-4B50-8DE1-B8BD6433E74B}" srcOrd="4" destOrd="0" presId="urn:microsoft.com/office/officeart/2008/layout/HorizontalMultiLevelHierarchy"/>
    <dgm:cxn modelId="{F0D85D8B-ED57-4F72-ABCD-300190A77FF8}" type="presParOf" srcId="{A1B0393C-C261-4B50-8DE1-B8BD6433E74B}" destId="{FFA6DC8F-AC8D-4A95-BB66-3DD50BB3437D}" srcOrd="0" destOrd="0" presId="urn:microsoft.com/office/officeart/2008/layout/HorizontalMultiLevelHierarchy"/>
    <dgm:cxn modelId="{34EF10C2-7A30-4C5D-B113-1CB9C432FD8A}" type="presParOf" srcId="{146BA14D-F76C-42DA-A3C2-B56B26F0EAA9}" destId="{DE0DF65B-FA31-40B8-9139-FE00495EE989}" srcOrd="5" destOrd="0" presId="urn:microsoft.com/office/officeart/2008/layout/HorizontalMultiLevelHierarchy"/>
    <dgm:cxn modelId="{DF6FC678-913F-4669-90B3-73F8EEC41F42}" type="presParOf" srcId="{DE0DF65B-FA31-40B8-9139-FE00495EE989}" destId="{DAB97DD3-5415-4601-8783-F3F89FCFE083}" srcOrd="0" destOrd="0" presId="urn:microsoft.com/office/officeart/2008/layout/HorizontalMultiLevelHierarchy"/>
    <dgm:cxn modelId="{ABCEBA14-92D6-4BA5-B1CF-B6B1A584F6F5}" type="presParOf" srcId="{DE0DF65B-FA31-40B8-9139-FE00495EE989}" destId="{C739FABA-A7B4-4211-BE1A-B86C86776043}" srcOrd="1" destOrd="0" presId="urn:microsoft.com/office/officeart/2008/layout/HorizontalMultiLevelHierarchy"/>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1B0393C-C261-4B50-8DE1-B8BD6433E74B}">
      <dsp:nvSpPr>
        <dsp:cNvPr id="0" name=""/>
        <dsp:cNvSpPr/>
      </dsp:nvSpPr>
      <dsp:spPr>
        <a:xfrm>
          <a:off x="2813218" y="2290203"/>
          <a:ext cx="273067" cy="520327"/>
        </a:xfrm>
        <a:custGeom>
          <a:avLst/>
          <a:gdLst/>
          <a:ahLst/>
          <a:cxnLst/>
          <a:rect l="0" t="0" r="0" b="0"/>
          <a:pathLst>
            <a:path>
              <a:moveTo>
                <a:pt x="0" y="0"/>
              </a:moveTo>
              <a:lnTo>
                <a:pt x="136533" y="0"/>
              </a:lnTo>
              <a:lnTo>
                <a:pt x="136533" y="520327"/>
              </a:lnTo>
              <a:lnTo>
                <a:pt x="273067" y="520327"/>
              </a:lnTo>
            </a:path>
          </a:pathLst>
        </a:custGeom>
        <a:noFill/>
        <a:ln w="25400" cap="flat" cmpd="sng" algn="ctr">
          <a:solidFill>
            <a:srgbClr val="8064A2">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tr-TR" sz="500" kern="1200">
            <a:solidFill>
              <a:sysClr val="windowText" lastClr="000000">
                <a:hueOff val="0"/>
                <a:satOff val="0"/>
                <a:lumOff val="0"/>
                <a:alphaOff val="0"/>
              </a:sysClr>
            </a:solidFill>
            <a:latin typeface="Calibri"/>
            <a:ea typeface="+mn-ea"/>
            <a:cs typeface="+mn-cs"/>
          </a:endParaRPr>
        </a:p>
      </dsp:txBody>
      <dsp:txXfrm>
        <a:off x="2935061" y="2535676"/>
        <a:ext cx="29381" cy="29381"/>
      </dsp:txXfrm>
    </dsp:sp>
    <dsp:sp modelId="{09A7D7FA-C030-422F-A362-5C344C3A3793}">
      <dsp:nvSpPr>
        <dsp:cNvPr id="0" name=""/>
        <dsp:cNvSpPr/>
      </dsp:nvSpPr>
      <dsp:spPr>
        <a:xfrm>
          <a:off x="2813218" y="2244483"/>
          <a:ext cx="273067" cy="91440"/>
        </a:xfrm>
        <a:custGeom>
          <a:avLst/>
          <a:gdLst/>
          <a:ahLst/>
          <a:cxnLst/>
          <a:rect l="0" t="0" r="0" b="0"/>
          <a:pathLst>
            <a:path>
              <a:moveTo>
                <a:pt x="0" y="45720"/>
              </a:moveTo>
              <a:lnTo>
                <a:pt x="273067" y="45720"/>
              </a:lnTo>
            </a:path>
          </a:pathLst>
        </a:custGeom>
        <a:noFill/>
        <a:ln w="25400" cap="flat" cmpd="sng" algn="ctr">
          <a:solidFill>
            <a:srgbClr val="8064A2">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tr-TR" sz="500" kern="1200">
            <a:solidFill>
              <a:sysClr val="windowText" lastClr="000000">
                <a:hueOff val="0"/>
                <a:satOff val="0"/>
                <a:lumOff val="0"/>
                <a:alphaOff val="0"/>
              </a:sysClr>
            </a:solidFill>
            <a:latin typeface="Calibri"/>
            <a:ea typeface="+mn-ea"/>
            <a:cs typeface="+mn-cs"/>
          </a:endParaRPr>
        </a:p>
      </dsp:txBody>
      <dsp:txXfrm>
        <a:off x="2942925" y="2283376"/>
        <a:ext cx="13653" cy="13653"/>
      </dsp:txXfrm>
    </dsp:sp>
    <dsp:sp modelId="{01B40F11-3759-4A9B-851D-572C74BD7D28}">
      <dsp:nvSpPr>
        <dsp:cNvPr id="0" name=""/>
        <dsp:cNvSpPr/>
      </dsp:nvSpPr>
      <dsp:spPr>
        <a:xfrm>
          <a:off x="2813218" y="1769876"/>
          <a:ext cx="273067" cy="520327"/>
        </a:xfrm>
        <a:custGeom>
          <a:avLst/>
          <a:gdLst/>
          <a:ahLst/>
          <a:cxnLst/>
          <a:rect l="0" t="0" r="0" b="0"/>
          <a:pathLst>
            <a:path>
              <a:moveTo>
                <a:pt x="0" y="520327"/>
              </a:moveTo>
              <a:lnTo>
                <a:pt x="136533" y="520327"/>
              </a:lnTo>
              <a:lnTo>
                <a:pt x="136533" y="0"/>
              </a:lnTo>
              <a:lnTo>
                <a:pt x="273067" y="0"/>
              </a:lnTo>
            </a:path>
          </a:pathLst>
        </a:custGeom>
        <a:noFill/>
        <a:ln w="25400" cap="flat" cmpd="sng" algn="ctr">
          <a:solidFill>
            <a:srgbClr val="8064A2">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tr-TR" sz="500" kern="1200">
            <a:solidFill>
              <a:sysClr val="windowText" lastClr="000000">
                <a:hueOff val="0"/>
                <a:satOff val="0"/>
                <a:lumOff val="0"/>
                <a:alphaOff val="0"/>
              </a:sysClr>
            </a:solidFill>
            <a:latin typeface="Calibri"/>
            <a:ea typeface="+mn-ea"/>
            <a:cs typeface="+mn-cs"/>
          </a:endParaRPr>
        </a:p>
      </dsp:txBody>
      <dsp:txXfrm>
        <a:off x="2935061" y="2015349"/>
        <a:ext cx="29381" cy="29381"/>
      </dsp:txXfrm>
    </dsp:sp>
    <dsp:sp modelId="{9437A962-4D3C-4D16-B79A-161E218BB430}">
      <dsp:nvSpPr>
        <dsp:cNvPr id="0" name=""/>
        <dsp:cNvSpPr/>
      </dsp:nvSpPr>
      <dsp:spPr>
        <a:xfrm>
          <a:off x="1174811" y="1509712"/>
          <a:ext cx="273067" cy="780491"/>
        </a:xfrm>
        <a:custGeom>
          <a:avLst/>
          <a:gdLst/>
          <a:ahLst/>
          <a:cxnLst/>
          <a:rect l="0" t="0" r="0" b="0"/>
          <a:pathLst>
            <a:path>
              <a:moveTo>
                <a:pt x="0" y="0"/>
              </a:moveTo>
              <a:lnTo>
                <a:pt x="136533" y="0"/>
              </a:lnTo>
              <a:lnTo>
                <a:pt x="136533" y="780491"/>
              </a:lnTo>
              <a:lnTo>
                <a:pt x="273067" y="780491"/>
              </a:lnTo>
            </a:path>
          </a:pathLst>
        </a:custGeom>
        <a:noFill/>
        <a:ln w="25400" cap="flat" cmpd="sng" algn="ctr">
          <a:solidFill>
            <a:srgbClr val="9BBB59">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tr-TR" sz="500" kern="1200">
            <a:solidFill>
              <a:sysClr val="windowText" lastClr="000000">
                <a:hueOff val="0"/>
                <a:satOff val="0"/>
                <a:lumOff val="0"/>
                <a:alphaOff val="0"/>
              </a:sysClr>
            </a:solidFill>
            <a:latin typeface="Calibri"/>
            <a:ea typeface="+mn-ea"/>
            <a:cs typeface="+mn-cs"/>
          </a:endParaRPr>
        </a:p>
      </dsp:txBody>
      <dsp:txXfrm>
        <a:off x="1290673" y="1879286"/>
        <a:ext cx="41344" cy="41344"/>
      </dsp:txXfrm>
    </dsp:sp>
    <dsp:sp modelId="{FDED4E69-95DE-42B7-8C5C-4951D667641A}">
      <dsp:nvSpPr>
        <dsp:cNvPr id="0" name=""/>
        <dsp:cNvSpPr/>
      </dsp:nvSpPr>
      <dsp:spPr>
        <a:xfrm>
          <a:off x="2813218" y="729221"/>
          <a:ext cx="273067" cy="520327"/>
        </a:xfrm>
        <a:custGeom>
          <a:avLst/>
          <a:gdLst/>
          <a:ahLst/>
          <a:cxnLst/>
          <a:rect l="0" t="0" r="0" b="0"/>
          <a:pathLst>
            <a:path>
              <a:moveTo>
                <a:pt x="0" y="0"/>
              </a:moveTo>
              <a:lnTo>
                <a:pt x="136533" y="0"/>
              </a:lnTo>
              <a:lnTo>
                <a:pt x="136533" y="520327"/>
              </a:lnTo>
              <a:lnTo>
                <a:pt x="273067" y="520327"/>
              </a:lnTo>
            </a:path>
          </a:pathLst>
        </a:custGeom>
        <a:noFill/>
        <a:ln w="25400" cap="flat" cmpd="sng" algn="ctr">
          <a:solidFill>
            <a:srgbClr val="8064A2">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tr-TR" sz="500" kern="1200">
            <a:solidFill>
              <a:sysClr val="windowText" lastClr="000000">
                <a:hueOff val="0"/>
                <a:satOff val="0"/>
                <a:lumOff val="0"/>
                <a:alphaOff val="0"/>
              </a:sysClr>
            </a:solidFill>
            <a:latin typeface="Calibri"/>
            <a:ea typeface="+mn-ea"/>
            <a:cs typeface="+mn-cs"/>
          </a:endParaRPr>
        </a:p>
      </dsp:txBody>
      <dsp:txXfrm>
        <a:off x="2935061" y="974694"/>
        <a:ext cx="29381" cy="29381"/>
      </dsp:txXfrm>
    </dsp:sp>
    <dsp:sp modelId="{C9565C9C-E47C-47F5-97B5-3A79FEFFB2FC}">
      <dsp:nvSpPr>
        <dsp:cNvPr id="0" name=""/>
        <dsp:cNvSpPr/>
      </dsp:nvSpPr>
      <dsp:spPr>
        <a:xfrm>
          <a:off x="2813218" y="683501"/>
          <a:ext cx="273067" cy="91440"/>
        </a:xfrm>
        <a:custGeom>
          <a:avLst/>
          <a:gdLst/>
          <a:ahLst/>
          <a:cxnLst/>
          <a:rect l="0" t="0" r="0" b="0"/>
          <a:pathLst>
            <a:path>
              <a:moveTo>
                <a:pt x="0" y="45720"/>
              </a:moveTo>
              <a:lnTo>
                <a:pt x="273067" y="45720"/>
              </a:lnTo>
            </a:path>
          </a:pathLst>
        </a:custGeom>
        <a:noFill/>
        <a:ln w="25400" cap="flat" cmpd="sng" algn="ctr">
          <a:solidFill>
            <a:srgbClr val="8064A2">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tr-TR" sz="500" kern="1200">
            <a:solidFill>
              <a:sysClr val="windowText" lastClr="000000">
                <a:hueOff val="0"/>
                <a:satOff val="0"/>
                <a:lumOff val="0"/>
                <a:alphaOff val="0"/>
              </a:sysClr>
            </a:solidFill>
            <a:latin typeface="Calibri"/>
            <a:ea typeface="+mn-ea"/>
            <a:cs typeface="+mn-cs"/>
          </a:endParaRPr>
        </a:p>
      </dsp:txBody>
      <dsp:txXfrm>
        <a:off x="2942925" y="722394"/>
        <a:ext cx="13653" cy="13653"/>
      </dsp:txXfrm>
    </dsp:sp>
    <dsp:sp modelId="{7F620D1C-61B1-43C9-BC84-A7CC49D5D65F}">
      <dsp:nvSpPr>
        <dsp:cNvPr id="0" name=""/>
        <dsp:cNvSpPr/>
      </dsp:nvSpPr>
      <dsp:spPr>
        <a:xfrm>
          <a:off x="2813218" y="208893"/>
          <a:ext cx="273067" cy="520327"/>
        </a:xfrm>
        <a:custGeom>
          <a:avLst/>
          <a:gdLst/>
          <a:ahLst/>
          <a:cxnLst/>
          <a:rect l="0" t="0" r="0" b="0"/>
          <a:pathLst>
            <a:path>
              <a:moveTo>
                <a:pt x="0" y="520327"/>
              </a:moveTo>
              <a:lnTo>
                <a:pt x="136533" y="520327"/>
              </a:lnTo>
              <a:lnTo>
                <a:pt x="136533" y="0"/>
              </a:lnTo>
              <a:lnTo>
                <a:pt x="273067" y="0"/>
              </a:lnTo>
            </a:path>
          </a:pathLst>
        </a:custGeom>
        <a:noFill/>
        <a:ln w="25400" cap="flat" cmpd="sng" algn="ctr">
          <a:solidFill>
            <a:srgbClr val="8064A2">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tr-TR" sz="500" kern="1200">
            <a:solidFill>
              <a:sysClr val="windowText" lastClr="000000">
                <a:hueOff val="0"/>
                <a:satOff val="0"/>
                <a:lumOff val="0"/>
                <a:alphaOff val="0"/>
              </a:sysClr>
            </a:solidFill>
            <a:latin typeface="Calibri"/>
            <a:ea typeface="+mn-ea"/>
            <a:cs typeface="+mn-cs"/>
          </a:endParaRPr>
        </a:p>
      </dsp:txBody>
      <dsp:txXfrm>
        <a:off x="2935061" y="454366"/>
        <a:ext cx="29381" cy="29381"/>
      </dsp:txXfrm>
    </dsp:sp>
    <dsp:sp modelId="{91CB8C71-7486-403F-97DC-EE5E15C5032C}">
      <dsp:nvSpPr>
        <dsp:cNvPr id="0" name=""/>
        <dsp:cNvSpPr/>
      </dsp:nvSpPr>
      <dsp:spPr>
        <a:xfrm>
          <a:off x="1174811" y="729221"/>
          <a:ext cx="273067" cy="780491"/>
        </a:xfrm>
        <a:custGeom>
          <a:avLst/>
          <a:gdLst/>
          <a:ahLst/>
          <a:cxnLst/>
          <a:rect l="0" t="0" r="0" b="0"/>
          <a:pathLst>
            <a:path>
              <a:moveTo>
                <a:pt x="0" y="780491"/>
              </a:moveTo>
              <a:lnTo>
                <a:pt x="136533" y="780491"/>
              </a:lnTo>
              <a:lnTo>
                <a:pt x="136533" y="0"/>
              </a:lnTo>
              <a:lnTo>
                <a:pt x="273067" y="0"/>
              </a:lnTo>
            </a:path>
          </a:pathLst>
        </a:custGeom>
        <a:noFill/>
        <a:ln w="25400" cap="flat" cmpd="sng" algn="ctr">
          <a:solidFill>
            <a:srgbClr val="9BBB59">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tr-TR" sz="500" kern="1200">
            <a:solidFill>
              <a:sysClr val="windowText" lastClr="000000">
                <a:hueOff val="0"/>
                <a:satOff val="0"/>
                <a:lumOff val="0"/>
                <a:alphaOff val="0"/>
              </a:sysClr>
            </a:solidFill>
            <a:latin typeface="Calibri"/>
            <a:ea typeface="+mn-ea"/>
            <a:cs typeface="+mn-cs"/>
          </a:endParaRPr>
        </a:p>
      </dsp:txBody>
      <dsp:txXfrm>
        <a:off x="1290673" y="1098794"/>
        <a:ext cx="41344" cy="41344"/>
      </dsp:txXfrm>
    </dsp:sp>
    <dsp:sp modelId="{45FA1A8F-6574-4D98-99BB-0FE40A9282A5}">
      <dsp:nvSpPr>
        <dsp:cNvPr id="0" name=""/>
        <dsp:cNvSpPr/>
      </dsp:nvSpPr>
      <dsp:spPr>
        <a:xfrm rot="16200000">
          <a:off x="-128745" y="1301581"/>
          <a:ext cx="2190852" cy="416261"/>
        </a:xfrm>
        <a:prstGeom prst="rect">
          <a:avLst/>
        </a:prstGeo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7145" tIns="17145" rIns="17145" bIns="17145" numCol="1" spcCol="1270" anchor="ctr" anchorCtr="0">
          <a:noAutofit/>
        </a:bodyPr>
        <a:lstStyle/>
        <a:p>
          <a:pPr marL="0" lvl="0" indent="0" algn="ctr" defTabSz="1200150">
            <a:lnSpc>
              <a:spcPct val="90000"/>
            </a:lnSpc>
            <a:spcBef>
              <a:spcPct val="0"/>
            </a:spcBef>
            <a:spcAft>
              <a:spcPct val="35000"/>
            </a:spcAft>
            <a:buNone/>
          </a:pPr>
          <a:r>
            <a:rPr lang="uk-UA" sz="2700" kern="1200">
              <a:solidFill>
                <a:sysClr val="windowText" lastClr="000000"/>
              </a:solidFill>
              <a:latin typeface="Calibri"/>
              <a:ea typeface="+mn-ea"/>
              <a:cs typeface="+mn-cs"/>
            </a:rPr>
            <a:t>Персонаж</a:t>
          </a:r>
          <a:endParaRPr lang="tr-TR" sz="2700" kern="1200">
            <a:solidFill>
              <a:sysClr val="windowText" lastClr="000000"/>
            </a:solidFill>
            <a:latin typeface="Calibri"/>
            <a:ea typeface="+mn-ea"/>
            <a:cs typeface="+mn-cs"/>
          </a:endParaRPr>
        </a:p>
      </dsp:txBody>
      <dsp:txXfrm>
        <a:off x="-128745" y="1301581"/>
        <a:ext cx="2190852" cy="416261"/>
      </dsp:txXfrm>
    </dsp:sp>
    <dsp:sp modelId="{4F36650E-3848-4229-AAF3-42632BE16C7A}">
      <dsp:nvSpPr>
        <dsp:cNvPr id="0" name=""/>
        <dsp:cNvSpPr/>
      </dsp:nvSpPr>
      <dsp:spPr>
        <a:xfrm>
          <a:off x="1447879" y="521090"/>
          <a:ext cx="1365339" cy="416261"/>
        </a:xfrm>
        <a:prstGeom prst="rect">
          <a:avLst/>
        </a:prstGeom>
        <a:gradFill rotWithShape="0">
          <a:gsLst>
            <a:gs pos="0">
              <a:srgbClr val="9BBB59">
                <a:hueOff val="0"/>
                <a:satOff val="0"/>
                <a:lumOff val="0"/>
                <a:alphaOff val="0"/>
                <a:tint val="50000"/>
                <a:satMod val="300000"/>
              </a:srgbClr>
            </a:gs>
            <a:gs pos="35000">
              <a:srgbClr val="9BBB59">
                <a:hueOff val="0"/>
                <a:satOff val="0"/>
                <a:lumOff val="0"/>
                <a:alphaOff val="0"/>
                <a:tint val="37000"/>
                <a:satMod val="300000"/>
              </a:srgbClr>
            </a:gs>
            <a:gs pos="100000">
              <a:srgbClr val="9BBB59">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uk-UA" sz="1100" kern="1200">
              <a:solidFill>
                <a:sysClr val="windowText" lastClr="000000"/>
              </a:solidFill>
              <a:latin typeface="Calibri"/>
              <a:ea typeface="+mn-ea"/>
              <a:cs typeface="+mn-cs"/>
            </a:rPr>
            <a:t>Соціокультурний контекст</a:t>
          </a:r>
          <a:endParaRPr lang="tr-TR" sz="1100" kern="1200">
            <a:solidFill>
              <a:sysClr val="windowText" lastClr="000000"/>
            </a:solidFill>
            <a:latin typeface="Calibri"/>
            <a:ea typeface="+mn-ea"/>
            <a:cs typeface="+mn-cs"/>
          </a:endParaRPr>
        </a:p>
      </dsp:txBody>
      <dsp:txXfrm>
        <a:off x="1447879" y="521090"/>
        <a:ext cx="1365339" cy="416261"/>
      </dsp:txXfrm>
    </dsp:sp>
    <dsp:sp modelId="{11E1F3A9-461E-4A6C-A1F5-CB7FDF991502}">
      <dsp:nvSpPr>
        <dsp:cNvPr id="0" name=""/>
        <dsp:cNvSpPr/>
      </dsp:nvSpPr>
      <dsp:spPr>
        <a:xfrm>
          <a:off x="3086286" y="762"/>
          <a:ext cx="1365339" cy="416261"/>
        </a:xfrm>
        <a:prstGeom prst="rect">
          <a:avLst/>
        </a:prstGeom>
        <a:gradFill rotWithShape="0">
          <a:gsLst>
            <a:gs pos="0">
              <a:srgbClr val="8064A2">
                <a:hueOff val="0"/>
                <a:satOff val="0"/>
                <a:lumOff val="0"/>
                <a:alphaOff val="0"/>
                <a:tint val="50000"/>
                <a:satMod val="300000"/>
              </a:srgbClr>
            </a:gs>
            <a:gs pos="35000">
              <a:srgbClr val="8064A2">
                <a:hueOff val="0"/>
                <a:satOff val="0"/>
                <a:lumOff val="0"/>
                <a:alphaOff val="0"/>
                <a:tint val="37000"/>
                <a:satMod val="300000"/>
              </a:srgbClr>
            </a:gs>
            <a:gs pos="100000">
              <a:srgbClr val="8064A2">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uk-UA" sz="1100" kern="1200">
              <a:solidFill>
                <a:sysClr val="windowText" lastClr="000000"/>
              </a:solidFill>
              <a:latin typeface="Calibri"/>
              <a:ea typeface="+mn-ea"/>
              <a:cs typeface="+mn-cs"/>
            </a:rPr>
            <a:t>Середовище проживання</a:t>
          </a:r>
          <a:endParaRPr lang="tr-TR" sz="1100" kern="1200">
            <a:solidFill>
              <a:sysClr val="windowText" lastClr="000000"/>
            </a:solidFill>
            <a:latin typeface="Calibri"/>
            <a:ea typeface="+mn-ea"/>
            <a:cs typeface="+mn-cs"/>
          </a:endParaRPr>
        </a:p>
      </dsp:txBody>
      <dsp:txXfrm>
        <a:off x="3086286" y="762"/>
        <a:ext cx="1365339" cy="416261"/>
      </dsp:txXfrm>
    </dsp:sp>
    <dsp:sp modelId="{A29C2150-0710-4893-941F-BD0969C14476}">
      <dsp:nvSpPr>
        <dsp:cNvPr id="0" name=""/>
        <dsp:cNvSpPr/>
      </dsp:nvSpPr>
      <dsp:spPr>
        <a:xfrm>
          <a:off x="3086286" y="521090"/>
          <a:ext cx="1365339" cy="416261"/>
        </a:xfrm>
        <a:prstGeom prst="rect">
          <a:avLst/>
        </a:prstGeom>
        <a:gradFill rotWithShape="0">
          <a:gsLst>
            <a:gs pos="0">
              <a:srgbClr val="8064A2">
                <a:hueOff val="0"/>
                <a:satOff val="0"/>
                <a:lumOff val="0"/>
                <a:alphaOff val="0"/>
                <a:tint val="50000"/>
                <a:satMod val="300000"/>
              </a:srgbClr>
            </a:gs>
            <a:gs pos="35000">
              <a:srgbClr val="8064A2">
                <a:hueOff val="0"/>
                <a:satOff val="0"/>
                <a:lumOff val="0"/>
                <a:alphaOff val="0"/>
                <a:tint val="37000"/>
                <a:satMod val="300000"/>
              </a:srgbClr>
            </a:gs>
            <a:gs pos="100000">
              <a:srgbClr val="8064A2">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uk-UA" sz="1100" kern="1200">
              <a:solidFill>
                <a:sysClr val="windowText" lastClr="000000"/>
              </a:solidFill>
              <a:latin typeface="Calibri"/>
              <a:ea typeface="+mn-ea"/>
              <a:cs typeface="+mn-cs"/>
            </a:rPr>
            <a:t>Оточення</a:t>
          </a:r>
          <a:endParaRPr lang="tr-TR" sz="1100" kern="1200">
            <a:solidFill>
              <a:sysClr val="windowText" lastClr="000000"/>
            </a:solidFill>
            <a:latin typeface="Calibri"/>
            <a:ea typeface="+mn-ea"/>
            <a:cs typeface="+mn-cs"/>
          </a:endParaRPr>
        </a:p>
      </dsp:txBody>
      <dsp:txXfrm>
        <a:off x="3086286" y="521090"/>
        <a:ext cx="1365339" cy="416261"/>
      </dsp:txXfrm>
    </dsp:sp>
    <dsp:sp modelId="{FC591674-EA8B-4B2C-ACD9-BDCA5C7FEB2A}">
      <dsp:nvSpPr>
        <dsp:cNvPr id="0" name=""/>
        <dsp:cNvSpPr/>
      </dsp:nvSpPr>
      <dsp:spPr>
        <a:xfrm>
          <a:off x="3086286" y="1041417"/>
          <a:ext cx="1365339" cy="416261"/>
        </a:xfrm>
        <a:prstGeom prst="rect">
          <a:avLst/>
        </a:prstGeom>
        <a:gradFill rotWithShape="0">
          <a:gsLst>
            <a:gs pos="0">
              <a:srgbClr val="8064A2">
                <a:hueOff val="0"/>
                <a:satOff val="0"/>
                <a:lumOff val="0"/>
                <a:alphaOff val="0"/>
                <a:tint val="50000"/>
                <a:satMod val="300000"/>
              </a:srgbClr>
            </a:gs>
            <a:gs pos="35000">
              <a:srgbClr val="8064A2">
                <a:hueOff val="0"/>
                <a:satOff val="0"/>
                <a:lumOff val="0"/>
                <a:alphaOff val="0"/>
                <a:tint val="37000"/>
                <a:satMod val="300000"/>
              </a:srgbClr>
            </a:gs>
            <a:gs pos="100000">
              <a:srgbClr val="8064A2">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uk-UA" sz="1100" kern="1200">
              <a:solidFill>
                <a:sysClr val="windowText" lastClr="000000"/>
              </a:solidFill>
              <a:latin typeface="Calibri"/>
              <a:ea typeface="+mn-ea"/>
              <a:cs typeface="+mn-cs"/>
            </a:rPr>
            <a:t>Соціальні групи</a:t>
          </a:r>
          <a:endParaRPr lang="tr-TR" sz="1100" kern="1200">
            <a:solidFill>
              <a:sysClr val="windowText" lastClr="000000"/>
            </a:solidFill>
            <a:latin typeface="Calibri"/>
            <a:ea typeface="+mn-ea"/>
            <a:cs typeface="+mn-cs"/>
          </a:endParaRPr>
        </a:p>
      </dsp:txBody>
      <dsp:txXfrm>
        <a:off x="3086286" y="1041417"/>
        <a:ext cx="1365339" cy="416261"/>
      </dsp:txXfrm>
    </dsp:sp>
    <dsp:sp modelId="{556793DE-307A-49A6-8051-EE1E424123DB}">
      <dsp:nvSpPr>
        <dsp:cNvPr id="0" name=""/>
        <dsp:cNvSpPr/>
      </dsp:nvSpPr>
      <dsp:spPr>
        <a:xfrm>
          <a:off x="1447879" y="2082072"/>
          <a:ext cx="1365339" cy="416261"/>
        </a:xfrm>
        <a:prstGeom prst="rect">
          <a:avLst/>
        </a:prstGeom>
        <a:gradFill rotWithShape="0">
          <a:gsLst>
            <a:gs pos="0">
              <a:srgbClr val="9BBB59">
                <a:hueOff val="0"/>
                <a:satOff val="0"/>
                <a:lumOff val="0"/>
                <a:alphaOff val="0"/>
                <a:tint val="50000"/>
                <a:satMod val="300000"/>
              </a:srgbClr>
            </a:gs>
            <a:gs pos="35000">
              <a:srgbClr val="9BBB59">
                <a:hueOff val="0"/>
                <a:satOff val="0"/>
                <a:lumOff val="0"/>
                <a:alphaOff val="0"/>
                <a:tint val="37000"/>
                <a:satMod val="300000"/>
              </a:srgbClr>
            </a:gs>
            <a:gs pos="100000">
              <a:srgbClr val="9BBB59">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uk-UA" sz="1100" kern="1200">
              <a:solidFill>
                <a:sysClr val="windowText" lastClr="000000"/>
              </a:solidFill>
              <a:latin typeface="Calibri"/>
              <a:ea typeface="+mn-ea"/>
              <a:cs typeface="+mn-cs"/>
            </a:rPr>
            <a:t>Мовні стратегії</a:t>
          </a:r>
          <a:endParaRPr lang="tr-TR" sz="1100" kern="1200">
            <a:solidFill>
              <a:sysClr val="windowText" lastClr="000000"/>
            </a:solidFill>
            <a:latin typeface="Calibri"/>
            <a:ea typeface="+mn-ea"/>
            <a:cs typeface="+mn-cs"/>
          </a:endParaRPr>
        </a:p>
      </dsp:txBody>
      <dsp:txXfrm>
        <a:off x="1447879" y="2082072"/>
        <a:ext cx="1365339" cy="416261"/>
      </dsp:txXfrm>
    </dsp:sp>
    <dsp:sp modelId="{524941BF-1300-4412-AA65-36C11444994A}">
      <dsp:nvSpPr>
        <dsp:cNvPr id="0" name=""/>
        <dsp:cNvSpPr/>
      </dsp:nvSpPr>
      <dsp:spPr>
        <a:xfrm>
          <a:off x="3086286" y="1561745"/>
          <a:ext cx="1365339" cy="416261"/>
        </a:xfrm>
        <a:prstGeom prst="rect">
          <a:avLst/>
        </a:prstGeom>
        <a:gradFill rotWithShape="0">
          <a:gsLst>
            <a:gs pos="0">
              <a:srgbClr val="8064A2">
                <a:hueOff val="0"/>
                <a:satOff val="0"/>
                <a:lumOff val="0"/>
                <a:alphaOff val="0"/>
                <a:tint val="50000"/>
                <a:satMod val="300000"/>
              </a:srgbClr>
            </a:gs>
            <a:gs pos="35000">
              <a:srgbClr val="8064A2">
                <a:hueOff val="0"/>
                <a:satOff val="0"/>
                <a:lumOff val="0"/>
                <a:alphaOff val="0"/>
                <a:tint val="37000"/>
                <a:satMod val="300000"/>
              </a:srgbClr>
            </a:gs>
            <a:gs pos="100000">
              <a:srgbClr val="8064A2">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uk-UA" sz="1100" kern="1200">
              <a:solidFill>
                <a:sysClr val="windowText" lastClr="000000"/>
              </a:solidFill>
              <a:latin typeface="Calibri"/>
              <a:ea typeface="+mn-ea"/>
              <a:cs typeface="+mn-cs"/>
            </a:rPr>
            <a:t>Використання жаргону та арго</a:t>
          </a:r>
          <a:endParaRPr lang="tr-TR" sz="1100" kern="1200">
            <a:solidFill>
              <a:sysClr val="windowText" lastClr="000000"/>
            </a:solidFill>
            <a:latin typeface="Calibri"/>
            <a:ea typeface="+mn-ea"/>
            <a:cs typeface="+mn-cs"/>
          </a:endParaRPr>
        </a:p>
      </dsp:txBody>
      <dsp:txXfrm>
        <a:off x="3086286" y="1561745"/>
        <a:ext cx="1365339" cy="416261"/>
      </dsp:txXfrm>
    </dsp:sp>
    <dsp:sp modelId="{8F2E148C-1547-4332-8743-F301446B5D8C}">
      <dsp:nvSpPr>
        <dsp:cNvPr id="0" name=""/>
        <dsp:cNvSpPr/>
      </dsp:nvSpPr>
      <dsp:spPr>
        <a:xfrm>
          <a:off x="3086286" y="2082072"/>
          <a:ext cx="1365339" cy="416261"/>
        </a:xfrm>
        <a:prstGeom prst="rect">
          <a:avLst/>
        </a:prstGeom>
        <a:gradFill rotWithShape="0">
          <a:gsLst>
            <a:gs pos="0">
              <a:srgbClr val="8064A2">
                <a:hueOff val="0"/>
                <a:satOff val="0"/>
                <a:lumOff val="0"/>
                <a:alphaOff val="0"/>
                <a:tint val="50000"/>
                <a:satMod val="300000"/>
              </a:srgbClr>
            </a:gs>
            <a:gs pos="35000">
              <a:srgbClr val="8064A2">
                <a:hueOff val="0"/>
                <a:satOff val="0"/>
                <a:lumOff val="0"/>
                <a:alphaOff val="0"/>
                <a:tint val="37000"/>
                <a:satMod val="300000"/>
              </a:srgbClr>
            </a:gs>
            <a:gs pos="100000">
              <a:srgbClr val="8064A2">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uk-UA" sz="1100" kern="1200">
              <a:solidFill>
                <a:sysClr val="windowText" lastClr="000000"/>
              </a:solidFill>
              <a:latin typeface="Calibri"/>
              <a:ea typeface="+mn-ea"/>
              <a:cs typeface="+mn-cs"/>
            </a:rPr>
            <a:t>Використання нецензурної лексики</a:t>
          </a:r>
          <a:endParaRPr lang="tr-TR" sz="1100" kern="1200">
            <a:solidFill>
              <a:sysClr val="windowText" lastClr="000000"/>
            </a:solidFill>
            <a:latin typeface="Calibri"/>
            <a:ea typeface="+mn-ea"/>
            <a:cs typeface="+mn-cs"/>
          </a:endParaRPr>
        </a:p>
      </dsp:txBody>
      <dsp:txXfrm>
        <a:off x="3086286" y="2082072"/>
        <a:ext cx="1365339" cy="416261"/>
      </dsp:txXfrm>
    </dsp:sp>
    <dsp:sp modelId="{DAB97DD3-5415-4601-8783-F3F89FCFE083}">
      <dsp:nvSpPr>
        <dsp:cNvPr id="0" name=""/>
        <dsp:cNvSpPr/>
      </dsp:nvSpPr>
      <dsp:spPr>
        <a:xfrm>
          <a:off x="3086286" y="2602400"/>
          <a:ext cx="1365339" cy="416261"/>
        </a:xfrm>
        <a:prstGeom prst="rect">
          <a:avLst/>
        </a:prstGeom>
        <a:gradFill rotWithShape="0">
          <a:gsLst>
            <a:gs pos="0">
              <a:srgbClr val="8064A2">
                <a:hueOff val="0"/>
                <a:satOff val="0"/>
                <a:lumOff val="0"/>
                <a:alphaOff val="0"/>
                <a:tint val="50000"/>
                <a:satMod val="300000"/>
              </a:srgbClr>
            </a:gs>
            <a:gs pos="35000">
              <a:srgbClr val="8064A2">
                <a:hueOff val="0"/>
                <a:satOff val="0"/>
                <a:lumOff val="0"/>
                <a:alphaOff val="0"/>
                <a:tint val="37000"/>
                <a:satMod val="300000"/>
              </a:srgbClr>
            </a:gs>
            <a:gs pos="100000">
              <a:srgbClr val="8064A2">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uk-UA" sz="1100" kern="1200">
              <a:solidFill>
                <a:sysClr val="windowText" lastClr="000000"/>
              </a:solidFill>
              <a:latin typeface="Calibri"/>
              <a:ea typeface="+mn-ea"/>
              <a:cs typeface="+mn-cs"/>
            </a:rPr>
            <a:t>Використання розмовної лексики</a:t>
          </a:r>
          <a:endParaRPr lang="tr-TR" sz="1100" kern="1200">
            <a:solidFill>
              <a:sysClr val="windowText" lastClr="000000"/>
            </a:solidFill>
            <a:latin typeface="Calibri"/>
            <a:ea typeface="+mn-ea"/>
            <a:cs typeface="+mn-cs"/>
          </a:endParaRPr>
        </a:p>
      </dsp:txBody>
      <dsp:txXfrm>
        <a:off x="3086286" y="2602400"/>
        <a:ext cx="1365339" cy="416261"/>
      </dsp:txXfrm>
    </dsp:sp>
  </dsp:spTree>
</dsp:drawing>
</file>

<file path=word/diagrams/layout1.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108</TotalTime>
  <Pages>1</Pages>
  <Words>74478</Words>
  <Characters>42453</Characters>
  <Application>Microsoft Office Word</Application>
  <DocSecurity>0</DocSecurity>
  <Lines>353</Lines>
  <Paragraphs>233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116698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ИгорьВаля</dc:creator>
  <cp:keywords/>
  <dc:description/>
  <cp:lastModifiedBy>JULIA</cp:lastModifiedBy>
  <cp:revision>24</cp:revision>
  <dcterms:created xsi:type="dcterms:W3CDTF">2024-11-25T13:57:00Z</dcterms:created>
  <dcterms:modified xsi:type="dcterms:W3CDTF">2024-11-26T08:03:00Z</dcterms:modified>
</cp:coreProperties>
</file>