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828" w:rsidRPr="00A61FB7" w:rsidRDefault="00CD2828" w:rsidP="00CD2828">
      <w:pPr>
        <w:ind w:firstLine="709"/>
        <w:rPr>
          <w:b/>
          <w:noProof/>
          <w:sz w:val="28"/>
          <w:szCs w:val="28"/>
          <w:lang w:val="uk-UA"/>
        </w:rPr>
      </w:pPr>
      <w:r w:rsidRPr="00A61FB7">
        <w:rPr>
          <w:b/>
          <w:noProof/>
          <w:sz w:val="28"/>
          <w:szCs w:val="28"/>
          <w:lang w:val="uk-UA"/>
        </w:rPr>
        <w:t xml:space="preserve">Лунячек </w:t>
      </w:r>
      <w:r>
        <w:rPr>
          <w:b/>
          <w:noProof/>
          <w:sz w:val="28"/>
          <w:szCs w:val="28"/>
          <w:lang w:val="uk-UA"/>
        </w:rPr>
        <w:t xml:space="preserve">В.Е., </w:t>
      </w:r>
      <w:r w:rsidRPr="00A61FB7">
        <w:rPr>
          <w:b/>
          <w:noProof/>
          <w:sz w:val="28"/>
          <w:szCs w:val="28"/>
          <w:lang w:val="uk-UA"/>
        </w:rPr>
        <w:t>Лунячек Н</w:t>
      </w:r>
      <w:r>
        <w:rPr>
          <w:b/>
          <w:noProof/>
          <w:sz w:val="28"/>
          <w:szCs w:val="28"/>
          <w:lang w:val="uk-UA"/>
        </w:rPr>
        <w:t>.</w:t>
      </w:r>
      <w:r w:rsidRPr="00A61FB7">
        <w:rPr>
          <w:b/>
          <w:noProof/>
          <w:sz w:val="28"/>
          <w:szCs w:val="28"/>
          <w:lang w:val="uk-UA"/>
        </w:rPr>
        <w:t>О</w:t>
      </w:r>
      <w:r>
        <w:rPr>
          <w:b/>
          <w:noProof/>
          <w:sz w:val="28"/>
          <w:szCs w:val="28"/>
          <w:lang w:val="uk-UA"/>
        </w:rPr>
        <w:t>.</w:t>
      </w:r>
    </w:p>
    <w:p w:rsidR="00CD2828" w:rsidRDefault="00CD2828" w:rsidP="00CD2828">
      <w:pPr>
        <w:ind w:firstLine="709"/>
        <w:rPr>
          <w:b/>
          <w:sz w:val="28"/>
          <w:szCs w:val="28"/>
          <w:lang w:val="uk-UA"/>
        </w:rPr>
      </w:pPr>
      <w:r w:rsidRPr="00A61FB7">
        <w:rPr>
          <w:b/>
          <w:sz w:val="28"/>
          <w:szCs w:val="28"/>
          <w:lang w:val="uk-UA"/>
        </w:rPr>
        <w:t>РОБОТА З БАТЬКАМИ В ЛІЦЕЇ: КРЕАТИВНИЙ АСПЕКТ</w:t>
      </w:r>
    </w:p>
    <w:p w:rsidR="00CD2828" w:rsidRPr="00A61FB7" w:rsidRDefault="00CD2828" w:rsidP="00CD2828">
      <w:pPr>
        <w:ind w:firstLine="709"/>
        <w:jc w:val="both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 xml:space="preserve">Робота з батьками має важливе значення в процесі становлення дитини під час її навчання в загальноосвітньому навчальному закладі. Разом із тим, аналіз діяльності ЗНЗ свідчить, що за останні десятиліття форми цієї роботи принципово не змінилися. </w:t>
      </w:r>
    </w:p>
    <w:p w:rsidR="00CD2828" w:rsidRPr="00A61FB7" w:rsidRDefault="00CD2828" w:rsidP="00CD2828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 xml:space="preserve">Розвиток сучасного суспільства є надзвичайно динамічним і потребує модернізації традиційних підходів до роботи у всіх галузях, включаючи сферу освіти. В межах вирішення цього завдання в Харківському технічному ліцеї № 173 Харківської міської ради було розроблено проект, який передбачає організацію роботи з батьками щодо забезпечення якісної професійної освіти їх дітей в майбутньому. В процесі реалізації проекту планується проведення семінарів-тренінгів, практичних семінарів, круглих столів та інших заходів із залученням провідних спеціалістів. Діяльність спрямована на розуміння батьками ролі освіти в сучасному світі в умовах суспільства, яке базується на знаннях. Важливою є підготовка учнів до дорослого життя через надання спеціальних знань їм та їх батькам, що сприяють вибору майбутньої професії і соціалізації особистості в суспільстві. В процесі роботи розроблена технологія, яка може бути відтворена у будь-якому навчальному закладі системи загальної середньої освіти або на території його обслуговування. </w:t>
      </w:r>
    </w:p>
    <w:p w:rsidR="00CD2828" w:rsidRPr="00A61FB7" w:rsidRDefault="00CD2828" w:rsidP="00CD2828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>Метою проекту є поліпшення індивідуальної траєкторії розвитку кожної дитини з метою набуття якісної освіти і соціалізації особистості шляхом просвітницької діяльності серед батьківської громади певного загальноосвітнього навчального закладу. Зазначене передбачає розробку навчальних планів і програм для батьківської громади певного мікрорайону в контексті їх впливу на здобуття дітьми якісної освіти і подальшої соціалізації в суспільстві; проведення семінарів – тренінгів, семінарів – практикумів, круглих столів, «Днів професій» і інших видів роботи як окремо для батьків, так і для батьків разом із дітьми щодо формування їх індивідуальної освітньої траєкторії тощо.</w:t>
      </w:r>
    </w:p>
    <w:p w:rsidR="00CD2828" w:rsidRPr="00A61FB7" w:rsidRDefault="00CD2828" w:rsidP="00CD2828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>Провідною ідеєю проекту є поліпшення соціально-політичної ситуації в Україні через вплив на темпи зростання освіченості її громадян. Формування у батьків точки зору, що освіта є цінністю, яка сприяє соціалізації їх дітей і поліпшенню якості їх життя в майбутньому. В короткотерміновій перспективі – це поліпшення впливу сім’ї на формування індивідуальної освітньої траєкторії своєї дитини.</w:t>
      </w:r>
    </w:p>
    <w:p w:rsidR="00CD2828" w:rsidRPr="00A61FB7" w:rsidRDefault="00CD2828" w:rsidP="00CD2828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 xml:space="preserve">Важливою складовою запропонованого підходу було розроблена </w:t>
      </w:r>
      <w:proofErr w:type="spellStart"/>
      <w:r w:rsidRPr="00A61FB7">
        <w:rPr>
          <w:sz w:val="28"/>
          <w:szCs w:val="28"/>
          <w:lang w:val="uk-UA"/>
        </w:rPr>
        <w:t>факторно-критеріальна</w:t>
      </w:r>
      <w:proofErr w:type="spellEnd"/>
      <w:r w:rsidRPr="00A61FB7">
        <w:rPr>
          <w:sz w:val="28"/>
          <w:szCs w:val="28"/>
          <w:lang w:val="uk-UA"/>
        </w:rPr>
        <w:t xml:space="preserve"> модель для оцінювання результатів проекту, яка передбачає проведення кількісної оцінки якісних показників. Модель </w:t>
      </w:r>
      <w:proofErr w:type="spellStart"/>
      <w:r w:rsidRPr="00A61FB7">
        <w:rPr>
          <w:sz w:val="28"/>
          <w:szCs w:val="28"/>
          <w:lang w:val="uk-UA"/>
        </w:rPr>
        <w:t>базувалалась</w:t>
      </w:r>
      <w:proofErr w:type="spellEnd"/>
      <w:r w:rsidRPr="00A61FB7">
        <w:rPr>
          <w:sz w:val="28"/>
          <w:szCs w:val="28"/>
          <w:lang w:val="uk-UA"/>
        </w:rPr>
        <w:t xml:space="preserve"> на оцінюванні таких основних факторів:</w:t>
      </w:r>
    </w:p>
    <w:p w:rsidR="00CD2828" w:rsidRPr="00A61FB7" w:rsidRDefault="00CD2828" w:rsidP="00CD2828">
      <w:pPr>
        <w:spacing w:line="228" w:lineRule="auto"/>
        <w:ind w:firstLine="709"/>
        <w:jc w:val="both"/>
        <w:rPr>
          <w:b/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</w:t>
      </w:r>
      <w:r w:rsidRPr="00A61FB7">
        <w:rPr>
          <w:color w:val="000000"/>
          <w:sz w:val="28"/>
          <w:szCs w:val="28"/>
          <w:lang w:val="uk-UA"/>
        </w:rPr>
        <w:t xml:space="preserve">Спрямування батьками індивідуальної освітньої траєкторії дитини відповідно до </w:t>
      </w:r>
      <w:proofErr w:type="spellStart"/>
      <w:r w:rsidRPr="00A61FB7">
        <w:rPr>
          <w:color w:val="000000"/>
          <w:sz w:val="28"/>
          <w:szCs w:val="28"/>
          <w:lang w:val="uk-UA"/>
        </w:rPr>
        <w:t>загальноцивілізаційних</w:t>
      </w:r>
      <w:proofErr w:type="spellEnd"/>
      <w:r w:rsidRPr="00A61FB7">
        <w:rPr>
          <w:color w:val="000000"/>
          <w:sz w:val="28"/>
          <w:szCs w:val="28"/>
          <w:lang w:val="uk-UA"/>
        </w:rPr>
        <w:t xml:space="preserve"> і національних тенденцій розвитку освіти.</w:t>
      </w:r>
    </w:p>
    <w:p w:rsidR="00CD2828" w:rsidRPr="00A61FB7" w:rsidRDefault="00CD2828" w:rsidP="00CD2828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61FB7">
        <w:rPr>
          <w:color w:val="000000"/>
          <w:sz w:val="28"/>
          <w:szCs w:val="28"/>
          <w:lang w:val="uk-UA"/>
        </w:rPr>
        <w:t>2.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61FB7">
        <w:rPr>
          <w:color w:val="000000"/>
          <w:sz w:val="28"/>
          <w:szCs w:val="28"/>
        </w:rPr>
        <w:t>Організація</w:t>
      </w:r>
      <w:proofErr w:type="spellEnd"/>
      <w:r w:rsidRPr="00A61FB7">
        <w:rPr>
          <w:color w:val="000000"/>
          <w:sz w:val="28"/>
          <w:szCs w:val="28"/>
        </w:rPr>
        <w:t xml:space="preserve"> </w:t>
      </w:r>
      <w:proofErr w:type="spellStart"/>
      <w:r w:rsidRPr="00A61FB7">
        <w:rPr>
          <w:color w:val="000000"/>
          <w:sz w:val="28"/>
          <w:szCs w:val="28"/>
        </w:rPr>
        <w:t>комунікацій</w:t>
      </w:r>
      <w:proofErr w:type="spellEnd"/>
      <w:r w:rsidRPr="00A61FB7">
        <w:rPr>
          <w:color w:val="000000"/>
          <w:sz w:val="28"/>
          <w:szCs w:val="28"/>
        </w:rPr>
        <w:t xml:space="preserve"> </w:t>
      </w:r>
      <w:proofErr w:type="spellStart"/>
      <w:r w:rsidRPr="00A61FB7">
        <w:rPr>
          <w:color w:val="000000"/>
          <w:sz w:val="28"/>
          <w:szCs w:val="28"/>
        </w:rPr>
        <w:t>з</w:t>
      </w:r>
      <w:proofErr w:type="spellEnd"/>
      <w:r w:rsidRPr="00A61FB7">
        <w:rPr>
          <w:color w:val="000000"/>
          <w:sz w:val="28"/>
          <w:szCs w:val="28"/>
        </w:rPr>
        <w:t xml:space="preserve"> </w:t>
      </w:r>
      <w:r w:rsidRPr="00A61FB7">
        <w:rPr>
          <w:color w:val="000000"/>
          <w:sz w:val="28"/>
          <w:szCs w:val="28"/>
          <w:lang w:val="uk-UA"/>
        </w:rPr>
        <w:t>батьками</w:t>
      </w:r>
      <w:r w:rsidRPr="00A61FB7">
        <w:rPr>
          <w:color w:val="000000"/>
          <w:sz w:val="28"/>
          <w:szCs w:val="28"/>
        </w:rPr>
        <w:t xml:space="preserve"> для </w:t>
      </w:r>
      <w:proofErr w:type="spellStart"/>
      <w:r w:rsidRPr="00A61FB7">
        <w:rPr>
          <w:color w:val="000000"/>
          <w:sz w:val="28"/>
          <w:szCs w:val="28"/>
        </w:rPr>
        <w:t>досягнення</w:t>
      </w:r>
      <w:proofErr w:type="spellEnd"/>
      <w:r w:rsidRPr="00A61FB7">
        <w:rPr>
          <w:color w:val="000000"/>
          <w:sz w:val="28"/>
          <w:szCs w:val="28"/>
        </w:rPr>
        <w:t xml:space="preserve"> </w:t>
      </w:r>
      <w:proofErr w:type="spellStart"/>
      <w:r w:rsidRPr="00A61FB7">
        <w:rPr>
          <w:color w:val="000000"/>
          <w:sz w:val="28"/>
          <w:szCs w:val="28"/>
        </w:rPr>
        <w:t>цілей</w:t>
      </w:r>
      <w:proofErr w:type="spellEnd"/>
      <w:r w:rsidRPr="00A61FB7">
        <w:rPr>
          <w:color w:val="000000"/>
          <w:sz w:val="28"/>
          <w:szCs w:val="28"/>
        </w:rPr>
        <w:t xml:space="preserve"> </w:t>
      </w:r>
      <w:proofErr w:type="spellStart"/>
      <w:r w:rsidRPr="00A61FB7">
        <w:rPr>
          <w:color w:val="000000"/>
          <w:sz w:val="28"/>
          <w:szCs w:val="28"/>
        </w:rPr>
        <w:t>освіти</w:t>
      </w:r>
      <w:proofErr w:type="spellEnd"/>
      <w:r w:rsidRPr="00A61FB7">
        <w:rPr>
          <w:color w:val="000000"/>
          <w:sz w:val="28"/>
          <w:szCs w:val="28"/>
        </w:rPr>
        <w:t>.</w:t>
      </w:r>
      <w:r w:rsidRPr="00A61FB7">
        <w:rPr>
          <w:sz w:val="28"/>
          <w:szCs w:val="28"/>
          <w:lang w:val="uk-UA"/>
        </w:rPr>
        <w:t xml:space="preserve"> </w:t>
      </w:r>
    </w:p>
    <w:p w:rsidR="00CD2828" w:rsidRPr="00A61FB7" w:rsidRDefault="00CD2828" w:rsidP="00CD2828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>3.Наявність компаративістських знань для удосконалення індивідуальної професійної траєкторії дитини-випускника ліцею.</w:t>
      </w:r>
    </w:p>
    <w:p w:rsidR="00CD2828" w:rsidRPr="00A61FB7" w:rsidRDefault="00CD2828" w:rsidP="00CD2828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61FB7">
        <w:rPr>
          <w:sz w:val="28"/>
          <w:szCs w:val="28"/>
          <w:lang w:val="uk-UA"/>
        </w:rPr>
        <w:t>4. Вплив педагогічного колективу ліцею на формування індивідуальної освітньої траєкторії випускників.</w:t>
      </w:r>
    </w:p>
    <w:p w:rsidR="00D15BB4" w:rsidRDefault="00CD2828" w:rsidP="00CD2828">
      <w:r w:rsidRPr="00A61FB7">
        <w:rPr>
          <w:sz w:val="28"/>
          <w:szCs w:val="28"/>
          <w:lang w:val="uk-UA"/>
        </w:rPr>
        <w:t xml:space="preserve">Запропонована </w:t>
      </w:r>
      <w:proofErr w:type="spellStart"/>
      <w:r w:rsidRPr="00A61FB7">
        <w:rPr>
          <w:sz w:val="28"/>
          <w:szCs w:val="28"/>
          <w:lang w:val="uk-UA"/>
        </w:rPr>
        <w:t>факторно-критеріальна</w:t>
      </w:r>
      <w:proofErr w:type="spellEnd"/>
      <w:r w:rsidRPr="00A61FB7">
        <w:rPr>
          <w:sz w:val="28"/>
          <w:szCs w:val="28"/>
          <w:lang w:val="uk-UA"/>
        </w:rPr>
        <w:t xml:space="preserve"> модель оцінки якості реалізації проекту є зручною у використанні, особливо при застосуванні програми </w:t>
      </w:r>
      <w:proofErr w:type="spellStart"/>
      <w:r w:rsidRPr="00A61FB7">
        <w:rPr>
          <w:bCs/>
          <w:sz w:val="28"/>
          <w:szCs w:val="28"/>
        </w:rPr>
        <w:t>Microsoft</w:t>
      </w:r>
      <w:proofErr w:type="spellEnd"/>
      <w:r w:rsidRPr="00A61FB7">
        <w:rPr>
          <w:bCs/>
          <w:sz w:val="28"/>
          <w:szCs w:val="28"/>
          <w:lang w:val="uk-UA"/>
        </w:rPr>
        <w:t xml:space="preserve"> </w:t>
      </w:r>
      <w:proofErr w:type="spellStart"/>
      <w:r w:rsidRPr="00A61FB7">
        <w:rPr>
          <w:bCs/>
          <w:sz w:val="28"/>
          <w:szCs w:val="28"/>
        </w:rPr>
        <w:t>Excel</w:t>
      </w:r>
      <w:proofErr w:type="spellEnd"/>
      <w:r w:rsidRPr="00A61FB7">
        <w:rPr>
          <w:sz w:val="28"/>
          <w:szCs w:val="28"/>
          <w:lang w:val="uk-UA"/>
        </w:rPr>
        <w:t>.</w:t>
      </w:r>
    </w:p>
    <w:sectPr w:rsidR="00D15BB4" w:rsidSect="00CD282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CD2828"/>
    <w:rsid w:val="0007502A"/>
    <w:rsid w:val="00164619"/>
    <w:rsid w:val="00BA03C4"/>
    <w:rsid w:val="00BF7752"/>
    <w:rsid w:val="00CD2828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8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2061</Words>
  <Characters>1175</Characters>
  <Application>Microsoft Office Word</Application>
  <DocSecurity>0</DocSecurity>
  <Lines>9</Lines>
  <Paragraphs>6</Paragraphs>
  <ScaleCrop>false</ScaleCrop>
  <Company/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2016-05-17T07:47:00Z</dcterms:created>
  <dcterms:modified xsi:type="dcterms:W3CDTF">2016-05-17T07:47:00Z</dcterms:modified>
</cp:coreProperties>
</file>