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4F739" w14:textId="77777777" w:rsidR="00AB61ED" w:rsidRDefault="00051730">
      <w:pPr>
        <w:ind w:left="720" w:firstLine="720"/>
        <w:rPr>
          <w:rFonts w:ascii="Times New Roman" w:eastAsia="Times New Roman" w:hAnsi="Times New Roman" w:cs="Times New Roman"/>
          <w:sz w:val="32"/>
          <w:szCs w:val="32"/>
        </w:rPr>
      </w:pPr>
      <w:bookmarkStart w:id="0" w:name="_heading=h.gjdgxs" w:colFirst="0" w:colLast="0"/>
      <w:bookmarkEnd w:id="0"/>
      <w:r>
        <w:rPr>
          <w:rFonts w:ascii="Times New Roman" w:eastAsia="Times New Roman" w:hAnsi="Times New Roman" w:cs="Times New Roman"/>
          <w:smallCaps/>
          <w:sz w:val="32"/>
          <w:szCs w:val="32"/>
        </w:rPr>
        <w:t>МІНІСТЕРСТВО ОСВІТИ І НАУКИ УКРАЇНИ</w:t>
      </w:r>
    </w:p>
    <w:p w14:paraId="798D0372" w14:textId="77777777" w:rsidR="00AB61ED" w:rsidRDefault="00051730">
      <w:pPr>
        <w:tabs>
          <w:tab w:val="left" w:pos="8903"/>
          <w:tab w:val="left" w:pos="9631"/>
        </w:tabs>
        <w:ind w:firstLine="0"/>
        <w:jc w:val="center"/>
        <w:rPr>
          <w:rFonts w:ascii="Times New Roman" w:eastAsia="Times New Roman" w:hAnsi="Times New Roman" w:cs="Times New Roman"/>
          <w:sz w:val="32"/>
          <w:szCs w:val="32"/>
          <w:vertAlign w:val="superscript"/>
        </w:rPr>
      </w:pPr>
      <w:r>
        <w:rPr>
          <w:rFonts w:ascii="Times New Roman" w:eastAsia="Times New Roman" w:hAnsi="Times New Roman" w:cs="Times New Roman"/>
          <w:sz w:val="32"/>
          <w:szCs w:val="32"/>
        </w:rPr>
        <w:t>Харківський національний університет імені В. Н. Каразіна</w:t>
      </w:r>
    </w:p>
    <w:p w14:paraId="31CA3708" w14:textId="77777777" w:rsidR="00AB61ED" w:rsidRDefault="00051730">
      <w:pPr>
        <w:tabs>
          <w:tab w:val="left" w:pos="8903"/>
          <w:tab w:val="left" w:pos="9631"/>
        </w:tabs>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Філологічний факультет</w:t>
      </w:r>
    </w:p>
    <w:p w14:paraId="35AE093F" w14:textId="77777777" w:rsidR="00AB61ED" w:rsidRDefault="00051730">
      <w:pPr>
        <w:tabs>
          <w:tab w:val="left" w:pos="8903"/>
          <w:tab w:val="left" w:pos="9631"/>
        </w:tabs>
        <w:ind w:firstLine="0"/>
        <w:jc w:val="center"/>
        <w:rPr>
          <w:rFonts w:ascii="Times New Roman" w:eastAsia="Times New Roman" w:hAnsi="Times New Roman" w:cs="Times New Roman"/>
          <w:sz w:val="32"/>
          <w:szCs w:val="32"/>
          <w:vertAlign w:val="superscript"/>
        </w:rPr>
      </w:pPr>
      <w:r>
        <w:rPr>
          <w:rFonts w:ascii="Times New Roman" w:eastAsia="Times New Roman" w:hAnsi="Times New Roman" w:cs="Times New Roman"/>
          <w:sz w:val="32"/>
          <w:szCs w:val="32"/>
        </w:rPr>
        <w:t xml:space="preserve">Кафедра загального та прикладного мовознавства </w:t>
      </w:r>
    </w:p>
    <w:p w14:paraId="70A57978" w14:textId="77777777" w:rsidR="00AB61ED" w:rsidRDefault="00AB61ED">
      <w:pPr>
        <w:tabs>
          <w:tab w:val="left" w:pos="720"/>
          <w:tab w:val="left" w:pos="1440"/>
          <w:tab w:val="left" w:pos="1620"/>
        </w:tabs>
        <w:ind w:left="5672" w:hanging="6098"/>
        <w:rPr>
          <w:rFonts w:ascii="Times New Roman" w:eastAsia="Times New Roman" w:hAnsi="Times New Roman" w:cs="Times New Roman"/>
          <w:sz w:val="24"/>
          <w:szCs w:val="24"/>
        </w:rPr>
      </w:pPr>
    </w:p>
    <w:p w14:paraId="1731EAA8" w14:textId="77777777" w:rsidR="00AB61ED" w:rsidRDefault="00AB61ED">
      <w:pPr>
        <w:spacing w:line="240" w:lineRule="auto"/>
        <w:ind w:firstLine="0"/>
        <w:jc w:val="left"/>
        <w:rPr>
          <w:rFonts w:ascii="Times New Roman" w:eastAsia="Times New Roman" w:hAnsi="Times New Roman" w:cs="Times New Roman"/>
          <w:sz w:val="24"/>
          <w:szCs w:val="24"/>
        </w:rPr>
      </w:pPr>
    </w:p>
    <w:p w14:paraId="7103DE75" w14:textId="77777777" w:rsidR="00AB61ED" w:rsidRDefault="00051730">
      <w:pPr>
        <w:spacing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w:t>
      </w:r>
    </w:p>
    <w:p w14:paraId="3C7A2DE2" w14:textId="77777777" w:rsidR="00AB61ED" w:rsidRDefault="00051730">
      <w:pPr>
        <w:spacing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В.о. завідувача кафедри</w:t>
      </w:r>
    </w:p>
    <w:p w14:paraId="363F08D9" w14:textId="77777777" w:rsidR="00AB61ED" w:rsidRDefault="00AB61ED">
      <w:pPr>
        <w:spacing w:line="240" w:lineRule="auto"/>
        <w:ind w:firstLine="0"/>
        <w:jc w:val="left"/>
        <w:rPr>
          <w:rFonts w:ascii="Times New Roman" w:eastAsia="Times New Roman" w:hAnsi="Times New Roman" w:cs="Times New Roman"/>
          <w:sz w:val="24"/>
          <w:szCs w:val="24"/>
        </w:rPr>
      </w:pPr>
    </w:p>
    <w:p w14:paraId="2B434D31" w14:textId="77777777" w:rsidR="00AB61ED" w:rsidRDefault="00051730">
      <w:pPr>
        <w:spacing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 Наталія ДУБОВИК</w:t>
      </w:r>
    </w:p>
    <w:p w14:paraId="4FF51AE7" w14:textId="77777777" w:rsidR="00AB61ED" w:rsidRDefault="00051730">
      <w:pPr>
        <w:spacing w:line="240" w:lineRule="auto"/>
        <w:ind w:firstLine="0"/>
        <w:jc w:val="left"/>
        <w:rPr>
          <w:rFonts w:ascii="Times New Roman" w:eastAsia="Times New Roman" w:hAnsi="Times New Roman" w:cs="Times New Roman"/>
          <w:sz w:val="18"/>
          <w:szCs w:val="18"/>
        </w:rPr>
      </w:pPr>
      <w:r>
        <w:rPr>
          <w:rFonts w:ascii="Times New Roman" w:eastAsia="Times New Roman" w:hAnsi="Times New Roman" w:cs="Times New Roman"/>
          <w:sz w:val="18"/>
          <w:szCs w:val="18"/>
        </w:rPr>
        <w:t>(підпис)            (ім’я, прізвище)</w:t>
      </w:r>
    </w:p>
    <w:p w14:paraId="09160269" w14:textId="77777777" w:rsidR="00AB61ED" w:rsidRDefault="00051730">
      <w:pPr>
        <w:spacing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“___”_____________2024 р.</w:t>
      </w:r>
    </w:p>
    <w:p w14:paraId="2C673E9A" w14:textId="77777777" w:rsidR="00AB61ED" w:rsidRDefault="00AB61ED">
      <w:pPr>
        <w:tabs>
          <w:tab w:val="right" w:pos="8903"/>
        </w:tabs>
        <w:spacing w:line="240" w:lineRule="auto"/>
        <w:ind w:firstLine="0"/>
        <w:jc w:val="center"/>
        <w:rPr>
          <w:rFonts w:ascii="Times New Roman" w:eastAsia="Times New Roman" w:hAnsi="Times New Roman" w:cs="Times New Roman"/>
          <w:sz w:val="32"/>
          <w:szCs w:val="32"/>
        </w:rPr>
      </w:pPr>
    </w:p>
    <w:p w14:paraId="0FD9663A" w14:textId="77777777" w:rsidR="00AB61ED" w:rsidRDefault="00051730">
      <w:pPr>
        <w:tabs>
          <w:tab w:val="right" w:pos="8903"/>
        </w:tabs>
        <w:spacing w:line="276"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Рекламні тексти. Гендерні особливості</w:t>
      </w:r>
    </w:p>
    <w:p w14:paraId="22336F1A" w14:textId="77777777" w:rsidR="00AB61ED" w:rsidRDefault="00AB61ED">
      <w:pPr>
        <w:tabs>
          <w:tab w:val="right" w:pos="8903"/>
        </w:tabs>
        <w:spacing w:line="240" w:lineRule="auto"/>
        <w:ind w:firstLine="0"/>
        <w:jc w:val="center"/>
        <w:rPr>
          <w:rFonts w:ascii="Times New Roman" w:eastAsia="Times New Roman" w:hAnsi="Times New Roman" w:cs="Times New Roman"/>
          <w:b/>
          <w:sz w:val="32"/>
          <w:szCs w:val="32"/>
        </w:rPr>
      </w:pPr>
    </w:p>
    <w:p w14:paraId="2A39FC7B" w14:textId="77777777" w:rsidR="00AB61ED" w:rsidRDefault="00AB61ED">
      <w:pPr>
        <w:tabs>
          <w:tab w:val="right" w:pos="8903"/>
        </w:tabs>
        <w:spacing w:line="240" w:lineRule="auto"/>
        <w:ind w:firstLine="5103"/>
        <w:jc w:val="left"/>
        <w:rPr>
          <w:rFonts w:ascii="Times New Roman" w:eastAsia="Times New Roman" w:hAnsi="Times New Roman" w:cs="Times New Roman"/>
          <w:sz w:val="28"/>
          <w:szCs w:val="28"/>
        </w:rPr>
      </w:pPr>
    </w:p>
    <w:p w14:paraId="0D97D1D4" w14:textId="77777777" w:rsidR="00AB61ED" w:rsidRDefault="00AB61ED">
      <w:pPr>
        <w:tabs>
          <w:tab w:val="right" w:pos="8903"/>
        </w:tabs>
        <w:spacing w:line="240" w:lineRule="auto"/>
        <w:ind w:firstLine="5103"/>
        <w:jc w:val="left"/>
        <w:rPr>
          <w:rFonts w:ascii="Times New Roman" w:eastAsia="Times New Roman" w:hAnsi="Times New Roman" w:cs="Times New Roman"/>
          <w:sz w:val="28"/>
          <w:szCs w:val="28"/>
        </w:rPr>
      </w:pPr>
    </w:p>
    <w:p w14:paraId="14596F03" w14:textId="77777777" w:rsidR="00AB61ED" w:rsidRDefault="00051730">
      <w:pPr>
        <w:tabs>
          <w:tab w:val="right" w:pos="8903"/>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Кваліфікаційна робота</w:t>
      </w:r>
    </w:p>
    <w:p w14:paraId="46047405"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здобувача 2 курсу</w:t>
      </w:r>
    </w:p>
    <w:p w14:paraId="33E3CAEB"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другого (магістерського) рівня</w:t>
      </w:r>
    </w:p>
    <w:p w14:paraId="44EC70D0"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спеціальності 035 Філологія</w:t>
      </w:r>
    </w:p>
    <w:p w14:paraId="3DB0B46E"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спеціалізації 035.10 прикладна лінгвістика</w:t>
      </w:r>
    </w:p>
    <w:p w14:paraId="3F06A3C5"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освітньо-професійна програма – </w:t>
      </w:r>
    </w:p>
    <w:p w14:paraId="7CC5A52A"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Прикладна лінгвістика та англійська мова</w:t>
      </w:r>
    </w:p>
    <w:p w14:paraId="455E2BFA"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Ярового Вiталiя Вiталiйовича</w:t>
      </w:r>
    </w:p>
    <w:p w14:paraId="48C9E911" w14:textId="77777777" w:rsidR="00AB61ED" w:rsidRDefault="00AB61ED">
      <w:pPr>
        <w:tabs>
          <w:tab w:val="left" w:pos="7938"/>
        </w:tabs>
        <w:spacing w:line="240" w:lineRule="auto"/>
        <w:ind w:firstLine="4395"/>
        <w:jc w:val="left"/>
        <w:rPr>
          <w:rFonts w:ascii="Times New Roman" w:eastAsia="Times New Roman" w:hAnsi="Times New Roman" w:cs="Times New Roman"/>
          <w:sz w:val="26"/>
          <w:szCs w:val="26"/>
        </w:rPr>
      </w:pPr>
    </w:p>
    <w:p w14:paraId="04FF0373" w14:textId="77777777" w:rsidR="00AB61ED" w:rsidRDefault="00AB61ED">
      <w:pPr>
        <w:tabs>
          <w:tab w:val="left" w:pos="7938"/>
        </w:tabs>
        <w:spacing w:line="240" w:lineRule="auto"/>
        <w:ind w:firstLine="4395"/>
        <w:jc w:val="left"/>
        <w:rPr>
          <w:rFonts w:ascii="Times New Roman" w:eastAsia="Times New Roman" w:hAnsi="Times New Roman" w:cs="Times New Roman"/>
          <w:sz w:val="26"/>
          <w:szCs w:val="26"/>
        </w:rPr>
      </w:pPr>
    </w:p>
    <w:p w14:paraId="46341730"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Керівник</w:t>
      </w:r>
    </w:p>
    <w:p w14:paraId="576A600E"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Дубовик Наталія Миколаївна</w:t>
      </w:r>
    </w:p>
    <w:p w14:paraId="26F3EE33"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канд</w:t>
      </w:r>
      <w:proofErr w:type="spellEnd"/>
      <w:r>
        <w:rPr>
          <w:rFonts w:ascii="Times New Roman" w:eastAsia="Times New Roman" w:hAnsi="Times New Roman" w:cs="Times New Roman"/>
          <w:sz w:val="26"/>
          <w:szCs w:val="26"/>
        </w:rPr>
        <w:t>. філол. наук, доцент,</w:t>
      </w:r>
    </w:p>
    <w:p w14:paraId="7705F0B1"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доцент закладу вищ</w:t>
      </w:r>
      <w:r>
        <w:rPr>
          <w:rFonts w:ascii="Times New Roman" w:eastAsia="Times New Roman" w:hAnsi="Times New Roman" w:cs="Times New Roman"/>
          <w:sz w:val="26"/>
          <w:szCs w:val="26"/>
        </w:rPr>
        <w:t>ої освіти</w:t>
      </w:r>
    </w:p>
    <w:p w14:paraId="39EFB228"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кафедри загального та прикладного</w:t>
      </w:r>
    </w:p>
    <w:p w14:paraId="3B928C1D" w14:textId="77777777" w:rsidR="00AB61ED" w:rsidRDefault="00051730">
      <w:pPr>
        <w:tabs>
          <w:tab w:val="left" w:pos="7938"/>
        </w:tabs>
        <w:spacing w:line="240" w:lineRule="auto"/>
        <w:ind w:firstLine="4395"/>
        <w:jc w:val="left"/>
        <w:rPr>
          <w:rFonts w:ascii="Times New Roman" w:eastAsia="Times New Roman" w:hAnsi="Times New Roman" w:cs="Times New Roman"/>
          <w:sz w:val="26"/>
          <w:szCs w:val="26"/>
        </w:rPr>
      </w:pPr>
      <w:r>
        <w:rPr>
          <w:rFonts w:ascii="Times New Roman" w:eastAsia="Times New Roman" w:hAnsi="Times New Roman" w:cs="Times New Roman"/>
          <w:sz w:val="26"/>
          <w:szCs w:val="26"/>
        </w:rPr>
        <w:t>мовознавства</w:t>
      </w:r>
    </w:p>
    <w:p w14:paraId="0015F760" w14:textId="77777777" w:rsidR="00AB61ED" w:rsidRDefault="00051730">
      <w:pPr>
        <w:tabs>
          <w:tab w:val="left" w:pos="7938"/>
        </w:tabs>
        <w:spacing w:line="240" w:lineRule="auto"/>
        <w:ind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65BFD23F" w14:textId="77777777" w:rsidR="00AB61ED" w:rsidRDefault="00051730">
      <w:pPr>
        <w:spacing w:line="240" w:lineRule="auto"/>
        <w:ind w:firstLine="4253"/>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Оцінка</w:t>
      </w:r>
    </w:p>
    <w:p w14:paraId="0AF1B9D2" w14:textId="77777777" w:rsidR="00AB61ED" w:rsidRDefault="00051730">
      <w:pPr>
        <w:spacing w:line="240" w:lineRule="auto"/>
        <w:ind w:firstLine="4253"/>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 __________</w:t>
      </w:r>
    </w:p>
    <w:p w14:paraId="767262DC" w14:textId="77777777" w:rsidR="00AB61ED" w:rsidRDefault="00AB61ED">
      <w:pPr>
        <w:spacing w:line="240" w:lineRule="auto"/>
        <w:ind w:firstLine="4253"/>
        <w:jc w:val="left"/>
        <w:rPr>
          <w:rFonts w:ascii="Times New Roman" w:eastAsia="Times New Roman" w:hAnsi="Times New Roman" w:cs="Times New Roman"/>
          <w:sz w:val="20"/>
          <w:szCs w:val="20"/>
        </w:rPr>
      </w:pPr>
    </w:p>
    <w:p w14:paraId="1D478D42" w14:textId="77777777" w:rsidR="00AB61ED" w:rsidRDefault="00051730">
      <w:pPr>
        <w:spacing w:line="240" w:lineRule="auto"/>
        <w:ind w:firstLine="4253"/>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Кількість балів: __________ </w:t>
      </w:r>
    </w:p>
    <w:p w14:paraId="5D02CFDA" w14:textId="77777777" w:rsidR="00AB61ED" w:rsidRDefault="00AB61ED">
      <w:pPr>
        <w:spacing w:line="240" w:lineRule="auto"/>
        <w:ind w:firstLine="4253"/>
        <w:jc w:val="left"/>
        <w:rPr>
          <w:rFonts w:ascii="Times New Roman" w:eastAsia="Times New Roman" w:hAnsi="Times New Roman" w:cs="Times New Roman"/>
          <w:sz w:val="20"/>
          <w:szCs w:val="20"/>
        </w:rPr>
      </w:pPr>
    </w:p>
    <w:p w14:paraId="4FECC4D9" w14:textId="77777777" w:rsidR="00AB61ED" w:rsidRDefault="00051730">
      <w:pPr>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комісії</w:t>
      </w:r>
    </w:p>
    <w:p w14:paraId="49488CD4" w14:textId="77777777" w:rsidR="00AB61ED" w:rsidRDefault="00AB61ED">
      <w:pPr>
        <w:spacing w:line="240" w:lineRule="auto"/>
        <w:ind w:firstLine="4253"/>
        <w:jc w:val="left"/>
        <w:rPr>
          <w:rFonts w:ascii="Times New Roman" w:eastAsia="Times New Roman" w:hAnsi="Times New Roman" w:cs="Times New Roman"/>
          <w:sz w:val="28"/>
          <w:szCs w:val="28"/>
        </w:rPr>
      </w:pPr>
    </w:p>
    <w:p w14:paraId="7F4F6C3D" w14:textId="77777777" w:rsidR="00AB61ED" w:rsidRDefault="00051730">
      <w:pPr>
        <w:spacing w:line="240" w:lineRule="auto"/>
        <w:ind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w:t>
      </w:r>
      <w:r>
        <w:rPr>
          <w:rFonts w:ascii="Times New Roman" w:eastAsia="Times New Roman" w:hAnsi="Times New Roman" w:cs="Times New Roman"/>
          <w:sz w:val="28"/>
          <w:szCs w:val="28"/>
          <w:u w:val="single"/>
        </w:rPr>
        <w:t>Олена СКОРОБОГАТОВА</w:t>
      </w:r>
      <w:r>
        <w:rPr>
          <w:rFonts w:ascii="Times New Roman" w:eastAsia="Times New Roman" w:hAnsi="Times New Roman" w:cs="Times New Roman"/>
          <w:sz w:val="28"/>
          <w:szCs w:val="28"/>
        </w:rPr>
        <w:t>_</w:t>
      </w:r>
    </w:p>
    <w:p w14:paraId="24F86E73" w14:textId="77777777" w:rsidR="00AB61ED" w:rsidRDefault="00051730">
      <w:pPr>
        <w:spacing w:line="240" w:lineRule="auto"/>
        <w:ind w:firstLine="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(підпис)                                    (прізвище та ініціали)</w:t>
      </w:r>
    </w:p>
    <w:p w14:paraId="69B20937" w14:textId="77777777" w:rsidR="00AB61ED" w:rsidRDefault="00AB61ED">
      <w:pPr>
        <w:rPr>
          <w:rFonts w:ascii="Arial" w:eastAsia="Arial" w:hAnsi="Arial" w:cs="Arial"/>
        </w:rPr>
      </w:pPr>
      <w:bookmarkStart w:id="1" w:name="_heading=h.wmwxti7m88av" w:colFirst="0" w:colLast="0"/>
      <w:bookmarkEnd w:id="1"/>
    </w:p>
    <w:p w14:paraId="6E188235" w14:textId="77777777" w:rsidR="00AB61ED" w:rsidRDefault="00051730">
      <w:pPr>
        <w:keepNext/>
        <w:keepLines/>
        <w:pBdr>
          <w:top w:val="nil"/>
          <w:left w:val="nil"/>
          <w:bottom w:val="nil"/>
          <w:right w:val="nil"/>
          <w:between w:val="nil"/>
        </w:pBdr>
        <w:ind w:firstLine="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p w14:paraId="3D48156E" w14:textId="77777777" w:rsidR="00AB61ED" w:rsidRDefault="00AB61ED">
      <w:pPr>
        <w:ind w:firstLine="0"/>
        <w:rPr>
          <w:rFonts w:ascii="Times New Roman" w:eastAsia="Times New Roman" w:hAnsi="Times New Roman" w:cs="Times New Roman"/>
          <w:sz w:val="28"/>
          <w:szCs w:val="28"/>
        </w:rPr>
      </w:pPr>
    </w:p>
    <w:sdt>
      <w:sdtPr>
        <w:id w:val="1386296412"/>
        <w:docPartObj>
          <w:docPartGallery w:val="Table of Contents"/>
          <w:docPartUnique/>
        </w:docPartObj>
      </w:sdtPr>
      <w:sdtEndPr/>
      <w:sdtContent>
        <w:p w14:paraId="116ADF47"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heading=h.30j0zll">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3</w:t>
            </w:r>
          </w:hyperlink>
        </w:p>
        <w:p w14:paraId="4C0450C1" w14:textId="77777777" w:rsidR="00AB61ED" w:rsidRDefault="00AB61ED"/>
        <w:p w14:paraId="5C9ACB29"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32"/>
              <w:szCs w:val="32"/>
            </w:rPr>
          </w:pPr>
          <w:hyperlink w:anchor="_heading=h.1fob9te">
            <w:r>
              <w:rPr>
                <w:rFonts w:ascii="Times New Roman" w:eastAsia="Times New Roman" w:hAnsi="Times New Roman" w:cs="Times New Roman"/>
                <w:b/>
                <w:color w:val="000000"/>
                <w:sz w:val="28"/>
                <w:szCs w:val="28"/>
              </w:rPr>
              <w:t>Розділ 1.</w:t>
            </w:r>
          </w:hyperlink>
          <w:hyperlink w:anchor="_heading=h.1fob9te">
            <w:r>
              <w:rPr>
                <w:rFonts w:ascii="Times New Roman" w:eastAsia="Times New Roman" w:hAnsi="Times New Roman" w:cs="Times New Roman"/>
                <w:color w:val="000000"/>
                <w:sz w:val="28"/>
                <w:szCs w:val="28"/>
              </w:rPr>
              <w:t xml:space="preserve"> ТЕОРЕТИЧНІ ЗАСАДИ ДОСЛІДЖЕННЯ ГЕНДЕРНИХ ОСОБЛИВОСТЕЙ РЕКЛАМНИХ ТЕКСТІВ</w:t>
            </w:r>
            <w:r>
              <w:rPr>
                <w:rFonts w:ascii="Times New Roman" w:eastAsia="Times New Roman" w:hAnsi="Times New Roman" w:cs="Times New Roman"/>
                <w:color w:val="000000"/>
                <w:sz w:val="28"/>
                <w:szCs w:val="28"/>
              </w:rPr>
              <w:tab/>
              <w:t>7</w:t>
            </w:r>
          </w:hyperlink>
        </w:p>
        <w:p w14:paraId="3970D5F0"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3znysh7">
            <w:r>
              <w:rPr>
                <w:rFonts w:ascii="Times New Roman" w:eastAsia="Times New Roman" w:hAnsi="Times New Roman" w:cs="Times New Roman"/>
                <w:color w:val="000000"/>
                <w:sz w:val="28"/>
                <w:szCs w:val="28"/>
              </w:rPr>
              <w:t>1.1. Поняття та функції рекламного тексту</w:t>
            </w:r>
            <w:r>
              <w:rPr>
                <w:rFonts w:ascii="Times New Roman" w:eastAsia="Times New Roman" w:hAnsi="Times New Roman" w:cs="Times New Roman"/>
                <w:color w:val="000000"/>
                <w:sz w:val="28"/>
                <w:szCs w:val="28"/>
              </w:rPr>
              <w:tab/>
              <w:t>7</w:t>
            </w:r>
          </w:hyperlink>
        </w:p>
        <w:p w14:paraId="38CC1D32"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2et92p0">
            <w:r>
              <w:rPr>
                <w:rFonts w:ascii="Times New Roman" w:eastAsia="Times New Roman" w:hAnsi="Times New Roman" w:cs="Times New Roman"/>
                <w:color w:val="000000"/>
                <w:sz w:val="28"/>
                <w:szCs w:val="28"/>
              </w:rPr>
              <w:t>1.2. Гендерні стереотипи в рекламних текстах: сутність та основні         прояви</w:t>
            </w:r>
            <w:r>
              <w:rPr>
                <w:rFonts w:ascii="Times New Roman" w:eastAsia="Times New Roman" w:hAnsi="Times New Roman" w:cs="Times New Roman"/>
                <w:color w:val="000000"/>
                <w:sz w:val="28"/>
                <w:szCs w:val="28"/>
              </w:rPr>
              <w:tab/>
              <w:t>14</w:t>
            </w:r>
          </w:hyperlink>
        </w:p>
        <w:p w14:paraId="0988EC2C"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tyjcwt">
            <w:r>
              <w:rPr>
                <w:rFonts w:ascii="Times New Roman" w:eastAsia="Times New Roman" w:hAnsi="Times New Roman" w:cs="Times New Roman"/>
                <w:color w:val="000000"/>
                <w:sz w:val="28"/>
                <w:szCs w:val="28"/>
              </w:rPr>
              <w:t>1.3. Лінгвістичні та психологічні аспекти генде</w:t>
            </w:r>
            <w:r>
              <w:rPr>
                <w:rFonts w:ascii="Times New Roman" w:eastAsia="Times New Roman" w:hAnsi="Times New Roman" w:cs="Times New Roman"/>
                <w:color w:val="000000"/>
                <w:sz w:val="28"/>
                <w:szCs w:val="28"/>
              </w:rPr>
              <w:t>рних відмінностей у    рекламі</w:t>
            </w:r>
            <w:r>
              <w:rPr>
                <w:rFonts w:ascii="Times New Roman" w:eastAsia="Times New Roman" w:hAnsi="Times New Roman" w:cs="Times New Roman"/>
                <w:color w:val="000000"/>
                <w:sz w:val="28"/>
                <w:szCs w:val="28"/>
              </w:rPr>
              <w:tab/>
              <w:t>22</w:t>
            </w:r>
          </w:hyperlink>
        </w:p>
        <w:p w14:paraId="64D901C3" w14:textId="77777777" w:rsidR="00AB61ED" w:rsidRDefault="00051730">
          <w:pPr>
            <w:pBdr>
              <w:top w:val="nil"/>
              <w:left w:val="nil"/>
              <w:bottom w:val="nil"/>
              <w:right w:val="nil"/>
              <w:between w:val="nil"/>
            </w:pBdr>
            <w:tabs>
              <w:tab w:val="right" w:pos="9628"/>
            </w:tabs>
            <w:ind w:firstLine="0"/>
            <w:rPr>
              <w:rFonts w:ascii="Times New Roman" w:eastAsia="Times New Roman" w:hAnsi="Times New Roman" w:cs="Times New Roman"/>
              <w:color w:val="000000"/>
              <w:sz w:val="28"/>
              <w:szCs w:val="28"/>
            </w:rPr>
          </w:pPr>
          <w:hyperlink w:anchor="_heading=h.3dy6vkm">
            <w:r>
              <w:rPr>
                <w:rFonts w:ascii="Times New Roman" w:eastAsia="Times New Roman" w:hAnsi="Times New Roman" w:cs="Times New Roman"/>
                <w:color w:val="000000"/>
                <w:sz w:val="28"/>
                <w:szCs w:val="28"/>
              </w:rPr>
              <w:t>Висновки до розділу 1</w:t>
            </w:r>
            <w:r>
              <w:rPr>
                <w:rFonts w:ascii="Times New Roman" w:eastAsia="Times New Roman" w:hAnsi="Times New Roman" w:cs="Times New Roman"/>
                <w:color w:val="000000"/>
                <w:sz w:val="28"/>
                <w:szCs w:val="28"/>
              </w:rPr>
              <w:tab/>
              <w:t>31</w:t>
            </w:r>
          </w:hyperlink>
        </w:p>
        <w:p w14:paraId="7425955D" w14:textId="77777777" w:rsidR="00AB61ED" w:rsidRDefault="00AB61ED"/>
        <w:p w14:paraId="60E016D5"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32"/>
              <w:szCs w:val="32"/>
            </w:rPr>
          </w:pPr>
          <w:hyperlink w:anchor="_heading=h.1t3h5sf">
            <w:r>
              <w:rPr>
                <w:rFonts w:ascii="Times New Roman" w:eastAsia="Times New Roman" w:hAnsi="Times New Roman" w:cs="Times New Roman"/>
                <w:b/>
                <w:color w:val="000000"/>
                <w:sz w:val="28"/>
                <w:szCs w:val="28"/>
              </w:rPr>
              <w:t>Розділ 2.</w:t>
            </w:r>
          </w:hyperlink>
          <w:hyperlink w:anchor="_heading=h.1t3h5sf">
            <w:r>
              <w:rPr>
                <w:rFonts w:ascii="Times New Roman" w:eastAsia="Times New Roman" w:hAnsi="Times New Roman" w:cs="Times New Roman"/>
                <w:color w:val="000000"/>
                <w:sz w:val="28"/>
                <w:szCs w:val="28"/>
              </w:rPr>
              <w:t xml:space="preserve"> АНАЛІЗ ГЕНДЕРНИХ ОСОБЛИВОСТЕЙ У СУЧАСНИХ РЕКЛАМНИХ ТЕКСТАХ</w:t>
            </w:r>
            <w:r>
              <w:rPr>
                <w:rFonts w:ascii="Times New Roman" w:eastAsia="Times New Roman" w:hAnsi="Times New Roman" w:cs="Times New Roman"/>
                <w:color w:val="000000"/>
                <w:sz w:val="28"/>
                <w:szCs w:val="28"/>
              </w:rPr>
              <w:tab/>
              <w:t>34</w:t>
            </w:r>
          </w:hyperlink>
        </w:p>
        <w:p w14:paraId="0FD8C193"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4d34og8">
            <w:r>
              <w:rPr>
                <w:rFonts w:ascii="Times New Roman" w:eastAsia="Times New Roman" w:hAnsi="Times New Roman" w:cs="Times New Roman"/>
                <w:color w:val="000000"/>
                <w:sz w:val="28"/>
                <w:szCs w:val="28"/>
              </w:rPr>
              <w:t>2.1. Гендерні маркери в рекламі товарів для чоловіків та жінок</w:t>
            </w:r>
            <w:r>
              <w:rPr>
                <w:rFonts w:ascii="Times New Roman" w:eastAsia="Times New Roman" w:hAnsi="Times New Roman" w:cs="Times New Roman"/>
                <w:color w:val="000000"/>
                <w:sz w:val="28"/>
                <w:szCs w:val="28"/>
              </w:rPr>
              <w:tab/>
              <w:t>34</w:t>
            </w:r>
          </w:hyperlink>
        </w:p>
        <w:p w14:paraId="0986CFDD"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2s8eyo1">
            <w:r>
              <w:rPr>
                <w:rFonts w:ascii="Times New Roman" w:eastAsia="Times New Roman" w:hAnsi="Times New Roman" w:cs="Times New Roman"/>
                <w:color w:val="000000"/>
                <w:sz w:val="28"/>
                <w:szCs w:val="28"/>
              </w:rPr>
              <w:t>2.2. Вплив гендерних особливостей на сприйнят</w:t>
            </w:r>
            <w:r>
              <w:rPr>
                <w:rFonts w:ascii="Times New Roman" w:eastAsia="Times New Roman" w:hAnsi="Times New Roman" w:cs="Times New Roman"/>
                <w:color w:val="000000"/>
                <w:sz w:val="28"/>
                <w:szCs w:val="28"/>
              </w:rPr>
              <w:t>тя реклами</w:t>
            </w:r>
            <w:r>
              <w:rPr>
                <w:rFonts w:ascii="Times New Roman" w:eastAsia="Times New Roman" w:hAnsi="Times New Roman" w:cs="Times New Roman"/>
                <w:color w:val="000000"/>
                <w:sz w:val="28"/>
                <w:szCs w:val="28"/>
              </w:rPr>
              <w:tab/>
              <w:t>44</w:t>
            </w:r>
          </w:hyperlink>
        </w:p>
        <w:p w14:paraId="13E11240" w14:textId="77777777" w:rsidR="00AB61ED" w:rsidRDefault="00051730">
          <w:pPr>
            <w:pBdr>
              <w:top w:val="nil"/>
              <w:left w:val="nil"/>
              <w:bottom w:val="nil"/>
              <w:right w:val="nil"/>
              <w:between w:val="nil"/>
            </w:pBdr>
            <w:tabs>
              <w:tab w:val="right" w:pos="9628"/>
            </w:tabs>
            <w:ind w:firstLine="0"/>
            <w:rPr>
              <w:rFonts w:ascii="Times New Roman" w:eastAsia="Times New Roman" w:hAnsi="Times New Roman" w:cs="Times New Roman"/>
              <w:color w:val="000000"/>
              <w:sz w:val="28"/>
              <w:szCs w:val="28"/>
            </w:rPr>
          </w:pPr>
          <w:hyperlink w:anchor="_heading=h.17dp8vu">
            <w:r>
              <w:rPr>
                <w:rFonts w:ascii="Times New Roman" w:eastAsia="Times New Roman" w:hAnsi="Times New Roman" w:cs="Times New Roman"/>
                <w:color w:val="000000"/>
                <w:sz w:val="28"/>
                <w:szCs w:val="28"/>
              </w:rPr>
              <w:t>Висновки до розділу 2</w:t>
            </w:r>
            <w:r>
              <w:rPr>
                <w:rFonts w:ascii="Times New Roman" w:eastAsia="Times New Roman" w:hAnsi="Times New Roman" w:cs="Times New Roman"/>
                <w:color w:val="000000"/>
                <w:sz w:val="28"/>
                <w:szCs w:val="28"/>
              </w:rPr>
              <w:tab/>
              <w:t>51</w:t>
            </w:r>
          </w:hyperlink>
        </w:p>
        <w:p w14:paraId="3C85E73C" w14:textId="77777777" w:rsidR="00AB61ED" w:rsidRDefault="00AB61ED"/>
        <w:p w14:paraId="7804B54C"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32"/>
              <w:szCs w:val="32"/>
            </w:rPr>
          </w:pPr>
          <w:hyperlink w:anchor="_heading=h.3rdcrjn">
            <w:r>
              <w:rPr>
                <w:rFonts w:ascii="Times New Roman" w:eastAsia="Times New Roman" w:hAnsi="Times New Roman" w:cs="Times New Roman"/>
                <w:b/>
                <w:color w:val="000000"/>
                <w:sz w:val="28"/>
                <w:szCs w:val="28"/>
              </w:rPr>
              <w:t xml:space="preserve">Розділ 3. </w:t>
            </w:r>
          </w:hyperlink>
          <w:hyperlink w:anchor="_heading=h.3rdcrjn">
            <w:r>
              <w:rPr>
                <w:rFonts w:ascii="Times New Roman" w:eastAsia="Times New Roman" w:hAnsi="Times New Roman" w:cs="Times New Roman"/>
                <w:color w:val="000000"/>
                <w:sz w:val="28"/>
                <w:szCs w:val="28"/>
              </w:rPr>
              <w:t>ТЕНДЕНЦІЇ ТА ПЕРСПЕКТИВИ ЗМІН ГЕНДЕРНИХ ПІДХОДІВ У РЕКЛАМІ</w:t>
            </w:r>
            <w:r>
              <w:rPr>
                <w:rFonts w:ascii="Times New Roman" w:eastAsia="Times New Roman" w:hAnsi="Times New Roman" w:cs="Times New Roman"/>
                <w:color w:val="000000"/>
                <w:sz w:val="28"/>
                <w:szCs w:val="28"/>
              </w:rPr>
              <w:tab/>
              <w:t>53</w:t>
            </w:r>
          </w:hyperlink>
        </w:p>
        <w:p w14:paraId="67AC0FE8"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26in1rg">
            <w:r>
              <w:rPr>
                <w:rFonts w:ascii="Times New Roman" w:eastAsia="Times New Roman" w:hAnsi="Times New Roman" w:cs="Times New Roman"/>
                <w:color w:val="000000"/>
                <w:sz w:val="28"/>
                <w:szCs w:val="28"/>
              </w:rPr>
              <w:t>3.1. Еволюція гендерних стереотипів у рекламі: аналіз сучасних трендів</w:t>
            </w:r>
            <w:r>
              <w:rPr>
                <w:rFonts w:ascii="Times New Roman" w:eastAsia="Times New Roman" w:hAnsi="Times New Roman" w:cs="Times New Roman"/>
                <w:color w:val="000000"/>
                <w:sz w:val="28"/>
                <w:szCs w:val="28"/>
              </w:rPr>
              <w:tab/>
              <w:t>53</w:t>
            </w:r>
          </w:hyperlink>
        </w:p>
        <w:p w14:paraId="4EEB1551" w14:textId="77777777" w:rsidR="00AB61ED" w:rsidRDefault="00051730">
          <w:pPr>
            <w:pBdr>
              <w:top w:val="nil"/>
              <w:left w:val="nil"/>
              <w:bottom w:val="nil"/>
              <w:right w:val="nil"/>
              <w:between w:val="nil"/>
            </w:pBdr>
            <w:tabs>
              <w:tab w:val="right" w:pos="9628"/>
            </w:tabs>
            <w:ind w:left="284" w:firstLine="0"/>
            <w:rPr>
              <w:rFonts w:ascii="Times New Roman" w:eastAsia="Times New Roman" w:hAnsi="Times New Roman" w:cs="Times New Roman"/>
              <w:color w:val="000000"/>
              <w:sz w:val="32"/>
              <w:szCs w:val="32"/>
            </w:rPr>
          </w:pPr>
          <w:hyperlink w:anchor="_heading=h.lnxbz9">
            <w:r>
              <w:rPr>
                <w:rFonts w:ascii="Times New Roman" w:eastAsia="Times New Roman" w:hAnsi="Times New Roman" w:cs="Times New Roman"/>
                <w:color w:val="000000"/>
                <w:sz w:val="28"/>
                <w:szCs w:val="28"/>
              </w:rPr>
              <w:t xml:space="preserve">3.2. Гендерна нейтральність у рекламі: </w:t>
            </w:r>
            <w:r>
              <w:rPr>
                <w:rFonts w:ascii="Times New Roman" w:eastAsia="Times New Roman" w:hAnsi="Times New Roman" w:cs="Times New Roman"/>
                <w:color w:val="000000"/>
                <w:sz w:val="28"/>
                <w:szCs w:val="28"/>
              </w:rPr>
              <w:t>перспективи майбутнього</w:t>
            </w:r>
            <w:r>
              <w:rPr>
                <w:rFonts w:ascii="Times New Roman" w:eastAsia="Times New Roman" w:hAnsi="Times New Roman" w:cs="Times New Roman"/>
                <w:color w:val="000000"/>
                <w:sz w:val="28"/>
                <w:szCs w:val="28"/>
              </w:rPr>
              <w:tab/>
              <w:t>62</w:t>
            </w:r>
          </w:hyperlink>
        </w:p>
        <w:p w14:paraId="2B9D9CB1" w14:textId="77777777" w:rsidR="00AB61ED" w:rsidRDefault="00051730">
          <w:pPr>
            <w:pBdr>
              <w:top w:val="nil"/>
              <w:left w:val="nil"/>
              <w:bottom w:val="nil"/>
              <w:right w:val="nil"/>
              <w:between w:val="nil"/>
            </w:pBdr>
            <w:tabs>
              <w:tab w:val="right" w:pos="9628"/>
            </w:tabs>
            <w:ind w:firstLine="0"/>
            <w:rPr>
              <w:rFonts w:ascii="Times New Roman" w:eastAsia="Times New Roman" w:hAnsi="Times New Roman" w:cs="Times New Roman"/>
              <w:color w:val="000000"/>
              <w:sz w:val="28"/>
              <w:szCs w:val="28"/>
            </w:rPr>
          </w:pPr>
          <w:hyperlink w:anchor="_heading=h.35nkun2">
            <w:r>
              <w:rPr>
                <w:rFonts w:ascii="Times New Roman" w:eastAsia="Times New Roman" w:hAnsi="Times New Roman" w:cs="Times New Roman"/>
                <w:color w:val="000000"/>
                <w:sz w:val="28"/>
                <w:szCs w:val="28"/>
              </w:rPr>
              <w:t>Висновки до розділу 3</w:t>
            </w:r>
            <w:r>
              <w:rPr>
                <w:rFonts w:ascii="Times New Roman" w:eastAsia="Times New Roman" w:hAnsi="Times New Roman" w:cs="Times New Roman"/>
                <w:color w:val="000000"/>
                <w:sz w:val="28"/>
                <w:szCs w:val="28"/>
              </w:rPr>
              <w:tab/>
              <w:t>73</w:t>
            </w:r>
          </w:hyperlink>
        </w:p>
        <w:p w14:paraId="58910B17" w14:textId="77777777" w:rsidR="00AB61ED" w:rsidRDefault="00AB61ED"/>
        <w:p w14:paraId="4F63548F"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28"/>
              <w:szCs w:val="28"/>
            </w:rPr>
          </w:pPr>
          <w:hyperlink w:anchor="_heading=h.1ksv4uv">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74</w:t>
            </w:r>
          </w:hyperlink>
        </w:p>
        <w:p w14:paraId="30AFDEAC" w14:textId="77777777" w:rsidR="00AB61ED" w:rsidRDefault="00051730">
          <w:pPr>
            <w:pBdr>
              <w:top w:val="nil"/>
              <w:left w:val="nil"/>
              <w:bottom w:val="nil"/>
              <w:right w:val="nil"/>
              <w:between w:val="nil"/>
            </w:pBdr>
            <w:tabs>
              <w:tab w:val="right" w:pos="9344"/>
            </w:tabs>
            <w:ind w:firstLine="0"/>
            <w:rPr>
              <w:rFonts w:ascii="Times New Roman" w:eastAsia="Times New Roman" w:hAnsi="Times New Roman" w:cs="Times New Roman"/>
              <w:color w:val="000000"/>
              <w:sz w:val="32"/>
              <w:szCs w:val="32"/>
            </w:rPr>
          </w:pPr>
          <w:hyperlink w:anchor="_heading=h.44sinio">
            <w:r>
              <w:rPr>
                <w:rFonts w:ascii="Times New Roman" w:eastAsia="Times New Roman" w:hAnsi="Times New Roman" w:cs="Times New Roman"/>
                <w:color w:val="000000"/>
                <w:sz w:val="28"/>
                <w:szCs w:val="28"/>
              </w:rPr>
              <w:t>СПИСОК ВИКОРИСТАНОЇ ЛІТЕРАТУРИ</w:t>
            </w:r>
            <w:r>
              <w:rPr>
                <w:rFonts w:ascii="Times New Roman" w:eastAsia="Times New Roman" w:hAnsi="Times New Roman" w:cs="Times New Roman"/>
                <w:color w:val="000000"/>
                <w:sz w:val="28"/>
                <w:szCs w:val="28"/>
              </w:rPr>
              <w:tab/>
              <w:t>77</w:t>
            </w:r>
          </w:hyperlink>
        </w:p>
        <w:p w14:paraId="65FE3576" w14:textId="77777777" w:rsidR="00AB61ED" w:rsidRDefault="00051730">
          <w:pPr>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АНОТАЦIЯ</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86</w:t>
          </w:r>
          <w:r>
            <w:fldChar w:fldCharType="end"/>
          </w:r>
        </w:p>
      </w:sdtContent>
    </w:sdt>
    <w:p w14:paraId="6455ECEC" w14:textId="77777777" w:rsidR="00AB61ED" w:rsidRDefault="00051730">
      <w:pPr>
        <w:rPr>
          <w:rFonts w:ascii="Times New Roman" w:eastAsia="Times New Roman" w:hAnsi="Times New Roman" w:cs="Times New Roman"/>
          <w:b/>
          <w:color w:val="000000"/>
          <w:sz w:val="28"/>
          <w:szCs w:val="28"/>
        </w:rPr>
      </w:pPr>
      <w:r>
        <w:br w:type="page"/>
      </w:r>
    </w:p>
    <w:p w14:paraId="4F6EF9A4" w14:textId="77777777" w:rsidR="00AB61ED" w:rsidRDefault="00051730">
      <w:pPr>
        <w:ind w:firstLine="0"/>
        <w:jc w:val="center"/>
        <w:rPr>
          <w:rFonts w:ascii="Times New Roman" w:eastAsia="Times New Roman" w:hAnsi="Times New Roman" w:cs="Times New Roman"/>
          <w:b/>
          <w:color w:val="000000"/>
          <w:sz w:val="28"/>
          <w:szCs w:val="28"/>
        </w:rPr>
      </w:pPr>
      <w:bookmarkStart w:id="2" w:name="_heading=h.30j0zll" w:colFirst="0" w:colLast="0"/>
      <w:bookmarkEnd w:id="2"/>
      <w:r>
        <w:rPr>
          <w:rFonts w:ascii="Times New Roman" w:eastAsia="Times New Roman" w:hAnsi="Times New Roman" w:cs="Times New Roman"/>
          <w:b/>
          <w:color w:val="000000"/>
          <w:sz w:val="28"/>
          <w:szCs w:val="28"/>
        </w:rPr>
        <w:lastRenderedPageBreak/>
        <w:t>ВСТУП</w:t>
      </w:r>
    </w:p>
    <w:p w14:paraId="6F6BF599" w14:textId="77777777" w:rsidR="00AB61ED" w:rsidRDefault="00AB61ED">
      <w:pPr>
        <w:ind w:firstLine="0"/>
        <w:rPr>
          <w:rFonts w:ascii="Times New Roman" w:eastAsia="Times New Roman" w:hAnsi="Times New Roman" w:cs="Times New Roman"/>
          <w:color w:val="000000"/>
          <w:sz w:val="28"/>
          <w:szCs w:val="28"/>
        </w:rPr>
      </w:pPr>
    </w:p>
    <w:p w14:paraId="1BB9D37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 дослідження.</w:t>
      </w:r>
      <w:r>
        <w:rPr>
          <w:rFonts w:ascii="Times New Roman" w:eastAsia="Times New Roman" w:hAnsi="Times New Roman" w:cs="Times New Roman"/>
          <w:color w:val="000000"/>
          <w:sz w:val="28"/>
          <w:szCs w:val="28"/>
        </w:rPr>
        <w:t xml:space="preserve"> Гендерні особливості рекламних текстів є поширеною темою сучасних досліджень, оскільки реклама має вагомий вплив на формування суспільних стереотипів, які стосуються ролі статей у соціумі. Саме рекламні повідомлення, які часто охоплюють широку аудиторію т</w:t>
      </w:r>
      <w:r>
        <w:rPr>
          <w:rFonts w:ascii="Times New Roman" w:eastAsia="Times New Roman" w:hAnsi="Times New Roman" w:cs="Times New Roman"/>
          <w:color w:val="000000"/>
          <w:sz w:val="28"/>
          <w:szCs w:val="28"/>
        </w:rPr>
        <w:t>а регулярно з’являються у засобах масової інформації, значною мірою сприяють утвердженню або ж, навпаки, руйнуванню гендерних стереотипів. Реклама нерідко використовує певні образи та ролі для чоловіків і жінок, відтворюючи традиційні моделі поведінки та о</w:t>
      </w:r>
      <w:r>
        <w:rPr>
          <w:rFonts w:ascii="Times New Roman" w:eastAsia="Times New Roman" w:hAnsi="Times New Roman" w:cs="Times New Roman"/>
          <w:color w:val="000000"/>
          <w:sz w:val="28"/>
          <w:szCs w:val="28"/>
        </w:rPr>
        <w:t>чікувань, які глибоко вкоренилися в культурі. Такі стереотипи можуть впливати на сприйняття аудиторією не тільки продуктів, але й формувати уявлення людей про самих себе, їхнє місце і роль у суспільстві, їхні очікування та можливості. Вплив реклами на сусп</w:t>
      </w:r>
      <w:r>
        <w:rPr>
          <w:rFonts w:ascii="Times New Roman" w:eastAsia="Times New Roman" w:hAnsi="Times New Roman" w:cs="Times New Roman"/>
          <w:color w:val="000000"/>
          <w:sz w:val="28"/>
          <w:szCs w:val="28"/>
        </w:rPr>
        <w:t>ільні уявлення є потужним фактором, і саме тому аналіз гендерних аспектів у рекламі є особливо актуальним.</w:t>
      </w:r>
    </w:p>
    <w:p w14:paraId="42F1360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сучасному світі спостерігається зростання уваги до гендерної рівності, і суспільство дедалі активніше прагне відмовитися від застарілих, іноді надт</w:t>
      </w:r>
      <w:r>
        <w:rPr>
          <w:rFonts w:ascii="Times New Roman" w:eastAsia="Times New Roman" w:hAnsi="Times New Roman" w:cs="Times New Roman"/>
          <w:color w:val="000000"/>
          <w:sz w:val="28"/>
          <w:szCs w:val="28"/>
        </w:rPr>
        <w:t>о обмежуючих ролей, які часто продиктовані соціальними і культурними традиціями. Така трансформація, своєю чергою, змушує рекламну індустрію змінювати свої підходи до створення повідомлень, щоб не лише відповідати сучасним стандартам і етиці, але й сприяти</w:t>
      </w:r>
      <w:r>
        <w:rPr>
          <w:rFonts w:ascii="Times New Roman" w:eastAsia="Times New Roman" w:hAnsi="Times New Roman" w:cs="Times New Roman"/>
          <w:color w:val="000000"/>
          <w:sz w:val="28"/>
          <w:szCs w:val="28"/>
        </w:rPr>
        <w:t xml:space="preserve"> прогресивному розвитку суспільства. Відтак, актуальність дослідження гендерних аспектів рекламних текстів зростає, оскільки це дозволяє зрозуміти, як реклама може сприяти встановленню гендерної рівності чи, навпаки, посилювати гендерну нерівність у суспіл</w:t>
      </w:r>
      <w:r>
        <w:rPr>
          <w:rFonts w:ascii="Times New Roman" w:eastAsia="Times New Roman" w:hAnsi="Times New Roman" w:cs="Times New Roman"/>
          <w:color w:val="000000"/>
          <w:sz w:val="28"/>
          <w:szCs w:val="28"/>
        </w:rPr>
        <w:t>ьстві. Аналіз рекламних текстів з позиції гендерних особливостей дозволяє визначити, наскільки реклама підтримує різноманітність, чи формує вона позитивний образ гендерної рівності, і чи допомагає людям бачити більш рівноправне суспільство.</w:t>
      </w:r>
    </w:p>
    <w:p w14:paraId="3AB3335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Теоретичною осн</w:t>
      </w:r>
      <w:r>
        <w:rPr>
          <w:rFonts w:ascii="Times New Roman" w:eastAsia="Times New Roman" w:hAnsi="Times New Roman" w:cs="Times New Roman"/>
          <w:color w:val="000000"/>
          <w:sz w:val="28"/>
          <w:szCs w:val="28"/>
        </w:rPr>
        <w:t xml:space="preserve">овою для цього дослідження стали ґрунтовні праці таких авторів, як Л.М. Андрушко, З.О. Антонова, Л.Р. Безугла, Т.С.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які зробили значний внесок у вивчення гендерних стереотипів у рекламній комунікації та їхнього впливу на свідомість і поведінку ау</w:t>
      </w:r>
      <w:r>
        <w:rPr>
          <w:rFonts w:ascii="Times New Roman" w:eastAsia="Times New Roman" w:hAnsi="Times New Roman" w:cs="Times New Roman"/>
          <w:color w:val="000000"/>
          <w:sz w:val="28"/>
          <w:szCs w:val="28"/>
        </w:rPr>
        <w:t xml:space="preserve">диторії. Кожен із цих дослідників зосереджується на вивченні різних аспектів реклами, зокрема, на питаннях гендерної </w:t>
      </w:r>
      <w:proofErr w:type="spellStart"/>
      <w:r>
        <w:rPr>
          <w:rFonts w:ascii="Times New Roman" w:eastAsia="Times New Roman" w:hAnsi="Times New Roman" w:cs="Times New Roman"/>
          <w:color w:val="000000"/>
          <w:sz w:val="28"/>
          <w:szCs w:val="28"/>
        </w:rPr>
        <w:t>маркованості</w:t>
      </w:r>
      <w:proofErr w:type="spellEnd"/>
      <w:r>
        <w:rPr>
          <w:rFonts w:ascii="Times New Roman" w:eastAsia="Times New Roman" w:hAnsi="Times New Roman" w:cs="Times New Roman"/>
          <w:color w:val="000000"/>
          <w:sz w:val="28"/>
          <w:szCs w:val="28"/>
        </w:rPr>
        <w:t xml:space="preserve"> текстів, ролі стереотипів у побудові рекламних стратегій, а також лінгвістичних і психологічних механізмах впливу на аудиторію</w:t>
      </w:r>
      <w:r>
        <w:rPr>
          <w:rFonts w:ascii="Times New Roman" w:eastAsia="Times New Roman" w:hAnsi="Times New Roman" w:cs="Times New Roman"/>
          <w:color w:val="000000"/>
          <w:sz w:val="28"/>
          <w:szCs w:val="28"/>
        </w:rPr>
        <w:t xml:space="preserve">. Важливо відзначити, що дослідження гендерних стереотипів у рекламі має важливе значення не лише для розуміння соціокультурного середовища, але й для розвитку інструментів ефективної комунікації з урахуванням гендерних відмінностей, що підвищує </w:t>
      </w:r>
      <w:proofErr w:type="spellStart"/>
      <w:r>
        <w:rPr>
          <w:rFonts w:ascii="Times New Roman" w:eastAsia="Times New Roman" w:hAnsi="Times New Roman" w:cs="Times New Roman"/>
          <w:color w:val="000000"/>
          <w:sz w:val="28"/>
          <w:szCs w:val="28"/>
        </w:rPr>
        <w:t>релевантні</w:t>
      </w:r>
      <w:r>
        <w:rPr>
          <w:rFonts w:ascii="Times New Roman" w:eastAsia="Times New Roman" w:hAnsi="Times New Roman" w:cs="Times New Roman"/>
          <w:color w:val="000000"/>
          <w:sz w:val="28"/>
          <w:szCs w:val="28"/>
        </w:rPr>
        <w:t>сть</w:t>
      </w:r>
      <w:proofErr w:type="spellEnd"/>
      <w:r>
        <w:rPr>
          <w:rFonts w:ascii="Times New Roman" w:eastAsia="Times New Roman" w:hAnsi="Times New Roman" w:cs="Times New Roman"/>
          <w:color w:val="000000"/>
          <w:sz w:val="28"/>
          <w:szCs w:val="28"/>
        </w:rPr>
        <w:t xml:space="preserve"> та ефективність рекламних повідомлень.</w:t>
      </w:r>
    </w:p>
    <w:p w14:paraId="07C5674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Зокрема, Л.М. Андрушко у своїх роботах досліджує гендерні аспекти в медіа та рекламі, підкреслюючи значення стереотипних образів у формуванні уявлень про гендерні ролі. Її дослідження вказують на те, що стереотипи</w:t>
      </w:r>
      <w:r>
        <w:rPr>
          <w:rFonts w:ascii="Times New Roman" w:eastAsia="Times New Roman" w:hAnsi="Times New Roman" w:cs="Times New Roman"/>
          <w:color w:val="000000"/>
          <w:sz w:val="28"/>
          <w:szCs w:val="28"/>
        </w:rPr>
        <w:t xml:space="preserve"> в рекламі можуть мати сильний вплив на аудиторію, закріплюючи традиційні уявлення про ролі чоловіків і жінок у суспільстві. Це проявляється через мову, яку використовують у рекламних текстах, де часто спостерігається маркована лексика, що наділяє образи ч</w:t>
      </w:r>
      <w:r>
        <w:rPr>
          <w:rFonts w:ascii="Times New Roman" w:eastAsia="Times New Roman" w:hAnsi="Times New Roman" w:cs="Times New Roman"/>
          <w:color w:val="000000"/>
          <w:sz w:val="28"/>
          <w:szCs w:val="28"/>
        </w:rPr>
        <w:t xml:space="preserve">оловіків і жінок різними характеристиками, що є типовими для стереотипного сприйняття. Андрушко акцентує увагу на тому, як така мова не лише передає певні уявлення, а й сприяє їхньому закріпленню в суспільній свідомості, що є важливим аспектом дослідження </w:t>
      </w:r>
      <w:r>
        <w:rPr>
          <w:rFonts w:ascii="Times New Roman" w:eastAsia="Times New Roman" w:hAnsi="Times New Roman" w:cs="Times New Roman"/>
          <w:color w:val="000000"/>
          <w:sz w:val="28"/>
          <w:szCs w:val="28"/>
        </w:rPr>
        <w:t xml:space="preserve">гендерної </w:t>
      </w:r>
      <w:proofErr w:type="spellStart"/>
      <w:r>
        <w:rPr>
          <w:rFonts w:ascii="Times New Roman" w:eastAsia="Times New Roman" w:hAnsi="Times New Roman" w:cs="Times New Roman"/>
          <w:color w:val="000000"/>
          <w:sz w:val="28"/>
          <w:szCs w:val="28"/>
        </w:rPr>
        <w:t>маркованості</w:t>
      </w:r>
      <w:proofErr w:type="spellEnd"/>
      <w:r>
        <w:rPr>
          <w:rFonts w:ascii="Times New Roman" w:eastAsia="Times New Roman" w:hAnsi="Times New Roman" w:cs="Times New Roman"/>
          <w:color w:val="000000"/>
          <w:sz w:val="28"/>
          <w:szCs w:val="28"/>
        </w:rPr>
        <w:t xml:space="preserve"> в рекламній комунікації [Андрушко, 2018].</w:t>
      </w:r>
    </w:p>
    <w:p w14:paraId="3B18AE8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З.О. </w:t>
      </w:r>
      <w:r>
        <w:rPr>
          <w:rFonts w:ascii="Times New Roman" w:eastAsia="Times New Roman" w:hAnsi="Times New Roman" w:cs="Times New Roman"/>
          <w:sz w:val="28"/>
          <w:szCs w:val="28"/>
        </w:rPr>
        <w:t>Антонова</w:t>
      </w:r>
      <w:r>
        <w:rPr>
          <w:rFonts w:ascii="Times New Roman" w:eastAsia="Times New Roman" w:hAnsi="Times New Roman" w:cs="Times New Roman"/>
          <w:color w:val="000000"/>
          <w:sz w:val="28"/>
          <w:szCs w:val="28"/>
        </w:rPr>
        <w:t>, в свою чергу, розглядає рекламу як форму масової комунікації, яка активно впливає на психологічний стан споживачів. У своїх роботах вона досліджує питання психологічного впливу</w:t>
      </w:r>
      <w:r>
        <w:rPr>
          <w:rFonts w:ascii="Times New Roman" w:eastAsia="Times New Roman" w:hAnsi="Times New Roman" w:cs="Times New Roman"/>
          <w:color w:val="000000"/>
          <w:sz w:val="28"/>
          <w:szCs w:val="28"/>
        </w:rPr>
        <w:t xml:space="preserve"> рекламних повідомлень на різні групи споживачів, зокрема з урахуванням їхньої статевої належності. Антонова детально аналізує, як гендерна спрямованість рекламних стратегій може змінювати психологічні установки та поведінку споживачів, сприяючи формуванню</w:t>
      </w:r>
      <w:r>
        <w:rPr>
          <w:rFonts w:ascii="Times New Roman" w:eastAsia="Times New Roman" w:hAnsi="Times New Roman" w:cs="Times New Roman"/>
          <w:color w:val="000000"/>
          <w:sz w:val="28"/>
          <w:szCs w:val="28"/>
        </w:rPr>
        <w:t xml:space="preserve"> різних емоційних реакцій залежно від того, якими засобами вираження передано рекламне повідомлення. У роботах З. О. Антонової вивчено, як психологічні аспекти впливають на розвиток </w:t>
      </w:r>
      <w:r>
        <w:rPr>
          <w:rFonts w:ascii="Times New Roman" w:eastAsia="Times New Roman" w:hAnsi="Times New Roman" w:cs="Times New Roman"/>
          <w:color w:val="000000"/>
          <w:sz w:val="28"/>
          <w:szCs w:val="28"/>
        </w:rPr>
        <w:lastRenderedPageBreak/>
        <w:t>позитивного чи негативного ставлення до продукту, залежно від того, як спр</w:t>
      </w:r>
      <w:r>
        <w:rPr>
          <w:rFonts w:ascii="Times New Roman" w:eastAsia="Times New Roman" w:hAnsi="Times New Roman" w:cs="Times New Roman"/>
          <w:color w:val="000000"/>
          <w:sz w:val="28"/>
          <w:szCs w:val="28"/>
        </w:rPr>
        <w:t>иймається реклама чоловіками та жінками [Антонова, 2017].</w:t>
      </w:r>
    </w:p>
    <w:p w14:paraId="3CEBEAF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Л.Р. Безугла приділяє увагу лінгвістичним аспектам у рекламі, досліджуючи гендерну </w:t>
      </w:r>
      <w:proofErr w:type="spellStart"/>
      <w:r>
        <w:rPr>
          <w:rFonts w:ascii="Times New Roman" w:eastAsia="Times New Roman" w:hAnsi="Times New Roman" w:cs="Times New Roman"/>
          <w:color w:val="000000"/>
          <w:sz w:val="28"/>
          <w:szCs w:val="28"/>
        </w:rPr>
        <w:t>маркованість</w:t>
      </w:r>
      <w:proofErr w:type="spellEnd"/>
      <w:r>
        <w:rPr>
          <w:rFonts w:ascii="Times New Roman" w:eastAsia="Times New Roman" w:hAnsi="Times New Roman" w:cs="Times New Roman"/>
          <w:color w:val="000000"/>
          <w:sz w:val="28"/>
          <w:szCs w:val="28"/>
        </w:rPr>
        <w:t xml:space="preserve"> мовних конструкцій, які використовуються у створенні рекламних текстів. Її роботи підкреслюють, що лек</w:t>
      </w:r>
      <w:r>
        <w:rPr>
          <w:rFonts w:ascii="Times New Roman" w:eastAsia="Times New Roman" w:hAnsi="Times New Roman" w:cs="Times New Roman"/>
          <w:color w:val="000000"/>
          <w:sz w:val="28"/>
          <w:szCs w:val="28"/>
        </w:rPr>
        <w:t>сичний вибір і синтаксична структура рекламних повідомлень часто орієнтовані на конкретну гендерну аудиторію, що виражається через акценти на певних характеристиках і ролях, очікуваних від чоловіків чи жінок. Зокрема, вона звертає увагу на способи представ</w:t>
      </w:r>
      <w:r>
        <w:rPr>
          <w:rFonts w:ascii="Times New Roman" w:eastAsia="Times New Roman" w:hAnsi="Times New Roman" w:cs="Times New Roman"/>
          <w:color w:val="000000"/>
          <w:sz w:val="28"/>
          <w:szCs w:val="28"/>
        </w:rPr>
        <w:t>лення чоловічих і жіночих образів у рекламі, що створюють певні асоціації і можуть формувати гендерні установки в аудиторії. Автор вказує на важливість усвідомлення цього процесу, оскільки рекламні повідомлення, сформовані з урахуванням гендерних стереотип</w:t>
      </w:r>
      <w:r>
        <w:rPr>
          <w:rFonts w:ascii="Times New Roman" w:eastAsia="Times New Roman" w:hAnsi="Times New Roman" w:cs="Times New Roman"/>
          <w:color w:val="000000"/>
          <w:sz w:val="28"/>
          <w:szCs w:val="28"/>
        </w:rPr>
        <w:t>ів, здатні підсилювати гендерну нерівність, навіть якщо це відбувається на рівні несвідомого впливу [Безугла, 2017].</w:t>
      </w:r>
    </w:p>
    <w:p w14:paraId="41A2375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xml:space="preserve"> – гендерні особливості в рекламних текстах.</w:t>
      </w:r>
    </w:p>
    <w:p w14:paraId="0730BE4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 дослідження</w:t>
      </w:r>
      <w:r>
        <w:rPr>
          <w:rFonts w:ascii="Times New Roman" w:eastAsia="Times New Roman" w:hAnsi="Times New Roman" w:cs="Times New Roman"/>
          <w:color w:val="000000"/>
          <w:sz w:val="28"/>
          <w:szCs w:val="28"/>
        </w:rPr>
        <w:t xml:space="preserve"> – гендерні стереотипи та мовні засоби, що відображають г</w:t>
      </w:r>
      <w:r>
        <w:rPr>
          <w:rFonts w:ascii="Times New Roman" w:eastAsia="Times New Roman" w:hAnsi="Times New Roman" w:cs="Times New Roman"/>
          <w:color w:val="000000"/>
          <w:sz w:val="28"/>
          <w:szCs w:val="28"/>
        </w:rPr>
        <w:t>ендерну специфіку у рекламних текстах.</w:t>
      </w:r>
    </w:p>
    <w:p w14:paraId="74003E7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 проаналізувати гендерні аспекти у рекламних текстах, виявити основні гендерні стереотипи та специфічні мовні особливості, які використовуються для створення рекламних повідомлень, орієнтованих на чо</w:t>
      </w:r>
      <w:r>
        <w:rPr>
          <w:rFonts w:ascii="Times New Roman" w:eastAsia="Times New Roman" w:hAnsi="Times New Roman" w:cs="Times New Roman"/>
          <w:color w:val="000000"/>
          <w:sz w:val="28"/>
          <w:szCs w:val="28"/>
        </w:rPr>
        <w:t>ловіків та жінок.</w:t>
      </w:r>
    </w:p>
    <w:p w14:paraId="486986E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 дослідження:</w:t>
      </w:r>
    </w:p>
    <w:p w14:paraId="1368B811"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охарактеризувати поняття та функції рекламного тексту;</w:t>
      </w:r>
    </w:p>
    <w:p w14:paraId="336A127C"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сутність гендерних стереотипів у рекламі та основні прояви гендерної специфіки у текстах;</w:t>
      </w:r>
    </w:p>
    <w:p w14:paraId="0753DC44"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лінгвістичні та психологічні аспекти гендерних</w:t>
      </w:r>
      <w:r>
        <w:rPr>
          <w:rFonts w:ascii="Times New Roman" w:eastAsia="Times New Roman" w:hAnsi="Times New Roman" w:cs="Times New Roman"/>
          <w:color w:val="000000"/>
          <w:sz w:val="28"/>
          <w:szCs w:val="28"/>
        </w:rPr>
        <w:t xml:space="preserve"> відмінностей у рекламі;</w:t>
      </w:r>
    </w:p>
    <w:p w14:paraId="3735DF8A"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гендерні маркери в рекламі товарів, орієнтованих на чоловіків і жінок;</w:t>
      </w:r>
    </w:p>
    <w:p w14:paraId="28CD8BDF"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оцінити вплив гендерних особливостей на сприйняття рекламних повідомлень споживачами;</w:t>
      </w:r>
    </w:p>
    <w:p w14:paraId="707BC293" w14:textId="77777777" w:rsidR="00AB61ED" w:rsidRDefault="00051730">
      <w:pPr>
        <w:numPr>
          <w:ilvl w:val="0"/>
          <w:numId w:val="2"/>
        </w:num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вивчити сучасні тенденції у гендерних підходах у рекламі, зокрем</w:t>
      </w:r>
      <w:r>
        <w:rPr>
          <w:rFonts w:ascii="Times New Roman" w:eastAsia="Times New Roman" w:hAnsi="Times New Roman" w:cs="Times New Roman"/>
          <w:color w:val="000000"/>
          <w:sz w:val="28"/>
          <w:szCs w:val="28"/>
        </w:rPr>
        <w:t>а перехід до гендерної нейтральності.</w:t>
      </w:r>
    </w:p>
    <w:p w14:paraId="56E4761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Методи дослідження.</w:t>
      </w:r>
      <w:r>
        <w:rPr>
          <w:rFonts w:ascii="Times New Roman" w:eastAsia="Times New Roman" w:hAnsi="Times New Roman" w:cs="Times New Roman"/>
          <w:color w:val="000000"/>
          <w:sz w:val="28"/>
          <w:szCs w:val="28"/>
        </w:rPr>
        <w:t xml:space="preserve"> У роботі використовувалися такі методи: контент-аналіз рекламних текстів, метод лінгвістичного аналізу, який дозволив визначити мовні засоби, що відображають гендерну специфіку у рекламі, та метод п</w:t>
      </w:r>
      <w:r>
        <w:rPr>
          <w:rFonts w:ascii="Times New Roman" w:eastAsia="Times New Roman" w:hAnsi="Times New Roman" w:cs="Times New Roman"/>
          <w:color w:val="000000"/>
          <w:sz w:val="28"/>
          <w:szCs w:val="28"/>
        </w:rPr>
        <w:t xml:space="preserve">сихологічного аналізу для вивчення впливу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орієнтованих текстів на сприйняття аудиторії.</w:t>
      </w:r>
    </w:p>
    <w:p w14:paraId="15923CF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зі вступу, трьох розділів, висновків і списку використаних джерел, анотацій. Обсяг кваліфікаційної роботи – 80 сторінок, з них 70 сторінок о</w:t>
      </w:r>
      <w:r>
        <w:rPr>
          <w:rFonts w:ascii="Times New Roman" w:eastAsia="Times New Roman" w:hAnsi="Times New Roman" w:cs="Times New Roman"/>
          <w:color w:val="000000"/>
          <w:sz w:val="28"/>
          <w:szCs w:val="28"/>
        </w:rPr>
        <w:t>сновного тексту, використаних джерел (75 позицій).</w:t>
      </w:r>
    </w:p>
    <w:p w14:paraId="2639EB49" w14:textId="77777777" w:rsidR="00AB61ED" w:rsidRDefault="00051730">
      <w:pPr>
        <w:ind w:firstLine="0"/>
        <w:rPr>
          <w:rFonts w:ascii="Times New Roman" w:eastAsia="Times New Roman" w:hAnsi="Times New Roman" w:cs="Times New Roman"/>
          <w:b/>
          <w:color w:val="000000"/>
          <w:sz w:val="28"/>
          <w:szCs w:val="28"/>
        </w:rPr>
      </w:pPr>
      <w:r>
        <w:br w:type="page"/>
      </w:r>
    </w:p>
    <w:p w14:paraId="1704064C" w14:textId="77777777" w:rsidR="00AB61ED" w:rsidRDefault="00051730">
      <w:pPr>
        <w:ind w:firstLine="0"/>
        <w:jc w:val="center"/>
        <w:rPr>
          <w:rFonts w:ascii="Times New Roman" w:eastAsia="Times New Roman" w:hAnsi="Times New Roman" w:cs="Times New Roman"/>
          <w:b/>
          <w:color w:val="000000"/>
          <w:sz w:val="28"/>
          <w:szCs w:val="28"/>
        </w:rPr>
      </w:pPr>
      <w:bookmarkStart w:id="3" w:name="_heading=h.1fob9te" w:colFirst="0" w:colLast="0"/>
      <w:bookmarkEnd w:id="3"/>
      <w:r>
        <w:rPr>
          <w:rFonts w:ascii="Times New Roman" w:eastAsia="Times New Roman" w:hAnsi="Times New Roman" w:cs="Times New Roman"/>
          <w:b/>
          <w:color w:val="000000"/>
          <w:sz w:val="28"/>
          <w:szCs w:val="28"/>
        </w:rPr>
        <w:lastRenderedPageBreak/>
        <w:t>РОЗДІЛ 1</w:t>
      </w:r>
    </w:p>
    <w:p w14:paraId="10723C9F" w14:textId="77777777" w:rsidR="00AB61ED" w:rsidRDefault="00051730">
      <w:pPr>
        <w:ind w:firstLine="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ТЕОРЕТИЧНІ ЗАСАДИ ДОСЛІДЖЕННЯ ГЕНДЕРНИХ ОСОБЛИВОСТЕЙ РЕКЛАМНИХ ТЕКСТІВ</w:t>
      </w:r>
    </w:p>
    <w:p w14:paraId="098C5D48" w14:textId="77777777" w:rsidR="00AB61ED" w:rsidRDefault="00AB61ED">
      <w:pPr>
        <w:rPr>
          <w:rFonts w:ascii="Times New Roman" w:eastAsia="Times New Roman" w:hAnsi="Times New Roman" w:cs="Times New Roman"/>
          <w:color w:val="000000"/>
          <w:sz w:val="28"/>
          <w:szCs w:val="28"/>
        </w:rPr>
      </w:pPr>
    </w:p>
    <w:p w14:paraId="68E34B80" w14:textId="77777777" w:rsidR="00AB61ED" w:rsidRDefault="00051730">
      <w:pPr>
        <w:ind w:firstLine="0"/>
        <w:jc w:val="center"/>
        <w:rPr>
          <w:rFonts w:ascii="Times New Roman" w:eastAsia="Times New Roman" w:hAnsi="Times New Roman" w:cs="Times New Roman"/>
          <w:b/>
          <w:color w:val="000000"/>
          <w:sz w:val="28"/>
          <w:szCs w:val="28"/>
        </w:rPr>
      </w:pPr>
      <w:bookmarkStart w:id="4" w:name="_heading=h.3znysh7" w:colFirst="0" w:colLast="0"/>
      <w:bookmarkEnd w:id="4"/>
      <w:r>
        <w:rPr>
          <w:rFonts w:ascii="Times New Roman" w:eastAsia="Times New Roman" w:hAnsi="Times New Roman" w:cs="Times New Roman"/>
          <w:b/>
          <w:color w:val="000000"/>
          <w:sz w:val="28"/>
          <w:szCs w:val="28"/>
        </w:rPr>
        <w:t>1.1. Поняття та функції рекламного тексту</w:t>
      </w:r>
    </w:p>
    <w:p w14:paraId="72D45E1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Рекламний текст є специфічним </w:t>
      </w:r>
      <w:proofErr w:type="spellStart"/>
      <w:r>
        <w:rPr>
          <w:rFonts w:ascii="Times New Roman" w:eastAsia="Times New Roman" w:hAnsi="Times New Roman" w:cs="Times New Roman"/>
          <w:color w:val="000000"/>
          <w:sz w:val="28"/>
          <w:szCs w:val="28"/>
        </w:rPr>
        <w:t>мовним</w:t>
      </w:r>
      <w:proofErr w:type="spellEnd"/>
      <w:r>
        <w:rPr>
          <w:rFonts w:ascii="Times New Roman" w:eastAsia="Times New Roman" w:hAnsi="Times New Roman" w:cs="Times New Roman"/>
          <w:color w:val="000000"/>
          <w:sz w:val="28"/>
          <w:szCs w:val="28"/>
        </w:rPr>
        <w:t xml:space="preserve"> продуктом, створеним з метою впливу на певну аудиторію для досягнення конкретної комерційної мети, якою зазвичай є просування товарів або послуг. Його основна задача полягає у формуванні позитивного ставлення споживачів</w:t>
      </w:r>
      <w:r>
        <w:rPr>
          <w:rFonts w:ascii="Times New Roman" w:eastAsia="Times New Roman" w:hAnsi="Times New Roman" w:cs="Times New Roman"/>
          <w:color w:val="000000"/>
          <w:sz w:val="28"/>
          <w:szCs w:val="28"/>
        </w:rPr>
        <w:t xml:space="preserve"> до запропонованого товару або послуги, підвищенні їх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та стимулюванні бажання здійснити покупку. Успіх рекламного тексту залежить від здатності адаптуватися до потреб і цінностей цільової аудиторії, а також від уміння вдало використовувати мо</w:t>
      </w:r>
      <w:r>
        <w:rPr>
          <w:rFonts w:ascii="Times New Roman" w:eastAsia="Times New Roman" w:hAnsi="Times New Roman" w:cs="Times New Roman"/>
          <w:color w:val="000000"/>
          <w:sz w:val="28"/>
          <w:szCs w:val="28"/>
        </w:rPr>
        <w:t>вні та психологічні інструменти для привернення уваги, формування інтересу, бажання та, зрештою, стимулювання дії [</w:t>
      </w:r>
      <w:proofErr w:type="spellStart"/>
      <w:r>
        <w:rPr>
          <w:rFonts w:ascii="Times New Roman" w:eastAsia="Times New Roman" w:hAnsi="Times New Roman" w:cs="Times New Roman"/>
          <w:color w:val="000000"/>
          <w:sz w:val="28"/>
          <w:szCs w:val="28"/>
        </w:rPr>
        <w:t>Булатова</w:t>
      </w:r>
      <w:proofErr w:type="spellEnd"/>
      <w:r>
        <w:rPr>
          <w:rFonts w:ascii="Times New Roman" w:eastAsia="Times New Roman" w:hAnsi="Times New Roman" w:cs="Times New Roman"/>
          <w:color w:val="000000"/>
          <w:sz w:val="28"/>
          <w:szCs w:val="28"/>
        </w:rPr>
        <w:t xml:space="preserve"> 2019, с. 38].</w:t>
      </w:r>
    </w:p>
    <w:p w14:paraId="582B7EF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 за все, рекламний текст має чітко окреслену функціональність, оскільки він одночасно виконує інформативну і </w:t>
      </w:r>
      <w:proofErr w:type="spellStart"/>
      <w:r>
        <w:rPr>
          <w:rFonts w:ascii="Times New Roman" w:eastAsia="Times New Roman" w:hAnsi="Times New Roman" w:cs="Times New Roman"/>
          <w:color w:val="000000"/>
          <w:sz w:val="28"/>
          <w:szCs w:val="28"/>
        </w:rPr>
        <w:t>персу</w:t>
      </w:r>
      <w:r>
        <w:rPr>
          <w:rFonts w:ascii="Times New Roman" w:eastAsia="Times New Roman" w:hAnsi="Times New Roman" w:cs="Times New Roman"/>
          <w:color w:val="000000"/>
          <w:sz w:val="28"/>
          <w:szCs w:val="28"/>
        </w:rPr>
        <w:t>азивну</w:t>
      </w:r>
      <w:proofErr w:type="spellEnd"/>
      <w:r>
        <w:rPr>
          <w:rFonts w:ascii="Times New Roman" w:eastAsia="Times New Roman" w:hAnsi="Times New Roman" w:cs="Times New Roman"/>
          <w:color w:val="000000"/>
          <w:sz w:val="28"/>
          <w:szCs w:val="28"/>
        </w:rPr>
        <w:t xml:space="preserve"> (переконуючу) функції. Інформативність полягає у донесенні до споживача певних фактів про продукт або послугу, які дозволяють скласти уявлення про його характеристики та потенційні вигоди. У цьому контексті, важливою є чіткість та доступність інформ</w:t>
      </w:r>
      <w:r>
        <w:rPr>
          <w:rFonts w:ascii="Times New Roman" w:eastAsia="Times New Roman" w:hAnsi="Times New Roman" w:cs="Times New Roman"/>
          <w:color w:val="000000"/>
          <w:sz w:val="28"/>
          <w:szCs w:val="28"/>
        </w:rPr>
        <w:t xml:space="preserve">ації. </w:t>
      </w:r>
      <w:proofErr w:type="spellStart"/>
      <w:r>
        <w:rPr>
          <w:rFonts w:ascii="Times New Roman" w:eastAsia="Times New Roman" w:hAnsi="Times New Roman" w:cs="Times New Roman"/>
          <w:color w:val="000000"/>
          <w:sz w:val="28"/>
          <w:szCs w:val="28"/>
        </w:rPr>
        <w:t>Персуазивна</w:t>
      </w:r>
      <w:proofErr w:type="spellEnd"/>
      <w:r>
        <w:rPr>
          <w:rFonts w:ascii="Times New Roman" w:eastAsia="Times New Roman" w:hAnsi="Times New Roman" w:cs="Times New Roman"/>
          <w:color w:val="000000"/>
          <w:sz w:val="28"/>
          <w:szCs w:val="28"/>
        </w:rPr>
        <w:t xml:space="preserve"> функція натомість спрямована на формування емоційного зв’язку з аудиторією, вплив на її емоції, почуття та переконання, з метою створення в неї потреби у продукті або послузі.</w:t>
      </w:r>
    </w:p>
    <w:p w14:paraId="17B28A1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Мовний вплив у рекламному тексті базується на використанні різних мовних засобів, таких як метафори, порівняння, гіперболи, епітети, риторичні питання та вигуки, які створюють емоційне забарвлення повідомлення і допомагають викликати певні асоціації у спож</w:t>
      </w:r>
      <w:r>
        <w:rPr>
          <w:rFonts w:ascii="Times New Roman" w:eastAsia="Times New Roman" w:hAnsi="Times New Roman" w:cs="Times New Roman"/>
          <w:color w:val="000000"/>
          <w:sz w:val="28"/>
          <w:szCs w:val="28"/>
        </w:rPr>
        <w:t xml:space="preserve">ивачів. Успішний рекламний текст вміло комбінує інформаційні елементи з емоційними та психологічними компонентами, що дозволяє не тільки привернути увагу до продукту, але й </w:t>
      </w:r>
      <w:r>
        <w:rPr>
          <w:rFonts w:ascii="Times New Roman" w:eastAsia="Times New Roman" w:hAnsi="Times New Roman" w:cs="Times New Roman"/>
          <w:color w:val="000000"/>
          <w:sz w:val="28"/>
          <w:szCs w:val="28"/>
        </w:rPr>
        <w:lastRenderedPageBreak/>
        <w:t>закріпити його у свідомості потенційного споживача як щось бажане та необхідне.</w:t>
      </w:r>
    </w:p>
    <w:p w14:paraId="376895A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w:t>
      </w:r>
      <w:r>
        <w:rPr>
          <w:rFonts w:ascii="Times New Roman" w:eastAsia="Times New Roman" w:hAnsi="Times New Roman" w:cs="Times New Roman"/>
          <w:color w:val="000000"/>
          <w:sz w:val="28"/>
          <w:szCs w:val="28"/>
        </w:rPr>
        <w:t xml:space="preserve">то зазначити, що структура рекламного тексту часто підпорядкована так званій моделі AIDA, яка розшифровується як </w:t>
      </w:r>
      <w:proofErr w:type="spellStart"/>
      <w:r>
        <w:rPr>
          <w:rFonts w:ascii="Times New Roman" w:eastAsia="Times New Roman" w:hAnsi="Times New Roman" w:cs="Times New Roman"/>
          <w:color w:val="000000"/>
          <w:sz w:val="28"/>
          <w:szCs w:val="28"/>
        </w:rPr>
        <w:t>Attention</w:t>
      </w:r>
      <w:proofErr w:type="spellEnd"/>
      <w:r>
        <w:rPr>
          <w:rFonts w:ascii="Times New Roman" w:eastAsia="Times New Roman" w:hAnsi="Times New Roman" w:cs="Times New Roman"/>
          <w:color w:val="000000"/>
          <w:sz w:val="28"/>
          <w:szCs w:val="28"/>
        </w:rPr>
        <w:t xml:space="preserve"> (увага), </w:t>
      </w:r>
      <w:proofErr w:type="spellStart"/>
      <w:r>
        <w:rPr>
          <w:rFonts w:ascii="Times New Roman" w:eastAsia="Times New Roman" w:hAnsi="Times New Roman" w:cs="Times New Roman"/>
          <w:color w:val="000000"/>
          <w:sz w:val="28"/>
          <w:szCs w:val="28"/>
        </w:rPr>
        <w:t>Interest</w:t>
      </w:r>
      <w:proofErr w:type="spellEnd"/>
      <w:r>
        <w:rPr>
          <w:rFonts w:ascii="Times New Roman" w:eastAsia="Times New Roman" w:hAnsi="Times New Roman" w:cs="Times New Roman"/>
          <w:color w:val="000000"/>
          <w:sz w:val="28"/>
          <w:szCs w:val="28"/>
        </w:rPr>
        <w:t xml:space="preserve"> (інтерес), </w:t>
      </w:r>
      <w:proofErr w:type="spellStart"/>
      <w:r>
        <w:rPr>
          <w:rFonts w:ascii="Times New Roman" w:eastAsia="Times New Roman" w:hAnsi="Times New Roman" w:cs="Times New Roman"/>
          <w:color w:val="000000"/>
          <w:sz w:val="28"/>
          <w:szCs w:val="28"/>
        </w:rPr>
        <w:t>Desire</w:t>
      </w:r>
      <w:proofErr w:type="spellEnd"/>
      <w:r>
        <w:rPr>
          <w:rFonts w:ascii="Times New Roman" w:eastAsia="Times New Roman" w:hAnsi="Times New Roman" w:cs="Times New Roman"/>
          <w:color w:val="000000"/>
          <w:sz w:val="28"/>
          <w:szCs w:val="28"/>
        </w:rPr>
        <w:t xml:space="preserve"> (бажання) і </w:t>
      </w:r>
      <w:proofErr w:type="spellStart"/>
      <w:r>
        <w:rPr>
          <w:rFonts w:ascii="Times New Roman" w:eastAsia="Times New Roman" w:hAnsi="Times New Roman" w:cs="Times New Roman"/>
          <w:color w:val="000000"/>
          <w:sz w:val="28"/>
          <w:szCs w:val="28"/>
        </w:rPr>
        <w:t>Action</w:t>
      </w:r>
      <w:proofErr w:type="spellEnd"/>
      <w:r>
        <w:rPr>
          <w:rFonts w:ascii="Times New Roman" w:eastAsia="Times New Roman" w:hAnsi="Times New Roman" w:cs="Times New Roman"/>
          <w:color w:val="000000"/>
          <w:sz w:val="28"/>
          <w:szCs w:val="28"/>
        </w:rPr>
        <w:t xml:space="preserve"> (дія). Ця модель є класичною для побудови будь-якого ефективного рекламного по</w:t>
      </w:r>
      <w:r>
        <w:rPr>
          <w:rFonts w:ascii="Times New Roman" w:eastAsia="Times New Roman" w:hAnsi="Times New Roman" w:cs="Times New Roman"/>
          <w:color w:val="000000"/>
          <w:sz w:val="28"/>
          <w:szCs w:val="28"/>
        </w:rPr>
        <w:t>відомлення і вказує на послідовність кроків, які повинен виконати текст для досягнення своєї мети. На першому етапі рекламний текст повинен привернути увагу споживача, що зазвичай досягається через використання яскравих заголовків, візуальних елементів або</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інтригуючих</w:t>
      </w:r>
      <w:proofErr w:type="spellEnd"/>
      <w:r>
        <w:rPr>
          <w:rFonts w:ascii="Times New Roman" w:eastAsia="Times New Roman" w:hAnsi="Times New Roman" w:cs="Times New Roman"/>
          <w:color w:val="000000"/>
          <w:sz w:val="28"/>
          <w:szCs w:val="28"/>
        </w:rPr>
        <w:t xml:space="preserve"> початкових фраз. Далі, викликається інтерес до самого продукту або послуги за допомогою опису його особливостей або переваг. Наступним кроком є формування бажання володіти цим продуктом або скористатися послугою, що досягається шляхом акцентув</w:t>
      </w:r>
      <w:r>
        <w:rPr>
          <w:rFonts w:ascii="Times New Roman" w:eastAsia="Times New Roman" w:hAnsi="Times New Roman" w:cs="Times New Roman"/>
          <w:color w:val="000000"/>
          <w:sz w:val="28"/>
          <w:szCs w:val="28"/>
        </w:rPr>
        <w:t>ання на унікальності, перевагах перед конкурентами або вигодах для конкретного споживача. І, нарешті, рекламний текст має підштовхнути споживача до конкретної дії - здійснення покупки, реєстрації або іншої форми взаємодії [Бутенко 2018, с. 34].</w:t>
      </w:r>
    </w:p>
    <w:p w14:paraId="424321A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w:t>
      </w:r>
      <w:r>
        <w:rPr>
          <w:rFonts w:ascii="Times New Roman" w:eastAsia="Times New Roman" w:hAnsi="Times New Roman" w:cs="Times New Roman"/>
          <w:color w:val="000000"/>
          <w:sz w:val="28"/>
          <w:szCs w:val="28"/>
        </w:rPr>
        <w:t xml:space="preserve">рекламний текст не обмежується тільки письмовою формою; він може бути частиною аудіовізуальних матеріалів, де текстовий складник грає ключову роль в синтезі з візуальними і аудіо елементами. Наприклад, у телерекламі або рекламних роликах в інтернеті текст </w:t>
      </w:r>
      <w:r>
        <w:rPr>
          <w:rFonts w:ascii="Times New Roman" w:eastAsia="Times New Roman" w:hAnsi="Times New Roman" w:cs="Times New Roman"/>
          <w:color w:val="000000"/>
          <w:sz w:val="28"/>
          <w:szCs w:val="28"/>
        </w:rPr>
        <w:t>виступає доповненням до відеоряду і допомагає створити комплексний вплив на глядача через зорові та слухові канали сприйняття. У таких випадках текст може бути адаптований під особливості різних платформ та форм рекламних матеріалів, щоб найбільш ефективно</w:t>
      </w:r>
      <w:r>
        <w:rPr>
          <w:rFonts w:ascii="Times New Roman" w:eastAsia="Times New Roman" w:hAnsi="Times New Roman" w:cs="Times New Roman"/>
          <w:color w:val="000000"/>
          <w:sz w:val="28"/>
          <w:szCs w:val="28"/>
        </w:rPr>
        <w:t xml:space="preserve"> доносити своє повідомлення до споживача.</w:t>
      </w:r>
    </w:p>
    <w:p w14:paraId="246FF88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важливих аспектів у створенні рекламного тексту є також вміння адаптувати його під певну аудиторію. Це стосується не тільки мовних характеристик, але й культурних, соціальних і психологічних аспектів цільо</w:t>
      </w:r>
      <w:r>
        <w:rPr>
          <w:rFonts w:ascii="Times New Roman" w:eastAsia="Times New Roman" w:hAnsi="Times New Roman" w:cs="Times New Roman"/>
          <w:color w:val="000000"/>
          <w:sz w:val="28"/>
          <w:szCs w:val="28"/>
        </w:rPr>
        <w:t xml:space="preserve">вої аудиторії. Наприклад, текст, орієнтований на молодь, може використовувати сучасний сленг, неформальні вирази і стиль, що підкреслює легкість і доступність продукту, тоді як реклама, спрямована на бізнес-аудиторію, буде </w:t>
      </w:r>
      <w:r>
        <w:rPr>
          <w:rFonts w:ascii="Times New Roman" w:eastAsia="Times New Roman" w:hAnsi="Times New Roman" w:cs="Times New Roman"/>
          <w:color w:val="000000"/>
          <w:sz w:val="28"/>
          <w:szCs w:val="28"/>
        </w:rPr>
        <w:lastRenderedPageBreak/>
        <w:t>більш формальною, акцентуючи уваг</w:t>
      </w:r>
      <w:r>
        <w:rPr>
          <w:rFonts w:ascii="Times New Roman" w:eastAsia="Times New Roman" w:hAnsi="Times New Roman" w:cs="Times New Roman"/>
          <w:color w:val="000000"/>
          <w:sz w:val="28"/>
          <w:szCs w:val="28"/>
        </w:rPr>
        <w:t>у на надійності, професіоналізмі та довговічності.</w:t>
      </w:r>
    </w:p>
    <w:p w14:paraId="769D8D6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цього, варто розглянути питання семантичної та прагматичної правильності рекламного тексту. Семантичний аспект стосується значень слів та виразів, які використовуються у тексті, а також їх адекватност</w:t>
      </w:r>
      <w:r>
        <w:rPr>
          <w:rFonts w:ascii="Times New Roman" w:eastAsia="Times New Roman" w:hAnsi="Times New Roman" w:cs="Times New Roman"/>
          <w:color w:val="000000"/>
          <w:sz w:val="28"/>
          <w:szCs w:val="28"/>
        </w:rPr>
        <w:t>і в контексті товару або послуги. Недбало підібрані слова або двозначні фрази можуть спотворити сенс рекламного повідомлення або навіть створити негативний вплив на аудиторію. Прагматичний аспект передбачає відповідність тексту комунікативній ситуації та о</w:t>
      </w:r>
      <w:r>
        <w:rPr>
          <w:rFonts w:ascii="Times New Roman" w:eastAsia="Times New Roman" w:hAnsi="Times New Roman" w:cs="Times New Roman"/>
          <w:color w:val="000000"/>
          <w:sz w:val="28"/>
          <w:szCs w:val="28"/>
        </w:rPr>
        <w:t>чікуванням аудиторії. Наприклад, текст, що просуває предмети розкоші, повинен відповідати високим стандартам стилю та мови, а реклама масових товарів повинна бути максимально простою та зрозумілою [Андрушко 2018, с. 47].</w:t>
      </w:r>
    </w:p>
    <w:p w14:paraId="1547BEF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погляду психології, рекламний тек</w:t>
      </w:r>
      <w:r>
        <w:rPr>
          <w:rFonts w:ascii="Times New Roman" w:eastAsia="Times New Roman" w:hAnsi="Times New Roman" w:cs="Times New Roman"/>
          <w:color w:val="000000"/>
          <w:sz w:val="28"/>
          <w:szCs w:val="28"/>
        </w:rPr>
        <w:t>ст використовує різні техніки впливу на свідомість та підсвідомість споживача. Це можуть бути принципи соціального доказу, коли в тексті наводяться приклади успішного використання товару іншими людьми, або принцип дефіциту, коли акцентується на обмеженій д</w:t>
      </w:r>
      <w:r>
        <w:rPr>
          <w:rFonts w:ascii="Times New Roman" w:eastAsia="Times New Roman" w:hAnsi="Times New Roman" w:cs="Times New Roman"/>
          <w:color w:val="000000"/>
          <w:sz w:val="28"/>
          <w:szCs w:val="28"/>
        </w:rPr>
        <w:t>оступності товару або послуги, що стимулює споживача діяти швидше. Часто використовується і техніка створення образу ідеального життя або щастя, яке можна досягти лише за допомогою придбання рекламованого товару [Антонова 2017, с. 151].</w:t>
      </w:r>
    </w:p>
    <w:p w14:paraId="7C766D2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Рекламний текст вик</w:t>
      </w:r>
      <w:r>
        <w:rPr>
          <w:rFonts w:ascii="Times New Roman" w:eastAsia="Times New Roman" w:hAnsi="Times New Roman" w:cs="Times New Roman"/>
          <w:color w:val="000000"/>
          <w:sz w:val="28"/>
          <w:szCs w:val="28"/>
        </w:rPr>
        <w:t>онує потужну комунікативну функцію, що перетворює його на центральний інструмент взаємодії між виробником і споживачем. Ця функція полягає в тому, що рекламний текст слугує своєрідним «</w:t>
      </w:r>
      <w:proofErr w:type="spellStart"/>
      <w:r>
        <w:rPr>
          <w:rFonts w:ascii="Times New Roman" w:eastAsia="Times New Roman" w:hAnsi="Times New Roman" w:cs="Times New Roman"/>
          <w:color w:val="000000"/>
          <w:sz w:val="28"/>
          <w:szCs w:val="28"/>
        </w:rPr>
        <w:t>мовним</w:t>
      </w:r>
      <w:proofErr w:type="spellEnd"/>
      <w:r>
        <w:rPr>
          <w:rFonts w:ascii="Times New Roman" w:eastAsia="Times New Roman" w:hAnsi="Times New Roman" w:cs="Times New Roman"/>
          <w:color w:val="000000"/>
          <w:sz w:val="28"/>
          <w:szCs w:val="28"/>
        </w:rPr>
        <w:t xml:space="preserve"> мостом», за допомогою якого передається інформація, формуються е</w:t>
      </w:r>
      <w:r>
        <w:rPr>
          <w:rFonts w:ascii="Times New Roman" w:eastAsia="Times New Roman" w:hAnsi="Times New Roman" w:cs="Times New Roman"/>
          <w:color w:val="000000"/>
          <w:sz w:val="28"/>
          <w:szCs w:val="28"/>
        </w:rPr>
        <w:t xml:space="preserve">моційні зв’язки, а також створюються умови для побудови позитивного іміджу товару чи послуги. У цьому процесі мова виступає як канал для передачі повідомлення, зміст якого має спонукати споживача до певних дій. Водночас рекламний текст не обмежується лише </w:t>
      </w:r>
      <w:r>
        <w:rPr>
          <w:rFonts w:ascii="Times New Roman" w:eastAsia="Times New Roman" w:hAnsi="Times New Roman" w:cs="Times New Roman"/>
          <w:color w:val="000000"/>
          <w:sz w:val="28"/>
          <w:szCs w:val="28"/>
        </w:rPr>
        <w:t xml:space="preserve">передачею фактів, а набуває складнішого характеру, оскільки впливає не тільки на </w:t>
      </w:r>
      <w:r>
        <w:rPr>
          <w:rFonts w:ascii="Times New Roman" w:eastAsia="Times New Roman" w:hAnsi="Times New Roman" w:cs="Times New Roman"/>
          <w:color w:val="000000"/>
          <w:sz w:val="28"/>
          <w:szCs w:val="28"/>
        </w:rPr>
        <w:lastRenderedPageBreak/>
        <w:t>когнітивні процеси, але й на емоції та підсвідомі установки споживача [Безугла 2017, с. 96].</w:t>
      </w:r>
    </w:p>
    <w:p w14:paraId="6645BC4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Рекламний текст виконує комунікативну функцію не лише в тому сенсі, що передає інф</w:t>
      </w:r>
      <w:r>
        <w:rPr>
          <w:rFonts w:ascii="Times New Roman" w:eastAsia="Times New Roman" w:hAnsi="Times New Roman" w:cs="Times New Roman"/>
          <w:color w:val="000000"/>
          <w:sz w:val="28"/>
          <w:szCs w:val="28"/>
        </w:rPr>
        <w:t xml:space="preserve">ормацію від виробника до споживача, але й у тому, що формує певне бачення продукту чи послуги в очах аудиторії. Ця функція полягає у створенні уявлення про товар як про щось необхідне, бажане, або навіть виняткове. Відповідно, текст може бути орієнтований </w:t>
      </w:r>
      <w:r>
        <w:rPr>
          <w:rFonts w:ascii="Times New Roman" w:eastAsia="Times New Roman" w:hAnsi="Times New Roman" w:cs="Times New Roman"/>
          <w:color w:val="000000"/>
          <w:sz w:val="28"/>
          <w:szCs w:val="28"/>
        </w:rPr>
        <w:t>не стільки на інформування, скільки на створення емоційного фону, який буде асоціюватися з товаром. Наприклад, рекламуючи парфуми, текст може не просто описувати їхній аромат, а створювати образ життя, стилю або емоційного стану, з яким споживач захоче себ</w:t>
      </w:r>
      <w:r>
        <w:rPr>
          <w:rFonts w:ascii="Times New Roman" w:eastAsia="Times New Roman" w:hAnsi="Times New Roman" w:cs="Times New Roman"/>
          <w:color w:val="000000"/>
          <w:sz w:val="28"/>
          <w:szCs w:val="28"/>
        </w:rPr>
        <w:t>е ідентифікувати [Безугла 2018, с. 100].</w:t>
      </w:r>
    </w:p>
    <w:p w14:paraId="1C5473E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 завданням рекламного тексту в контексті комунікації є забезпечення правильного сприйняття товару чи послуги цільовою аудиторією. Це досягається через використання стратегічно обраних мовних засобів, стиліст</w:t>
      </w:r>
      <w:r>
        <w:rPr>
          <w:rFonts w:ascii="Times New Roman" w:eastAsia="Times New Roman" w:hAnsi="Times New Roman" w:cs="Times New Roman"/>
          <w:color w:val="000000"/>
          <w:sz w:val="28"/>
          <w:szCs w:val="28"/>
        </w:rPr>
        <w:t xml:space="preserve">ичних прийомів і тональності, яка повинна бути адекватною та релевантною до очікувань споживача. Наприклад, для аудиторії, що віддає перевагу розкоші, текст може включати витончені лексичні одиниці, які асоціюються з </w:t>
      </w:r>
      <w:proofErr w:type="spellStart"/>
      <w:r>
        <w:rPr>
          <w:rFonts w:ascii="Times New Roman" w:eastAsia="Times New Roman" w:hAnsi="Times New Roman" w:cs="Times New Roman"/>
          <w:color w:val="000000"/>
          <w:sz w:val="28"/>
          <w:szCs w:val="28"/>
        </w:rPr>
        <w:t>преміальністю</w:t>
      </w:r>
      <w:proofErr w:type="spellEnd"/>
      <w:r>
        <w:rPr>
          <w:rFonts w:ascii="Times New Roman" w:eastAsia="Times New Roman" w:hAnsi="Times New Roman" w:cs="Times New Roman"/>
          <w:color w:val="000000"/>
          <w:sz w:val="28"/>
          <w:szCs w:val="28"/>
        </w:rPr>
        <w:t xml:space="preserve"> та ексклюзивністю. Натомі</w:t>
      </w:r>
      <w:r>
        <w:rPr>
          <w:rFonts w:ascii="Times New Roman" w:eastAsia="Times New Roman" w:hAnsi="Times New Roman" w:cs="Times New Roman"/>
          <w:color w:val="000000"/>
          <w:sz w:val="28"/>
          <w:szCs w:val="28"/>
        </w:rPr>
        <w:t>сть, якщо товар або послуга спрямовані на широку аудиторію, рекламний текст буде більш простим і зрозумілим, що дозволить ефективно донести головні переваги продукту до споживачів різних соціальних груп [</w:t>
      </w:r>
      <w:proofErr w:type="spellStart"/>
      <w:r>
        <w:rPr>
          <w:rFonts w:ascii="Times New Roman" w:eastAsia="Times New Roman" w:hAnsi="Times New Roman" w:cs="Times New Roman"/>
          <w:color w:val="000000"/>
          <w:sz w:val="28"/>
          <w:szCs w:val="28"/>
        </w:rPr>
        <w:t>Березовець</w:t>
      </w:r>
      <w:proofErr w:type="spellEnd"/>
      <w:r>
        <w:rPr>
          <w:rFonts w:ascii="Times New Roman" w:eastAsia="Times New Roman" w:hAnsi="Times New Roman" w:cs="Times New Roman"/>
          <w:color w:val="000000"/>
          <w:sz w:val="28"/>
          <w:szCs w:val="28"/>
        </w:rPr>
        <w:t xml:space="preserve"> 2018, с. 18].</w:t>
      </w:r>
    </w:p>
    <w:p w14:paraId="6EEFB17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контексті рекламний</w:t>
      </w:r>
      <w:r>
        <w:rPr>
          <w:rFonts w:ascii="Times New Roman" w:eastAsia="Times New Roman" w:hAnsi="Times New Roman" w:cs="Times New Roman"/>
          <w:color w:val="000000"/>
          <w:sz w:val="28"/>
          <w:szCs w:val="28"/>
        </w:rPr>
        <w:t xml:space="preserve"> текст виступає не просто як посередник між виробником і споживачем, а як активний учасник процесу побудови образу товару чи послуги. Він формує певне уявлення про продукт у свідомості споживача, яке може бути як позитивним, так і негативним залежно від то</w:t>
      </w:r>
      <w:r>
        <w:rPr>
          <w:rFonts w:ascii="Times New Roman" w:eastAsia="Times New Roman" w:hAnsi="Times New Roman" w:cs="Times New Roman"/>
          <w:color w:val="000000"/>
          <w:sz w:val="28"/>
          <w:szCs w:val="28"/>
        </w:rPr>
        <w:t>го, наскільки вдало сформульоване повідомлення. Успішний рекламний текст здатний створювати у споживача почуття довіри до бренду або продукту, підвищуючи його лояльність і готовність до повторної покупки. Важливим аспектом у цьому процесі є постійна взаємо</w:t>
      </w:r>
      <w:r>
        <w:rPr>
          <w:rFonts w:ascii="Times New Roman" w:eastAsia="Times New Roman" w:hAnsi="Times New Roman" w:cs="Times New Roman"/>
          <w:color w:val="000000"/>
          <w:sz w:val="28"/>
          <w:szCs w:val="28"/>
        </w:rPr>
        <w:t xml:space="preserve">дія між очікуваннями споживача та тими меседжами, які транслюються через текст. Якщо рекламне </w:t>
      </w:r>
      <w:r>
        <w:rPr>
          <w:rFonts w:ascii="Times New Roman" w:eastAsia="Times New Roman" w:hAnsi="Times New Roman" w:cs="Times New Roman"/>
          <w:color w:val="000000"/>
          <w:sz w:val="28"/>
          <w:szCs w:val="28"/>
        </w:rPr>
        <w:lastRenderedPageBreak/>
        <w:t>повідомлення відповідає очікуванням цільової аудиторії, воно стає частиною ширшої комунікаційної стратегії, яка націлена на формування сталого іміджу бренду.</w:t>
      </w:r>
    </w:p>
    <w:p w14:paraId="7C78442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w:t>
      </w:r>
      <w:r>
        <w:rPr>
          <w:rFonts w:ascii="Times New Roman" w:eastAsia="Times New Roman" w:hAnsi="Times New Roman" w:cs="Times New Roman"/>
          <w:color w:val="000000"/>
          <w:sz w:val="28"/>
          <w:szCs w:val="28"/>
        </w:rPr>
        <w:t>амний текст є також інструментом для створення сприйняття товару або послуги на ринку. Це означає, що текст здатний формувати певну ідеологію навколо товару, виділяючи його серед конкурентів і підкреслюючи його унікальні характеристики. Використання у текс</w:t>
      </w:r>
      <w:r>
        <w:rPr>
          <w:rFonts w:ascii="Times New Roman" w:eastAsia="Times New Roman" w:hAnsi="Times New Roman" w:cs="Times New Roman"/>
          <w:color w:val="000000"/>
          <w:sz w:val="28"/>
          <w:szCs w:val="28"/>
        </w:rPr>
        <w:t>ті таких прийомів, як суперлативи, гіперболи, епітети або порівняння, дозволяє створити у споживача відчуття того, що продукт є найкращим у своїй категорії або що він має неперевершені переваги, які роблять його вартим уваги. Такі засоби впливають на проце</w:t>
      </w:r>
      <w:r>
        <w:rPr>
          <w:rFonts w:ascii="Times New Roman" w:eastAsia="Times New Roman" w:hAnsi="Times New Roman" w:cs="Times New Roman"/>
          <w:color w:val="000000"/>
          <w:sz w:val="28"/>
          <w:szCs w:val="28"/>
        </w:rPr>
        <w:t>с сприйняття, що часто відбувається на підсвідомому рівні, коли споживач піддається навіюванню, що товар або послуга можуть змінити його життя на краще або покращити якість його існування [</w:t>
      </w:r>
      <w:proofErr w:type="spellStart"/>
      <w:r>
        <w:rPr>
          <w:rFonts w:ascii="Times New Roman" w:eastAsia="Times New Roman" w:hAnsi="Times New Roman" w:cs="Times New Roman"/>
          <w:color w:val="000000"/>
          <w:sz w:val="28"/>
          <w:szCs w:val="28"/>
        </w:rPr>
        <w:t>Ворначев</w:t>
      </w:r>
      <w:proofErr w:type="spellEnd"/>
      <w:r>
        <w:rPr>
          <w:rFonts w:ascii="Times New Roman" w:eastAsia="Times New Roman" w:hAnsi="Times New Roman" w:cs="Times New Roman"/>
          <w:color w:val="000000"/>
          <w:sz w:val="28"/>
          <w:szCs w:val="28"/>
        </w:rPr>
        <w:t xml:space="preserve"> 2018, с. 20].</w:t>
      </w:r>
    </w:p>
    <w:p w14:paraId="2CDB53E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 одним ключовим аспектом комунікативної фу</w:t>
      </w:r>
      <w:r>
        <w:rPr>
          <w:rFonts w:ascii="Times New Roman" w:eastAsia="Times New Roman" w:hAnsi="Times New Roman" w:cs="Times New Roman"/>
          <w:color w:val="000000"/>
          <w:sz w:val="28"/>
          <w:szCs w:val="28"/>
        </w:rPr>
        <w:t xml:space="preserve">нкції рекламного тексту є формування емоційного зв’язку між споживачем і брендом. Текст здатний передавати не тільки раціональну інформацію про характеристики продукту, але й викликати певні емоційні реакції, які є вирішальними у процесі прийняття рішення </w:t>
      </w:r>
      <w:r>
        <w:rPr>
          <w:rFonts w:ascii="Times New Roman" w:eastAsia="Times New Roman" w:hAnsi="Times New Roman" w:cs="Times New Roman"/>
          <w:color w:val="000000"/>
          <w:sz w:val="28"/>
          <w:szCs w:val="28"/>
        </w:rPr>
        <w:t>про покупку. Наприклад, реклама дитячих товарів часто використовує емоційні прийоми, такі як викликання почуття турботи або любові до дитини, що дозволяє створити позитивний образ товару і стимулює емоційне бажання зробити покупку на користь дитини. У цьом</w:t>
      </w:r>
      <w:r>
        <w:rPr>
          <w:rFonts w:ascii="Times New Roman" w:eastAsia="Times New Roman" w:hAnsi="Times New Roman" w:cs="Times New Roman"/>
          <w:color w:val="000000"/>
          <w:sz w:val="28"/>
          <w:szCs w:val="28"/>
        </w:rPr>
        <w:t>у випадку текст виконує не лише інформативну, але й емотивну функцію, забезпечуючи емоційний резонанс з аудиторією [Гаврилюк 2019, с. 45].</w:t>
      </w:r>
    </w:p>
    <w:p w14:paraId="752D8BC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Комунікація через рекламний текст часто відбувається на рівні стереотипів або архетипів, що дозволяє прискорити проце</w:t>
      </w:r>
      <w:r>
        <w:rPr>
          <w:rFonts w:ascii="Times New Roman" w:eastAsia="Times New Roman" w:hAnsi="Times New Roman" w:cs="Times New Roman"/>
          <w:color w:val="000000"/>
          <w:sz w:val="28"/>
          <w:szCs w:val="28"/>
        </w:rPr>
        <w:t>с сприйняття та зробити повідомлення більш зрозумілим і прийнятним для широкої аудиторії. Наприклад, у рекламі автомобілів можуть використовуватися стереотипи про силу, швидкість, статус або надійність, які викликають у споживача асоціації з відповідними ж</w:t>
      </w:r>
      <w:r>
        <w:rPr>
          <w:rFonts w:ascii="Times New Roman" w:eastAsia="Times New Roman" w:hAnsi="Times New Roman" w:cs="Times New Roman"/>
          <w:color w:val="000000"/>
          <w:sz w:val="28"/>
          <w:szCs w:val="28"/>
        </w:rPr>
        <w:t xml:space="preserve">иттєвими цінностями. Текст у цьому випадку підсилює ці </w:t>
      </w:r>
      <w:r>
        <w:rPr>
          <w:rFonts w:ascii="Times New Roman" w:eastAsia="Times New Roman" w:hAnsi="Times New Roman" w:cs="Times New Roman"/>
          <w:color w:val="000000"/>
          <w:sz w:val="28"/>
          <w:szCs w:val="28"/>
        </w:rPr>
        <w:lastRenderedPageBreak/>
        <w:t>стереотипи, використовуючи специфічну лексику, яка асоціюється з тим чи тим архетипом. У результаті, рекламний текст стає не тільки засобом передачі інформації, але й інструментом формування культурних</w:t>
      </w:r>
      <w:r>
        <w:rPr>
          <w:rFonts w:ascii="Times New Roman" w:eastAsia="Times New Roman" w:hAnsi="Times New Roman" w:cs="Times New Roman"/>
          <w:color w:val="000000"/>
          <w:sz w:val="28"/>
          <w:szCs w:val="28"/>
        </w:rPr>
        <w:t xml:space="preserve"> кодів, які впливають на поведінкові установки споживачів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2017].</w:t>
      </w:r>
    </w:p>
    <w:p w14:paraId="6F57E4C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Рекламний текст також активно взаємодіє з іншими комунікаційними каналами, такими як візуальні зображення, аудіо або відео, створюючи комплексне рекламне повідомлення. У таких випа</w:t>
      </w:r>
      <w:r>
        <w:rPr>
          <w:rFonts w:ascii="Times New Roman" w:eastAsia="Times New Roman" w:hAnsi="Times New Roman" w:cs="Times New Roman"/>
          <w:color w:val="000000"/>
          <w:sz w:val="28"/>
          <w:szCs w:val="28"/>
        </w:rPr>
        <w:t xml:space="preserve">дках текст може виступати як основний або допоміжний елемент, який доповнює інші компоненти рекламної кампанії. Наприклад, у телевізійній рекламі або інтернет-роликах текстовий складник може бути мінімальним, однак він повинне бути чітко сформульованою та </w:t>
      </w:r>
      <w:r>
        <w:rPr>
          <w:rFonts w:ascii="Times New Roman" w:eastAsia="Times New Roman" w:hAnsi="Times New Roman" w:cs="Times New Roman"/>
          <w:color w:val="000000"/>
          <w:sz w:val="28"/>
          <w:szCs w:val="28"/>
        </w:rPr>
        <w:t>лаконічною, щоб передати головний меседж і підтримати візуальний контент [Безугла 2017, с. 13].</w:t>
      </w:r>
    </w:p>
    <w:p w14:paraId="19F0627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Маніпулятивна функція рекламного тексту полягає у його здатності впливати на свідомість споживачів таким чином, щоб сформувати у них певні переконання, установк</w:t>
      </w:r>
      <w:r>
        <w:rPr>
          <w:rFonts w:ascii="Times New Roman" w:eastAsia="Times New Roman" w:hAnsi="Times New Roman" w:cs="Times New Roman"/>
          <w:color w:val="000000"/>
          <w:sz w:val="28"/>
          <w:szCs w:val="28"/>
        </w:rPr>
        <w:t>и чи бажання, які б сприяли досягненню маркетингових цілей. В основі цього впливу лежить використання різноманітних мовних і психологічних технік, спрямованих на зміну поведінкових моделей споживачів та їхнього ставлення до товарів чи послуг. Водночас мані</w:t>
      </w:r>
      <w:r>
        <w:rPr>
          <w:rFonts w:ascii="Times New Roman" w:eastAsia="Times New Roman" w:hAnsi="Times New Roman" w:cs="Times New Roman"/>
          <w:color w:val="000000"/>
          <w:sz w:val="28"/>
          <w:szCs w:val="28"/>
        </w:rPr>
        <w:t>пулятивна функція може бути реалізована через поєднання як явних, так і прихованих засобів, які націлені на підсвідоме формування потреб, що часто не збігаються з реальними інтересами споживача [</w:t>
      </w:r>
      <w:proofErr w:type="spellStart"/>
      <w:r>
        <w:rPr>
          <w:rFonts w:ascii="Times New Roman" w:eastAsia="Times New Roman" w:hAnsi="Times New Roman" w:cs="Times New Roman"/>
          <w:color w:val="000000"/>
          <w:sz w:val="28"/>
          <w:szCs w:val="28"/>
        </w:rPr>
        <w:t>Різун</w:t>
      </w:r>
      <w:proofErr w:type="spellEnd"/>
      <w:r>
        <w:rPr>
          <w:rFonts w:ascii="Times New Roman" w:eastAsia="Times New Roman" w:hAnsi="Times New Roman" w:cs="Times New Roman"/>
          <w:color w:val="000000"/>
          <w:sz w:val="28"/>
          <w:szCs w:val="28"/>
        </w:rPr>
        <w:t>, 2017].</w:t>
      </w:r>
    </w:p>
    <w:p w14:paraId="35FE1D5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з основних методів маніпуляції через рекл</w:t>
      </w:r>
      <w:r>
        <w:rPr>
          <w:rFonts w:ascii="Times New Roman" w:eastAsia="Times New Roman" w:hAnsi="Times New Roman" w:cs="Times New Roman"/>
          <w:color w:val="000000"/>
          <w:sz w:val="28"/>
          <w:szCs w:val="28"/>
        </w:rPr>
        <w:t xml:space="preserve">амний текст є використання прихованих меседжів та навіювань, які непомітно впливають на установки споживача. Це може бути здійснено за допомогою таких мовних засобів, як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забарвлені слова, специфічні лексичні конструкції, побудовані таким чином, що</w:t>
      </w:r>
      <w:r>
        <w:rPr>
          <w:rFonts w:ascii="Times New Roman" w:eastAsia="Times New Roman" w:hAnsi="Times New Roman" w:cs="Times New Roman"/>
          <w:color w:val="000000"/>
          <w:sz w:val="28"/>
          <w:szCs w:val="28"/>
        </w:rPr>
        <w:t>б створити певні асоціації у свідомості споживача [</w:t>
      </w: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2017].</w:t>
      </w:r>
    </w:p>
    <w:p w14:paraId="70B754B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Інший ефективний засіб маніпуляції у рекламному тексті - це використання соціального доказу або «ефекту натовпу». Це техніка, яка полягає у навіюванні споживачу думки про те, що більшість лю</w:t>
      </w:r>
      <w:r>
        <w:rPr>
          <w:rFonts w:ascii="Times New Roman" w:eastAsia="Times New Roman" w:hAnsi="Times New Roman" w:cs="Times New Roman"/>
          <w:color w:val="000000"/>
          <w:sz w:val="28"/>
          <w:szCs w:val="28"/>
        </w:rPr>
        <w:t xml:space="preserve">дей уже </w:t>
      </w:r>
      <w:r>
        <w:rPr>
          <w:rFonts w:ascii="Times New Roman" w:eastAsia="Times New Roman" w:hAnsi="Times New Roman" w:cs="Times New Roman"/>
          <w:color w:val="000000"/>
          <w:sz w:val="28"/>
          <w:szCs w:val="28"/>
        </w:rPr>
        <w:lastRenderedPageBreak/>
        <w:t>використовує певний продукт або послугу, і тому це є правильним вибором. Така форма маніпуляції працює на основі природного прагнення людей до конформізму та підпорядкування соціальним нормам. Тексти, які містять фрази на кшталт «Мільйони задоволен</w:t>
      </w:r>
      <w:r>
        <w:rPr>
          <w:rFonts w:ascii="Times New Roman" w:eastAsia="Times New Roman" w:hAnsi="Times New Roman" w:cs="Times New Roman"/>
          <w:color w:val="000000"/>
          <w:sz w:val="28"/>
          <w:szCs w:val="28"/>
        </w:rPr>
        <w:t>их клієнтів» або «Найкращий вибір серед професіоналів», стимулюють у споживача відчуття того, що він ризикує залишитися «поза групою», якщо не скористається рекламованим продуктом. Це відсилає до когнітивних аспектів поведінкової психології, де масовий виб</w:t>
      </w:r>
      <w:r>
        <w:rPr>
          <w:rFonts w:ascii="Times New Roman" w:eastAsia="Times New Roman" w:hAnsi="Times New Roman" w:cs="Times New Roman"/>
          <w:color w:val="000000"/>
          <w:sz w:val="28"/>
          <w:szCs w:val="28"/>
        </w:rPr>
        <w:t>ір часто сприймається як показник правильності рішення, навіть якщо це не відповідає реальним перевагам товару [Антонова, 2017].</w:t>
      </w:r>
    </w:p>
    <w:p w14:paraId="443AA5D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Ключовим аспектом маніпулятивної функції є також створення дефіциту або штучного відчуття обмеженості доступу до товару. Ця тех</w:t>
      </w:r>
      <w:r>
        <w:rPr>
          <w:rFonts w:ascii="Times New Roman" w:eastAsia="Times New Roman" w:hAnsi="Times New Roman" w:cs="Times New Roman"/>
          <w:color w:val="000000"/>
          <w:sz w:val="28"/>
          <w:szCs w:val="28"/>
        </w:rPr>
        <w:t>ніка ґрунтується на принципі психології, відомому як «ефект дефіциту», коли обмеженість ресурсу підвищує його цінність в очах споживача. Рекламні тексти з формулюваннями на зразок «Обмежена кількість» або «Тільки сьогодні» створюють у споживача відчуття те</w:t>
      </w:r>
      <w:r>
        <w:rPr>
          <w:rFonts w:ascii="Times New Roman" w:eastAsia="Times New Roman" w:hAnsi="Times New Roman" w:cs="Times New Roman"/>
          <w:color w:val="000000"/>
          <w:sz w:val="28"/>
          <w:szCs w:val="28"/>
        </w:rPr>
        <w:t>рміновості та страху упустити можливість, що, своєю чергою, стимулює його до негайного прийняття рішення про покупку. Така форма маніпуляції є особливо ефективною, коли мова йде про акційні пропозиції, де обмеження в часі або кількості продукції змушують с</w:t>
      </w:r>
      <w:r>
        <w:rPr>
          <w:rFonts w:ascii="Times New Roman" w:eastAsia="Times New Roman" w:hAnsi="Times New Roman" w:cs="Times New Roman"/>
          <w:color w:val="000000"/>
          <w:sz w:val="28"/>
          <w:szCs w:val="28"/>
        </w:rPr>
        <w:t>поживачів діяти швидко, часто без належного аналізу потреби в цьому продукті [Безугла 2018, с. 182].</w:t>
      </w:r>
    </w:p>
    <w:p w14:paraId="18F9C29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цікавим є використання маніпулятивних технік у поєднанні з емоційними тригерами, які безпосередньо впливають на почуття споживача. Наприклад, рекл</w:t>
      </w:r>
      <w:r>
        <w:rPr>
          <w:rFonts w:ascii="Times New Roman" w:eastAsia="Times New Roman" w:hAnsi="Times New Roman" w:cs="Times New Roman"/>
          <w:color w:val="000000"/>
          <w:sz w:val="28"/>
          <w:szCs w:val="28"/>
        </w:rPr>
        <w:t>ама товарів для догляду за дітьми часто апелює до почуттів любові, захисту і турботи, що є потужними емоційними стимулами для батьків. Використання в рекламних текстах таких фраз, як «</w:t>
      </w:r>
      <w:proofErr w:type="spellStart"/>
      <w:r>
        <w:rPr>
          <w:rFonts w:ascii="Times New Roman" w:eastAsia="Times New Roman" w:hAnsi="Times New Roman" w:cs="Times New Roman"/>
          <w:color w:val="000000"/>
          <w:sz w:val="28"/>
          <w:szCs w:val="28"/>
        </w:rPr>
        <w:t>Захистіть</w:t>
      </w:r>
      <w:proofErr w:type="spellEnd"/>
      <w:r>
        <w:rPr>
          <w:rFonts w:ascii="Times New Roman" w:eastAsia="Times New Roman" w:hAnsi="Times New Roman" w:cs="Times New Roman"/>
          <w:color w:val="000000"/>
          <w:sz w:val="28"/>
          <w:szCs w:val="28"/>
        </w:rPr>
        <w:t xml:space="preserve"> своє найдорожче», допомагає створити образ товару як незамінно</w:t>
      </w:r>
      <w:r>
        <w:rPr>
          <w:rFonts w:ascii="Times New Roman" w:eastAsia="Times New Roman" w:hAnsi="Times New Roman" w:cs="Times New Roman"/>
          <w:color w:val="000000"/>
          <w:sz w:val="28"/>
          <w:szCs w:val="28"/>
        </w:rPr>
        <w:t>го елементу у догляді за дітьми, незалежно від його реальних характеристик чи ефективності. Цей вид маніпуляції спирається на базові емоційні потреби людини, що робить його дуже ефективним у стимулюванні бажання до покупки [Антонова, 2017].</w:t>
      </w:r>
    </w:p>
    <w:p w14:paraId="40ABC4C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Додатковим елем</w:t>
      </w:r>
      <w:r>
        <w:rPr>
          <w:rFonts w:ascii="Times New Roman" w:eastAsia="Times New Roman" w:hAnsi="Times New Roman" w:cs="Times New Roman"/>
          <w:color w:val="000000"/>
          <w:sz w:val="28"/>
          <w:szCs w:val="28"/>
        </w:rPr>
        <w:t>ентом маніпулятивної функції є використання технік когнітивного перекручення, коли рекламний текст подає інформацію у такий спосіб, що споживач сприймає її спотворено або не повністю. Це може бути досягнуто через недомовки, двозначності або вибіркове подан</w:t>
      </w:r>
      <w:r>
        <w:rPr>
          <w:rFonts w:ascii="Times New Roman" w:eastAsia="Times New Roman" w:hAnsi="Times New Roman" w:cs="Times New Roman"/>
          <w:color w:val="000000"/>
          <w:sz w:val="28"/>
          <w:szCs w:val="28"/>
        </w:rPr>
        <w:t xml:space="preserve">ня фактів, які створюють враження, що товар має більше переваг, ніж насправді. Наприклад, фрази типу «До 50% знижки» можуть бути маніпулятивними, якщо не </w:t>
      </w:r>
      <w:proofErr w:type="spellStart"/>
      <w:r>
        <w:rPr>
          <w:rFonts w:ascii="Times New Roman" w:eastAsia="Times New Roman" w:hAnsi="Times New Roman" w:cs="Times New Roman"/>
          <w:color w:val="000000"/>
          <w:sz w:val="28"/>
          <w:szCs w:val="28"/>
        </w:rPr>
        <w:t>уточнюється</w:t>
      </w:r>
      <w:proofErr w:type="spellEnd"/>
      <w:r>
        <w:rPr>
          <w:rFonts w:ascii="Times New Roman" w:eastAsia="Times New Roman" w:hAnsi="Times New Roman" w:cs="Times New Roman"/>
          <w:color w:val="000000"/>
          <w:sz w:val="28"/>
          <w:szCs w:val="28"/>
        </w:rPr>
        <w:t xml:space="preserve">, що така знижка стосується лише певних категорій товарів або обмеженої кількості позицій. </w:t>
      </w:r>
      <w:r>
        <w:rPr>
          <w:rFonts w:ascii="Times New Roman" w:eastAsia="Times New Roman" w:hAnsi="Times New Roman" w:cs="Times New Roman"/>
          <w:color w:val="000000"/>
          <w:sz w:val="28"/>
          <w:szCs w:val="28"/>
        </w:rPr>
        <w:t>Цей метод маніпуляції спирається на природну людську схильність не звертати увагу на деталі та піддаватися першим враженням, що створює у споживача помилкове уявлення про вигідність пропозиції [</w:t>
      </w:r>
      <w:proofErr w:type="spellStart"/>
      <w:r>
        <w:rPr>
          <w:rFonts w:ascii="Times New Roman" w:eastAsia="Times New Roman" w:hAnsi="Times New Roman" w:cs="Times New Roman"/>
          <w:color w:val="000000"/>
          <w:sz w:val="28"/>
          <w:szCs w:val="28"/>
        </w:rPr>
        <w:t>Бурлакова</w:t>
      </w:r>
      <w:proofErr w:type="spellEnd"/>
      <w:r>
        <w:rPr>
          <w:rFonts w:ascii="Times New Roman" w:eastAsia="Times New Roman" w:hAnsi="Times New Roman" w:cs="Times New Roman"/>
          <w:color w:val="000000"/>
          <w:sz w:val="28"/>
          <w:szCs w:val="28"/>
        </w:rPr>
        <w:t xml:space="preserve"> 2020, с. 120].</w:t>
      </w:r>
    </w:p>
    <w:p w14:paraId="18A89B33" w14:textId="77777777" w:rsidR="00AB61ED" w:rsidRDefault="00AB61ED">
      <w:pPr>
        <w:rPr>
          <w:rFonts w:ascii="Times New Roman" w:eastAsia="Times New Roman" w:hAnsi="Times New Roman" w:cs="Times New Roman"/>
          <w:color w:val="000000"/>
          <w:sz w:val="28"/>
          <w:szCs w:val="28"/>
        </w:rPr>
      </w:pPr>
    </w:p>
    <w:p w14:paraId="1756C102" w14:textId="77777777" w:rsidR="00AB61ED" w:rsidRDefault="00051730">
      <w:pPr>
        <w:ind w:firstLine="0"/>
        <w:jc w:val="center"/>
        <w:rPr>
          <w:rFonts w:ascii="Times New Roman" w:eastAsia="Times New Roman" w:hAnsi="Times New Roman" w:cs="Times New Roman"/>
          <w:b/>
          <w:color w:val="000000"/>
          <w:sz w:val="28"/>
          <w:szCs w:val="28"/>
        </w:rPr>
      </w:pPr>
      <w:bookmarkStart w:id="5" w:name="_heading=h.2et92p0" w:colFirst="0" w:colLast="0"/>
      <w:bookmarkEnd w:id="5"/>
      <w:r>
        <w:rPr>
          <w:rFonts w:ascii="Times New Roman" w:eastAsia="Times New Roman" w:hAnsi="Times New Roman" w:cs="Times New Roman"/>
          <w:b/>
          <w:color w:val="000000"/>
          <w:sz w:val="28"/>
          <w:szCs w:val="28"/>
        </w:rPr>
        <w:t>1.2. Гендерні стереотипи в рекламних</w:t>
      </w:r>
      <w:r>
        <w:rPr>
          <w:rFonts w:ascii="Times New Roman" w:eastAsia="Times New Roman" w:hAnsi="Times New Roman" w:cs="Times New Roman"/>
          <w:b/>
          <w:color w:val="000000"/>
          <w:sz w:val="28"/>
          <w:szCs w:val="28"/>
        </w:rPr>
        <w:t xml:space="preserve"> текстах: сутність та основні прояви</w:t>
      </w:r>
    </w:p>
    <w:p w14:paraId="7637162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в рекламних текстах представляють собою закріплені у суспільній свідомості уявлення про традиційні ролі чоловіків і жінок, які відображаються через мову, образи та символіку. Ці стереотипи відображаю</w:t>
      </w:r>
      <w:r>
        <w:rPr>
          <w:rFonts w:ascii="Times New Roman" w:eastAsia="Times New Roman" w:hAnsi="Times New Roman" w:cs="Times New Roman"/>
          <w:color w:val="000000"/>
          <w:sz w:val="28"/>
          <w:szCs w:val="28"/>
        </w:rPr>
        <w:t xml:space="preserve">ться у рекламних повідомленнях, формуючи певні моделі поведінки та стандарти, які підтримують або навіть підсилюють гендерну нерівність. Рекламні тексти часто використовують усталені гендерні ролі для того, щоб легко і швидко </w:t>
      </w:r>
      <w:proofErr w:type="spellStart"/>
      <w:r>
        <w:rPr>
          <w:rFonts w:ascii="Times New Roman" w:eastAsia="Times New Roman" w:hAnsi="Times New Roman" w:cs="Times New Roman"/>
          <w:color w:val="000000"/>
          <w:sz w:val="28"/>
          <w:szCs w:val="28"/>
        </w:rPr>
        <w:t>комунікувати</w:t>
      </w:r>
      <w:proofErr w:type="spellEnd"/>
      <w:r>
        <w:rPr>
          <w:rFonts w:ascii="Times New Roman" w:eastAsia="Times New Roman" w:hAnsi="Times New Roman" w:cs="Times New Roman"/>
          <w:color w:val="000000"/>
          <w:sz w:val="28"/>
          <w:szCs w:val="28"/>
        </w:rPr>
        <w:t xml:space="preserve"> з аудиторією чере</w:t>
      </w:r>
      <w:r>
        <w:rPr>
          <w:rFonts w:ascii="Times New Roman" w:eastAsia="Times New Roman" w:hAnsi="Times New Roman" w:cs="Times New Roman"/>
          <w:color w:val="000000"/>
          <w:sz w:val="28"/>
          <w:szCs w:val="28"/>
        </w:rPr>
        <w:t>з добре знайомі соціальні конструкції. Це спрощує процес сприйняття рекламного повідомлення, оскільки базується на вже існуючих культурних і соціальних уявленнях про те, якими повинні бути чоловіки та жінки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xml:space="preserve"> 2017, с. 22].</w:t>
      </w:r>
    </w:p>
    <w:p w14:paraId="3A59F1B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в рек</w:t>
      </w:r>
      <w:r>
        <w:rPr>
          <w:rFonts w:ascii="Times New Roman" w:eastAsia="Times New Roman" w:hAnsi="Times New Roman" w:cs="Times New Roman"/>
          <w:color w:val="000000"/>
          <w:sz w:val="28"/>
          <w:szCs w:val="28"/>
        </w:rPr>
        <w:t>ламних текстах, як правило, включають фіксовані образи, які пов’язують жінок із традиційними сферами діяльності, такими як дім, сім’я, догляд за дітьми, краса і турбота, тоді як чоловіків часто зображують у контексті роботи, професійного успіху, сили, раці</w:t>
      </w:r>
      <w:r>
        <w:rPr>
          <w:rFonts w:ascii="Times New Roman" w:eastAsia="Times New Roman" w:hAnsi="Times New Roman" w:cs="Times New Roman"/>
          <w:color w:val="000000"/>
          <w:sz w:val="28"/>
          <w:szCs w:val="28"/>
        </w:rPr>
        <w:t xml:space="preserve">ональності та агресивності. Жінки у рекламі здебільшого постають у ролі пасивних </w:t>
      </w:r>
      <w:r>
        <w:rPr>
          <w:rFonts w:ascii="Times New Roman" w:eastAsia="Times New Roman" w:hAnsi="Times New Roman" w:cs="Times New Roman"/>
          <w:color w:val="000000"/>
          <w:sz w:val="28"/>
          <w:szCs w:val="28"/>
        </w:rPr>
        <w:lastRenderedPageBreak/>
        <w:t>споживачів або об’єктів, які слугують для задоволення естетичних або інших потреб чоловіків. Зокрема, багато рекламних текстів, що просувають товари для жінок, акцентують уваг</w:t>
      </w:r>
      <w:r>
        <w:rPr>
          <w:rFonts w:ascii="Times New Roman" w:eastAsia="Times New Roman" w:hAnsi="Times New Roman" w:cs="Times New Roman"/>
          <w:color w:val="000000"/>
          <w:sz w:val="28"/>
          <w:szCs w:val="28"/>
        </w:rPr>
        <w:t xml:space="preserve">у на їхній зовнішності, використовуючи лексичні і візуальні прийоми, що підсилюють тиск на жінок щодо відповідності певним фізичним стандартам краси. Це відображає стереотип про те, що головним аспектом жіночої ідентичності є зовнішній вигляд та здатність </w:t>
      </w:r>
      <w:r>
        <w:rPr>
          <w:rFonts w:ascii="Times New Roman" w:eastAsia="Times New Roman" w:hAnsi="Times New Roman" w:cs="Times New Roman"/>
          <w:color w:val="000000"/>
          <w:sz w:val="28"/>
          <w:szCs w:val="28"/>
        </w:rPr>
        <w:t>приваблювати чоловіків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xml:space="preserve"> 2017, с. 229].</w:t>
      </w:r>
    </w:p>
    <w:p w14:paraId="279AFCF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рекламні тексти, які орієнтовані на чоловіків, часто підкреслюють такі риси, як сила, амбіційність і контроль. Чоловіки у рекламі зазвичай виступають у ролі активних агентів, які домінують у своїй с</w:t>
      </w:r>
      <w:r>
        <w:rPr>
          <w:rFonts w:ascii="Times New Roman" w:eastAsia="Times New Roman" w:hAnsi="Times New Roman" w:cs="Times New Roman"/>
          <w:color w:val="000000"/>
          <w:sz w:val="28"/>
          <w:szCs w:val="28"/>
        </w:rPr>
        <w:t>фері і контролюють ситуацію. Наприклад, у рекламі автомобілів або технічних гаджетів часто використовуються метафори швидкості, потужності і технологічного прогресу, що підсилює уявлення про чоловіків як про тих, хто володіє знаннями і силою для досягнення</w:t>
      </w:r>
      <w:r>
        <w:rPr>
          <w:rFonts w:ascii="Times New Roman" w:eastAsia="Times New Roman" w:hAnsi="Times New Roman" w:cs="Times New Roman"/>
          <w:color w:val="000000"/>
          <w:sz w:val="28"/>
          <w:szCs w:val="28"/>
        </w:rPr>
        <w:t xml:space="preserve"> успіху. Такий підхід формує образ чоловіка як людини, яка здатна досягти своїх цілей завдяки фізичній або інтелектуальній перевазі, тоді як емоційні та соціальні аспекти його життя часто ігноруються або маргіналізуються [Безугла 2017, с. 36].</w:t>
      </w:r>
    </w:p>
    <w:p w14:paraId="7FE7FA8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асп</w:t>
      </w:r>
      <w:r>
        <w:rPr>
          <w:rFonts w:ascii="Times New Roman" w:eastAsia="Times New Roman" w:hAnsi="Times New Roman" w:cs="Times New Roman"/>
          <w:color w:val="000000"/>
          <w:sz w:val="28"/>
          <w:szCs w:val="28"/>
        </w:rPr>
        <w:t xml:space="preserve">ектом гендерних стереотипів у рекламних текстах є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-кодифікованих лексичних засобів, які підсилюють стереотипні уявлення про ролі чоловіків і жінок. Наприклад, такі слова, як «ніжна», «лагідна», «чуттєва», часто використовуються для опи</w:t>
      </w:r>
      <w:r>
        <w:rPr>
          <w:rFonts w:ascii="Times New Roman" w:eastAsia="Times New Roman" w:hAnsi="Times New Roman" w:cs="Times New Roman"/>
          <w:color w:val="000000"/>
          <w:sz w:val="28"/>
          <w:szCs w:val="28"/>
        </w:rPr>
        <w:t>су жіночих образів, тоді як для чоловіків характерними є терміни на зразок «сильний», «витривалий», «лідер». Ці лексичні відмінності в рекламних текстах відображають глибинні стереотипи, що закріплюють ієрархічний розподіл ролей між чоловіками і жінками, в</w:t>
      </w:r>
      <w:r>
        <w:rPr>
          <w:rFonts w:ascii="Times New Roman" w:eastAsia="Times New Roman" w:hAnsi="Times New Roman" w:cs="Times New Roman"/>
          <w:color w:val="000000"/>
          <w:sz w:val="28"/>
          <w:szCs w:val="28"/>
        </w:rPr>
        <w:t>изначаючи перших як активних суб’єктів, а других – як пасивних об’єктів. Такий підхід створює чіткі гендерні кордони, які формують у споживачів уявлення про те, якими «повинні» бути чоловіки і жінки, і якими ролями вони повинні обмежуватися [Антонова, 2017</w:t>
      </w:r>
      <w:r>
        <w:rPr>
          <w:rFonts w:ascii="Times New Roman" w:eastAsia="Times New Roman" w:hAnsi="Times New Roman" w:cs="Times New Roman"/>
          <w:color w:val="000000"/>
          <w:sz w:val="28"/>
          <w:szCs w:val="28"/>
        </w:rPr>
        <w:t>].</w:t>
      </w:r>
    </w:p>
    <w:p w14:paraId="0183FD7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реклама не лише відображає наявні гендерні стереотипи, але й активно їх відтворює і підсилює. Це відбувається через використання </w:t>
      </w:r>
      <w:r>
        <w:rPr>
          <w:rFonts w:ascii="Times New Roman" w:eastAsia="Times New Roman" w:hAnsi="Times New Roman" w:cs="Times New Roman"/>
          <w:color w:val="000000"/>
          <w:sz w:val="28"/>
          <w:szCs w:val="28"/>
        </w:rPr>
        <w:lastRenderedPageBreak/>
        <w:t>візуальних і вербальних прийомів, які акцентують увагу на «природних» відмінностях між чоловіками і жінками. Напр</w:t>
      </w:r>
      <w:r>
        <w:rPr>
          <w:rFonts w:ascii="Times New Roman" w:eastAsia="Times New Roman" w:hAnsi="Times New Roman" w:cs="Times New Roman"/>
          <w:color w:val="000000"/>
          <w:sz w:val="28"/>
          <w:szCs w:val="28"/>
        </w:rPr>
        <w:t>иклад, у рекламі косметичних засобів часто експлуатується образ жінки як такої, що має постійно підтримувати свою зовнішність, аби залишатися привабливою і відповідати суспільним стандартам краси. Чоловіки ж у рекламі нерідко зображуються як бездоганні фах</w:t>
      </w:r>
      <w:r>
        <w:rPr>
          <w:rFonts w:ascii="Times New Roman" w:eastAsia="Times New Roman" w:hAnsi="Times New Roman" w:cs="Times New Roman"/>
          <w:color w:val="000000"/>
          <w:sz w:val="28"/>
          <w:szCs w:val="28"/>
        </w:rPr>
        <w:t>івці у сфері технологій, спорту або бізнесу, що підкреслює їхню роль як основних економічних агентів і лідерів. Такі стереотипні образи не лише обмежують можливості для самовираження чоловіків і жінок, але й формують сприйняття того, що ці ролі є єдино пра</w:t>
      </w:r>
      <w:r>
        <w:rPr>
          <w:rFonts w:ascii="Times New Roman" w:eastAsia="Times New Roman" w:hAnsi="Times New Roman" w:cs="Times New Roman"/>
          <w:color w:val="000000"/>
          <w:sz w:val="28"/>
          <w:szCs w:val="28"/>
        </w:rPr>
        <w:t>вильними і бажаними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2020].</w:t>
      </w:r>
    </w:p>
    <w:p w14:paraId="3F9F9D0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в рекламних текстах також можуть проявлятися через використання моделей, які репрезентують так званий «ідеал» гендерних ролей. Це створює ситуацію, коли рекламні тексти не тільки відтворюють гендерн</w:t>
      </w:r>
      <w:r>
        <w:rPr>
          <w:rFonts w:ascii="Times New Roman" w:eastAsia="Times New Roman" w:hAnsi="Times New Roman" w:cs="Times New Roman"/>
          <w:color w:val="000000"/>
          <w:sz w:val="28"/>
          <w:szCs w:val="28"/>
        </w:rPr>
        <w:t>і стереотипи, але й встановлюють стандарти, до яких споживачі повинні прагнути. Наприклад, жінки у рекламі часто зображуються як молоді, стрункі, із бездоганною шкірою, що відображає усталений стереотип про те, що основною цінністю жінки є її привабливість</w:t>
      </w:r>
      <w:r>
        <w:rPr>
          <w:rFonts w:ascii="Times New Roman" w:eastAsia="Times New Roman" w:hAnsi="Times New Roman" w:cs="Times New Roman"/>
          <w:color w:val="000000"/>
          <w:sz w:val="28"/>
          <w:szCs w:val="28"/>
        </w:rPr>
        <w:t xml:space="preserve">. Це посилюється використанням таких прийомів, як ретушування зображень або створення нереалістичних візуальних образів, які підкріплюють міф про недосяжні стандарти краси. Чоловіки, у свою чергу, часто зображуються як фізично сильні, активні і незалежні, </w:t>
      </w:r>
      <w:r>
        <w:rPr>
          <w:rFonts w:ascii="Times New Roman" w:eastAsia="Times New Roman" w:hAnsi="Times New Roman" w:cs="Times New Roman"/>
          <w:color w:val="000000"/>
          <w:sz w:val="28"/>
          <w:szCs w:val="28"/>
        </w:rPr>
        <w:t xml:space="preserve">що підтримує стереотип про те, що справжня мужність полягає у домінуванні і контролі [Велика, </w:t>
      </w:r>
      <w:proofErr w:type="spellStart"/>
      <w:r>
        <w:rPr>
          <w:rFonts w:ascii="Times New Roman" w:eastAsia="Times New Roman" w:hAnsi="Times New Roman" w:cs="Times New Roman"/>
          <w:color w:val="000000"/>
          <w:sz w:val="28"/>
          <w:szCs w:val="28"/>
        </w:rPr>
        <w:t>Влезько</w:t>
      </w:r>
      <w:proofErr w:type="spellEnd"/>
      <w:r>
        <w:rPr>
          <w:rFonts w:ascii="Times New Roman" w:eastAsia="Times New Roman" w:hAnsi="Times New Roman" w:cs="Times New Roman"/>
          <w:color w:val="000000"/>
          <w:sz w:val="28"/>
          <w:szCs w:val="28"/>
        </w:rPr>
        <w:t xml:space="preserve"> 2018, с. 68].</w:t>
      </w:r>
    </w:p>
    <w:p w14:paraId="695773A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також впливають на спосіб, у який споживачі сприймають самі товари і послуги. Багато рекламних текстів створюють чіткі гендерні категорії продуктів, що сегментує ринок і підсилює уявлення про «чоловічі» і «жіночі» товари. Наприклад, авт</w:t>
      </w:r>
      <w:r>
        <w:rPr>
          <w:rFonts w:ascii="Times New Roman" w:eastAsia="Times New Roman" w:hAnsi="Times New Roman" w:cs="Times New Roman"/>
          <w:color w:val="000000"/>
          <w:sz w:val="28"/>
          <w:szCs w:val="28"/>
        </w:rPr>
        <w:t>омобілі, техніка або спортивне обладнання часто позиціонуються як товари для чоловіків, тоді як косметика, одяг або товари для дому як суто жіночі. Це поділення підкріплюється використанням специфічних мовних і візуальних елементів, які підсилюють гендерні</w:t>
      </w:r>
      <w:r>
        <w:rPr>
          <w:rFonts w:ascii="Times New Roman" w:eastAsia="Times New Roman" w:hAnsi="Times New Roman" w:cs="Times New Roman"/>
          <w:color w:val="000000"/>
          <w:sz w:val="28"/>
          <w:szCs w:val="28"/>
        </w:rPr>
        <w:t xml:space="preserve"> розмежування і формують у споживачів відчуття, що певні товари </w:t>
      </w:r>
      <w:r>
        <w:rPr>
          <w:rFonts w:ascii="Times New Roman" w:eastAsia="Times New Roman" w:hAnsi="Times New Roman" w:cs="Times New Roman"/>
          <w:color w:val="000000"/>
          <w:sz w:val="28"/>
          <w:szCs w:val="28"/>
        </w:rPr>
        <w:lastRenderedPageBreak/>
        <w:t>можуть бути неприйнятними для певної статі. Такі стереотипи можуть обмежувати вибір споживачів і нав’язувати їм поведінкові моделі, що базуються на гендерних очікуваннях [Безугла 2017, с. 34].</w:t>
      </w:r>
    </w:p>
    <w:p w14:paraId="5AFD954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в рекламних текстах є глибоко закріпленими у суспільній свідомості уявленнями про поведінкові, фізичні та соціальні характеристики чоловіків і жінок. Ці стереотипи є результатом багатовікового закріплення ролей, які традиційно приписую</w:t>
      </w:r>
      <w:r>
        <w:rPr>
          <w:rFonts w:ascii="Times New Roman" w:eastAsia="Times New Roman" w:hAnsi="Times New Roman" w:cs="Times New Roman"/>
          <w:color w:val="000000"/>
          <w:sz w:val="28"/>
          <w:szCs w:val="28"/>
        </w:rPr>
        <w:t>ться обом статям, і часто підтримують нерівність між чоловіками та жінками, формуючи обмежені образи кожної зі статей. Основні види гендерних стереотипів у рекламі включають стереотипи, пов’язані з красою, фізичною силою, інтелектом, емоційністю та соціаль</w:t>
      </w:r>
      <w:r>
        <w:rPr>
          <w:rFonts w:ascii="Times New Roman" w:eastAsia="Times New Roman" w:hAnsi="Times New Roman" w:cs="Times New Roman"/>
          <w:color w:val="000000"/>
          <w:sz w:val="28"/>
          <w:szCs w:val="28"/>
        </w:rPr>
        <w:t>ними ролями [Добровольська, 2017].</w:t>
      </w:r>
    </w:p>
    <w:p w14:paraId="4D53BD8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Чоловічі стереотипи, пов’язані з красою, натомість є більш обмеженими. Рекламні тексти для чоловіків </w:t>
      </w:r>
      <w:proofErr w:type="spellStart"/>
      <w:r>
        <w:rPr>
          <w:rFonts w:ascii="Times New Roman" w:eastAsia="Times New Roman" w:hAnsi="Times New Roman" w:cs="Times New Roman"/>
          <w:color w:val="000000"/>
          <w:sz w:val="28"/>
          <w:szCs w:val="28"/>
        </w:rPr>
        <w:t>рідко</w:t>
      </w:r>
      <w:proofErr w:type="spellEnd"/>
      <w:r>
        <w:rPr>
          <w:rFonts w:ascii="Times New Roman" w:eastAsia="Times New Roman" w:hAnsi="Times New Roman" w:cs="Times New Roman"/>
          <w:color w:val="000000"/>
          <w:sz w:val="28"/>
          <w:szCs w:val="28"/>
        </w:rPr>
        <w:t xml:space="preserve"> акцентують увагу на зовнішньому вигляді як ключовому показнику цінності, хоча останнім часом з’являється тенденція</w:t>
      </w:r>
      <w:r>
        <w:rPr>
          <w:rFonts w:ascii="Times New Roman" w:eastAsia="Times New Roman" w:hAnsi="Times New Roman" w:cs="Times New Roman"/>
          <w:color w:val="000000"/>
          <w:sz w:val="28"/>
          <w:szCs w:val="28"/>
        </w:rPr>
        <w:t xml:space="preserve"> до зростання інтересу до чоловічого догляду за собою. Проте в цих текстах красу часто поєднують з фізичною силою, що призводить до формування образу чоловіка як фізично досконалого, сильного та активного суб’єкта. Наприклад, реклама спортивних товарів, ав</w:t>
      </w:r>
      <w:r>
        <w:rPr>
          <w:rFonts w:ascii="Times New Roman" w:eastAsia="Times New Roman" w:hAnsi="Times New Roman" w:cs="Times New Roman"/>
          <w:color w:val="000000"/>
          <w:sz w:val="28"/>
          <w:szCs w:val="28"/>
        </w:rPr>
        <w:t>томобілів або одягу для чоловіків часто використовує метафори сили та домінування, які підкреслюють стереотип про те, що справжня мужність тісно пов’язана з фізичними якостями та здатністю до контролю над оточенням. Такий стереотип формує образ чоловіка, я</w:t>
      </w:r>
      <w:r>
        <w:rPr>
          <w:rFonts w:ascii="Times New Roman" w:eastAsia="Times New Roman" w:hAnsi="Times New Roman" w:cs="Times New Roman"/>
          <w:color w:val="000000"/>
          <w:sz w:val="28"/>
          <w:szCs w:val="28"/>
        </w:rPr>
        <w:t>кий повинен завжди бути сильним та непохитним, що не враховує різноманіття чоловічих тілесних та психологічних характеристик [Гузенко, 2017].</w:t>
      </w:r>
    </w:p>
    <w:p w14:paraId="209B830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тип поширених гендерних стереотипів у рекламі стосується фізичної сили. Сила традиційно асоціюється з чолов</w:t>
      </w:r>
      <w:r>
        <w:rPr>
          <w:rFonts w:ascii="Times New Roman" w:eastAsia="Times New Roman" w:hAnsi="Times New Roman" w:cs="Times New Roman"/>
          <w:color w:val="000000"/>
          <w:sz w:val="28"/>
          <w:szCs w:val="28"/>
        </w:rPr>
        <w:t>ічими характеристиками, тоді як жінки зображуються як фізично слабкі. Рекламні тексти часто підсилюють цей стереотип, акцентуючи увагу на чоловічій силі як на необхідному атрибуті справжнього чоловіка. Чоловіки в таких текстах зображуються як спортсмени, в</w:t>
      </w:r>
      <w:r>
        <w:rPr>
          <w:rFonts w:ascii="Times New Roman" w:eastAsia="Times New Roman" w:hAnsi="Times New Roman" w:cs="Times New Roman"/>
          <w:color w:val="000000"/>
          <w:sz w:val="28"/>
          <w:szCs w:val="28"/>
        </w:rPr>
        <w:t xml:space="preserve">оїни або керівники, які завжди контролюють </w:t>
      </w:r>
      <w:r>
        <w:rPr>
          <w:rFonts w:ascii="Times New Roman" w:eastAsia="Times New Roman" w:hAnsi="Times New Roman" w:cs="Times New Roman"/>
          <w:color w:val="000000"/>
          <w:sz w:val="28"/>
          <w:szCs w:val="28"/>
        </w:rPr>
        <w:lastRenderedPageBreak/>
        <w:t>ситуацію завдяки своїм фізичним можливостям. Наприклад, у рекламі фітнес-програм або спортивного обладнання чоловіки зазвичай зображені як мускулисті та підтягнуті, що підкріплює уявлення про те, що фізична сила є</w:t>
      </w:r>
      <w:r>
        <w:rPr>
          <w:rFonts w:ascii="Times New Roman" w:eastAsia="Times New Roman" w:hAnsi="Times New Roman" w:cs="Times New Roman"/>
          <w:color w:val="000000"/>
          <w:sz w:val="28"/>
          <w:szCs w:val="28"/>
        </w:rPr>
        <w:t xml:space="preserve"> ключовим елементом чоловічої ідентичності. Такий підхід зводить образ чоловіка до фізичної переваги, нехтуючи інтелектуальними або емоційними аспектами його особистості [Антонова, 2017].</w:t>
      </w:r>
    </w:p>
    <w:p w14:paraId="08FE248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жінок, навпаки, рекламні тексти часто підкреслюють їхню тендітність та ніжність, що підсилює стереотип про те, що жінки не мають бути фізично сильними і не повинні брати на себе відповідальність за фізичну працю або активність. Це можна помітити у рекл</w:t>
      </w:r>
      <w:r>
        <w:rPr>
          <w:rFonts w:ascii="Times New Roman" w:eastAsia="Times New Roman" w:hAnsi="Times New Roman" w:cs="Times New Roman"/>
          <w:color w:val="000000"/>
          <w:sz w:val="28"/>
          <w:szCs w:val="28"/>
        </w:rPr>
        <w:t xml:space="preserve">амі, де жінок зображують у ролі пасивних споживачів, які користуються продуктами для догляду за тілом або косметикою, тоді як чоловіки зображуються як активні агенти, що використовують своє тіло для досягнення цілей. Такий стереотип створює штучний розрив </w:t>
      </w:r>
      <w:r>
        <w:rPr>
          <w:rFonts w:ascii="Times New Roman" w:eastAsia="Times New Roman" w:hAnsi="Times New Roman" w:cs="Times New Roman"/>
          <w:color w:val="000000"/>
          <w:sz w:val="28"/>
          <w:szCs w:val="28"/>
        </w:rPr>
        <w:t>між чоловічими та жіночими ролями, акцентуючи увагу на тому, що фізична сила є не притаманною жінкам рисою [Добровольська, 2017].</w:t>
      </w:r>
    </w:p>
    <w:p w14:paraId="18CBC3A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Іншим важливим аспектом гендерних стереотипів у рекламі є зв’язок з інтелектом. Чоловіки традиційно сприймаються як раціональн</w:t>
      </w:r>
      <w:r>
        <w:rPr>
          <w:rFonts w:ascii="Times New Roman" w:eastAsia="Times New Roman" w:hAnsi="Times New Roman" w:cs="Times New Roman"/>
          <w:color w:val="000000"/>
          <w:sz w:val="28"/>
          <w:szCs w:val="28"/>
        </w:rPr>
        <w:t>і, логічні та здатні до вирішення складних завдань, тоді як жінок часто зображують як більш емоційних і менш схильних до аналітичного мислення. Це можна помітити у рекламних текстах, де продукти, що вимагають знань або технічних навичок, зазвичай просувают</w:t>
      </w:r>
      <w:r>
        <w:rPr>
          <w:rFonts w:ascii="Times New Roman" w:eastAsia="Times New Roman" w:hAnsi="Times New Roman" w:cs="Times New Roman"/>
          <w:color w:val="000000"/>
          <w:sz w:val="28"/>
          <w:szCs w:val="28"/>
        </w:rPr>
        <w:t>ься через образи чоловіків. Наприклад, реклама автомобілів, технічних гаджетів або фінансових послуг часто будується на припущенні, що чоловіки є основними користувачами цих товарів, оскільки вони мають природну схильність до раціонального аналізу і прийня</w:t>
      </w:r>
      <w:r>
        <w:rPr>
          <w:rFonts w:ascii="Times New Roman" w:eastAsia="Times New Roman" w:hAnsi="Times New Roman" w:cs="Times New Roman"/>
          <w:color w:val="000000"/>
          <w:sz w:val="28"/>
          <w:szCs w:val="28"/>
        </w:rPr>
        <w:t>ття рішень. Це підсилює стереотип про те, що інтелектуальна перевага і здатність до керування є виключно чоловічими рисами, тоді як жінки виступають у ролі тих, хто більше залежить від емоційного або інтуїтивного підходу до вирішення проблем.</w:t>
      </w:r>
    </w:p>
    <w:p w14:paraId="5C1DC67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Жінки у рекла</w:t>
      </w:r>
      <w:r>
        <w:rPr>
          <w:rFonts w:ascii="Times New Roman" w:eastAsia="Times New Roman" w:hAnsi="Times New Roman" w:cs="Times New Roman"/>
          <w:color w:val="000000"/>
          <w:sz w:val="28"/>
          <w:szCs w:val="28"/>
        </w:rPr>
        <w:t xml:space="preserve">мних текстах часто зображуються як менш здатні до прийняття важливих рішень або участі у складних інтелектуальних процесах. </w:t>
      </w:r>
      <w:r>
        <w:rPr>
          <w:rFonts w:ascii="Times New Roman" w:eastAsia="Times New Roman" w:hAnsi="Times New Roman" w:cs="Times New Roman"/>
          <w:color w:val="000000"/>
          <w:sz w:val="28"/>
          <w:szCs w:val="28"/>
        </w:rPr>
        <w:lastRenderedPageBreak/>
        <w:t>Натомість, вони зображуються у ролі тих, хто більше займається побутовими або емоційними аспектами життя. Наприклад, реклама товарів</w:t>
      </w:r>
      <w:r>
        <w:rPr>
          <w:rFonts w:ascii="Times New Roman" w:eastAsia="Times New Roman" w:hAnsi="Times New Roman" w:cs="Times New Roman"/>
          <w:color w:val="000000"/>
          <w:sz w:val="28"/>
          <w:szCs w:val="28"/>
        </w:rPr>
        <w:t xml:space="preserve"> для дому або дитячих продуктів часто акцентує увагу на жіночій турботливості та емоційній зрілості, але ігнорує їхні інтелектуальні здібності або професійні досягнення. Такий підхід створює у споживачів стереотип про те, що жінки більш природно схильні до</w:t>
      </w:r>
      <w:r>
        <w:rPr>
          <w:rFonts w:ascii="Times New Roman" w:eastAsia="Times New Roman" w:hAnsi="Times New Roman" w:cs="Times New Roman"/>
          <w:color w:val="000000"/>
          <w:sz w:val="28"/>
          <w:szCs w:val="28"/>
        </w:rPr>
        <w:t xml:space="preserve"> соціальних та емоційних ролей, тоді як чоловіки є основними агентами у сферах, пов’язаних із логікою та раціональністю.</w:t>
      </w:r>
    </w:p>
    <w:p w14:paraId="7D54AE0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широко представлені у рекламних текстах, мають значний вплив на сприйняття рекламних повідомлень і їхню ефективніс</w:t>
      </w:r>
      <w:r>
        <w:rPr>
          <w:rFonts w:ascii="Times New Roman" w:eastAsia="Times New Roman" w:hAnsi="Times New Roman" w:cs="Times New Roman"/>
          <w:color w:val="000000"/>
          <w:sz w:val="28"/>
          <w:szCs w:val="28"/>
        </w:rPr>
        <w:t>ть серед різних соціальних груп. Цей вплив базується на усталених у суспільстві уявленнях про ролі чоловіків і жінок, що формуються під впливом культурних, історичних та соціальних факторів. Коли реклама звертається до цих стереотипів, вона використовує вж</w:t>
      </w:r>
      <w:r>
        <w:rPr>
          <w:rFonts w:ascii="Times New Roman" w:eastAsia="Times New Roman" w:hAnsi="Times New Roman" w:cs="Times New Roman"/>
          <w:color w:val="000000"/>
          <w:sz w:val="28"/>
          <w:szCs w:val="28"/>
        </w:rPr>
        <w:t>е відомі образи та архетипи, що дозволяє споживачам швидше і легше інтерпретувати повідомлення. Водночас, використання гендерних стереотипів у рекламі може мати як позитивний, так і негативний вплив на її ефективність, залежно від аудиторії, до якої зверне</w:t>
      </w:r>
      <w:r>
        <w:rPr>
          <w:rFonts w:ascii="Times New Roman" w:eastAsia="Times New Roman" w:hAnsi="Times New Roman" w:cs="Times New Roman"/>
          <w:color w:val="000000"/>
          <w:sz w:val="28"/>
          <w:szCs w:val="28"/>
        </w:rPr>
        <w:t>но повідомлення, і від суспільних змін, що відбуваються в контексті гендерної рівності.</w:t>
      </w:r>
    </w:p>
    <w:p w14:paraId="34A5561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Один з головних механізмів впливу гендерних стереотипів у рекламі полягає в тому, що вони спрощують процес сприйняття рекламного повідомлення, використовуючи вже знайом</w:t>
      </w:r>
      <w:r>
        <w:rPr>
          <w:rFonts w:ascii="Times New Roman" w:eastAsia="Times New Roman" w:hAnsi="Times New Roman" w:cs="Times New Roman"/>
          <w:color w:val="000000"/>
          <w:sz w:val="28"/>
          <w:szCs w:val="28"/>
        </w:rPr>
        <w:t>і образи. Це дозволяє аудиторії швидко і без особливих зусиль декодувати меседж, що зменшує когнітивне навантаження і робить рекламу більш зрозумілою та доступною. Наприклад, коли у рекламі представлений образ жінки, яка турбується про сім’ю або дім, або ч</w:t>
      </w:r>
      <w:r>
        <w:rPr>
          <w:rFonts w:ascii="Times New Roman" w:eastAsia="Times New Roman" w:hAnsi="Times New Roman" w:cs="Times New Roman"/>
          <w:color w:val="000000"/>
          <w:sz w:val="28"/>
          <w:szCs w:val="28"/>
        </w:rPr>
        <w:t>оловіка, який займається професійними досягненнями чи фізичною роботою, глядачі не потребують додаткових роз’яснень чи нових концептуальних підходів для розуміння цього повідомлення. Стереотипи виконують функцію швидкого орієнтира, який базується на устале</w:t>
      </w:r>
      <w:r>
        <w:rPr>
          <w:rFonts w:ascii="Times New Roman" w:eastAsia="Times New Roman" w:hAnsi="Times New Roman" w:cs="Times New Roman"/>
          <w:color w:val="000000"/>
          <w:sz w:val="28"/>
          <w:szCs w:val="28"/>
        </w:rPr>
        <w:t>них у суспільстві уявленнях про гендерні ролі, що полегшує сприйняття рекламної інформації [Антонова 2017, с. 153].</w:t>
      </w:r>
    </w:p>
    <w:p w14:paraId="45E409C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Проте, поряд із позитивними аспектами спрощення сприйняття, використання гендерних стереотипів у рекламних текстах також може призводити до </w:t>
      </w:r>
      <w:r>
        <w:rPr>
          <w:rFonts w:ascii="Times New Roman" w:eastAsia="Times New Roman" w:hAnsi="Times New Roman" w:cs="Times New Roman"/>
          <w:color w:val="000000"/>
          <w:sz w:val="28"/>
          <w:szCs w:val="28"/>
        </w:rPr>
        <w:t>обмеженого та поверхневого розуміння продукту чи послуги. Це відбувається через те, що стереотипи звужують уявлення про потенційні властивості продукту, прив’язуючи його до традиційних гендерних ролей. Наприклад, реклама автомобілів, яка спрямована виключн</w:t>
      </w:r>
      <w:r>
        <w:rPr>
          <w:rFonts w:ascii="Times New Roman" w:eastAsia="Times New Roman" w:hAnsi="Times New Roman" w:cs="Times New Roman"/>
          <w:color w:val="000000"/>
          <w:sz w:val="28"/>
          <w:szCs w:val="28"/>
        </w:rPr>
        <w:t>о на чоловічу аудиторію і підкреслює такі аспекти, як потужність, швидкість і технічні характеристики, може втратити потенційних покупців серед жінок, які також можуть бути зацікавлені в таких продуктах, але звертають увагу на інші аспекти, такі як комфорт</w:t>
      </w:r>
      <w:r>
        <w:rPr>
          <w:rFonts w:ascii="Times New Roman" w:eastAsia="Times New Roman" w:hAnsi="Times New Roman" w:cs="Times New Roman"/>
          <w:color w:val="000000"/>
          <w:sz w:val="28"/>
          <w:szCs w:val="28"/>
        </w:rPr>
        <w:t>, безпека або екологічність. Відтак, використання гендерних стереотипів у рекламних текстах може звужувати коло потенційних споживачів, обмежуючи ефективність маркетингових кампаній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2020].</w:t>
      </w:r>
    </w:p>
    <w:p w14:paraId="58578F8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Сприйняття рекламних текстів, що базуються на гендерних </w:t>
      </w:r>
      <w:r>
        <w:rPr>
          <w:rFonts w:ascii="Times New Roman" w:eastAsia="Times New Roman" w:hAnsi="Times New Roman" w:cs="Times New Roman"/>
          <w:color w:val="000000"/>
          <w:sz w:val="28"/>
          <w:szCs w:val="28"/>
        </w:rPr>
        <w:t>стереотипах, також сильно залежить від соціокультурного контексту і ступеня усвідомлення аудиторією проблем гендерної нерівності. У суспільствах або серед соціальних груп, де гендерні стереотипи є менш вираженими або активно оскаржуються, такі рекламні пов</w:t>
      </w:r>
      <w:r>
        <w:rPr>
          <w:rFonts w:ascii="Times New Roman" w:eastAsia="Times New Roman" w:hAnsi="Times New Roman" w:cs="Times New Roman"/>
          <w:color w:val="000000"/>
          <w:sz w:val="28"/>
          <w:szCs w:val="28"/>
        </w:rPr>
        <w:t>ідомлення можуть викликати негативну реакцію. Наприклад, молоді споживачі, які є більш обізнаними щодо проблем гендерної рівності та прогресивних соціальних рухів, часто критично сприймають рекламу, що використовує застарілі гендерні образи. Це особливо ак</w:t>
      </w:r>
      <w:r>
        <w:rPr>
          <w:rFonts w:ascii="Times New Roman" w:eastAsia="Times New Roman" w:hAnsi="Times New Roman" w:cs="Times New Roman"/>
          <w:color w:val="000000"/>
          <w:sz w:val="28"/>
          <w:szCs w:val="28"/>
        </w:rPr>
        <w:t>туально в країнах із високим рівнем гендерної свідомості, де споживачі очікують від брендів більш сучасного підходу до гендерних питань. Використання таких стереотипів може призводити до відторгнення бренду або зниження його репутації серед прогресивних со</w:t>
      </w:r>
      <w:r>
        <w:rPr>
          <w:rFonts w:ascii="Times New Roman" w:eastAsia="Times New Roman" w:hAnsi="Times New Roman" w:cs="Times New Roman"/>
          <w:color w:val="000000"/>
          <w:sz w:val="28"/>
          <w:szCs w:val="28"/>
        </w:rPr>
        <w:t>ціальних груп, які відкидають традиційні моделі поведінки, що базуються на гендерних поділах [Антонова, 2017].</w:t>
      </w:r>
    </w:p>
    <w:p w14:paraId="3228FF8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іншого боку, у консервативніших суспільствах або серед соціальних груп, де гендерні ролі залишаються чітко визначеними та підтримуваними, рекла</w:t>
      </w:r>
      <w:r>
        <w:rPr>
          <w:rFonts w:ascii="Times New Roman" w:eastAsia="Times New Roman" w:hAnsi="Times New Roman" w:cs="Times New Roman"/>
          <w:color w:val="000000"/>
          <w:sz w:val="28"/>
          <w:szCs w:val="28"/>
        </w:rPr>
        <w:t xml:space="preserve">ма, що використовує стереотипи, може бути ефективною. У таких </w:t>
      </w:r>
      <w:r>
        <w:rPr>
          <w:rFonts w:ascii="Times New Roman" w:eastAsia="Times New Roman" w:hAnsi="Times New Roman" w:cs="Times New Roman"/>
          <w:color w:val="000000"/>
          <w:sz w:val="28"/>
          <w:szCs w:val="28"/>
        </w:rPr>
        <w:lastRenderedPageBreak/>
        <w:t>випадках рекламні тексти, які підсилюють традиційні уявлення про чоловіків і жінок, можуть резонувати з цільовою аудиторією і створювати відчуття знайомості та комфорту. Це особливо характерно д</w:t>
      </w:r>
      <w:r>
        <w:rPr>
          <w:rFonts w:ascii="Times New Roman" w:eastAsia="Times New Roman" w:hAnsi="Times New Roman" w:cs="Times New Roman"/>
          <w:color w:val="000000"/>
          <w:sz w:val="28"/>
          <w:szCs w:val="28"/>
        </w:rPr>
        <w:t xml:space="preserve">ля рекламних кампаній, що спрямовані на старше покоління або аудиторії, які більш </w:t>
      </w:r>
      <w:proofErr w:type="spellStart"/>
      <w:r>
        <w:rPr>
          <w:rFonts w:ascii="Times New Roman" w:eastAsia="Times New Roman" w:hAnsi="Times New Roman" w:cs="Times New Roman"/>
          <w:color w:val="000000"/>
          <w:sz w:val="28"/>
          <w:szCs w:val="28"/>
        </w:rPr>
        <w:t>консервативно</w:t>
      </w:r>
      <w:proofErr w:type="spellEnd"/>
      <w:r>
        <w:rPr>
          <w:rFonts w:ascii="Times New Roman" w:eastAsia="Times New Roman" w:hAnsi="Times New Roman" w:cs="Times New Roman"/>
          <w:color w:val="000000"/>
          <w:sz w:val="28"/>
          <w:szCs w:val="28"/>
        </w:rPr>
        <w:t xml:space="preserve"> ставляться до питань гендерної рівності. У таких випадках стереотипи можуть сприйматися не як обмеження, а як підтвердження звичних соціальних норм, що підвищує</w:t>
      </w:r>
      <w:r>
        <w:rPr>
          <w:rFonts w:ascii="Times New Roman" w:eastAsia="Times New Roman" w:hAnsi="Times New Roman" w:cs="Times New Roman"/>
          <w:color w:val="000000"/>
          <w:sz w:val="28"/>
          <w:szCs w:val="28"/>
        </w:rPr>
        <w:t xml:space="preserve"> ефективність реклами і її емоційний вплив на аудиторію [Безугла, 2017].</w:t>
      </w:r>
    </w:p>
    <w:p w14:paraId="69E0030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Отож, вплив гендерних стереотипів на сприйняття реклами є комплексним і залежить від багатьох чинників, включаючи культурний, соціальний і демографічний контекст аудиторії. Використан</w:t>
      </w:r>
      <w:r>
        <w:rPr>
          <w:rFonts w:ascii="Times New Roman" w:eastAsia="Times New Roman" w:hAnsi="Times New Roman" w:cs="Times New Roman"/>
          <w:color w:val="000000"/>
          <w:sz w:val="28"/>
          <w:szCs w:val="28"/>
        </w:rPr>
        <w:t>ня стереотипів може підвищувати ефективність реклами у випадках, коли вони відповідають очікуванням та уявленням цільової аудиторії, але водночас може призводити до відторгнення, коли вони не відповідають сучасним соціальним цінностям або викликають відчут</w:t>
      </w:r>
      <w:r>
        <w:rPr>
          <w:rFonts w:ascii="Times New Roman" w:eastAsia="Times New Roman" w:hAnsi="Times New Roman" w:cs="Times New Roman"/>
          <w:color w:val="000000"/>
          <w:sz w:val="28"/>
          <w:szCs w:val="28"/>
        </w:rPr>
        <w:t xml:space="preserve">тя обмеженості. </w:t>
      </w:r>
    </w:p>
    <w:p w14:paraId="51E1490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Різні соціальні групи по-різному реагують на стереотипи через різні рівні усвідомлення гендерних питань та їх впливу на суспільне життя. Наприклад, молодь у великих містах часто демонструє прогресивніші погляди на гендерні ролі і менш схил</w:t>
      </w:r>
      <w:r>
        <w:rPr>
          <w:rFonts w:ascii="Times New Roman" w:eastAsia="Times New Roman" w:hAnsi="Times New Roman" w:cs="Times New Roman"/>
          <w:color w:val="000000"/>
          <w:sz w:val="28"/>
          <w:szCs w:val="28"/>
        </w:rPr>
        <w:t xml:space="preserve">ьна до сприйняття реклами, яка підтримує традиційні гендерні стереотипи. Вони схильні надавати перевагу рекламі, яка демонструє рівноправність, </w:t>
      </w:r>
      <w:proofErr w:type="spellStart"/>
      <w:r>
        <w:rPr>
          <w:rFonts w:ascii="Times New Roman" w:eastAsia="Times New Roman" w:hAnsi="Times New Roman" w:cs="Times New Roman"/>
          <w:color w:val="000000"/>
          <w:sz w:val="28"/>
          <w:szCs w:val="28"/>
        </w:rPr>
        <w:t>інклюзивність</w:t>
      </w:r>
      <w:proofErr w:type="spellEnd"/>
      <w:r>
        <w:rPr>
          <w:rFonts w:ascii="Times New Roman" w:eastAsia="Times New Roman" w:hAnsi="Times New Roman" w:cs="Times New Roman"/>
          <w:color w:val="000000"/>
          <w:sz w:val="28"/>
          <w:szCs w:val="28"/>
        </w:rPr>
        <w:t xml:space="preserve"> і гендерну нейтральність. Такий підхід забезпечує ширший емоційний відгук і створює позитивний обр</w:t>
      </w:r>
      <w:r>
        <w:rPr>
          <w:rFonts w:ascii="Times New Roman" w:eastAsia="Times New Roman" w:hAnsi="Times New Roman" w:cs="Times New Roman"/>
          <w:color w:val="000000"/>
          <w:sz w:val="28"/>
          <w:szCs w:val="28"/>
        </w:rPr>
        <w:t xml:space="preserve">аз бренду, що асоціюється з прогресивними цінностями. Натомість, консервативні аудиторії в регіонах або менш урбанізованих середовищах можуть краще сприймати рекламні тексти, що звертаються до традиційних уявлень про </w:t>
      </w:r>
      <w:proofErr w:type="spellStart"/>
      <w:r>
        <w:rPr>
          <w:rFonts w:ascii="Times New Roman" w:eastAsia="Times New Roman" w:hAnsi="Times New Roman" w:cs="Times New Roman"/>
          <w:color w:val="000000"/>
          <w:sz w:val="28"/>
          <w:szCs w:val="28"/>
        </w:rPr>
        <w:t>гендер</w:t>
      </w:r>
      <w:proofErr w:type="spellEnd"/>
      <w:r>
        <w:rPr>
          <w:rFonts w:ascii="Times New Roman" w:eastAsia="Times New Roman" w:hAnsi="Times New Roman" w:cs="Times New Roman"/>
          <w:color w:val="000000"/>
          <w:sz w:val="28"/>
          <w:szCs w:val="28"/>
        </w:rPr>
        <w:t>, оскільки вони відповідають їхні</w:t>
      </w:r>
      <w:r>
        <w:rPr>
          <w:rFonts w:ascii="Times New Roman" w:eastAsia="Times New Roman" w:hAnsi="Times New Roman" w:cs="Times New Roman"/>
          <w:color w:val="000000"/>
          <w:sz w:val="28"/>
          <w:szCs w:val="28"/>
        </w:rPr>
        <w:t>м культурним та соціальним установкам [Гузенко, 2017].</w:t>
      </w:r>
    </w:p>
    <w:p w14:paraId="4ABCA7A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соціального контексту, гендерні стереотипи в рекламних текстах також впливають на процес прийняття рішень про покупку серед чоловіків і жінок. Чоловіки та жінки, через вплив стереотипів, можуть о</w:t>
      </w:r>
      <w:r>
        <w:rPr>
          <w:rFonts w:ascii="Times New Roman" w:eastAsia="Times New Roman" w:hAnsi="Times New Roman" w:cs="Times New Roman"/>
          <w:color w:val="000000"/>
          <w:sz w:val="28"/>
          <w:szCs w:val="28"/>
        </w:rPr>
        <w:t xml:space="preserve">бирати певні </w:t>
      </w:r>
      <w:r>
        <w:rPr>
          <w:rFonts w:ascii="Times New Roman" w:eastAsia="Times New Roman" w:hAnsi="Times New Roman" w:cs="Times New Roman"/>
          <w:color w:val="000000"/>
          <w:sz w:val="28"/>
          <w:szCs w:val="28"/>
        </w:rPr>
        <w:lastRenderedPageBreak/>
        <w:t>товари або послуги на основі своєї ідентифікації з гендерними ролями, які підкріплюються рекламою. Наприклад, чоловіки, які зазнали впливу реклами, що акцентує на силі, агресивності та контролі, можуть бути схильні обирати товари, які підкресл</w:t>
      </w:r>
      <w:r>
        <w:rPr>
          <w:rFonts w:ascii="Times New Roman" w:eastAsia="Times New Roman" w:hAnsi="Times New Roman" w:cs="Times New Roman"/>
          <w:color w:val="000000"/>
          <w:sz w:val="28"/>
          <w:szCs w:val="28"/>
        </w:rPr>
        <w:t>юють ці риси, такі як спортивне обладнання, автомобілі або техніка. Жінки, у свою чергу, можуть бути схильні до вибору товарів, пов’язаних із доглядом за зовнішністю, домашніми справами або сім’єю, через вплив реклами, яка підтримує ці стереотипи [Добровол</w:t>
      </w:r>
      <w:r>
        <w:rPr>
          <w:rFonts w:ascii="Times New Roman" w:eastAsia="Times New Roman" w:hAnsi="Times New Roman" w:cs="Times New Roman"/>
          <w:color w:val="000000"/>
          <w:sz w:val="28"/>
          <w:szCs w:val="28"/>
        </w:rPr>
        <w:t>ьська, 2017].</w:t>
      </w:r>
    </w:p>
    <w:p w14:paraId="42789E6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Втім, вплив стереотипів може мати і негативний ефект на сприйняття реклами, якщо вони не відповідають реаліям життя споживачів або їхнім уявленням про себе. Наприклад, сучасні жінки, які активно працюють і будують кар’єру, можуть відчувати ди</w:t>
      </w:r>
      <w:r>
        <w:rPr>
          <w:rFonts w:ascii="Times New Roman" w:eastAsia="Times New Roman" w:hAnsi="Times New Roman" w:cs="Times New Roman"/>
          <w:color w:val="000000"/>
          <w:sz w:val="28"/>
          <w:szCs w:val="28"/>
        </w:rPr>
        <w:t>скомфорт або роздратування через рекламу, яка зображує їх виключно в ролі домогосподарок або матерів. Це може призводити до зниження довіри до бренду та небажання асоціювати себе з продуктом, який не відповідає їхнім життєвим цілям або ідентичності. Чолові</w:t>
      </w:r>
      <w:r>
        <w:rPr>
          <w:rFonts w:ascii="Times New Roman" w:eastAsia="Times New Roman" w:hAnsi="Times New Roman" w:cs="Times New Roman"/>
          <w:color w:val="000000"/>
          <w:sz w:val="28"/>
          <w:szCs w:val="28"/>
        </w:rPr>
        <w:t>ки, які не відповідають традиційним стереотипам про фізичну силу або домінування, можуть також відчувати подібний дискомфорт через рекламні тексти, що підкреслюють ці аспекти, і це може знижувати їхню залученість до бренду [Антонова, 2017].</w:t>
      </w:r>
    </w:p>
    <w:p w14:paraId="28612B4F" w14:textId="77777777" w:rsidR="00AB61ED" w:rsidRDefault="00AB61ED">
      <w:pPr>
        <w:rPr>
          <w:rFonts w:ascii="Times New Roman" w:eastAsia="Times New Roman" w:hAnsi="Times New Roman" w:cs="Times New Roman"/>
          <w:color w:val="000000"/>
          <w:sz w:val="28"/>
          <w:szCs w:val="28"/>
        </w:rPr>
      </w:pPr>
    </w:p>
    <w:p w14:paraId="32C74C64" w14:textId="77777777" w:rsidR="00AB61ED" w:rsidRDefault="00051730">
      <w:pPr>
        <w:ind w:firstLine="0"/>
        <w:jc w:val="center"/>
        <w:rPr>
          <w:rFonts w:ascii="Times New Roman" w:eastAsia="Times New Roman" w:hAnsi="Times New Roman" w:cs="Times New Roman"/>
          <w:b/>
          <w:color w:val="000000"/>
          <w:sz w:val="28"/>
          <w:szCs w:val="28"/>
        </w:rPr>
      </w:pPr>
      <w:bookmarkStart w:id="6" w:name="_heading=h.tyjcwt" w:colFirst="0" w:colLast="0"/>
      <w:bookmarkEnd w:id="6"/>
      <w:r>
        <w:rPr>
          <w:rFonts w:ascii="Times New Roman" w:eastAsia="Times New Roman" w:hAnsi="Times New Roman" w:cs="Times New Roman"/>
          <w:b/>
          <w:color w:val="000000"/>
          <w:sz w:val="28"/>
          <w:szCs w:val="28"/>
        </w:rPr>
        <w:t>1.3. Лінгвісти</w:t>
      </w:r>
      <w:r>
        <w:rPr>
          <w:rFonts w:ascii="Times New Roman" w:eastAsia="Times New Roman" w:hAnsi="Times New Roman" w:cs="Times New Roman"/>
          <w:b/>
          <w:color w:val="000000"/>
          <w:sz w:val="28"/>
          <w:szCs w:val="28"/>
        </w:rPr>
        <w:t>чні та психологічні аспекти гендерних відмінностей у рекламі</w:t>
      </w:r>
    </w:p>
    <w:p w14:paraId="22CA783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Лінгвістичні відмінності в рекламних текстах, спрямованих на чоловіків і жінок, чітко відображають гендерні стереотипи, закріплені в суспільстві, і відіграють ключову роль у формуванні образів, я</w:t>
      </w:r>
      <w:r>
        <w:rPr>
          <w:rFonts w:ascii="Times New Roman" w:eastAsia="Times New Roman" w:hAnsi="Times New Roman" w:cs="Times New Roman"/>
          <w:color w:val="000000"/>
          <w:sz w:val="28"/>
          <w:szCs w:val="28"/>
        </w:rPr>
        <w:t>кі відповідають традиційним уявленням про чоловічу та жіночу ідентичність. Ці відмінності проявляються як на рівні лексики, так і в стилістичних прийомах, що використовуються в рекламних текстах для підсилення впливу на цільову аудиторію. Мова реклами є еф</w:t>
      </w:r>
      <w:r>
        <w:rPr>
          <w:rFonts w:ascii="Times New Roman" w:eastAsia="Times New Roman" w:hAnsi="Times New Roman" w:cs="Times New Roman"/>
          <w:color w:val="000000"/>
          <w:sz w:val="28"/>
          <w:szCs w:val="28"/>
        </w:rPr>
        <w:t xml:space="preserve">ективним засобом комунікації, який апелює до глибинних емоцій і потреб споживачів, тому вибір лексичних одиниць і стилістичних засобів </w:t>
      </w:r>
      <w:r>
        <w:rPr>
          <w:rFonts w:ascii="Times New Roman" w:eastAsia="Times New Roman" w:hAnsi="Times New Roman" w:cs="Times New Roman"/>
          <w:color w:val="000000"/>
          <w:sz w:val="28"/>
          <w:szCs w:val="28"/>
        </w:rPr>
        <w:lastRenderedPageBreak/>
        <w:t>базується на ґендерних упередженнях, які формують уявлення про типові характеристики чоловіків та жінок.</w:t>
      </w:r>
    </w:p>
    <w:p w14:paraId="4C7382D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найпоши</w:t>
      </w:r>
      <w:r>
        <w:rPr>
          <w:rFonts w:ascii="Times New Roman" w:eastAsia="Times New Roman" w:hAnsi="Times New Roman" w:cs="Times New Roman"/>
          <w:color w:val="000000"/>
          <w:sz w:val="28"/>
          <w:szCs w:val="28"/>
        </w:rPr>
        <w:t xml:space="preserve">реніших аспектів лінгвістичних відмінностей у рекламних текстах є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маркованих лексем, що відображають традиційні соціальні ролі. У рекламних текстах, спрямованих на жінок, лексичний вибір часто зосереджений на таких темах, як краса, ту</w:t>
      </w:r>
      <w:r>
        <w:rPr>
          <w:rFonts w:ascii="Times New Roman" w:eastAsia="Times New Roman" w:hAnsi="Times New Roman" w:cs="Times New Roman"/>
          <w:color w:val="000000"/>
          <w:sz w:val="28"/>
          <w:szCs w:val="28"/>
        </w:rPr>
        <w:t xml:space="preserve">рбота, сім’я, догляд за собою та іншими. Лексеми, які зустрічаються в таких текстах, як правило,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забарвлені та мають на меті викликати у жінок почуття задоволення від виконання своєї гендерної ролі. Наприклад, у рекламі косметики використовуються </w:t>
      </w:r>
      <w:r>
        <w:rPr>
          <w:rFonts w:ascii="Times New Roman" w:eastAsia="Times New Roman" w:hAnsi="Times New Roman" w:cs="Times New Roman"/>
          <w:color w:val="000000"/>
          <w:sz w:val="28"/>
          <w:szCs w:val="28"/>
        </w:rPr>
        <w:t>слова, які акцентують увагу на ніжності, гладкості та ідеальності: «розкішне», «шовковисте», «бездоганне», «чарівне». Це створює асоціації з естетикою та потребою підтримувати молодість і красу, що підкреслює стереотипи про зовнішній вигляд як ключовий асп</w:t>
      </w:r>
      <w:r>
        <w:rPr>
          <w:rFonts w:ascii="Times New Roman" w:eastAsia="Times New Roman" w:hAnsi="Times New Roman" w:cs="Times New Roman"/>
          <w:color w:val="000000"/>
          <w:sz w:val="28"/>
          <w:szCs w:val="28"/>
        </w:rPr>
        <w:t>ект жіночої ідентичності [Гаврилюк 2019, с. 50].</w:t>
      </w:r>
    </w:p>
    <w:p w14:paraId="066E70C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Лексика, спрямована на чоловіків, відрізняється більш агресивними і динамічними характеристиками, які підкреслюють такі риси, як сила, впевненість, домінування та технологічна перевага. У рекламних текстах д</w:t>
      </w:r>
      <w:r>
        <w:rPr>
          <w:rFonts w:ascii="Times New Roman" w:eastAsia="Times New Roman" w:hAnsi="Times New Roman" w:cs="Times New Roman"/>
          <w:color w:val="000000"/>
          <w:sz w:val="28"/>
          <w:szCs w:val="28"/>
        </w:rPr>
        <w:t xml:space="preserve">ля чоловіків часто використовуються лексеми, що асоціюються з потужністю, швидкістю та контролем. Наприклад, у рекламі автомобілів або спортивних товарів часто зустрічаються слова типу «швидкість», «потужність», «адреналін», «продуктивність», які апелюють </w:t>
      </w:r>
      <w:r>
        <w:rPr>
          <w:rFonts w:ascii="Times New Roman" w:eastAsia="Times New Roman" w:hAnsi="Times New Roman" w:cs="Times New Roman"/>
          <w:color w:val="000000"/>
          <w:sz w:val="28"/>
          <w:szCs w:val="28"/>
        </w:rPr>
        <w:t xml:space="preserve">до бажання чоловіків досягати фізичної та професійної переваги. Такий лексичний вибір базується на стереотипах про чоловічу роль як активного </w:t>
      </w:r>
      <w:proofErr w:type="spellStart"/>
      <w:r>
        <w:rPr>
          <w:rFonts w:ascii="Times New Roman" w:eastAsia="Times New Roman" w:hAnsi="Times New Roman" w:cs="Times New Roman"/>
          <w:color w:val="000000"/>
          <w:sz w:val="28"/>
          <w:szCs w:val="28"/>
        </w:rPr>
        <w:t>агента</w:t>
      </w:r>
      <w:proofErr w:type="spellEnd"/>
      <w:r>
        <w:rPr>
          <w:rFonts w:ascii="Times New Roman" w:eastAsia="Times New Roman" w:hAnsi="Times New Roman" w:cs="Times New Roman"/>
          <w:color w:val="000000"/>
          <w:sz w:val="28"/>
          <w:szCs w:val="28"/>
        </w:rPr>
        <w:t>, здатного до контролю над ситуацією та досягнення своїх цілей [Гузенко, 2017].</w:t>
      </w:r>
    </w:p>
    <w:p w14:paraId="55E96ED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Стилістичні особливості рекл</w:t>
      </w:r>
      <w:r>
        <w:rPr>
          <w:rFonts w:ascii="Times New Roman" w:eastAsia="Times New Roman" w:hAnsi="Times New Roman" w:cs="Times New Roman"/>
          <w:color w:val="000000"/>
          <w:sz w:val="28"/>
          <w:szCs w:val="28"/>
        </w:rPr>
        <w:t>амних текстів також відрізняються залежно від цільової гендерної аудиторії. У рекламі для жінок частіше зустрічаються м’які, поетичні або метафоричні конструкції, що підсилюють емоційний аспект повідомлення. Такі стилістичні прийоми сприяють створенню біль</w:t>
      </w:r>
      <w:r>
        <w:rPr>
          <w:rFonts w:ascii="Times New Roman" w:eastAsia="Times New Roman" w:hAnsi="Times New Roman" w:cs="Times New Roman"/>
          <w:color w:val="000000"/>
          <w:sz w:val="28"/>
          <w:szCs w:val="28"/>
        </w:rPr>
        <w:t xml:space="preserve">ш інтимної атмосфери, що апелює до почуттів і вразливості. Наприклад, реклама парфумів або засобів для догляду за шкірою часто </w:t>
      </w:r>
      <w:r>
        <w:rPr>
          <w:rFonts w:ascii="Times New Roman" w:eastAsia="Times New Roman" w:hAnsi="Times New Roman" w:cs="Times New Roman"/>
          <w:color w:val="000000"/>
          <w:sz w:val="28"/>
          <w:szCs w:val="28"/>
        </w:rPr>
        <w:lastRenderedPageBreak/>
        <w:t>використовує метафори природи, квітів або почуттів: «як ніжний подих весняного вітерця», «аромат, що сповнює ваше життя коханням»</w:t>
      </w:r>
      <w:r>
        <w:rPr>
          <w:rFonts w:ascii="Times New Roman" w:eastAsia="Times New Roman" w:hAnsi="Times New Roman" w:cs="Times New Roman"/>
          <w:color w:val="000000"/>
          <w:sz w:val="28"/>
          <w:szCs w:val="28"/>
        </w:rPr>
        <w:t>. Такий стилістичний підхід підсилює стереотипні уявлення про жінок як більш чуттєвих і емоційних істот, для яких естетика і відчуття є головними життєвими цінностями [Безугла, 2017].</w:t>
      </w:r>
    </w:p>
    <w:p w14:paraId="774EF5B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Натомість у рекламних текстах для чоловіків домінують більш конкретні, п</w:t>
      </w:r>
      <w:r>
        <w:rPr>
          <w:rFonts w:ascii="Times New Roman" w:eastAsia="Times New Roman" w:hAnsi="Times New Roman" w:cs="Times New Roman"/>
          <w:color w:val="000000"/>
          <w:sz w:val="28"/>
          <w:szCs w:val="28"/>
        </w:rPr>
        <w:t xml:space="preserve">рямолінійні стилістичні прийоми, які акцентують увагу на раціональності, </w:t>
      </w:r>
      <w:proofErr w:type="spellStart"/>
      <w:r>
        <w:rPr>
          <w:rFonts w:ascii="Times New Roman" w:eastAsia="Times New Roman" w:hAnsi="Times New Roman" w:cs="Times New Roman"/>
          <w:color w:val="000000"/>
          <w:sz w:val="28"/>
          <w:szCs w:val="28"/>
        </w:rPr>
        <w:t>логіці</w:t>
      </w:r>
      <w:proofErr w:type="spellEnd"/>
      <w:r>
        <w:rPr>
          <w:rFonts w:ascii="Times New Roman" w:eastAsia="Times New Roman" w:hAnsi="Times New Roman" w:cs="Times New Roman"/>
          <w:color w:val="000000"/>
          <w:sz w:val="28"/>
          <w:szCs w:val="28"/>
        </w:rPr>
        <w:t xml:space="preserve"> та результатах. Тексти часто містять короткі, лаконічні речення, що передають відчуття впевненості та сили. Наприклад, у рекламі техніки або автомобілів часто використовуються </w:t>
      </w:r>
      <w:r>
        <w:rPr>
          <w:rFonts w:ascii="Times New Roman" w:eastAsia="Times New Roman" w:hAnsi="Times New Roman" w:cs="Times New Roman"/>
          <w:color w:val="000000"/>
          <w:sz w:val="28"/>
          <w:szCs w:val="28"/>
        </w:rPr>
        <w:t>конструкції на кшталт «Твоя сила – твій вибір», «Максимальна продуктивність без зайвих слів», що відображає гендерний стереотип про чоловіків як про людей дії та результату, а не емоцій або почуттів. Така стилістика не лише сприяє зміцненню образу чоловіка</w:t>
      </w:r>
      <w:r>
        <w:rPr>
          <w:rFonts w:ascii="Times New Roman" w:eastAsia="Times New Roman" w:hAnsi="Times New Roman" w:cs="Times New Roman"/>
          <w:color w:val="000000"/>
          <w:sz w:val="28"/>
          <w:szCs w:val="28"/>
        </w:rPr>
        <w:t xml:space="preserve"> як раціонального і сильного, але й зменшує простір для вираження будь-яких інших рис особистості, таких як вразливість або емпатія.</w:t>
      </w:r>
    </w:p>
    <w:p w14:paraId="2B34663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у рекламних текстах для обох </w:t>
      </w:r>
      <w:proofErr w:type="spellStart"/>
      <w:r>
        <w:rPr>
          <w:rFonts w:ascii="Times New Roman" w:eastAsia="Times New Roman" w:hAnsi="Times New Roman" w:cs="Times New Roman"/>
          <w:color w:val="000000"/>
          <w:sz w:val="28"/>
          <w:szCs w:val="28"/>
        </w:rPr>
        <w:t>гендерів</w:t>
      </w:r>
      <w:proofErr w:type="spellEnd"/>
      <w:r>
        <w:rPr>
          <w:rFonts w:ascii="Times New Roman" w:eastAsia="Times New Roman" w:hAnsi="Times New Roman" w:cs="Times New Roman"/>
          <w:color w:val="000000"/>
          <w:sz w:val="28"/>
          <w:szCs w:val="28"/>
        </w:rPr>
        <w:t xml:space="preserve"> використовуються різні види закликів до дії (</w:t>
      </w:r>
      <w:proofErr w:type="spellStart"/>
      <w:r>
        <w:rPr>
          <w:rFonts w:ascii="Times New Roman" w:eastAsia="Times New Roman" w:hAnsi="Times New Roman" w:cs="Times New Roman"/>
          <w:color w:val="000000"/>
          <w:sz w:val="28"/>
          <w:szCs w:val="28"/>
        </w:rPr>
        <w:t>call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action</w:t>
      </w:r>
      <w:proofErr w:type="spellEnd"/>
      <w:r>
        <w:rPr>
          <w:rFonts w:ascii="Times New Roman" w:eastAsia="Times New Roman" w:hAnsi="Times New Roman" w:cs="Times New Roman"/>
          <w:color w:val="000000"/>
          <w:sz w:val="28"/>
          <w:szCs w:val="28"/>
        </w:rPr>
        <w:t>), які відображ</w:t>
      </w:r>
      <w:r>
        <w:rPr>
          <w:rFonts w:ascii="Times New Roman" w:eastAsia="Times New Roman" w:hAnsi="Times New Roman" w:cs="Times New Roman"/>
          <w:color w:val="000000"/>
          <w:sz w:val="28"/>
          <w:szCs w:val="28"/>
        </w:rPr>
        <w:t xml:space="preserve">ають гендерні стереотипи. Для жінок заклики до дії часто мають більш м’який та емоційний характер, з акцентом на турботу про себе або своїх близьких: «Даруйте собі любов щодня», «Піклуйтесь про свою красу». Це відповідає стереотипам про те, що жінки мають </w:t>
      </w:r>
      <w:r>
        <w:rPr>
          <w:rFonts w:ascii="Times New Roman" w:eastAsia="Times New Roman" w:hAnsi="Times New Roman" w:cs="Times New Roman"/>
          <w:color w:val="000000"/>
          <w:sz w:val="28"/>
          <w:szCs w:val="28"/>
        </w:rPr>
        <w:t xml:space="preserve">виконувати роль доглядальниць і підтримувати гармонію у своєму оточенні. Для чоловіків, натомість, заклики до дії є більш агресивними і закликають до активної дії, що відповідає їхній ролі активного </w:t>
      </w:r>
      <w:proofErr w:type="spellStart"/>
      <w:r>
        <w:rPr>
          <w:rFonts w:ascii="Times New Roman" w:eastAsia="Times New Roman" w:hAnsi="Times New Roman" w:cs="Times New Roman"/>
          <w:color w:val="000000"/>
          <w:sz w:val="28"/>
          <w:szCs w:val="28"/>
        </w:rPr>
        <w:t>агента</w:t>
      </w:r>
      <w:proofErr w:type="spellEnd"/>
      <w:r>
        <w:rPr>
          <w:rFonts w:ascii="Times New Roman" w:eastAsia="Times New Roman" w:hAnsi="Times New Roman" w:cs="Times New Roman"/>
          <w:color w:val="000000"/>
          <w:sz w:val="28"/>
          <w:szCs w:val="28"/>
        </w:rPr>
        <w:t xml:space="preserve">: «Досягайте більше з нами», «Бери контроль у свої </w:t>
      </w:r>
      <w:r>
        <w:rPr>
          <w:rFonts w:ascii="Times New Roman" w:eastAsia="Times New Roman" w:hAnsi="Times New Roman" w:cs="Times New Roman"/>
          <w:color w:val="000000"/>
          <w:sz w:val="28"/>
          <w:szCs w:val="28"/>
        </w:rPr>
        <w:t xml:space="preserve">руки». Такий підхід підсилює уявлення про чоловічу активність, </w:t>
      </w:r>
      <w:proofErr w:type="spellStart"/>
      <w:r>
        <w:rPr>
          <w:rFonts w:ascii="Times New Roman" w:eastAsia="Times New Roman" w:hAnsi="Times New Roman" w:cs="Times New Roman"/>
          <w:color w:val="000000"/>
          <w:sz w:val="28"/>
          <w:szCs w:val="28"/>
        </w:rPr>
        <w:t>конкурентність</w:t>
      </w:r>
      <w:proofErr w:type="spellEnd"/>
      <w:r>
        <w:rPr>
          <w:rFonts w:ascii="Times New Roman" w:eastAsia="Times New Roman" w:hAnsi="Times New Roman" w:cs="Times New Roman"/>
          <w:color w:val="000000"/>
          <w:sz w:val="28"/>
          <w:szCs w:val="28"/>
        </w:rPr>
        <w:t xml:space="preserve"> та прагнення досягати своїх цілей у всіх сферах життя.</w:t>
      </w:r>
    </w:p>
    <w:p w14:paraId="1442EB09"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марковані лексеми в рекламних текстах також часто відображають стереотипи, пов’язані з соціальними ролями. Наприкл</w:t>
      </w:r>
      <w:r>
        <w:rPr>
          <w:rFonts w:ascii="Times New Roman" w:eastAsia="Times New Roman" w:hAnsi="Times New Roman" w:cs="Times New Roman"/>
          <w:color w:val="000000"/>
          <w:sz w:val="28"/>
          <w:szCs w:val="28"/>
        </w:rPr>
        <w:t xml:space="preserve">ад, у текстах, спрямованих на жіночу аудиторію, часто зустрічаються такі слова, як «турботлива», «домашня», «материнська», що підкреслює традиційну роль </w:t>
      </w:r>
      <w:r>
        <w:rPr>
          <w:rFonts w:ascii="Times New Roman" w:eastAsia="Times New Roman" w:hAnsi="Times New Roman" w:cs="Times New Roman"/>
          <w:color w:val="000000"/>
          <w:sz w:val="28"/>
          <w:szCs w:val="28"/>
        </w:rPr>
        <w:lastRenderedPageBreak/>
        <w:t>жінки як матері та дружини, чия основна функція полягає у підтримці сім’ї та домашнього затишку. Чолові</w:t>
      </w:r>
      <w:r>
        <w:rPr>
          <w:rFonts w:ascii="Times New Roman" w:eastAsia="Times New Roman" w:hAnsi="Times New Roman" w:cs="Times New Roman"/>
          <w:color w:val="000000"/>
          <w:sz w:val="28"/>
          <w:szCs w:val="28"/>
        </w:rPr>
        <w:t>ки ж часто зображуються як лідери, що відповідають за прийняття рішень і захист сім’ї, тому в їхніх рекламних текстах використовуються лексеми на кшталт «лідируй», «захищай», «досягай», які підкреслюють стереотипні уявлення про чоловічу роль як головного г</w:t>
      </w:r>
      <w:r>
        <w:rPr>
          <w:rFonts w:ascii="Times New Roman" w:eastAsia="Times New Roman" w:hAnsi="Times New Roman" w:cs="Times New Roman"/>
          <w:color w:val="000000"/>
          <w:sz w:val="28"/>
          <w:szCs w:val="28"/>
        </w:rPr>
        <w:t>одувальника і захисника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2017].</w:t>
      </w:r>
    </w:p>
    <w:p w14:paraId="663F669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Лінгвістичні відмінності у рекламних текстах проявляються через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забарвлених прикметників та описів, які мають на меті підкреслити відмінності між чоловічою та жіночою природою. Наприклад, у те</w:t>
      </w:r>
      <w:r>
        <w:rPr>
          <w:rFonts w:ascii="Times New Roman" w:eastAsia="Times New Roman" w:hAnsi="Times New Roman" w:cs="Times New Roman"/>
          <w:color w:val="000000"/>
          <w:sz w:val="28"/>
          <w:szCs w:val="28"/>
        </w:rPr>
        <w:t>кстах, спрямованих на жінок, часто використовуються прикметники з позитивною оцінкою зовнішності: «гарна», «чарівна», «елегантна», «свіжа». Це акцентує увагу на зовнішньому вигляді як головній характеристиці, яка визначає соціальну значимість жінки. Чолові</w:t>
      </w:r>
      <w:r>
        <w:rPr>
          <w:rFonts w:ascii="Times New Roman" w:eastAsia="Times New Roman" w:hAnsi="Times New Roman" w:cs="Times New Roman"/>
          <w:color w:val="000000"/>
          <w:sz w:val="28"/>
          <w:szCs w:val="28"/>
        </w:rPr>
        <w:t>ки, натомість, описуються через такі прикметники, як «сильний», «надійний», «мужній», що підкреслює фізичну або моральну силу як основний критерій чоловічої цінності. Ці лексичні відмінності відображають усталені гендерні стереотипи, які зводять характерис</w:t>
      </w:r>
      <w:r>
        <w:rPr>
          <w:rFonts w:ascii="Times New Roman" w:eastAsia="Times New Roman" w:hAnsi="Times New Roman" w:cs="Times New Roman"/>
          <w:color w:val="000000"/>
          <w:sz w:val="28"/>
          <w:szCs w:val="28"/>
        </w:rPr>
        <w:t>тики особистості до обмеженого набору рис, що відповідають соціальним очікуванням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2020, с. 242].</w:t>
      </w:r>
    </w:p>
    <w:p w14:paraId="294EF8F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Психологічні аспекти гендерних відмінностей у сприйнятті реклами відіграють ключову роль у формуванні різних реакцій на рекламні повідомлення серед </w:t>
      </w:r>
      <w:r>
        <w:rPr>
          <w:rFonts w:ascii="Times New Roman" w:eastAsia="Times New Roman" w:hAnsi="Times New Roman" w:cs="Times New Roman"/>
          <w:color w:val="000000"/>
          <w:sz w:val="28"/>
          <w:szCs w:val="28"/>
        </w:rPr>
        <w:t xml:space="preserve">чоловіків і жінок.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специфічні особливості когнітивної обробки інформації, емоційної чутливості та мотиваційних установок є результатом як біологічних, так і соціокультурних факторів. Рекламні тексти, які звертаються до різних гендерних груп, зазви</w:t>
      </w:r>
      <w:r>
        <w:rPr>
          <w:rFonts w:ascii="Times New Roman" w:eastAsia="Times New Roman" w:hAnsi="Times New Roman" w:cs="Times New Roman"/>
          <w:color w:val="000000"/>
          <w:sz w:val="28"/>
          <w:szCs w:val="28"/>
        </w:rPr>
        <w:t xml:space="preserve">чай апелюють до цих відмінностей для досягнення більш ефективного впливу. Таким чином, гендерні стереотипи не лише відтворюються у рекламних текстах, але й активно використовуються для активації різних психологічних механізмів, що зумовлюють відмінності в </w:t>
      </w:r>
      <w:r>
        <w:rPr>
          <w:rFonts w:ascii="Times New Roman" w:eastAsia="Times New Roman" w:hAnsi="Times New Roman" w:cs="Times New Roman"/>
          <w:color w:val="000000"/>
          <w:sz w:val="28"/>
          <w:szCs w:val="28"/>
        </w:rPr>
        <w:t>реакціях на рекламні повідомлення [Антонова, 2017].</w:t>
      </w:r>
    </w:p>
    <w:p w14:paraId="55B29E6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Одним із основних психологічних аспектів, що впливає на сприйняття реклами чоловіками і жінками, є відмінності в емоційній реактивності. Жінки, зазвичай, більш чутливі до емоційних елементів у рекламних п</w:t>
      </w:r>
      <w:r>
        <w:rPr>
          <w:rFonts w:ascii="Times New Roman" w:eastAsia="Times New Roman" w:hAnsi="Times New Roman" w:cs="Times New Roman"/>
          <w:color w:val="000000"/>
          <w:sz w:val="28"/>
          <w:szCs w:val="28"/>
        </w:rPr>
        <w:t xml:space="preserve">овідомленнях, що пояснюється як культурними стереотипами, які підкреслюють емоційність жінок, так і біологічними факторами, такими як більш висока активність </w:t>
      </w:r>
      <w:proofErr w:type="spellStart"/>
      <w:r>
        <w:rPr>
          <w:rFonts w:ascii="Times New Roman" w:eastAsia="Times New Roman" w:hAnsi="Times New Roman" w:cs="Times New Roman"/>
          <w:color w:val="000000"/>
          <w:sz w:val="28"/>
          <w:szCs w:val="28"/>
        </w:rPr>
        <w:t>лімбічної</w:t>
      </w:r>
      <w:proofErr w:type="spellEnd"/>
      <w:r>
        <w:rPr>
          <w:rFonts w:ascii="Times New Roman" w:eastAsia="Times New Roman" w:hAnsi="Times New Roman" w:cs="Times New Roman"/>
          <w:color w:val="000000"/>
          <w:sz w:val="28"/>
          <w:szCs w:val="28"/>
        </w:rPr>
        <w:t xml:space="preserve"> системи у жіночому мозку, відповідальної за емоційне реагування. У цьому контексті рекла</w:t>
      </w:r>
      <w:r>
        <w:rPr>
          <w:rFonts w:ascii="Times New Roman" w:eastAsia="Times New Roman" w:hAnsi="Times New Roman" w:cs="Times New Roman"/>
          <w:color w:val="000000"/>
          <w:sz w:val="28"/>
          <w:szCs w:val="28"/>
        </w:rPr>
        <w:t xml:space="preserve">мні тексти, спрямовані на жінок, часто апелюють до емоційної сфери, викликаючи почуття любові, турботи, щастя або гармонії. Реклама, що акцентує увагу на сімейних цінностях, турботі про дітей або красі, використовує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забарвлену лексику та зображенн</w:t>
      </w:r>
      <w:r>
        <w:rPr>
          <w:rFonts w:ascii="Times New Roman" w:eastAsia="Times New Roman" w:hAnsi="Times New Roman" w:cs="Times New Roman"/>
          <w:color w:val="000000"/>
          <w:sz w:val="28"/>
          <w:szCs w:val="28"/>
        </w:rPr>
        <w:t>я, які підсилюють емоційну реакцію споживачок. Цей механізм спирається на стереотип, що жінки є більш чутливими до міжособистісних стосунків та соціальних ролей, що підкріплюється рекламними повідомленнями [Безугла 2017, с. 95].</w:t>
      </w:r>
    </w:p>
    <w:p w14:paraId="4072F05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натомість, менш схильні до емоційного сприйняття рекламних текстів, зокрема через те, що традиційна гендерна соціалізація заохочує їх до раціонального і логічного підходу у прийнятті рішень. Чоловіки частіше реагують на рекламні тексти, що підкре</w:t>
      </w:r>
      <w:r>
        <w:rPr>
          <w:rFonts w:ascii="Times New Roman" w:eastAsia="Times New Roman" w:hAnsi="Times New Roman" w:cs="Times New Roman"/>
          <w:color w:val="000000"/>
          <w:sz w:val="28"/>
          <w:szCs w:val="28"/>
        </w:rPr>
        <w:t>слюють функціональні характеристики товару, його продуктивність або здатність задовольняти потреби, пов’язані з контролем і досягненням. У цьому контексті чоловіча аудиторія більше цінує чіткі, конкретні повідомлення, які апелюють до логіки та раціональног</w:t>
      </w:r>
      <w:r>
        <w:rPr>
          <w:rFonts w:ascii="Times New Roman" w:eastAsia="Times New Roman" w:hAnsi="Times New Roman" w:cs="Times New Roman"/>
          <w:color w:val="000000"/>
          <w:sz w:val="28"/>
          <w:szCs w:val="28"/>
        </w:rPr>
        <w:t xml:space="preserve">о аналізу. Наприклад, реклама техніки або автомобілів, що акцентує увагу на потужності, надійності або інноваціях, підсилює відчуття раціональності та компетентності, яке є типовим для традиційної чоловічої ідентичності. Такий підхід до сприйняття реклами </w:t>
      </w:r>
      <w:r>
        <w:rPr>
          <w:rFonts w:ascii="Times New Roman" w:eastAsia="Times New Roman" w:hAnsi="Times New Roman" w:cs="Times New Roman"/>
          <w:color w:val="000000"/>
          <w:sz w:val="28"/>
          <w:szCs w:val="28"/>
        </w:rPr>
        <w:t>підкріплюється гендерними стереотипами, що закріплюють образ чоловіка як сильного, розумного і контролюючого ситуацію індивіда [Антонова, 2017].</w:t>
      </w:r>
    </w:p>
    <w:p w14:paraId="147B122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психологічним механізмом, який впливає на відмінності у сприйнятті реклами між чоловіками і жінками, є</w:t>
      </w:r>
      <w:r>
        <w:rPr>
          <w:rFonts w:ascii="Times New Roman" w:eastAsia="Times New Roman" w:hAnsi="Times New Roman" w:cs="Times New Roman"/>
          <w:color w:val="000000"/>
          <w:sz w:val="28"/>
          <w:szCs w:val="28"/>
        </w:rPr>
        <w:t xml:space="preserve"> когнітивні стратегії обробки інформації. Дослідження показують, що жінки, як правило, більш схильні до використання так званих «детальних» когнітивних стратегій, що включають </w:t>
      </w:r>
      <w:r>
        <w:rPr>
          <w:rFonts w:ascii="Times New Roman" w:eastAsia="Times New Roman" w:hAnsi="Times New Roman" w:cs="Times New Roman"/>
          <w:color w:val="000000"/>
          <w:sz w:val="28"/>
          <w:szCs w:val="28"/>
        </w:rPr>
        <w:lastRenderedPageBreak/>
        <w:t>обробку великої кількості інформації та аналіз різних аспектів рекламного повідо</w:t>
      </w:r>
      <w:r>
        <w:rPr>
          <w:rFonts w:ascii="Times New Roman" w:eastAsia="Times New Roman" w:hAnsi="Times New Roman" w:cs="Times New Roman"/>
          <w:color w:val="000000"/>
          <w:sz w:val="28"/>
          <w:szCs w:val="28"/>
        </w:rPr>
        <w:t>млення. Це означає, що жінки частіше звертають увагу на деталі, зображення, текст та символи в рекламі, об’єднуючи ці елементи в єдину когнітивну картину. Такі когнітивні процеси можуть бути частково пояснені їхньою емоційною чутливістю та здатністю до баг</w:t>
      </w:r>
      <w:r>
        <w:rPr>
          <w:rFonts w:ascii="Times New Roman" w:eastAsia="Times New Roman" w:hAnsi="Times New Roman" w:cs="Times New Roman"/>
          <w:color w:val="000000"/>
          <w:sz w:val="28"/>
          <w:szCs w:val="28"/>
        </w:rPr>
        <w:t>атозадачності, що підкріплюється гендерними стереотипами, які акцентують увагу на жіночій здатності керувати різними сферами життя [Гузенко, 2017].</w:t>
      </w:r>
    </w:p>
    <w:p w14:paraId="5074F04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навпаки, схильні використовувати «загальні» когнітивні стратегії, які передбачають обробку лише ос</w:t>
      </w:r>
      <w:r>
        <w:rPr>
          <w:rFonts w:ascii="Times New Roman" w:eastAsia="Times New Roman" w:hAnsi="Times New Roman" w:cs="Times New Roman"/>
          <w:color w:val="000000"/>
          <w:sz w:val="28"/>
          <w:szCs w:val="28"/>
        </w:rPr>
        <w:t xml:space="preserve">новної інформації і фокусування на головних аспектах рекламного повідомлення. Вони частіше звертають увагу на раціональні аргументи та прямі заклики до дії, уникаючи деталізованого аналізу додаткових елементів реклами. Це означає, що чоловіки, як правило, </w:t>
      </w:r>
      <w:r>
        <w:rPr>
          <w:rFonts w:ascii="Times New Roman" w:eastAsia="Times New Roman" w:hAnsi="Times New Roman" w:cs="Times New Roman"/>
          <w:color w:val="000000"/>
          <w:sz w:val="28"/>
          <w:szCs w:val="28"/>
        </w:rPr>
        <w:t>не витрачають багато часу на аналіз візуальних або емоційних компонентів рекламного тексту, а приймають рішення на основі ключових характеристик товару або послуги. Така когнітивна стратегія відображає традиційні стереотипи, що чоловіки є більш схильними д</w:t>
      </w:r>
      <w:r>
        <w:rPr>
          <w:rFonts w:ascii="Times New Roman" w:eastAsia="Times New Roman" w:hAnsi="Times New Roman" w:cs="Times New Roman"/>
          <w:color w:val="000000"/>
          <w:sz w:val="28"/>
          <w:szCs w:val="28"/>
        </w:rPr>
        <w:t>о раціонального мислення і швидкого прийняття рішень, що підсилює уявлення про їхню ефективність та компетентність у соціальних та професійних сферах [Антонова, 2017].</w:t>
      </w:r>
    </w:p>
    <w:p w14:paraId="3132F33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відмінності у мотиваційних установках між чоловіками і жінками також впливают</w:t>
      </w:r>
      <w:r>
        <w:rPr>
          <w:rFonts w:ascii="Times New Roman" w:eastAsia="Times New Roman" w:hAnsi="Times New Roman" w:cs="Times New Roman"/>
          <w:color w:val="000000"/>
          <w:sz w:val="28"/>
          <w:szCs w:val="28"/>
        </w:rPr>
        <w:t>ь на те, як вони сприймають рекламні тексти. Жінки частіше орієнтовані на соціальні та емоційні цінності, тому рекламні повідомлення, які підкреслюють важливість підтримки гармонії у сім’ї, турботи про дітей або самовдосконалення через догляд за собою, мож</w:t>
      </w:r>
      <w:r>
        <w:rPr>
          <w:rFonts w:ascii="Times New Roman" w:eastAsia="Times New Roman" w:hAnsi="Times New Roman" w:cs="Times New Roman"/>
          <w:color w:val="000000"/>
          <w:sz w:val="28"/>
          <w:szCs w:val="28"/>
        </w:rPr>
        <w:t>уть мати сильніший вплив на них. Ці мотиваційні установки спираються на стереотипи, що жінки повинні бути турботливими, чуттєвими та емоційними, а також відповідати за збереження соціальних та міжособистісних стосунків. Такий підхід до реклами використовує</w:t>
      </w:r>
      <w:r>
        <w:rPr>
          <w:rFonts w:ascii="Times New Roman" w:eastAsia="Times New Roman" w:hAnsi="Times New Roman" w:cs="Times New Roman"/>
          <w:color w:val="000000"/>
          <w:sz w:val="28"/>
          <w:szCs w:val="28"/>
        </w:rPr>
        <w:t xml:space="preserve"> стереотипні образи жінок як природних доглядальниць і хранительок сімейного затишку, що підсилює емоційний вплив рекламних текстів на жіночу аудиторію [Гулак 2019, с. 20].</w:t>
      </w:r>
    </w:p>
    <w:p w14:paraId="0AAA596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Чоловіки ж частіше орієнтовані на досягнення та </w:t>
      </w:r>
      <w:proofErr w:type="spellStart"/>
      <w:r>
        <w:rPr>
          <w:rFonts w:ascii="Times New Roman" w:eastAsia="Times New Roman" w:hAnsi="Times New Roman" w:cs="Times New Roman"/>
          <w:color w:val="000000"/>
          <w:sz w:val="28"/>
          <w:szCs w:val="28"/>
        </w:rPr>
        <w:t>конкурентність</w:t>
      </w:r>
      <w:proofErr w:type="spellEnd"/>
      <w:r>
        <w:rPr>
          <w:rFonts w:ascii="Times New Roman" w:eastAsia="Times New Roman" w:hAnsi="Times New Roman" w:cs="Times New Roman"/>
          <w:color w:val="000000"/>
          <w:sz w:val="28"/>
          <w:szCs w:val="28"/>
        </w:rPr>
        <w:t>, тому рекламні текст</w:t>
      </w:r>
      <w:r>
        <w:rPr>
          <w:rFonts w:ascii="Times New Roman" w:eastAsia="Times New Roman" w:hAnsi="Times New Roman" w:cs="Times New Roman"/>
          <w:color w:val="000000"/>
          <w:sz w:val="28"/>
          <w:szCs w:val="28"/>
        </w:rPr>
        <w:t>и, що акцентують увагу на успіху, силі або статусі, можуть бути для них більш привабливими. Наприклад, реклама дорогих автомобілів або годинників часто використовує образи соціального статусу, досягнень або лідерства, які відповідають традиційним чоловічим</w:t>
      </w:r>
      <w:r>
        <w:rPr>
          <w:rFonts w:ascii="Times New Roman" w:eastAsia="Times New Roman" w:hAnsi="Times New Roman" w:cs="Times New Roman"/>
          <w:color w:val="000000"/>
          <w:sz w:val="28"/>
          <w:szCs w:val="28"/>
        </w:rPr>
        <w:t xml:space="preserve"> мотиваційним установкам. Така реклама апелює до стереотипу, що чоловіки повинні досягати успіху у професійному житті та демонструвати свою компетентність через володіння престижними речами. Це підсилює гендерні стереотипи, які закріплюють уявлення про чол</w:t>
      </w:r>
      <w:r>
        <w:rPr>
          <w:rFonts w:ascii="Times New Roman" w:eastAsia="Times New Roman" w:hAnsi="Times New Roman" w:cs="Times New Roman"/>
          <w:color w:val="000000"/>
          <w:sz w:val="28"/>
          <w:szCs w:val="28"/>
        </w:rPr>
        <w:t>овіків як основних агентів соціальної ієрархії, відповідальних за досягнення високого статусу і забезпечення своєї родини [Антонова, 2017].</w:t>
      </w:r>
    </w:p>
    <w:p w14:paraId="4433BF7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лінгвістичні особливості, що застосовуються в рекламних текстах, мають істотний вплив на процес прийняття р</w:t>
      </w:r>
      <w:r>
        <w:rPr>
          <w:rFonts w:ascii="Times New Roman" w:eastAsia="Times New Roman" w:hAnsi="Times New Roman" w:cs="Times New Roman"/>
          <w:color w:val="000000"/>
          <w:sz w:val="28"/>
          <w:szCs w:val="28"/>
        </w:rPr>
        <w:t>ішень про покупку, а також на формування лояльності до бренду серед чоловіків і жінок. Вони використовуються для адаптації рекламних повідомлень під специфічні психологічні і соціокультурні характеристики кожної статі, стимулюючи відповідні когнітивні та е</w:t>
      </w:r>
      <w:r>
        <w:rPr>
          <w:rFonts w:ascii="Times New Roman" w:eastAsia="Times New Roman" w:hAnsi="Times New Roman" w:cs="Times New Roman"/>
          <w:color w:val="000000"/>
          <w:sz w:val="28"/>
          <w:szCs w:val="28"/>
        </w:rPr>
        <w:t xml:space="preserve">моційні реакції, що зрештою сприяє підвищенню ефективності маркетингових кампаній.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маркована лексика та стилістичні прийоми створюють різні сценарії сприйняття продукту, що відповідають очікуванням аудиторії, на які впливають усталені соціальні ст</w:t>
      </w:r>
      <w:r>
        <w:rPr>
          <w:rFonts w:ascii="Times New Roman" w:eastAsia="Times New Roman" w:hAnsi="Times New Roman" w:cs="Times New Roman"/>
          <w:color w:val="000000"/>
          <w:sz w:val="28"/>
          <w:szCs w:val="28"/>
        </w:rPr>
        <w:t>ереотипи щодо ролей чоловіків і жінок [Безугла, 2017].</w:t>
      </w:r>
    </w:p>
    <w:p w14:paraId="10463C2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головних механізмів гендерних лінгвістичних особливостей на покупця є те, як реклама апелює до емоційних і когнітивних установок кожної статі. Жінки, як правило, демонструють більш виражену ем</w:t>
      </w:r>
      <w:r>
        <w:rPr>
          <w:rFonts w:ascii="Times New Roman" w:eastAsia="Times New Roman" w:hAnsi="Times New Roman" w:cs="Times New Roman"/>
          <w:color w:val="000000"/>
          <w:sz w:val="28"/>
          <w:szCs w:val="28"/>
        </w:rPr>
        <w:t>оційну реакцію на лінгвістичні особливості, які підсилюють естетичні та соціальні аспекти реклами. Наприклад, використання лексем, пов’язаних із красою, доглядом за собою та турботою про інших, значно підвищує шанси на успішну комунікацію з жіночою аудитор</w:t>
      </w:r>
      <w:r>
        <w:rPr>
          <w:rFonts w:ascii="Times New Roman" w:eastAsia="Times New Roman" w:hAnsi="Times New Roman" w:cs="Times New Roman"/>
          <w:color w:val="000000"/>
          <w:sz w:val="28"/>
          <w:szCs w:val="28"/>
        </w:rPr>
        <w:t xml:space="preserve">ією. Це відбувається тому, що жінки традиційно соціалізовані в рамках стереотипів, які акцентують увагу на їхній зовнішності, гармонійності та здатності підтримувати сімейні стосунки. Рекламні тексти, що звертаються до цих аспектів, здатні створювати </w:t>
      </w:r>
      <w:r>
        <w:rPr>
          <w:rFonts w:ascii="Times New Roman" w:eastAsia="Times New Roman" w:hAnsi="Times New Roman" w:cs="Times New Roman"/>
          <w:color w:val="000000"/>
          <w:sz w:val="28"/>
          <w:szCs w:val="28"/>
        </w:rPr>
        <w:lastRenderedPageBreak/>
        <w:t>емоці</w:t>
      </w:r>
      <w:r>
        <w:rPr>
          <w:rFonts w:ascii="Times New Roman" w:eastAsia="Times New Roman" w:hAnsi="Times New Roman" w:cs="Times New Roman"/>
          <w:color w:val="000000"/>
          <w:sz w:val="28"/>
          <w:szCs w:val="28"/>
        </w:rPr>
        <w:t>йний зв’язок між споживачем і продуктом, стимулюючи жінок до покупки через підкріплення гендерних очікувань і стандартів [Безугла 2017, с. 36].</w:t>
      </w:r>
    </w:p>
    <w:p w14:paraId="717DCBC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Такий емоційний зв’язок із продуктом часто формує довготривалу лояльність до бренду серед жіночої аудиторії, оск</w:t>
      </w:r>
      <w:r>
        <w:rPr>
          <w:rFonts w:ascii="Times New Roman" w:eastAsia="Times New Roman" w:hAnsi="Times New Roman" w:cs="Times New Roman"/>
          <w:color w:val="000000"/>
          <w:sz w:val="28"/>
          <w:szCs w:val="28"/>
        </w:rPr>
        <w:t>ільки він відповідає їхнім потребам у підтвердженні своєї гендерної ідентичності через споживання певних товарів або послуг. Жінки можуть відчувати більшу прихильність до бренду, якщо він створює відчуття, що споживання його продукції допомагає їм підтриму</w:t>
      </w:r>
      <w:r>
        <w:rPr>
          <w:rFonts w:ascii="Times New Roman" w:eastAsia="Times New Roman" w:hAnsi="Times New Roman" w:cs="Times New Roman"/>
          <w:color w:val="000000"/>
          <w:sz w:val="28"/>
          <w:szCs w:val="28"/>
        </w:rPr>
        <w:t>вати ідеалізовану версію себе, засновану на соціальних очікуваннях краси та догляду. Наприклад, косметичні бренди часто звертаються до емоційної складової через використання лексики, що підкреслює молодість, здоров’я та догляд, формуючи у споживачок позити</w:t>
      </w:r>
      <w:r>
        <w:rPr>
          <w:rFonts w:ascii="Times New Roman" w:eastAsia="Times New Roman" w:hAnsi="Times New Roman" w:cs="Times New Roman"/>
          <w:color w:val="000000"/>
          <w:sz w:val="28"/>
          <w:szCs w:val="28"/>
        </w:rPr>
        <w:t xml:space="preserve">вне ставлення до бренду, що впливає на повторні покупки та рекомендації серед соціального кола. Таким чином,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маркованої лексики не тільки стимулює покупку, але й створює сталі емоційні асоціації з брендом.</w:t>
      </w:r>
    </w:p>
    <w:p w14:paraId="01FE781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у свою чергу, демо</w:t>
      </w:r>
      <w:r>
        <w:rPr>
          <w:rFonts w:ascii="Times New Roman" w:eastAsia="Times New Roman" w:hAnsi="Times New Roman" w:cs="Times New Roman"/>
          <w:color w:val="000000"/>
          <w:sz w:val="28"/>
          <w:szCs w:val="28"/>
        </w:rPr>
        <w:t xml:space="preserve">нструють інший </w:t>
      </w:r>
      <w:proofErr w:type="spellStart"/>
      <w:r>
        <w:rPr>
          <w:rFonts w:ascii="Times New Roman" w:eastAsia="Times New Roman" w:hAnsi="Times New Roman" w:cs="Times New Roman"/>
          <w:color w:val="000000"/>
          <w:sz w:val="28"/>
          <w:szCs w:val="28"/>
        </w:rPr>
        <w:t>патерн</w:t>
      </w:r>
      <w:proofErr w:type="spellEnd"/>
      <w:r>
        <w:rPr>
          <w:rFonts w:ascii="Times New Roman" w:eastAsia="Times New Roman" w:hAnsi="Times New Roman" w:cs="Times New Roman"/>
          <w:color w:val="000000"/>
          <w:sz w:val="28"/>
          <w:szCs w:val="28"/>
        </w:rPr>
        <w:t xml:space="preserve"> прийняття рішень про покупку, який базується на прагненні до раціональності та функціональності.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маркована лексика в рекламних текстах, спрямованих на чоловіків, акцентує увагу на </w:t>
      </w:r>
      <w:proofErr w:type="spellStart"/>
      <w:r>
        <w:rPr>
          <w:rFonts w:ascii="Times New Roman" w:eastAsia="Times New Roman" w:hAnsi="Times New Roman" w:cs="Times New Roman"/>
          <w:color w:val="000000"/>
          <w:sz w:val="28"/>
          <w:szCs w:val="28"/>
        </w:rPr>
        <w:t>логіці</w:t>
      </w:r>
      <w:proofErr w:type="spellEnd"/>
      <w:r>
        <w:rPr>
          <w:rFonts w:ascii="Times New Roman" w:eastAsia="Times New Roman" w:hAnsi="Times New Roman" w:cs="Times New Roman"/>
          <w:color w:val="000000"/>
          <w:sz w:val="28"/>
          <w:szCs w:val="28"/>
        </w:rPr>
        <w:t>, технічних характеристиках і досягненн</w:t>
      </w:r>
      <w:r>
        <w:rPr>
          <w:rFonts w:ascii="Times New Roman" w:eastAsia="Times New Roman" w:hAnsi="Times New Roman" w:cs="Times New Roman"/>
          <w:color w:val="000000"/>
          <w:sz w:val="28"/>
          <w:szCs w:val="28"/>
        </w:rPr>
        <w:t>ях, що підкріплює стереотипи про чоловічу раціональність та прагнення до контролю. Наприклад, лексика, що включає терміни на кшталт «потужність», «ефективність», «інновації», безпосередньо апелює до чоловіків, оскільки такі слова відповідають їхнім когніти</w:t>
      </w:r>
      <w:r>
        <w:rPr>
          <w:rFonts w:ascii="Times New Roman" w:eastAsia="Times New Roman" w:hAnsi="Times New Roman" w:cs="Times New Roman"/>
          <w:color w:val="000000"/>
          <w:sz w:val="28"/>
          <w:szCs w:val="28"/>
        </w:rPr>
        <w:t xml:space="preserve">вним установкам щодо вибору товарів. Рекламні повідомлення, побудовані на акценті на практичних перевагах товару, частіше викликають довіру у чоловічої аудиторії, оскільки вони відповідають стереотипному очікуванню, що чоловіки ухвалюють рішення на основі </w:t>
      </w:r>
      <w:r>
        <w:rPr>
          <w:rFonts w:ascii="Times New Roman" w:eastAsia="Times New Roman" w:hAnsi="Times New Roman" w:cs="Times New Roman"/>
          <w:color w:val="000000"/>
          <w:sz w:val="28"/>
          <w:szCs w:val="28"/>
        </w:rPr>
        <w:t>фактів і результатів [Антонова, 2017].</w:t>
      </w:r>
    </w:p>
    <w:p w14:paraId="1A50ECA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процесі ухвалення рішень про покупку чоловіки схильні до аналізу характеристик продукту, що підкріплює їхнє бажання контролювати ситуацію </w:t>
      </w:r>
      <w:r>
        <w:rPr>
          <w:rFonts w:ascii="Times New Roman" w:eastAsia="Times New Roman" w:hAnsi="Times New Roman" w:cs="Times New Roman"/>
          <w:color w:val="000000"/>
          <w:sz w:val="28"/>
          <w:szCs w:val="28"/>
        </w:rPr>
        <w:lastRenderedPageBreak/>
        <w:t xml:space="preserve">і досягати результатів. Чоловіки частіше звертають увагу на прямі заклики до </w:t>
      </w:r>
      <w:r>
        <w:rPr>
          <w:rFonts w:ascii="Times New Roman" w:eastAsia="Times New Roman" w:hAnsi="Times New Roman" w:cs="Times New Roman"/>
          <w:color w:val="000000"/>
          <w:sz w:val="28"/>
          <w:szCs w:val="28"/>
        </w:rPr>
        <w:t xml:space="preserve">дії та обіцянки конкретних </w:t>
      </w:r>
      <w:proofErr w:type="spellStart"/>
      <w:r>
        <w:rPr>
          <w:rFonts w:ascii="Times New Roman" w:eastAsia="Times New Roman" w:hAnsi="Times New Roman" w:cs="Times New Roman"/>
          <w:color w:val="000000"/>
          <w:sz w:val="28"/>
          <w:szCs w:val="28"/>
        </w:rPr>
        <w:t>вигод</w:t>
      </w:r>
      <w:proofErr w:type="spellEnd"/>
      <w:r>
        <w:rPr>
          <w:rFonts w:ascii="Times New Roman" w:eastAsia="Times New Roman" w:hAnsi="Times New Roman" w:cs="Times New Roman"/>
          <w:color w:val="000000"/>
          <w:sz w:val="28"/>
          <w:szCs w:val="28"/>
        </w:rPr>
        <w:t>, що полегшує процес покупки і створює в них відчуття, що вони отримують максимальну користь від обраного товару. Так, реклама технологічних продуктів або автомобілів часто підкреслює продуктивність і надійність, що формує л</w:t>
      </w:r>
      <w:r>
        <w:rPr>
          <w:rFonts w:ascii="Times New Roman" w:eastAsia="Times New Roman" w:hAnsi="Times New Roman" w:cs="Times New Roman"/>
          <w:color w:val="000000"/>
          <w:sz w:val="28"/>
          <w:szCs w:val="28"/>
        </w:rPr>
        <w:t>ояльність до бренду серед чоловічої аудиторії, оскільки вона відповідає їхнім прагненням до контролю і досягнень. Бренди, що використовують таку риторику, можуть створювати довготривалі відносини з чоловіками-споживачами, оскільки їхня лояльність часто баз</w:t>
      </w:r>
      <w:r>
        <w:rPr>
          <w:rFonts w:ascii="Times New Roman" w:eastAsia="Times New Roman" w:hAnsi="Times New Roman" w:cs="Times New Roman"/>
          <w:color w:val="000000"/>
          <w:sz w:val="28"/>
          <w:szCs w:val="28"/>
        </w:rPr>
        <w:t>ується на впевненості у функціональності та ефективності товарів [Безугла, 2017].</w:t>
      </w:r>
    </w:p>
    <w:p w14:paraId="2D92CF22"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специфічні лінгвістичні відмінності також впливають на мотиваційні чинники, що визначають процес покупки. Жінки частіше орієнтовані на соціальні та емоційні аспекти </w:t>
      </w:r>
      <w:r>
        <w:rPr>
          <w:rFonts w:ascii="Times New Roman" w:eastAsia="Times New Roman" w:hAnsi="Times New Roman" w:cs="Times New Roman"/>
          <w:color w:val="000000"/>
          <w:sz w:val="28"/>
          <w:szCs w:val="28"/>
        </w:rPr>
        <w:t>споживання, тоді як чоловіки демонструють прагнення до індивідуальних досягнень і статусу. Це проявляється у тому, як різні статі реагують на рекламні тексти, що апелюють до соціальних або індивідуальних потреб. Наприклад, рекламні кампанії, що підкреслюют</w:t>
      </w:r>
      <w:r>
        <w:rPr>
          <w:rFonts w:ascii="Times New Roman" w:eastAsia="Times New Roman" w:hAnsi="Times New Roman" w:cs="Times New Roman"/>
          <w:color w:val="000000"/>
          <w:sz w:val="28"/>
          <w:szCs w:val="28"/>
        </w:rPr>
        <w:t>ь соціальну відповідальність бренду або турботу про екологію, часто краще сприймаються жінками, оскільки вони мають тенденцію віддавати перевагу товарам, які підтримують загальнолюдські цінності та сприяють суспільному благополуччю. Така реклама викликає е</w:t>
      </w:r>
      <w:r>
        <w:rPr>
          <w:rFonts w:ascii="Times New Roman" w:eastAsia="Times New Roman" w:hAnsi="Times New Roman" w:cs="Times New Roman"/>
          <w:color w:val="000000"/>
          <w:sz w:val="28"/>
          <w:szCs w:val="28"/>
        </w:rPr>
        <w:t>моційний відгук, оскільки підкріплює уявлення про жінок як про тих, хто відіграє ключову роль у підтримці соціальної гармонії та екологічної стійкості [Гузенко, 2017].</w:t>
      </w:r>
    </w:p>
    <w:p w14:paraId="7421126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ж частіше реагують на рекламні тексти, які апелюють до індивідуальних досягнень та статусу, оскільки це відповідає стереотипам про їхнє прагнення до лідерства та конкуренції. Рекламні кампанії, що використовують лексеми на кшталт «успіх», «лідер»,</w:t>
      </w:r>
      <w:r>
        <w:rPr>
          <w:rFonts w:ascii="Times New Roman" w:eastAsia="Times New Roman" w:hAnsi="Times New Roman" w:cs="Times New Roman"/>
          <w:color w:val="000000"/>
          <w:sz w:val="28"/>
          <w:szCs w:val="28"/>
        </w:rPr>
        <w:t xml:space="preserve"> «домінування», викликають у чоловіків бажання ідентифікуватися з брендом, який допомагає їм досягати цих цілей. Така реклама ефективно формує лояльність до бренду, оскільки вона підкріплює чоловічі соціальні установки на досягнення </w:t>
      </w:r>
      <w:r>
        <w:rPr>
          <w:rFonts w:ascii="Times New Roman" w:eastAsia="Times New Roman" w:hAnsi="Times New Roman" w:cs="Times New Roman"/>
          <w:color w:val="000000"/>
          <w:sz w:val="28"/>
          <w:szCs w:val="28"/>
        </w:rPr>
        <w:lastRenderedPageBreak/>
        <w:t>високого статусу і проф</w:t>
      </w:r>
      <w:r>
        <w:rPr>
          <w:rFonts w:ascii="Times New Roman" w:eastAsia="Times New Roman" w:hAnsi="Times New Roman" w:cs="Times New Roman"/>
          <w:color w:val="000000"/>
          <w:sz w:val="28"/>
          <w:szCs w:val="28"/>
        </w:rPr>
        <w:t xml:space="preserve">есійного визнання. У результаті чоловіки частіше обирають товари, що відображають їхню соціальну позицію та підкреслюють їхню індивідуальну силу та вплив [Велика, </w:t>
      </w:r>
      <w:proofErr w:type="spellStart"/>
      <w:r>
        <w:rPr>
          <w:rFonts w:ascii="Times New Roman" w:eastAsia="Times New Roman" w:hAnsi="Times New Roman" w:cs="Times New Roman"/>
          <w:color w:val="000000"/>
          <w:sz w:val="28"/>
          <w:szCs w:val="28"/>
        </w:rPr>
        <w:t>Влезько</w:t>
      </w:r>
      <w:proofErr w:type="spellEnd"/>
      <w:r>
        <w:rPr>
          <w:rFonts w:ascii="Times New Roman" w:eastAsia="Times New Roman" w:hAnsi="Times New Roman" w:cs="Times New Roman"/>
          <w:color w:val="000000"/>
          <w:sz w:val="28"/>
          <w:szCs w:val="28"/>
        </w:rPr>
        <w:t xml:space="preserve"> 2018, с. 68].</w:t>
      </w:r>
    </w:p>
    <w:p w14:paraId="33CB1AE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Лінгвістичні особливості рекламних текстів також впливають на формуванн</w:t>
      </w:r>
      <w:r>
        <w:rPr>
          <w:rFonts w:ascii="Times New Roman" w:eastAsia="Times New Roman" w:hAnsi="Times New Roman" w:cs="Times New Roman"/>
          <w:color w:val="000000"/>
          <w:sz w:val="28"/>
          <w:szCs w:val="28"/>
        </w:rPr>
        <w:t xml:space="preserve">я </w:t>
      </w:r>
      <w:proofErr w:type="spellStart"/>
      <w:r>
        <w:rPr>
          <w:rFonts w:ascii="Times New Roman" w:eastAsia="Times New Roman" w:hAnsi="Times New Roman" w:cs="Times New Roman"/>
          <w:color w:val="000000"/>
          <w:sz w:val="28"/>
          <w:szCs w:val="28"/>
        </w:rPr>
        <w:t>брендової</w:t>
      </w:r>
      <w:proofErr w:type="spellEnd"/>
      <w:r>
        <w:rPr>
          <w:rFonts w:ascii="Times New Roman" w:eastAsia="Times New Roman" w:hAnsi="Times New Roman" w:cs="Times New Roman"/>
          <w:color w:val="000000"/>
          <w:sz w:val="28"/>
          <w:szCs w:val="28"/>
        </w:rPr>
        <w:t xml:space="preserve"> лояльності через механізми соціального впливу. Наприклад, жінки, які більше схильні до соціальних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і комунікації, можуть легше піддаватися впливу </w:t>
      </w:r>
      <w:proofErr w:type="spellStart"/>
      <w:r>
        <w:rPr>
          <w:rFonts w:ascii="Times New Roman" w:eastAsia="Times New Roman" w:hAnsi="Times New Roman" w:cs="Times New Roman"/>
          <w:color w:val="000000"/>
          <w:sz w:val="28"/>
          <w:szCs w:val="28"/>
        </w:rPr>
        <w:t>реклам</w:t>
      </w:r>
      <w:proofErr w:type="spellEnd"/>
      <w:r>
        <w:rPr>
          <w:rFonts w:ascii="Times New Roman" w:eastAsia="Times New Roman" w:hAnsi="Times New Roman" w:cs="Times New Roman"/>
          <w:color w:val="000000"/>
          <w:sz w:val="28"/>
          <w:szCs w:val="28"/>
        </w:rPr>
        <w:t xml:space="preserve">, що використовують рекомендації відомих особистостей або відгуки інших споживачів. </w:t>
      </w:r>
      <w:r>
        <w:rPr>
          <w:rFonts w:ascii="Times New Roman" w:eastAsia="Times New Roman" w:hAnsi="Times New Roman" w:cs="Times New Roman"/>
          <w:color w:val="000000"/>
          <w:sz w:val="28"/>
          <w:szCs w:val="28"/>
        </w:rPr>
        <w:t>Рекламні тексти, які акцентують увагу на досвіді інших користувачів або соціальному доказі, часто сприймаються жінками як надійніші, оскільки вони орієнтуються на соціальне схвалення та підтвердження правильності свого вибору з боку соціального середовища.</w:t>
      </w:r>
      <w:r>
        <w:rPr>
          <w:rFonts w:ascii="Times New Roman" w:eastAsia="Times New Roman" w:hAnsi="Times New Roman" w:cs="Times New Roman"/>
          <w:color w:val="000000"/>
          <w:sz w:val="28"/>
          <w:szCs w:val="28"/>
        </w:rPr>
        <w:t xml:space="preserve"> Це підсилює їхню лояльність до бренду, оскільки вони асоціюють товар із позитивним соціальним досвідом і взаємодією з іншими [Безугла, 2017].</w:t>
      </w:r>
    </w:p>
    <w:p w14:paraId="11D51AD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ж менш схильні до соціального впливу в процесі ухвалення рішень про покупку, віддаючи перевагу індивідуа</w:t>
      </w:r>
      <w:r>
        <w:rPr>
          <w:rFonts w:ascii="Times New Roman" w:eastAsia="Times New Roman" w:hAnsi="Times New Roman" w:cs="Times New Roman"/>
          <w:color w:val="000000"/>
          <w:sz w:val="28"/>
          <w:szCs w:val="28"/>
        </w:rPr>
        <w:t>льним оцінкам продуктивності товару. Вони більше покладаються на технічні характеристики та раціональні аргументи, ніж на думки інших людей або соціальне схвалення. Це відображає гендерні стереотипи про незалежність і автономію чоловіків, які мають самості</w:t>
      </w:r>
      <w:r>
        <w:rPr>
          <w:rFonts w:ascii="Times New Roman" w:eastAsia="Times New Roman" w:hAnsi="Times New Roman" w:cs="Times New Roman"/>
          <w:color w:val="000000"/>
          <w:sz w:val="28"/>
          <w:szCs w:val="28"/>
        </w:rPr>
        <w:t>йно ухвалювати рішення, керуючись своїми власними знаннями та оцінками. Тому рекламні тексти, що підкреслюють унікальність товару і його здатність вирішувати конкретні проблеми, є більш ефективними для формування лояльності серед чоловіків.</w:t>
      </w:r>
    </w:p>
    <w:p w14:paraId="37747A89" w14:textId="77777777" w:rsidR="00AB61ED" w:rsidRDefault="00AB61ED">
      <w:pPr>
        <w:rPr>
          <w:rFonts w:ascii="Times New Roman" w:eastAsia="Times New Roman" w:hAnsi="Times New Roman" w:cs="Times New Roman"/>
          <w:color w:val="000000"/>
          <w:sz w:val="28"/>
          <w:szCs w:val="28"/>
        </w:rPr>
      </w:pPr>
    </w:p>
    <w:p w14:paraId="0A8DA2FA" w14:textId="77777777" w:rsidR="00AB61ED" w:rsidRDefault="00051730">
      <w:pPr>
        <w:rPr>
          <w:rFonts w:ascii="Times New Roman" w:eastAsia="Times New Roman" w:hAnsi="Times New Roman" w:cs="Times New Roman"/>
          <w:b/>
          <w:color w:val="000000"/>
          <w:sz w:val="28"/>
          <w:szCs w:val="28"/>
        </w:rPr>
      </w:pPr>
      <w:bookmarkStart w:id="7" w:name="_heading=h.3dy6vkm" w:colFirst="0" w:colLast="0"/>
      <w:bookmarkEnd w:id="7"/>
      <w:r>
        <w:rPr>
          <w:rFonts w:ascii="Times New Roman" w:eastAsia="Times New Roman" w:hAnsi="Times New Roman" w:cs="Times New Roman"/>
          <w:b/>
          <w:color w:val="000000"/>
          <w:sz w:val="28"/>
          <w:szCs w:val="28"/>
        </w:rPr>
        <w:t>Висновки до ро</w:t>
      </w:r>
      <w:r>
        <w:rPr>
          <w:rFonts w:ascii="Times New Roman" w:eastAsia="Times New Roman" w:hAnsi="Times New Roman" w:cs="Times New Roman"/>
          <w:b/>
          <w:color w:val="000000"/>
          <w:sz w:val="28"/>
          <w:szCs w:val="28"/>
        </w:rPr>
        <w:t>зділу 1</w:t>
      </w:r>
    </w:p>
    <w:p w14:paraId="76B2160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аналізу гендерних особливостей рекламних текстів було виявлено, що гендерні стереотипи є однією з ключових складових у створенні рекламних повідомлень. Вони закріплені в суспільній свідомості й відтворюються через лінгвістичні та стилі</w:t>
      </w:r>
      <w:r>
        <w:rPr>
          <w:rFonts w:ascii="Times New Roman" w:eastAsia="Times New Roman" w:hAnsi="Times New Roman" w:cs="Times New Roman"/>
          <w:color w:val="000000"/>
          <w:sz w:val="28"/>
          <w:szCs w:val="28"/>
        </w:rPr>
        <w:t xml:space="preserve">стичні прийоми, що використовуються для формування певних уявлень про чоловіків і жінок. </w:t>
      </w:r>
      <w:r>
        <w:rPr>
          <w:rFonts w:ascii="Times New Roman" w:eastAsia="Times New Roman" w:hAnsi="Times New Roman" w:cs="Times New Roman"/>
          <w:color w:val="000000"/>
          <w:sz w:val="28"/>
          <w:szCs w:val="28"/>
        </w:rPr>
        <w:lastRenderedPageBreak/>
        <w:t xml:space="preserve">Рекламні тексти спрямовані на адаптацію повідомлень до очікувань кожної статі, що ґрунтується на традиційних гендерних ролях і функціях, які прийняті в суспільстві. У </w:t>
      </w:r>
      <w:r>
        <w:rPr>
          <w:rFonts w:ascii="Times New Roman" w:eastAsia="Times New Roman" w:hAnsi="Times New Roman" w:cs="Times New Roman"/>
          <w:color w:val="000000"/>
          <w:sz w:val="28"/>
          <w:szCs w:val="28"/>
        </w:rPr>
        <w:t>цьому контексті гендерні стереотипи виступають як культурно закріплені шаблони, що впливають на те, як жінки та чоловіки сприймають рекламу, реагують на неї і, зрештою, приймають рішення про покупку.</w:t>
      </w:r>
    </w:p>
    <w:p w14:paraId="2904EAA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Лінгвістичні особливості рекламних текстів значно різнят</w:t>
      </w:r>
      <w:r>
        <w:rPr>
          <w:rFonts w:ascii="Times New Roman" w:eastAsia="Times New Roman" w:hAnsi="Times New Roman" w:cs="Times New Roman"/>
          <w:color w:val="000000"/>
          <w:sz w:val="28"/>
          <w:szCs w:val="28"/>
        </w:rPr>
        <w:t xml:space="preserve">ься залежно від статі цільової аудиторії. Для жінок використовується м’якша,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насичена лексика, яка акцентує увагу на естетичних і соціальних аспектах. Жіночі рекламні тексти часто зосереджені на таких темах, як краса, сім’я, турбота, догляд за соб</w:t>
      </w:r>
      <w:r>
        <w:rPr>
          <w:rFonts w:ascii="Times New Roman" w:eastAsia="Times New Roman" w:hAnsi="Times New Roman" w:cs="Times New Roman"/>
          <w:color w:val="000000"/>
          <w:sz w:val="28"/>
          <w:szCs w:val="28"/>
        </w:rPr>
        <w:t>ою та емоційні стосунки. Це підкреслює стереотипи про жінок як істот, більш чутливих до міжособистісних відносин і емоційних аспектів життя. Чоловічі рекламні тексти, навпаки, використовують більш агресивну і раціональну лексику, з акцентом на функціональн</w:t>
      </w:r>
      <w:r>
        <w:rPr>
          <w:rFonts w:ascii="Times New Roman" w:eastAsia="Times New Roman" w:hAnsi="Times New Roman" w:cs="Times New Roman"/>
          <w:color w:val="000000"/>
          <w:sz w:val="28"/>
          <w:szCs w:val="28"/>
        </w:rPr>
        <w:t>их характеристиках товару, досягненнях, силі та контролі. Ці відмінності формують різні когнітивні та емоційні реакції у представників обох статей і впливають на їхнє рішення про покупку.</w:t>
      </w:r>
    </w:p>
    <w:p w14:paraId="3CAA10B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механізми також відіграють вагому роль у тому, як чолов</w:t>
      </w:r>
      <w:r>
        <w:rPr>
          <w:rFonts w:ascii="Times New Roman" w:eastAsia="Times New Roman" w:hAnsi="Times New Roman" w:cs="Times New Roman"/>
          <w:color w:val="000000"/>
          <w:sz w:val="28"/>
          <w:szCs w:val="28"/>
        </w:rPr>
        <w:t xml:space="preserve">іки та жінки сприймають рекламні повідомлення. Жінки, з одного боку, мають більш розвинену емоційну чутливість, що робить їх більш сприйнятливими до </w:t>
      </w:r>
      <w:proofErr w:type="spellStart"/>
      <w:r>
        <w:rPr>
          <w:rFonts w:ascii="Times New Roman" w:eastAsia="Times New Roman" w:hAnsi="Times New Roman" w:cs="Times New Roman"/>
          <w:color w:val="000000"/>
          <w:sz w:val="28"/>
          <w:szCs w:val="28"/>
        </w:rPr>
        <w:t>реклам</w:t>
      </w:r>
      <w:proofErr w:type="spellEnd"/>
      <w:r>
        <w:rPr>
          <w:rFonts w:ascii="Times New Roman" w:eastAsia="Times New Roman" w:hAnsi="Times New Roman" w:cs="Times New Roman"/>
          <w:color w:val="000000"/>
          <w:sz w:val="28"/>
          <w:szCs w:val="28"/>
        </w:rPr>
        <w:t>, які апелюють до почуттів і естетики. Вони частіше звертають увагу на деталі і емоційний контекст, щ</w:t>
      </w:r>
      <w:r>
        <w:rPr>
          <w:rFonts w:ascii="Times New Roman" w:eastAsia="Times New Roman" w:hAnsi="Times New Roman" w:cs="Times New Roman"/>
          <w:color w:val="000000"/>
          <w:sz w:val="28"/>
          <w:szCs w:val="28"/>
        </w:rPr>
        <w:t>о підкріплюється їхньою соціальною роллю як хранительок сімейного затишку та краси. Чоловіки, з іншого боку, мають схильність до раціональної та логічної обробки інформації, що робить їх більш сприйнятливими до рекламних текстів, які акцентують увагу на пр</w:t>
      </w:r>
      <w:r>
        <w:rPr>
          <w:rFonts w:ascii="Times New Roman" w:eastAsia="Times New Roman" w:hAnsi="Times New Roman" w:cs="Times New Roman"/>
          <w:color w:val="000000"/>
          <w:sz w:val="28"/>
          <w:szCs w:val="28"/>
        </w:rPr>
        <w:t>одуктивності, силі та досягненнях. Їхня когнітивна обробка інформації відбувається через аналіз ключових характеристик товару без глибокого занурення в емоційний контекст.</w:t>
      </w:r>
    </w:p>
    <w:p w14:paraId="634FD10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гендерні особливості рекламних текстів базуються на закріплених у суспі</w:t>
      </w:r>
      <w:r>
        <w:rPr>
          <w:rFonts w:ascii="Times New Roman" w:eastAsia="Times New Roman" w:hAnsi="Times New Roman" w:cs="Times New Roman"/>
          <w:color w:val="000000"/>
          <w:sz w:val="28"/>
          <w:szCs w:val="28"/>
        </w:rPr>
        <w:t xml:space="preserve">льстві стереотипах про чоловічі та жіночі ролі. Вони використовуються для того, щоб створити ефективну комунікацію між </w:t>
      </w:r>
      <w:r>
        <w:rPr>
          <w:rFonts w:ascii="Times New Roman" w:eastAsia="Times New Roman" w:hAnsi="Times New Roman" w:cs="Times New Roman"/>
          <w:color w:val="000000"/>
          <w:sz w:val="28"/>
          <w:szCs w:val="28"/>
        </w:rPr>
        <w:lastRenderedPageBreak/>
        <w:t>брендом і споживачем, враховуючи психологічні та когнітивні відмінності між статями. Лінгвістичні та стилістичні відмінності, що закріплю</w:t>
      </w:r>
      <w:r>
        <w:rPr>
          <w:rFonts w:ascii="Times New Roman" w:eastAsia="Times New Roman" w:hAnsi="Times New Roman" w:cs="Times New Roman"/>
          <w:color w:val="000000"/>
          <w:sz w:val="28"/>
          <w:szCs w:val="28"/>
        </w:rPr>
        <w:t>ють ці стереотипи, значно впливають на те, як чоловіки та жінки сприймають рекламні повідомлення, ухвалюють рішення про покупку і формують свою лояльність до бренду.</w:t>
      </w:r>
      <w:r>
        <w:br w:type="page"/>
      </w:r>
    </w:p>
    <w:p w14:paraId="08123117" w14:textId="77777777" w:rsidR="00AB61ED" w:rsidRDefault="00051730">
      <w:pPr>
        <w:ind w:firstLine="0"/>
        <w:jc w:val="center"/>
        <w:rPr>
          <w:rFonts w:ascii="Times New Roman" w:eastAsia="Times New Roman" w:hAnsi="Times New Roman" w:cs="Times New Roman"/>
          <w:b/>
          <w:color w:val="000000"/>
          <w:sz w:val="28"/>
          <w:szCs w:val="28"/>
        </w:rPr>
      </w:pPr>
      <w:bookmarkStart w:id="8" w:name="_heading=h.1t3h5sf" w:colFirst="0" w:colLast="0"/>
      <w:bookmarkEnd w:id="8"/>
      <w:r>
        <w:rPr>
          <w:rFonts w:ascii="Times New Roman" w:eastAsia="Times New Roman" w:hAnsi="Times New Roman" w:cs="Times New Roman"/>
          <w:b/>
          <w:color w:val="000000"/>
          <w:sz w:val="28"/>
          <w:szCs w:val="28"/>
        </w:rPr>
        <w:lastRenderedPageBreak/>
        <w:t>РОЗДІЛ 2</w:t>
      </w:r>
    </w:p>
    <w:p w14:paraId="3CF20065" w14:textId="77777777" w:rsidR="00AB61ED" w:rsidRDefault="00051730">
      <w:pPr>
        <w:ind w:firstLine="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АНАЛІЗ ГЕНДЕРНИХ ОСОБЛИВОСТЕЙ У СУЧАСНИХ РЕКЛАМНИХ ТЕКСТАХ</w:t>
      </w:r>
    </w:p>
    <w:p w14:paraId="2B05EFA5" w14:textId="77777777" w:rsidR="00AB61ED" w:rsidRDefault="00AB61ED">
      <w:pPr>
        <w:rPr>
          <w:rFonts w:ascii="Times New Roman" w:eastAsia="Times New Roman" w:hAnsi="Times New Roman" w:cs="Times New Roman"/>
          <w:b/>
          <w:color w:val="000000"/>
          <w:sz w:val="28"/>
          <w:szCs w:val="28"/>
        </w:rPr>
      </w:pPr>
    </w:p>
    <w:p w14:paraId="1DC75553" w14:textId="77777777" w:rsidR="00AB61ED" w:rsidRDefault="00051730">
      <w:pPr>
        <w:ind w:firstLine="0"/>
        <w:jc w:val="center"/>
        <w:rPr>
          <w:rFonts w:ascii="Times New Roman" w:eastAsia="Times New Roman" w:hAnsi="Times New Roman" w:cs="Times New Roman"/>
          <w:b/>
          <w:color w:val="000000"/>
          <w:sz w:val="28"/>
          <w:szCs w:val="28"/>
        </w:rPr>
      </w:pPr>
      <w:bookmarkStart w:id="9" w:name="_heading=h.4d34og8" w:colFirst="0" w:colLast="0"/>
      <w:bookmarkEnd w:id="9"/>
      <w:r>
        <w:rPr>
          <w:rFonts w:ascii="Times New Roman" w:eastAsia="Times New Roman" w:hAnsi="Times New Roman" w:cs="Times New Roman"/>
          <w:b/>
          <w:color w:val="000000"/>
          <w:sz w:val="28"/>
          <w:szCs w:val="28"/>
        </w:rPr>
        <w:t>2.1. Гендерні маркер</w:t>
      </w:r>
      <w:r>
        <w:rPr>
          <w:rFonts w:ascii="Times New Roman" w:eastAsia="Times New Roman" w:hAnsi="Times New Roman" w:cs="Times New Roman"/>
          <w:b/>
          <w:color w:val="000000"/>
          <w:sz w:val="28"/>
          <w:szCs w:val="28"/>
        </w:rPr>
        <w:t>и в рекламі товарів для чоловіків та жінок</w:t>
      </w:r>
    </w:p>
    <w:p w14:paraId="0321167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Асоціація кольорів із </w:t>
      </w:r>
      <w:proofErr w:type="spellStart"/>
      <w:r>
        <w:rPr>
          <w:rFonts w:ascii="Times New Roman" w:eastAsia="Times New Roman" w:hAnsi="Times New Roman" w:cs="Times New Roman"/>
          <w:color w:val="000000"/>
          <w:sz w:val="28"/>
          <w:szCs w:val="28"/>
        </w:rPr>
        <w:t>гендером</w:t>
      </w:r>
      <w:proofErr w:type="spellEnd"/>
      <w:r>
        <w:rPr>
          <w:rFonts w:ascii="Times New Roman" w:eastAsia="Times New Roman" w:hAnsi="Times New Roman" w:cs="Times New Roman"/>
          <w:color w:val="000000"/>
          <w:sz w:val="28"/>
          <w:szCs w:val="28"/>
        </w:rPr>
        <w:t xml:space="preserve"> є багатошаровим феноменом, що має коріння в історії, культурі, соціальних нормах та навіть у психології сприйняття кольору. Протягом останніх століть такі кольори, як рожевий і фіоле</w:t>
      </w:r>
      <w:r>
        <w:rPr>
          <w:rFonts w:ascii="Times New Roman" w:eastAsia="Times New Roman" w:hAnsi="Times New Roman" w:cs="Times New Roman"/>
          <w:color w:val="000000"/>
          <w:sz w:val="28"/>
          <w:szCs w:val="28"/>
        </w:rPr>
        <w:t xml:space="preserve">товий, стали символічними маркерами жіночності, тоді як синій, чорний та інші темні відтінки частіше асоціюються з </w:t>
      </w:r>
      <w:proofErr w:type="spellStart"/>
      <w:r>
        <w:rPr>
          <w:rFonts w:ascii="Times New Roman" w:eastAsia="Times New Roman" w:hAnsi="Times New Roman" w:cs="Times New Roman"/>
          <w:color w:val="000000"/>
          <w:sz w:val="28"/>
          <w:szCs w:val="28"/>
        </w:rPr>
        <w:t>маскулінністю</w:t>
      </w:r>
      <w:proofErr w:type="spellEnd"/>
      <w:r>
        <w:rPr>
          <w:rFonts w:ascii="Times New Roman" w:eastAsia="Times New Roman" w:hAnsi="Times New Roman" w:cs="Times New Roman"/>
          <w:color w:val="000000"/>
          <w:sz w:val="28"/>
          <w:szCs w:val="28"/>
        </w:rPr>
        <w:t>. Це стало визначальною рисою в дизайні та рекламуванні товарів, де кольори використовуються як потужний інструмент для комуніка</w:t>
      </w:r>
      <w:r>
        <w:rPr>
          <w:rFonts w:ascii="Times New Roman" w:eastAsia="Times New Roman" w:hAnsi="Times New Roman" w:cs="Times New Roman"/>
          <w:color w:val="000000"/>
          <w:sz w:val="28"/>
          <w:szCs w:val="28"/>
        </w:rPr>
        <w:t>ції гендерних послань [Антонова, 2017].</w:t>
      </w:r>
    </w:p>
    <w:p w14:paraId="2767876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Історично склалося так, що асоціація кольорів із </w:t>
      </w:r>
      <w:proofErr w:type="spellStart"/>
      <w:r>
        <w:rPr>
          <w:rFonts w:ascii="Times New Roman" w:eastAsia="Times New Roman" w:hAnsi="Times New Roman" w:cs="Times New Roman"/>
          <w:color w:val="000000"/>
          <w:sz w:val="28"/>
          <w:szCs w:val="28"/>
        </w:rPr>
        <w:t>гендером</w:t>
      </w:r>
      <w:proofErr w:type="spellEnd"/>
      <w:r>
        <w:rPr>
          <w:rFonts w:ascii="Times New Roman" w:eastAsia="Times New Roman" w:hAnsi="Times New Roman" w:cs="Times New Roman"/>
          <w:color w:val="000000"/>
          <w:sz w:val="28"/>
          <w:szCs w:val="28"/>
        </w:rPr>
        <w:t xml:space="preserve"> не була фіксованою. У середньовіччі синій колір вважався «жіночим» через асоціацію з Дівою Марією, яка зазвичай зображувалася в синіх шатах. З іншого боку, ро</w:t>
      </w:r>
      <w:r>
        <w:rPr>
          <w:rFonts w:ascii="Times New Roman" w:eastAsia="Times New Roman" w:hAnsi="Times New Roman" w:cs="Times New Roman"/>
          <w:color w:val="000000"/>
          <w:sz w:val="28"/>
          <w:szCs w:val="28"/>
        </w:rPr>
        <w:t xml:space="preserve">жевий, як відтінок червоного, який символізував силу, відвагу і боротьбу, часто розглядався як колір, притаманний чоловічій статі. Однак з часом ці асоціації змінилися, особливо в XX столітті. Після Другої світової війни західне суспільство почало активно </w:t>
      </w:r>
      <w:r>
        <w:rPr>
          <w:rFonts w:ascii="Times New Roman" w:eastAsia="Times New Roman" w:hAnsi="Times New Roman" w:cs="Times New Roman"/>
          <w:color w:val="000000"/>
          <w:sz w:val="28"/>
          <w:szCs w:val="28"/>
        </w:rPr>
        <w:t xml:space="preserve">використовувати кольорові маркери для гендерного розрізнення. В цей період зросла популярність рожевого кольору для дівчат, в той час як синій почав пов’язуватися з хлопчиками. Водночас розпочався процес стандартизації кольорів у дитячих товарах, одязі та </w:t>
      </w:r>
      <w:r>
        <w:rPr>
          <w:rFonts w:ascii="Times New Roman" w:eastAsia="Times New Roman" w:hAnsi="Times New Roman" w:cs="Times New Roman"/>
          <w:color w:val="000000"/>
          <w:sz w:val="28"/>
          <w:szCs w:val="28"/>
        </w:rPr>
        <w:t>аксесуарах, що значно вплинуло на сприйняття кольорів і закріпило гендерні стереотипи, які впливають на вибір товарів до сьогодні [</w:t>
      </w:r>
      <w:proofErr w:type="spellStart"/>
      <w:r>
        <w:rPr>
          <w:rFonts w:ascii="Times New Roman" w:eastAsia="Times New Roman" w:hAnsi="Times New Roman" w:cs="Times New Roman"/>
          <w:color w:val="000000"/>
          <w:sz w:val="28"/>
          <w:szCs w:val="28"/>
        </w:rPr>
        <w:t>Цупікова</w:t>
      </w:r>
      <w:proofErr w:type="spellEnd"/>
      <w:r>
        <w:rPr>
          <w:rFonts w:ascii="Times New Roman" w:eastAsia="Times New Roman" w:hAnsi="Times New Roman" w:cs="Times New Roman"/>
          <w:color w:val="000000"/>
          <w:sz w:val="28"/>
          <w:szCs w:val="28"/>
        </w:rPr>
        <w:t xml:space="preserve"> 2021, с. 25].</w:t>
      </w:r>
    </w:p>
    <w:p w14:paraId="49C17E4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Сучасне дослідження гендерних асоціацій кольорів фокусується на тому, як ці асоціації впливають на мар</w:t>
      </w:r>
      <w:r>
        <w:rPr>
          <w:rFonts w:ascii="Times New Roman" w:eastAsia="Times New Roman" w:hAnsi="Times New Roman" w:cs="Times New Roman"/>
          <w:color w:val="000000"/>
          <w:sz w:val="28"/>
          <w:szCs w:val="28"/>
        </w:rPr>
        <w:t xml:space="preserve">кетинг і дизайн продуктів, а також на споживчий вибір. Рекламні компанії та виробники активно використовують кольорові маркери для того, щоб підсилити гендерні відмінності, роблячи акцент на традиційно «чоловічих» чи «жіночих» кольорах. Наприклад, </w:t>
      </w:r>
      <w:r>
        <w:rPr>
          <w:rFonts w:ascii="Times New Roman" w:eastAsia="Times New Roman" w:hAnsi="Times New Roman" w:cs="Times New Roman"/>
          <w:color w:val="000000"/>
          <w:sz w:val="28"/>
          <w:szCs w:val="28"/>
        </w:rPr>
        <w:lastRenderedPageBreak/>
        <w:t xml:space="preserve">рожевий </w:t>
      </w:r>
      <w:r>
        <w:rPr>
          <w:rFonts w:ascii="Times New Roman" w:eastAsia="Times New Roman" w:hAnsi="Times New Roman" w:cs="Times New Roman"/>
          <w:color w:val="000000"/>
          <w:sz w:val="28"/>
          <w:szCs w:val="28"/>
        </w:rPr>
        <w:t>колір часто застосовується у косметичних засобах, засобах догляду за тілом та дитячих іграшках для дівчат, що підкреслює «м’якість», «чуттєвість» та «ніжність». Чоловічі продукти, зокрема засоби для гоління, парфуми та автомобільні аксесуари, здебільшого м</w:t>
      </w:r>
      <w:r>
        <w:rPr>
          <w:rFonts w:ascii="Times New Roman" w:eastAsia="Times New Roman" w:hAnsi="Times New Roman" w:cs="Times New Roman"/>
          <w:color w:val="000000"/>
          <w:sz w:val="28"/>
          <w:szCs w:val="28"/>
        </w:rPr>
        <w:t>ають упаковку у синіх, чорних або темно-зелених відтінках, що створює враження сили, надійності та витривалості. Це підсвідоме розмежування кольорів сприяє тому, що споживачі підсвідомо відчувають певний комфорт або приналежність до товарів, які відповідно</w:t>
      </w:r>
      <w:r>
        <w:rPr>
          <w:rFonts w:ascii="Times New Roman" w:eastAsia="Times New Roman" w:hAnsi="Times New Roman" w:cs="Times New Roman"/>
          <w:color w:val="000000"/>
          <w:sz w:val="28"/>
          <w:szCs w:val="28"/>
        </w:rPr>
        <w:t xml:space="preserve"> відповідають їх гендерній ідентичності [</w:t>
      </w:r>
      <w:proofErr w:type="spellStart"/>
      <w:r>
        <w:rPr>
          <w:rFonts w:ascii="Times New Roman" w:eastAsia="Times New Roman" w:hAnsi="Times New Roman" w:cs="Times New Roman"/>
          <w:color w:val="000000"/>
          <w:sz w:val="28"/>
          <w:szCs w:val="28"/>
        </w:rPr>
        <w:t>Березовець</w:t>
      </w:r>
      <w:proofErr w:type="spellEnd"/>
      <w:r>
        <w:rPr>
          <w:rFonts w:ascii="Times New Roman" w:eastAsia="Times New Roman" w:hAnsi="Times New Roman" w:cs="Times New Roman"/>
          <w:color w:val="000000"/>
          <w:sz w:val="28"/>
          <w:szCs w:val="28"/>
        </w:rPr>
        <w:t xml:space="preserve">  2018].</w:t>
      </w:r>
    </w:p>
    <w:p w14:paraId="1F15C20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точки зору психології кольору, кольори можуть впливати на емоційний стан і поведінку людей. Рожевий колір, наприклад, має заспокійливий ефект і часто викликає асоціації з теплом і захистом, що р</w:t>
      </w:r>
      <w:r>
        <w:rPr>
          <w:rFonts w:ascii="Times New Roman" w:eastAsia="Times New Roman" w:hAnsi="Times New Roman" w:cs="Times New Roman"/>
          <w:color w:val="000000"/>
          <w:sz w:val="28"/>
          <w:szCs w:val="28"/>
        </w:rPr>
        <w:t>обить його ідеальним вибором для товарів, орієнтованих на жінок або дітей. У той же час синій, як правило, асоціюється з надійністю, безпекою і стабільністю, що робить його частим вибором для товарів, які орієнтовані на чоловіків або позиціонуються як солі</w:t>
      </w:r>
      <w:r>
        <w:rPr>
          <w:rFonts w:ascii="Times New Roman" w:eastAsia="Times New Roman" w:hAnsi="Times New Roman" w:cs="Times New Roman"/>
          <w:color w:val="000000"/>
          <w:sz w:val="28"/>
          <w:szCs w:val="28"/>
        </w:rPr>
        <w:t>дні та надійні. Чорний же колір сприймається як символ влади, престижу і витонченості, що особливо підходить для товарів преміум-класу і часто використовується у висококласних чоловічих аксесуарах [Кравець 2019, с. 25].</w:t>
      </w:r>
    </w:p>
    <w:p w14:paraId="20C08F4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кольорових маркерів, маркетологи також використовують текстури, форми та інші елементи дизайну, щоб створити загальний образ товару, який відповідає гендерним стереотипам. Наприклад, жіночі продукти часто мають більш плавні форми, м’які контури та біл</w:t>
      </w:r>
      <w:r>
        <w:rPr>
          <w:rFonts w:ascii="Times New Roman" w:eastAsia="Times New Roman" w:hAnsi="Times New Roman" w:cs="Times New Roman"/>
          <w:color w:val="000000"/>
          <w:sz w:val="28"/>
          <w:szCs w:val="28"/>
        </w:rPr>
        <w:t>ьш делікатні шрифти на упаковці, тоді як чоловічі товари зазвичай характеризуються чіткими лініями, строгими формами і відсутністю зайвих декоративних елементів. Всі ці елементи комбінуються з кольорами для створення більш повної гендерної ідентифікації то</w:t>
      </w:r>
      <w:r>
        <w:rPr>
          <w:rFonts w:ascii="Times New Roman" w:eastAsia="Times New Roman" w:hAnsi="Times New Roman" w:cs="Times New Roman"/>
          <w:color w:val="000000"/>
          <w:sz w:val="28"/>
          <w:szCs w:val="28"/>
        </w:rPr>
        <w:t>вару, яку споживачі легко сприймають на інтуїтивному рівні [</w:t>
      </w:r>
      <w:proofErr w:type="spellStart"/>
      <w:r>
        <w:rPr>
          <w:rFonts w:ascii="Times New Roman" w:eastAsia="Times New Roman" w:hAnsi="Times New Roman" w:cs="Times New Roman"/>
          <w:color w:val="000000"/>
          <w:sz w:val="28"/>
          <w:szCs w:val="28"/>
        </w:rPr>
        <w:t>Булатова</w:t>
      </w:r>
      <w:proofErr w:type="spellEnd"/>
      <w:r>
        <w:rPr>
          <w:rFonts w:ascii="Times New Roman" w:eastAsia="Times New Roman" w:hAnsi="Times New Roman" w:cs="Times New Roman"/>
          <w:color w:val="000000"/>
          <w:sz w:val="28"/>
          <w:szCs w:val="28"/>
        </w:rPr>
        <w:t>, 2019].</w:t>
      </w:r>
    </w:p>
    <w:p w14:paraId="1644AA3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Кольорові асоціації мають значний вплив на створення та сприйняття реклами. Рекламні кампанії, спрямовані на жіночу аудиторію, зазвичай </w:t>
      </w:r>
      <w:r>
        <w:rPr>
          <w:rFonts w:ascii="Times New Roman" w:eastAsia="Times New Roman" w:hAnsi="Times New Roman" w:cs="Times New Roman"/>
          <w:color w:val="000000"/>
          <w:sz w:val="28"/>
          <w:szCs w:val="28"/>
        </w:rPr>
        <w:lastRenderedPageBreak/>
        <w:t>використовують кольори з «м’якою» палітрою,</w:t>
      </w:r>
      <w:r>
        <w:rPr>
          <w:rFonts w:ascii="Times New Roman" w:eastAsia="Times New Roman" w:hAnsi="Times New Roman" w:cs="Times New Roman"/>
          <w:color w:val="000000"/>
          <w:sz w:val="28"/>
          <w:szCs w:val="28"/>
        </w:rPr>
        <w:t xml:space="preserve"> тоді як реклами для чоловіків часто включають темні, насичені кольори для створення відчуття мужності та агресивності. Також поширеною є практика використання нейтральних кольорів у рекламних кампаніях, що намагаються долати гендерні стереотипи, однак біл</w:t>
      </w:r>
      <w:r>
        <w:rPr>
          <w:rFonts w:ascii="Times New Roman" w:eastAsia="Times New Roman" w:hAnsi="Times New Roman" w:cs="Times New Roman"/>
          <w:color w:val="000000"/>
          <w:sz w:val="28"/>
          <w:szCs w:val="28"/>
        </w:rPr>
        <w:t xml:space="preserve">ьшість традиційних рекламних матеріалів все ще залишаються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забарвленими. Інші фактори, такі як типографія, вербальні та невербальні повідомлення, а також тон і стиль презентації, також підкреслюють гендерну спрямованість, посилюючи вплив кольорови</w:t>
      </w:r>
      <w:r>
        <w:rPr>
          <w:rFonts w:ascii="Times New Roman" w:eastAsia="Times New Roman" w:hAnsi="Times New Roman" w:cs="Times New Roman"/>
          <w:color w:val="000000"/>
          <w:sz w:val="28"/>
          <w:szCs w:val="28"/>
        </w:rPr>
        <w:t>х маркерів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2017].</w:t>
      </w:r>
    </w:p>
    <w:p w14:paraId="63431EF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Еволюція гендерних кольорових асоціацій також вказує на зміну суспільних поглядів і розвиток гендерної політики. За останні десятиліття зросла кількість брендів, які прагнуть уникнути суворих гендерних стереотипів і створюють </w:t>
      </w:r>
      <w:proofErr w:type="spellStart"/>
      <w:r>
        <w:rPr>
          <w:rFonts w:ascii="Times New Roman" w:eastAsia="Times New Roman" w:hAnsi="Times New Roman" w:cs="Times New Roman"/>
          <w:color w:val="000000"/>
          <w:sz w:val="28"/>
          <w:szCs w:val="28"/>
        </w:rPr>
        <w:t>г</w:t>
      </w:r>
      <w:r>
        <w:rPr>
          <w:rFonts w:ascii="Times New Roman" w:eastAsia="Times New Roman" w:hAnsi="Times New Roman" w:cs="Times New Roman"/>
          <w:color w:val="000000"/>
          <w:sz w:val="28"/>
          <w:szCs w:val="28"/>
        </w:rPr>
        <w:t>ендерно</w:t>
      </w:r>
      <w:proofErr w:type="spellEnd"/>
      <w:r>
        <w:rPr>
          <w:rFonts w:ascii="Times New Roman" w:eastAsia="Times New Roman" w:hAnsi="Times New Roman" w:cs="Times New Roman"/>
          <w:color w:val="000000"/>
          <w:sz w:val="28"/>
          <w:szCs w:val="28"/>
        </w:rPr>
        <w:t>-нейтральні продукти. Такі компанії пропонують товари в універсальних або м’яких кольорах, часто включаючи палітру, яка виходить за межі традиційних гендерних маркерів. Цей підхід є частиною ширшої тенденції до прийняття більш інклюзивної та різнома</w:t>
      </w:r>
      <w:r>
        <w:rPr>
          <w:rFonts w:ascii="Times New Roman" w:eastAsia="Times New Roman" w:hAnsi="Times New Roman" w:cs="Times New Roman"/>
          <w:color w:val="000000"/>
          <w:sz w:val="28"/>
          <w:szCs w:val="28"/>
        </w:rPr>
        <w:t>нітної культури споживання, яка визнає унікальність та індивідуальність кожної людини, незалежно від її статі [</w:t>
      </w: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2020, с. 76].</w:t>
      </w:r>
    </w:p>
    <w:p w14:paraId="2108479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Водночас, хоча спостерігається прогрес у напрямку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-нейтральних товарів, традиційні кольорові маркери залишаються дуж</w:t>
      </w:r>
      <w:r>
        <w:rPr>
          <w:rFonts w:ascii="Times New Roman" w:eastAsia="Times New Roman" w:hAnsi="Times New Roman" w:cs="Times New Roman"/>
          <w:color w:val="000000"/>
          <w:sz w:val="28"/>
          <w:szCs w:val="28"/>
        </w:rPr>
        <w:t xml:space="preserve">е впливовими в багатьох сферах споживчого ринку. Особливо це помітно в індустріях, що орієнтовані на дітей, де рожевий і блакитний кольори все ще є основними </w:t>
      </w:r>
      <w:proofErr w:type="spellStart"/>
      <w:r>
        <w:rPr>
          <w:rFonts w:ascii="Times New Roman" w:eastAsia="Times New Roman" w:hAnsi="Times New Roman" w:cs="Times New Roman"/>
          <w:color w:val="000000"/>
          <w:sz w:val="28"/>
          <w:szCs w:val="28"/>
        </w:rPr>
        <w:t>визначальниками</w:t>
      </w:r>
      <w:proofErr w:type="spellEnd"/>
      <w:r>
        <w:rPr>
          <w:rFonts w:ascii="Times New Roman" w:eastAsia="Times New Roman" w:hAnsi="Times New Roman" w:cs="Times New Roman"/>
          <w:color w:val="000000"/>
          <w:sz w:val="28"/>
          <w:szCs w:val="28"/>
        </w:rPr>
        <w:t xml:space="preserve"> товарів для </w:t>
      </w:r>
      <w:proofErr w:type="spellStart"/>
      <w:r>
        <w:rPr>
          <w:rFonts w:ascii="Times New Roman" w:eastAsia="Times New Roman" w:hAnsi="Times New Roman" w:cs="Times New Roman"/>
          <w:color w:val="000000"/>
          <w:sz w:val="28"/>
          <w:szCs w:val="28"/>
        </w:rPr>
        <w:t>дівчаток</w:t>
      </w:r>
      <w:proofErr w:type="spellEnd"/>
      <w:r>
        <w:rPr>
          <w:rFonts w:ascii="Times New Roman" w:eastAsia="Times New Roman" w:hAnsi="Times New Roman" w:cs="Times New Roman"/>
          <w:color w:val="000000"/>
          <w:sz w:val="28"/>
          <w:szCs w:val="28"/>
        </w:rPr>
        <w:t xml:space="preserve"> і хлопчиків відповідно. Незважаючи на спроби деяких компаній </w:t>
      </w:r>
      <w:r>
        <w:rPr>
          <w:rFonts w:ascii="Times New Roman" w:eastAsia="Times New Roman" w:hAnsi="Times New Roman" w:cs="Times New Roman"/>
          <w:color w:val="000000"/>
          <w:sz w:val="28"/>
          <w:szCs w:val="28"/>
        </w:rPr>
        <w:t xml:space="preserve">просувати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-нейтральні варіанти, загальний тренд залишається сталим через історично сформовані уявлення і стереотипи. Роль кольору у вихованні і соціалізації дітей є також важливою, оскільки з раннього віку вони навчаються розрізняти «свої» та «чужі</w:t>
      </w:r>
      <w:r>
        <w:rPr>
          <w:rFonts w:ascii="Times New Roman" w:eastAsia="Times New Roman" w:hAnsi="Times New Roman" w:cs="Times New Roman"/>
          <w:color w:val="000000"/>
          <w:sz w:val="28"/>
          <w:szCs w:val="28"/>
        </w:rPr>
        <w:t>» кольори, формуючи, відповідно, ідентичність на основі кольорових маркерів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2020].</w:t>
      </w:r>
    </w:p>
    <w:p w14:paraId="55AF65D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рекламі гендерні маркери набувають не лише форми візуального зображення чи кольорових асоціацій, але й формуються за допомогою мовних особливостей. Специфічна с</w:t>
      </w:r>
      <w:r>
        <w:rPr>
          <w:rFonts w:ascii="Times New Roman" w:eastAsia="Times New Roman" w:hAnsi="Times New Roman" w:cs="Times New Roman"/>
          <w:color w:val="000000"/>
          <w:sz w:val="28"/>
          <w:szCs w:val="28"/>
        </w:rPr>
        <w:t xml:space="preserve">тилістика та лексичні засоби допомагають утвердити стереотипні уявлення про чоловіків і жінок, що сприяє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та ефективності реклами, але водночас значною мірою впливає на соціальні уявлення про гендерні ролі. Відмінності у стилі та лексиці рекла</w:t>
      </w:r>
      <w:r>
        <w:rPr>
          <w:rFonts w:ascii="Times New Roman" w:eastAsia="Times New Roman" w:hAnsi="Times New Roman" w:cs="Times New Roman"/>
          <w:color w:val="000000"/>
          <w:sz w:val="28"/>
          <w:szCs w:val="28"/>
        </w:rPr>
        <w:t>ми для жінок і чоловіків проявляються на рівні граматики, стилістики, тональності та використання певних лексичних елементів, які створюють підсвідоме сприйняття гендерних ролей, обумовлених соціальними очікуваннями [</w:t>
      </w:r>
      <w:proofErr w:type="spellStart"/>
      <w:r>
        <w:rPr>
          <w:rFonts w:ascii="Times New Roman" w:eastAsia="Times New Roman" w:hAnsi="Times New Roman" w:cs="Times New Roman"/>
          <w:color w:val="000000"/>
          <w:sz w:val="28"/>
          <w:szCs w:val="28"/>
        </w:rPr>
        <w:t>Тєлєтов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Тєлєтова</w:t>
      </w:r>
      <w:proofErr w:type="spellEnd"/>
      <w:r>
        <w:rPr>
          <w:rFonts w:ascii="Times New Roman" w:eastAsia="Times New Roman" w:hAnsi="Times New Roman" w:cs="Times New Roman"/>
          <w:color w:val="000000"/>
          <w:sz w:val="28"/>
          <w:szCs w:val="28"/>
        </w:rPr>
        <w:t xml:space="preserve"> 2017, с. 133].</w:t>
      </w:r>
    </w:p>
    <w:p w14:paraId="44E2B7D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w:t>
      </w:r>
      <w:r>
        <w:rPr>
          <w:rFonts w:ascii="Times New Roman" w:eastAsia="Times New Roman" w:hAnsi="Times New Roman" w:cs="Times New Roman"/>
          <w:color w:val="000000"/>
          <w:sz w:val="28"/>
          <w:szCs w:val="28"/>
        </w:rPr>
        <w:t>ні кампанії для жінок зазвичай містять м’який, емоційний стиль викладу, де ключовими акцентами є турбота, ніжність та емоційний комфорт. Такий стиль переважає в рекламі товарів для догляду за собою, дитячих продуктів, а також товарів для дому, як-от засоби</w:t>
      </w:r>
      <w:r>
        <w:rPr>
          <w:rFonts w:ascii="Times New Roman" w:eastAsia="Times New Roman" w:hAnsi="Times New Roman" w:cs="Times New Roman"/>
          <w:color w:val="000000"/>
          <w:sz w:val="28"/>
          <w:szCs w:val="28"/>
        </w:rPr>
        <w:t xml:space="preserve"> для прибирання чи догляду за шкірою. Лексика в таких повідомленнях часто орієнтована на створення відчуття тепла і турботи: використовується велика кількість прикметників із позитивним емоційним забарвленням, зокрема «м’який», «ніжний», «захищаючий». Цей </w:t>
      </w:r>
      <w:r>
        <w:rPr>
          <w:rFonts w:ascii="Times New Roman" w:eastAsia="Times New Roman" w:hAnsi="Times New Roman" w:cs="Times New Roman"/>
          <w:color w:val="000000"/>
          <w:sz w:val="28"/>
          <w:szCs w:val="28"/>
        </w:rPr>
        <w:t>вибір слів підсвідомо підкреслює зв’язок жінки з домашнім комфортом та емоційною сферою, акцентуючи на традиційних гендерних стереотипах, згідно з якими жінка несе відповідальність за створення затишку і піклується про своїх близьких [</w:t>
      </w:r>
      <w:proofErr w:type="spellStart"/>
      <w:r>
        <w:rPr>
          <w:rFonts w:ascii="Times New Roman" w:eastAsia="Times New Roman" w:hAnsi="Times New Roman" w:cs="Times New Roman"/>
          <w:color w:val="000000"/>
          <w:sz w:val="28"/>
          <w:szCs w:val="28"/>
        </w:rPr>
        <w:t>Бурлакова</w:t>
      </w:r>
      <w:proofErr w:type="spellEnd"/>
      <w:r>
        <w:rPr>
          <w:rFonts w:ascii="Times New Roman" w:eastAsia="Times New Roman" w:hAnsi="Times New Roman" w:cs="Times New Roman"/>
          <w:color w:val="000000"/>
          <w:sz w:val="28"/>
          <w:szCs w:val="28"/>
        </w:rPr>
        <w:t xml:space="preserve"> 2020].</w:t>
      </w:r>
    </w:p>
    <w:p w14:paraId="48B422BA"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39073099" wp14:editId="63E0414F">
            <wp:extent cx="5939790" cy="2148205"/>
            <wp:effectExtent l="0" t="0" r="0" b="0"/>
            <wp:docPr id="1948266063" name="image5.png" descr="Зображення, що містить текст, Флаєр, знімок екрана, жінк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5.png" descr="Зображення, що містить текст, Флаєр, знімок екрана, жінка&#10;&#10;Автоматично згенерований опис"/>
                    <pic:cNvPicPr preferRelativeResize="0"/>
                  </pic:nvPicPr>
                  <pic:blipFill>
                    <a:blip r:embed="rId8"/>
                    <a:srcRect/>
                    <a:stretch>
                      <a:fillRect/>
                    </a:stretch>
                  </pic:blipFill>
                  <pic:spPr>
                    <a:xfrm>
                      <a:off x="0" y="0"/>
                      <a:ext cx="5939790" cy="2148205"/>
                    </a:xfrm>
                    <a:prstGeom prst="rect">
                      <a:avLst/>
                    </a:prstGeom>
                    <a:ln/>
                  </pic:spPr>
                </pic:pic>
              </a:graphicData>
            </a:graphic>
          </wp:inline>
        </w:drawing>
      </w:r>
    </w:p>
    <w:p w14:paraId="41A50F10"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w:t>
      </w:r>
      <w:r>
        <w:rPr>
          <w:rFonts w:ascii="Times New Roman" w:eastAsia="Times New Roman" w:hAnsi="Times New Roman" w:cs="Times New Roman"/>
          <w:color w:val="000000"/>
          <w:sz w:val="28"/>
          <w:szCs w:val="28"/>
        </w:rPr>
        <w:t>с. 2.1 Реклама, що не пройшла тест на гендерну рівність [Антонова 2017]</w:t>
      </w:r>
    </w:p>
    <w:p w14:paraId="743FBC5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Чоловічі продукти, навпаки, характеризуються використанням лексики, що апелює до сили, рішучості та дії. У рекламі товарів для чоловіків часто використовується агресивніший та більш ці</w:t>
      </w:r>
      <w:r>
        <w:rPr>
          <w:rFonts w:ascii="Times New Roman" w:eastAsia="Times New Roman" w:hAnsi="Times New Roman" w:cs="Times New Roman"/>
          <w:color w:val="000000"/>
          <w:sz w:val="28"/>
          <w:szCs w:val="28"/>
        </w:rPr>
        <w:t>леспрямований стиль, що має на меті підкреслити такі якості, як впевненість, домінування та незалежність. Використання дієслів у формі – «завоюй», «досягни», «володій» – підкреслює акцент на дієвості та енергійності. Часто зустрічаються слова, що символізу</w:t>
      </w:r>
      <w:r>
        <w:rPr>
          <w:rFonts w:ascii="Times New Roman" w:eastAsia="Times New Roman" w:hAnsi="Times New Roman" w:cs="Times New Roman"/>
          <w:color w:val="000000"/>
          <w:sz w:val="28"/>
          <w:szCs w:val="28"/>
        </w:rPr>
        <w:t>ють силу і захист, наприклад, «міцний», «потужний», «надійний», що закріплює образ чоловіка як активного діяча, здатного подолати виклики і досягти поставлених цілей [</w:t>
      </w:r>
      <w:proofErr w:type="spellStart"/>
      <w:r>
        <w:rPr>
          <w:rFonts w:ascii="Times New Roman" w:eastAsia="Times New Roman" w:hAnsi="Times New Roman" w:cs="Times New Roman"/>
          <w:color w:val="000000"/>
          <w:sz w:val="28"/>
          <w:szCs w:val="28"/>
        </w:rPr>
        <w:t>Крутоголова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Єлісєєва</w:t>
      </w:r>
      <w:proofErr w:type="spellEnd"/>
      <w:r>
        <w:rPr>
          <w:rFonts w:ascii="Times New Roman" w:eastAsia="Times New Roman" w:hAnsi="Times New Roman" w:cs="Times New Roman"/>
          <w:color w:val="000000"/>
          <w:sz w:val="28"/>
          <w:szCs w:val="28"/>
        </w:rPr>
        <w:t xml:space="preserve"> 2017, с. 41].</w:t>
      </w:r>
    </w:p>
    <w:p w14:paraId="4C2851A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мовних особливостей, поширеними є також гендерн</w:t>
      </w:r>
      <w:r>
        <w:rPr>
          <w:rFonts w:ascii="Times New Roman" w:eastAsia="Times New Roman" w:hAnsi="Times New Roman" w:cs="Times New Roman"/>
          <w:color w:val="000000"/>
          <w:sz w:val="28"/>
          <w:szCs w:val="28"/>
        </w:rPr>
        <w:t>і стереотипи, які закріплюються у рекламі через вибір ролей та образів, у яких зображені чоловіки і жінки. У традиційній рекламі жінок часто представляють як домогосподарок, матерів або фей турботи і затишку, акцентуючи на їхній здатності забезпечувати ком</w:t>
      </w:r>
      <w:r>
        <w:rPr>
          <w:rFonts w:ascii="Times New Roman" w:eastAsia="Times New Roman" w:hAnsi="Times New Roman" w:cs="Times New Roman"/>
          <w:color w:val="000000"/>
          <w:sz w:val="28"/>
          <w:szCs w:val="28"/>
        </w:rPr>
        <w:t>форт для сім’ї і підтримувати чистоту в домі. Такий образ побутує в рекламі, де жінка часто обирає «перевірені засоби» для догляду за родиною і домом, чим підсилюється образ жінки, що має перевагу в області домашньої сфери. Це підтверджує такий рекламний о</w:t>
      </w:r>
      <w:r>
        <w:rPr>
          <w:rFonts w:ascii="Times New Roman" w:eastAsia="Times New Roman" w:hAnsi="Times New Roman" w:cs="Times New Roman"/>
          <w:color w:val="000000"/>
          <w:sz w:val="28"/>
          <w:szCs w:val="28"/>
        </w:rPr>
        <w:t>браз, як «жінка-фея», що вибирає миючі засоби чи косметику, завдяки яким вся сім’я перебуває у затишку. Така форма зображення жінок не тільки закріплює образ їх як берегинь домівки, але і підсвідомо посилює їхній зв’язок із роллю тих, хто піклується про до</w:t>
      </w:r>
      <w:r>
        <w:rPr>
          <w:rFonts w:ascii="Times New Roman" w:eastAsia="Times New Roman" w:hAnsi="Times New Roman" w:cs="Times New Roman"/>
          <w:color w:val="000000"/>
          <w:sz w:val="28"/>
          <w:szCs w:val="28"/>
        </w:rPr>
        <w:t>бробут і здоров’я близьких.</w:t>
      </w:r>
    </w:p>
    <w:p w14:paraId="41D178F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Образ чоловіка у рекламі, натомість, часто асоціюється з силою, впевненістю та здатністю завойовувати простір навколо себе. Він постає як лідер, завойовник, що має вибір найкращих парфумів або аксесуарів, з якими він «підкорює» </w:t>
      </w:r>
      <w:r>
        <w:rPr>
          <w:rFonts w:ascii="Times New Roman" w:eastAsia="Times New Roman" w:hAnsi="Times New Roman" w:cs="Times New Roman"/>
          <w:color w:val="000000"/>
          <w:sz w:val="28"/>
          <w:szCs w:val="28"/>
        </w:rPr>
        <w:t xml:space="preserve">жінок. Такі образи активно використовуються для реклами чоловічих парфумів, одягу, автомобілів та аксесуарів, підкреслюючи концепцію мужності як сили та привабливості. Чоловік у рекламі часто представлений як незалежний, успішний, впевнений у собі, і його </w:t>
      </w:r>
      <w:r>
        <w:rPr>
          <w:rFonts w:ascii="Times New Roman" w:eastAsia="Times New Roman" w:hAnsi="Times New Roman" w:cs="Times New Roman"/>
          <w:color w:val="000000"/>
          <w:sz w:val="28"/>
          <w:szCs w:val="28"/>
        </w:rPr>
        <w:t xml:space="preserve">роль у стосунках з жінками – завойовувати і підкоряти. Подібний образ покликаний </w:t>
      </w:r>
      <w:r>
        <w:rPr>
          <w:rFonts w:ascii="Times New Roman" w:eastAsia="Times New Roman" w:hAnsi="Times New Roman" w:cs="Times New Roman"/>
          <w:color w:val="000000"/>
          <w:sz w:val="28"/>
          <w:szCs w:val="28"/>
        </w:rPr>
        <w:lastRenderedPageBreak/>
        <w:t>звернутися до підсвідомих уявлень про те, що чоловік повинен бути рішучим і сильним, здатним забезпечити захист і стабільність [</w:t>
      </w:r>
      <w:proofErr w:type="spellStart"/>
      <w:r>
        <w:rPr>
          <w:rFonts w:ascii="Times New Roman" w:eastAsia="Times New Roman" w:hAnsi="Times New Roman" w:cs="Times New Roman"/>
          <w:color w:val="000000"/>
          <w:sz w:val="28"/>
          <w:szCs w:val="28"/>
        </w:rPr>
        <w:t>Федурко</w:t>
      </w:r>
      <w:proofErr w:type="spellEnd"/>
      <w:r>
        <w:rPr>
          <w:rFonts w:ascii="Times New Roman" w:eastAsia="Times New Roman" w:hAnsi="Times New Roman" w:cs="Times New Roman"/>
          <w:color w:val="000000"/>
          <w:sz w:val="28"/>
          <w:szCs w:val="28"/>
        </w:rPr>
        <w:t xml:space="preserve"> 2022, с. 10].</w:t>
      </w:r>
    </w:p>
    <w:p w14:paraId="1C1A7AE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Гендерні стереотипи, які </w:t>
      </w:r>
      <w:r>
        <w:rPr>
          <w:rFonts w:ascii="Times New Roman" w:eastAsia="Times New Roman" w:hAnsi="Times New Roman" w:cs="Times New Roman"/>
          <w:color w:val="000000"/>
          <w:sz w:val="28"/>
          <w:szCs w:val="28"/>
        </w:rPr>
        <w:t>закріплюються через ці ролі, мають значний вплив на суспільне сприйняття гендерних ролей. З одного боку, ці стереотипи виявляють себе у підсвідомому сприйнятті глядачами реклами, які не піддають сумніву образи чоловіків і жінок, адже вони відповідають трад</w:t>
      </w:r>
      <w:r>
        <w:rPr>
          <w:rFonts w:ascii="Times New Roman" w:eastAsia="Times New Roman" w:hAnsi="Times New Roman" w:cs="Times New Roman"/>
          <w:color w:val="000000"/>
          <w:sz w:val="28"/>
          <w:szCs w:val="28"/>
        </w:rPr>
        <w:t xml:space="preserve">иційним уявленням про </w:t>
      </w:r>
      <w:proofErr w:type="spellStart"/>
      <w:r>
        <w:rPr>
          <w:rFonts w:ascii="Times New Roman" w:eastAsia="Times New Roman" w:hAnsi="Times New Roman" w:cs="Times New Roman"/>
          <w:color w:val="000000"/>
          <w:sz w:val="28"/>
          <w:szCs w:val="28"/>
        </w:rPr>
        <w:t>маскулінність</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фемінність</w:t>
      </w:r>
      <w:proofErr w:type="spellEnd"/>
      <w:r>
        <w:rPr>
          <w:rFonts w:ascii="Times New Roman" w:eastAsia="Times New Roman" w:hAnsi="Times New Roman" w:cs="Times New Roman"/>
          <w:color w:val="000000"/>
          <w:sz w:val="28"/>
          <w:szCs w:val="28"/>
        </w:rPr>
        <w:t xml:space="preserve">. Таким чином, реклама підсвідомо підтверджує ці уявлення і формує стабільну систему, де кожен </w:t>
      </w:r>
      <w:proofErr w:type="spellStart"/>
      <w:r>
        <w:rPr>
          <w:rFonts w:ascii="Times New Roman" w:eastAsia="Times New Roman" w:hAnsi="Times New Roman" w:cs="Times New Roman"/>
          <w:color w:val="000000"/>
          <w:sz w:val="28"/>
          <w:szCs w:val="28"/>
        </w:rPr>
        <w:t>гендер</w:t>
      </w:r>
      <w:proofErr w:type="spellEnd"/>
      <w:r>
        <w:rPr>
          <w:rFonts w:ascii="Times New Roman" w:eastAsia="Times New Roman" w:hAnsi="Times New Roman" w:cs="Times New Roman"/>
          <w:color w:val="000000"/>
          <w:sz w:val="28"/>
          <w:szCs w:val="28"/>
        </w:rPr>
        <w:t xml:space="preserve"> виконує свої «призначені» функції. Чоловік – захисник, здобувач, лідер; жінка – ніжна, турботлива, дбайлив</w:t>
      </w:r>
      <w:r>
        <w:rPr>
          <w:rFonts w:ascii="Times New Roman" w:eastAsia="Times New Roman" w:hAnsi="Times New Roman" w:cs="Times New Roman"/>
          <w:color w:val="000000"/>
          <w:sz w:val="28"/>
          <w:szCs w:val="28"/>
        </w:rPr>
        <w:t>а. Ці уявлення підсилюються завдяки частоті появи реклами в повсякденному житті, що стає частиною нашого повсякденного сприйняття [Бутенко, 2018].</w:t>
      </w:r>
    </w:p>
    <w:p w14:paraId="3EE94A8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Ця «тотальність» впливу реклами може мати також негативні наслідки, оскільки вона значно впливає на уявлення </w:t>
      </w:r>
      <w:r>
        <w:rPr>
          <w:rFonts w:ascii="Times New Roman" w:eastAsia="Times New Roman" w:hAnsi="Times New Roman" w:cs="Times New Roman"/>
          <w:color w:val="000000"/>
          <w:sz w:val="28"/>
          <w:szCs w:val="28"/>
        </w:rPr>
        <w:t xml:space="preserve">про соціальні ролі жінок і чоловіків у суспільстві. Стереотипи, що утверджуються рекламою, підтримують традиційний розподіл обов’язків і сфер впливу, що впливає на формування установок щодо професійних ролей, сімейних зобов’язань та навіть особистісного </w:t>
      </w:r>
      <w:proofErr w:type="spellStart"/>
      <w:r>
        <w:rPr>
          <w:rFonts w:ascii="Times New Roman" w:eastAsia="Times New Roman" w:hAnsi="Times New Roman" w:cs="Times New Roman"/>
          <w:color w:val="000000"/>
          <w:sz w:val="28"/>
          <w:szCs w:val="28"/>
        </w:rPr>
        <w:t>са</w:t>
      </w:r>
      <w:r>
        <w:rPr>
          <w:rFonts w:ascii="Times New Roman" w:eastAsia="Times New Roman" w:hAnsi="Times New Roman" w:cs="Times New Roman"/>
          <w:color w:val="000000"/>
          <w:sz w:val="28"/>
          <w:szCs w:val="28"/>
        </w:rPr>
        <w:t>мосприйняття</w:t>
      </w:r>
      <w:proofErr w:type="spellEnd"/>
      <w:r>
        <w:rPr>
          <w:rFonts w:ascii="Times New Roman" w:eastAsia="Times New Roman" w:hAnsi="Times New Roman" w:cs="Times New Roman"/>
          <w:color w:val="000000"/>
          <w:sz w:val="28"/>
          <w:szCs w:val="28"/>
        </w:rPr>
        <w:t xml:space="preserve">. Так, жінки, які бачать у рекламі образи дбайливих матерів і домогосподарок, можуть сприймати цю модель як еталон, відчуваючи тиск відповідати такому ідеалу. Чоловіки ж, в свою чергу, часто стикаються з тиском стереотипів, які зобов’язують їх </w:t>
      </w:r>
      <w:r>
        <w:rPr>
          <w:rFonts w:ascii="Times New Roman" w:eastAsia="Times New Roman" w:hAnsi="Times New Roman" w:cs="Times New Roman"/>
          <w:color w:val="000000"/>
          <w:sz w:val="28"/>
          <w:szCs w:val="28"/>
        </w:rPr>
        <w:t xml:space="preserve">досягати успіху і демонструвати силу, незалежність і впевненість у собі, що не завжди відповідає реальності і може стати джерелом соціальної напруги і особистих конфліктів [А. </w:t>
      </w:r>
      <w:proofErr w:type="spellStart"/>
      <w:r>
        <w:rPr>
          <w:rFonts w:ascii="Times New Roman" w:eastAsia="Times New Roman" w:hAnsi="Times New Roman" w:cs="Times New Roman"/>
          <w:color w:val="000000"/>
          <w:sz w:val="28"/>
          <w:szCs w:val="28"/>
        </w:rPr>
        <w:t>Ворначев</w:t>
      </w:r>
      <w:proofErr w:type="spellEnd"/>
      <w:r>
        <w:rPr>
          <w:rFonts w:ascii="Times New Roman" w:eastAsia="Times New Roman" w:hAnsi="Times New Roman" w:cs="Times New Roman"/>
          <w:color w:val="000000"/>
          <w:sz w:val="28"/>
          <w:szCs w:val="28"/>
        </w:rPr>
        <w:t>, 2018].</w:t>
      </w:r>
    </w:p>
    <w:p w14:paraId="16DD04B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Соціальні очікування, що закріплюються у рекламі, є основним механізмом формування гендерних стереотипів і норм. Реклама активно використовує ці очікування, підсилюючи зв’язок жінок із красою, доглядом та ролями, пов’язаними з турботою, тоді як чоловіків а</w:t>
      </w:r>
      <w:r>
        <w:rPr>
          <w:rFonts w:ascii="Times New Roman" w:eastAsia="Times New Roman" w:hAnsi="Times New Roman" w:cs="Times New Roman"/>
          <w:color w:val="000000"/>
          <w:sz w:val="28"/>
          <w:szCs w:val="28"/>
        </w:rPr>
        <w:t xml:space="preserve">соціює з досягненнями, силою і професійними успіхами. У дослідженні [І. Городецька, 2017] було проаналізовано 125 рекламних зображень, які відображали різні аспекти </w:t>
      </w:r>
      <w:r>
        <w:rPr>
          <w:rFonts w:ascii="Times New Roman" w:eastAsia="Times New Roman" w:hAnsi="Times New Roman" w:cs="Times New Roman"/>
          <w:color w:val="000000"/>
          <w:sz w:val="28"/>
          <w:szCs w:val="28"/>
        </w:rPr>
        <w:lastRenderedPageBreak/>
        <w:t>гендерних стереотипів: жінки у цих рекламних одиницях переважно зображувалися у контексті т</w:t>
      </w:r>
      <w:r>
        <w:rPr>
          <w:rFonts w:ascii="Times New Roman" w:eastAsia="Times New Roman" w:hAnsi="Times New Roman" w:cs="Times New Roman"/>
          <w:color w:val="000000"/>
          <w:sz w:val="28"/>
          <w:szCs w:val="28"/>
        </w:rPr>
        <w:t xml:space="preserve">урботи про зовнішній вигляд, а чоловіки – у ситуаціях, що демонстрували їхню активність, силу та професійні успіхи. Зокрема, жінки зображувалися значно частіше, ніж чоловіки (47 проти 25 одиниць відповідно), що вказує на акцент реклами на жіночій красі як </w:t>
      </w:r>
      <w:r>
        <w:rPr>
          <w:rFonts w:ascii="Times New Roman" w:eastAsia="Times New Roman" w:hAnsi="Times New Roman" w:cs="Times New Roman"/>
          <w:color w:val="000000"/>
          <w:sz w:val="28"/>
          <w:szCs w:val="28"/>
        </w:rPr>
        <w:t>основному атрибуті, тоді як чоловіки зображувалися в контекстах, які підкреслювали їхні здобутки, статус або лідерство.</w:t>
      </w:r>
    </w:p>
    <w:p w14:paraId="380BD5D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 соціальні очікування підкріплюються через асоціації жінок із доглядом за собою та красою, що є особливо помітним у рекламі косметични</w:t>
      </w:r>
      <w:r>
        <w:rPr>
          <w:rFonts w:ascii="Times New Roman" w:eastAsia="Times New Roman" w:hAnsi="Times New Roman" w:cs="Times New Roman"/>
          <w:color w:val="000000"/>
          <w:sz w:val="28"/>
          <w:szCs w:val="28"/>
        </w:rPr>
        <w:t>х та гігієнічних засобів, а також у повідомленнях, пов’язаних із модними товарами. Аналіз, проведений у межах дослідження [І. Городецька, 2017], показав, що з усіх одиниць реклами, пов’язаних із доглядом за зовнішністю, більшість зображень містили жінок, щ</w:t>
      </w:r>
      <w:r>
        <w:rPr>
          <w:rFonts w:ascii="Times New Roman" w:eastAsia="Times New Roman" w:hAnsi="Times New Roman" w:cs="Times New Roman"/>
          <w:color w:val="000000"/>
          <w:sz w:val="28"/>
          <w:szCs w:val="28"/>
        </w:rPr>
        <w:t>о підтверджує уявлення про красу як «жіночий» атрибут. Наприклад, у досліджених матеріалах було виявлено 34 зображення, які мали в собі контексти догляду за зовнішнім виглядом, причому більшість із них зображували жінок із великою кількістю пакунків або пі</w:t>
      </w:r>
      <w:r>
        <w:rPr>
          <w:rFonts w:ascii="Times New Roman" w:eastAsia="Times New Roman" w:hAnsi="Times New Roman" w:cs="Times New Roman"/>
          <w:color w:val="000000"/>
          <w:sz w:val="28"/>
          <w:szCs w:val="28"/>
        </w:rPr>
        <w:t>д час вибору косметичних засобів. Це ще більше зміцнює зв’язок між жіночністю та красою.</w:t>
      </w:r>
    </w:p>
    <w:p w14:paraId="3917C41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іншого боку, чоловіки у рекламі переважно асоціюються з успіхом та активністю. Стереотипи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підсилюються через візуальні зображення чоловіків, зайнятих ф</w:t>
      </w:r>
      <w:r>
        <w:rPr>
          <w:rFonts w:ascii="Times New Roman" w:eastAsia="Times New Roman" w:hAnsi="Times New Roman" w:cs="Times New Roman"/>
          <w:color w:val="000000"/>
          <w:sz w:val="28"/>
          <w:szCs w:val="28"/>
        </w:rPr>
        <w:t xml:space="preserve">ізичними вправами або такими видами діяльності, що асоціюються з досягненнями. Наприклад, зображення чоловіків у спортивних </w:t>
      </w:r>
      <w:proofErr w:type="spellStart"/>
      <w:r>
        <w:rPr>
          <w:rFonts w:ascii="Times New Roman" w:eastAsia="Times New Roman" w:hAnsi="Times New Roman" w:cs="Times New Roman"/>
          <w:color w:val="000000"/>
          <w:sz w:val="28"/>
          <w:szCs w:val="28"/>
        </w:rPr>
        <w:t>залях</w:t>
      </w:r>
      <w:proofErr w:type="spellEnd"/>
      <w:r>
        <w:rPr>
          <w:rFonts w:ascii="Times New Roman" w:eastAsia="Times New Roman" w:hAnsi="Times New Roman" w:cs="Times New Roman"/>
          <w:color w:val="000000"/>
          <w:sz w:val="28"/>
          <w:szCs w:val="28"/>
        </w:rPr>
        <w:t xml:space="preserve"> або під час тренувань підсилюють асоціації з фізичною силою і витривалістю. У досліджених рекламних матеріалах було відзначено</w:t>
      </w:r>
      <w:r>
        <w:rPr>
          <w:rFonts w:ascii="Times New Roman" w:eastAsia="Times New Roman" w:hAnsi="Times New Roman" w:cs="Times New Roman"/>
          <w:color w:val="000000"/>
          <w:sz w:val="28"/>
          <w:szCs w:val="28"/>
        </w:rPr>
        <w:t xml:space="preserve">, що чоловіки у таких контекстах зображувалися значно частіше ніж жінки, що вказує на домінування ідеї активності як невід’ємної характеристики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Зокрема, фізична сила була частою рисою в рекламних повідомленнях із чоловіками, проте вона була </w:t>
      </w:r>
      <w:r>
        <w:rPr>
          <w:rFonts w:ascii="Times New Roman" w:eastAsia="Times New Roman" w:hAnsi="Times New Roman" w:cs="Times New Roman"/>
          <w:color w:val="000000"/>
          <w:sz w:val="28"/>
          <w:szCs w:val="28"/>
        </w:rPr>
        <w:t>повністю відсутня у зображеннях з жінками, що свідчить про однозначну гендерну орієнтацію цих образів.</w:t>
      </w:r>
    </w:p>
    <w:p w14:paraId="5FCA938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Візуальні акценти у рекламі також слугують потужним інструментом для підтримки та закріплення гендерних відмінностей. Наприклад, форми, дизайн та компози</w:t>
      </w:r>
      <w:r>
        <w:rPr>
          <w:rFonts w:ascii="Times New Roman" w:eastAsia="Times New Roman" w:hAnsi="Times New Roman" w:cs="Times New Roman"/>
          <w:color w:val="000000"/>
          <w:sz w:val="28"/>
          <w:szCs w:val="28"/>
        </w:rPr>
        <w:t xml:space="preserve">ція часто відображають стереотипні риси </w:t>
      </w:r>
      <w:proofErr w:type="spellStart"/>
      <w:r>
        <w:rPr>
          <w:rFonts w:ascii="Times New Roman" w:eastAsia="Times New Roman" w:hAnsi="Times New Roman" w:cs="Times New Roman"/>
          <w:color w:val="000000"/>
          <w:sz w:val="28"/>
          <w:szCs w:val="28"/>
        </w:rPr>
        <w:t>маскулінного</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фемінного</w:t>
      </w:r>
      <w:proofErr w:type="spellEnd"/>
      <w:r>
        <w:rPr>
          <w:rFonts w:ascii="Times New Roman" w:eastAsia="Times New Roman" w:hAnsi="Times New Roman" w:cs="Times New Roman"/>
          <w:color w:val="000000"/>
          <w:sz w:val="28"/>
          <w:szCs w:val="28"/>
        </w:rPr>
        <w:t>. У зображеннях із жінками в рекламних повідомленнях акцент часто робиться на м’яких, округлих формах і ніжних кольорах, що створює загальну атмосферу чуттєвості та ніжності. З іншого боку, чо</w:t>
      </w:r>
      <w:r>
        <w:rPr>
          <w:rFonts w:ascii="Times New Roman" w:eastAsia="Times New Roman" w:hAnsi="Times New Roman" w:cs="Times New Roman"/>
          <w:color w:val="000000"/>
          <w:sz w:val="28"/>
          <w:szCs w:val="28"/>
        </w:rPr>
        <w:t xml:space="preserve">ловічі образи, як правило, супроводжуються чіткими, гострими формами та насиченими темними кольорами, які підкреслюють силу, рішучість та впевненість. У дослідженні було виявлено, що жінки частіше </w:t>
      </w:r>
      <w:proofErr w:type="spellStart"/>
      <w:r>
        <w:rPr>
          <w:rFonts w:ascii="Times New Roman" w:eastAsia="Times New Roman" w:hAnsi="Times New Roman" w:cs="Times New Roman"/>
          <w:color w:val="000000"/>
          <w:sz w:val="28"/>
          <w:szCs w:val="28"/>
        </w:rPr>
        <w:t>зображаються</w:t>
      </w:r>
      <w:proofErr w:type="spellEnd"/>
      <w:r>
        <w:rPr>
          <w:rFonts w:ascii="Times New Roman" w:eastAsia="Times New Roman" w:hAnsi="Times New Roman" w:cs="Times New Roman"/>
          <w:color w:val="000000"/>
          <w:sz w:val="28"/>
          <w:szCs w:val="28"/>
        </w:rPr>
        <w:t xml:space="preserve"> у пасивних позах або ж акцент на їхніх зображе</w:t>
      </w:r>
      <w:r>
        <w:rPr>
          <w:rFonts w:ascii="Times New Roman" w:eastAsia="Times New Roman" w:hAnsi="Times New Roman" w:cs="Times New Roman"/>
          <w:color w:val="000000"/>
          <w:sz w:val="28"/>
          <w:szCs w:val="28"/>
        </w:rPr>
        <w:t xml:space="preserve">ннях робиться на частинах тіла, як-от шия, плечі, руки, що підсилює їхній образ як естетичних об’єктів. Чоловіки, навпаки, здебільшого зображуються у активних позах, зосереджені на дії або у ролях, які символізують домінування і контроль [Крутько 2020, с. </w:t>
      </w:r>
      <w:r>
        <w:rPr>
          <w:rFonts w:ascii="Times New Roman" w:eastAsia="Times New Roman" w:hAnsi="Times New Roman" w:cs="Times New Roman"/>
          <w:color w:val="000000"/>
          <w:sz w:val="28"/>
          <w:szCs w:val="28"/>
        </w:rPr>
        <w:t>15].</w:t>
      </w:r>
    </w:p>
    <w:p w14:paraId="798A6E7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w:t>
      </w:r>
      <w:proofErr w:type="spellStart"/>
      <w:r>
        <w:rPr>
          <w:rFonts w:ascii="Times New Roman" w:eastAsia="Times New Roman" w:hAnsi="Times New Roman" w:cs="Times New Roman"/>
          <w:color w:val="000000"/>
          <w:sz w:val="28"/>
          <w:szCs w:val="28"/>
        </w:rPr>
        <w:t>науковиці</w:t>
      </w:r>
      <w:proofErr w:type="spellEnd"/>
      <w:r>
        <w:rPr>
          <w:rFonts w:ascii="Times New Roman" w:eastAsia="Times New Roman" w:hAnsi="Times New Roman" w:cs="Times New Roman"/>
          <w:color w:val="000000"/>
          <w:sz w:val="28"/>
          <w:szCs w:val="28"/>
        </w:rPr>
        <w:t xml:space="preserve">  [І. Городецька, 2017] також демонструє механізми об’єктивації та </w:t>
      </w:r>
      <w:proofErr w:type="spellStart"/>
      <w:r>
        <w:rPr>
          <w:rFonts w:ascii="Times New Roman" w:eastAsia="Times New Roman" w:hAnsi="Times New Roman" w:cs="Times New Roman"/>
          <w:color w:val="000000"/>
          <w:sz w:val="28"/>
          <w:szCs w:val="28"/>
        </w:rPr>
        <w:t>фейсизму</w:t>
      </w:r>
      <w:proofErr w:type="spellEnd"/>
      <w:r>
        <w:rPr>
          <w:rFonts w:ascii="Times New Roman" w:eastAsia="Times New Roman" w:hAnsi="Times New Roman" w:cs="Times New Roman"/>
          <w:color w:val="000000"/>
          <w:sz w:val="28"/>
          <w:szCs w:val="28"/>
        </w:rPr>
        <w:t>, які використовуються у рекламних повідомленнях. Об’єктивація полягає у зображенні частин тіла без урахування особистісних характеристик, що зустрічається</w:t>
      </w:r>
      <w:r>
        <w:rPr>
          <w:rFonts w:ascii="Times New Roman" w:eastAsia="Times New Roman" w:hAnsi="Times New Roman" w:cs="Times New Roman"/>
          <w:color w:val="000000"/>
          <w:sz w:val="28"/>
          <w:szCs w:val="28"/>
        </w:rPr>
        <w:t xml:space="preserve"> частіше у рекламі з жінками. Зокрема, було зафіксовано 16 випадків реклами, де частини жіночого тіла, такі як оголені плечі, живіт або ноги, використовувалися для привернення уваги до товару, не пов’язаного з фізичною зовнішністю. Це ще більше закріплює і</w:t>
      </w:r>
      <w:r>
        <w:rPr>
          <w:rFonts w:ascii="Times New Roman" w:eastAsia="Times New Roman" w:hAnsi="Times New Roman" w:cs="Times New Roman"/>
          <w:color w:val="000000"/>
          <w:sz w:val="28"/>
          <w:szCs w:val="28"/>
        </w:rPr>
        <w:t xml:space="preserve">дею про те, що жінка в рекламі часто слугує декоративним елементом, що несе естетичне навантаження. Чоловіки об’єктивуються рідше, і, як правило, у контекстах, які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 xml:space="preserve"> пов’язані з демонстрацією тіла, наприклад, у рекламі фітнес-залів чи спортивного обл</w:t>
      </w:r>
      <w:r>
        <w:rPr>
          <w:rFonts w:ascii="Times New Roman" w:eastAsia="Times New Roman" w:hAnsi="Times New Roman" w:cs="Times New Roman"/>
          <w:color w:val="000000"/>
          <w:sz w:val="28"/>
          <w:szCs w:val="28"/>
        </w:rPr>
        <w:t>аднання.</w:t>
      </w:r>
    </w:p>
    <w:p w14:paraId="4EBCD5E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Прояви </w:t>
      </w:r>
      <w:proofErr w:type="spellStart"/>
      <w:r>
        <w:rPr>
          <w:rFonts w:ascii="Times New Roman" w:eastAsia="Times New Roman" w:hAnsi="Times New Roman" w:cs="Times New Roman"/>
          <w:color w:val="000000"/>
          <w:sz w:val="28"/>
          <w:szCs w:val="28"/>
        </w:rPr>
        <w:t>сексизму</w:t>
      </w:r>
      <w:proofErr w:type="spellEnd"/>
      <w:r>
        <w:rPr>
          <w:rFonts w:ascii="Times New Roman" w:eastAsia="Times New Roman" w:hAnsi="Times New Roman" w:cs="Times New Roman"/>
          <w:color w:val="000000"/>
          <w:sz w:val="28"/>
          <w:szCs w:val="28"/>
        </w:rPr>
        <w:t xml:space="preserve"> у рекламі проявляються також у використанні </w:t>
      </w:r>
      <w:proofErr w:type="spellStart"/>
      <w:r>
        <w:rPr>
          <w:rFonts w:ascii="Times New Roman" w:eastAsia="Times New Roman" w:hAnsi="Times New Roman" w:cs="Times New Roman"/>
          <w:color w:val="000000"/>
          <w:sz w:val="28"/>
          <w:szCs w:val="28"/>
        </w:rPr>
        <w:t>мачизму</w:t>
      </w:r>
      <w:proofErr w:type="spellEnd"/>
      <w:r>
        <w:rPr>
          <w:rFonts w:ascii="Times New Roman" w:eastAsia="Times New Roman" w:hAnsi="Times New Roman" w:cs="Times New Roman"/>
          <w:color w:val="000000"/>
          <w:sz w:val="28"/>
          <w:szCs w:val="28"/>
        </w:rPr>
        <w:t xml:space="preserve"> та агресії як основних рис чоловічих образів. Чоловіків часто зображують у брутальній, агресивній манері, що підсилює стереотипи про те, що </w:t>
      </w:r>
      <w:proofErr w:type="spellStart"/>
      <w:r>
        <w:rPr>
          <w:rFonts w:ascii="Times New Roman" w:eastAsia="Times New Roman" w:hAnsi="Times New Roman" w:cs="Times New Roman"/>
          <w:color w:val="000000"/>
          <w:sz w:val="28"/>
          <w:szCs w:val="28"/>
        </w:rPr>
        <w:t>маскулінність</w:t>
      </w:r>
      <w:proofErr w:type="spellEnd"/>
      <w:r>
        <w:rPr>
          <w:rFonts w:ascii="Times New Roman" w:eastAsia="Times New Roman" w:hAnsi="Times New Roman" w:cs="Times New Roman"/>
          <w:color w:val="000000"/>
          <w:sz w:val="28"/>
          <w:szCs w:val="28"/>
        </w:rPr>
        <w:t xml:space="preserve"> є жорсткою, непохитною і </w:t>
      </w:r>
      <w:r>
        <w:rPr>
          <w:rFonts w:ascii="Times New Roman" w:eastAsia="Times New Roman" w:hAnsi="Times New Roman" w:cs="Times New Roman"/>
          <w:color w:val="000000"/>
          <w:sz w:val="28"/>
          <w:szCs w:val="28"/>
        </w:rPr>
        <w:t xml:space="preserve">навіть іноді войовничою. У матеріалах дослідження було виявлено, що чоловіки в такому контексті найчастіше </w:t>
      </w:r>
      <w:proofErr w:type="spellStart"/>
      <w:r>
        <w:rPr>
          <w:rFonts w:ascii="Times New Roman" w:eastAsia="Times New Roman" w:hAnsi="Times New Roman" w:cs="Times New Roman"/>
          <w:color w:val="000000"/>
          <w:sz w:val="28"/>
          <w:szCs w:val="28"/>
        </w:rPr>
        <w:t>зображаються</w:t>
      </w:r>
      <w:proofErr w:type="spellEnd"/>
      <w:r>
        <w:rPr>
          <w:rFonts w:ascii="Times New Roman" w:eastAsia="Times New Roman" w:hAnsi="Times New Roman" w:cs="Times New Roman"/>
          <w:color w:val="000000"/>
          <w:sz w:val="28"/>
          <w:szCs w:val="28"/>
        </w:rPr>
        <w:t xml:space="preserve"> відносно жінок, демонструючи домінування або </w:t>
      </w:r>
      <w:r>
        <w:rPr>
          <w:rFonts w:ascii="Times New Roman" w:eastAsia="Times New Roman" w:hAnsi="Times New Roman" w:cs="Times New Roman"/>
          <w:color w:val="000000"/>
          <w:sz w:val="28"/>
          <w:szCs w:val="28"/>
        </w:rPr>
        <w:lastRenderedPageBreak/>
        <w:t>незалежність. Ці рекламні повідомлення часто супроводжуються текстовими меседжами, які підк</w:t>
      </w:r>
      <w:r>
        <w:rPr>
          <w:rFonts w:ascii="Times New Roman" w:eastAsia="Times New Roman" w:hAnsi="Times New Roman" w:cs="Times New Roman"/>
          <w:color w:val="000000"/>
          <w:sz w:val="28"/>
          <w:szCs w:val="28"/>
        </w:rPr>
        <w:t xml:space="preserve">реслюють традиційну модель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закликаючи до наслідування образу чоловіка-лідера та героя. Це утверджує ідею про те, що суспільство очікує від чоловіків проявів сили, рішучості та здатності до захисту [С. Гузенко, 2017].</w:t>
      </w:r>
    </w:p>
    <w:p w14:paraId="3D67A0F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противагу цьому, стер</w:t>
      </w:r>
      <w:r>
        <w:rPr>
          <w:rFonts w:ascii="Times New Roman" w:eastAsia="Times New Roman" w:hAnsi="Times New Roman" w:cs="Times New Roman"/>
          <w:color w:val="000000"/>
          <w:sz w:val="28"/>
          <w:szCs w:val="28"/>
        </w:rPr>
        <w:t xml:space="preserve">еотипні жіночі образи включають доброту, пасивність і навіть слабкість. Такий підхід створює асоціацію з жіночністю як зберіганням гармонії і турботи про інших. Дослідження показало, що жінки в рекламі часто зображуються у ролях, пов’язаних із доглядом за </w:t>
      </w:r>
      <w:r>
        <w:rPr>
          <w:rFonts w:ascii="Times New Roman" w:eastAsia="Times New Roman" w:hAnsi="Times New Roman" w:cs="Times New Roman"/>
          <w:color w:val="000000"/>
          <w:sz w:val="28"/>
          <w:szCs w:val="28"/>
        </w:rPr>
        <w:t>собою чи іншими, вказуючи на те, що суспільство очікує від жінок збереження краси, м’якості та чуттєвості. Зокрема, у рекламі, орієнтованій на жіночу аудиторію, часто можна побачити образи, де жінка піклується про дитину, родину або навіть виконує побутові</w:t>
      </w:r>
      <w:r>
        <w:rPr>
          <w:rFonts w:ascii="Times New Roman" w:eastAsia="Times New Roman" w:hAnsi="Times New Roman" w:cs="Times New Roman"/>
          <w:color w:val="000000"/>
          <w:sz w:val="28"/>
          <w:szCs w:val="28"/>
        </w:rPr>
        <w:t xml:space="preserve"> обов’язки, що закріплює стереотипи про жіночі соціальні ролі [35, с. 161].</w:t>
      </w:r>
    </w:p>
    <w:p w14:paraId="4B97029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Проаналізуємо особливості англомовних гендерних маркерів у рекламі товарів для чоловіків:</w:t>
      </w:r>
    </w:p>
    <w:p w14:paraId="7B4B330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Лексичні маркери. Реклама для чоловіків характеризується використанням слів, які акцентуют</w:t>
      </w:r>
      <w:r>
        <w:rPr>
          <w:rFonts w:ascii="Times New Roman" w:eastAsia="Times New Roman" w:hAnsi="Times New Roman" w:cs="Times New Roman"/>
          <w:color w:val="000000"/>
          <w:sz w:val="28"/>
          <w:szCs w:val="28"/>
        </w:rPr>
        <w:t>ь силу, статус, раціональність і досягнення. Наприклад:</w:t>
      </w:r>
    </w:p>
    <w:p w14:paraId="0EF2252F"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Power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control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success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performance</w:t>
      </w:r>
      <w:proofErr w:type="spellEnd"/>
      <w:r>
        <w:rPr>
          <w:rFonts w:ascii="Times New Roman" w:eastAsia="Times New Roman" w:hAnsi="Times New Roman" w:cs="Times New Roman"/>
          <w:i/>
          <w:color w:val="000000"/>
          <w:sz w:val="28"/>
          <w:szCs w:val="28"/>
        </w:rPr>
        <w:t>.</w:t>
      </w:r>
    </w:p>
    <w:p w14:paraId="7A893D0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Дієслова з активною семантикою: </w:t>
      </w:r>
      <w:proofErr w:type="spellStart"/>
      <w:r>
        <w:rPr>
          <w:rFonts w:ascii="Times New Roman" w:eastAsia="Times New Roman" w:hAnsi="Times New Roman" w:cs="Times New Roman"/>
          <w:i/>
          <w:color w:val="000000"/>
          <w:sz w:val="28"/>
          <w:szCs w:val="28"/>
        </w:rPr>
        <w:t>conquer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achieve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dominate</w:t>
      </w:r>
      <w:proofErr w:type="spellEnd"/>
      <w:r>
        <w:rPr>
          <w:rFonts w:ascii="Times New Roman" w:eastAsia="Times New Roman" w:hAnsi="Times New Roman" w:cs="Times New Roman"/>
          <w:i/>
          <w:color w:val="000000"/>
          <w:sz w:val="28"/>
          <w:szCs w:val="28"/>
        </w:rPr>
        <w:t>.</w:t>
      </w:r>
    </w:p>
    <w:p w14:paraId="7DF76E9D"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Прикметники, що підкреслюють мужність: </w:t>
      </w:r>
      <w:proofErr w:type="spellStart"/>
      <w:r>
        <w:rPr>
          <w:rFonts w:ascii="Times New Roman" w:eastAsia="Times New Roman" w:hAnsi="Times New Roman" w:cs="Times New Roman"/>
          <w:i/>
          <w:color w:val="000000"/>
          <w:sz w:val="28"/>
          <w:szCs w:val="28"/>
        </w:rPr>
        <w:t>strong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bold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fearless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rugged</w:t>
      </w:r>
      <w:proofErr w:type="spellEnd"/>
      <w:r>
        <w:rPr>
          <w:rFonts w:ascii="Times New Roman" w:eastAsia="Times New Roman" w:hAnsi="Times New Roman" w:cs="Times New Roman"/>
          <w:i/>
          <w:color w:val="000000"/>
          <w:sz w:val="28"/>
          <w:szCs w:val="28"/>
        </w:rPr>
        <w:t>.</w:t>
      </w:r>
    </w:p>
    <w:p w14:paraId="185B700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Граматичні особливості. У текст</w:t>
      </w:r>
      <w:r>
        <w:rPr>
          <w:rFonts w:ascii="Times New Roman" w:eastAsia="Times New Roman" w:hAnsi="Times New Roman" w:cs="Times New Roman"/>
          <w:color w:val="000000"/>
          <w:sz w:val="28"/>
          <w:szCs w:val="28"/>
        </w:rPr>
        <w:t>ах для чоловіків часто використовуються наказові конструкції, які підсилюють динаміку:</w:t>
      </w:r>
    </w:p>
    <w:p w14:paraId="06E675AC"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Take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control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try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unleash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power</w:t>
      </w:r>
      <w:proofErr w:type="spellEnd"/>
      <w:r>
        <w:rPr>
          <w:rFonts w:ascii="Times New Roman" w:eastAsia="Times New Roman" w:hAnsi="Times New Roman" w:cs="Times New Roman"/>
          <w:i/>
          <w:color w:val="000000"/>
          <w:sz w:val="28"/>
          <w:szCs w:val="28"/>
        </w:rPr>
        <w:t>.</w:t>
      </w:r>
    </w:p>
    <w:p w14:paraId="523CFDE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Короткі, чіткі речення підкреслюють прагматизм і лаконічність:</w:t>
      </w:r>
    </w:p>
    <w:p w14:paraId="08E49C00"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Built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last</w:t>
      </w:r>
      <w:proofErr w:type="spellEnd"/>
      <w:r>
        <w:rPr>
          <w:rFonts w:ascii="Times New Roman" w:eastAsia="Times New Roman" w:hAnsi="Times New Roman" w:cs="Times New Roman"/>
          <w:i/>
          <w:color w:val="000000"/>
          <w:sz w:val="28"/>
          <w:szCs w:val="28"/>
        </w:rPr>
        <w:t>.</w:t>
      </w:r>
    </w:p>
    <w:p w14:paraId="454157C2"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Designed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greatness</w:t>
      </w:r>
      <w:proofErr w:type="spellEnd"/>
      <w:r>
        <w:rPr>
          <w:rFonts w:ascii="Times New Roman" w:eastAsia="Times New Roman" w:hAnsi="Times New Roman" w:cs="Times New Roman"/>
          <w:i/>
          <w:color w:val="000000"/>
          <w:sz w:val="28"/>
          <w:szCs w:val="28"/>
        </w:rPr>
        <w:t>.</w:t>
      </w:r>
    </w:p>
    <w:p w14:paraId="76D08A4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Стилістичні прийоми. Метафори: асоціація товарів з бойовими або спортивними досягненнями. Наприклад, годинники рекламують як «</w:t>
      </w:r>
      <w:proofErr w:type="spellStart"/>
      <w:r>
        <w:rPr>
          <w:rFonts w:ascii="Times New Roman" w:eastAsia="Times New Roman" w:hAnsi="Times New Roman" w:cs="Times New Roman"/>
          <w:i/>
          <w:color w:val="000000"/>
          <w:sz w:val="28"/>
          <w:szCs w:val="28"/>
        </w:rPr>
        <w:t>weapons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time</w:t>
      </w:r>
      <w:proofErr w:type="spellEnd"/>
      <w:r>
        <w:rPr>
          <w:rFonts w:ascii="Times New Roman" w:eastAsia="Times New Roman" w:hAnsi="Times New Roman" w:cs="Times New Roman"/>
          <w:color w:val="000000"/>
          <w:sz w:val="28"/>
          <w:szCs w:val="28"/>
        </w:rPr>
        <w:t>».</w:t>
      </w:r>
    </w:p>
    <w:p w14:paraId="3956FAED"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Гіпербола: перебільшення переваг для створення образу винятковості: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ultimate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tool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leaders</w:t>
      </w:r>
      <w:proofErr w:type="spellEnd"/>
      <w:r>
        <w:rPr>
          <w:rFonts w:ascii="Times New Roman" w:eastAsia="Times New Roman" w:hAnsi="Times New Roman" w:cs="Times New Roman"/>
          <w:i/>
          <w:color w:val="000000"/>
          <w:sz w:val="28"/>
          <w:szCs w:val="28"/>
        </w:rPr>
        <w:t>.</w:t>
      </w:r>
    </w:p>
    <w:p w14:paraId="58E5243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Візуально-тек</w:t>
      </w:r>
      <w:r>
        <w:rPr>
          <w:rFonts w:ascii="Times New Roman" w:eastAsia="Times New Roman" w:hAnsi="Times New Roman" w:cs="Times New Roman"/>
          <w:color w:val="000000"/>
          <w:sz w:val="28"/>
          <w:szCs w:val="28"/>
        </w:rPr>
        <w:t>стова інтеграція. Гендерні маркери підкріплюються образами фізично сильних чоловіків або атрибутів, пов’язаних із технікою, спортом, бізнесом.</w:t>
      </w:r>
    </w:p>
    <w:p w14:paraId="69AC700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Особливості англомовних гендерних маркерів у рекламі товарів для жінок</w:t>
      </w:r>
    </w:p>
    <w:p w14:paraId="1752D95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Лексичні маркери. Реклама для жінок орієнт</w:t>
      </w:r>
      <w:r>
        <w:rPr>
          <w:rFonts w:ascii="Times New Roman" w:eastAsia="Times New Roman" w:hAnsi="Times New Roman" w:cs="Times New Roman"/>
          <w:color w:val="000000"/>
          <w:sz w:val="28"/>
          <w:szCs w:val="28"/>
        </w:rPr>
        <w:t>ована на емоційність, красу, турботу та гармонію. Часто вживаються:</w:t>
      </w:r>
    </w:p>
    <w:p w14:paraId="6069CBA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Слова з позитивним емоційним забарвленням: </w:t>
      </w:r>
      <w:proofErr w:type="spellStart"/>
      <w:r>
        <w:rPr>
          <w:rFonts w:ascii="Times New Roman" w:eastAsia="Times New Roman" w:hAnsi="Times New Roman" w:cs="Times New Roman"/>
          <w:i/>
          <w:color w:val="000000"/>
          <w:sz w:val="28"/>
          <w:szCs w:val="28"/>
        </w:rPr>
        <w:t>beauty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gentle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glow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care</w:t>
      </w:r>
      <w:proofErr w:type="spellEnd"/>
      <w:r>
        <w:rPr>
          <w:rFonts w:ascii="Times New Roman" w:eastAsia="Times New Roman" w:hAnsi="Times New Roman" w:cs="Times New Roman"/>
          <w:i/>
          <w:color w:val="000000"/>
          <w:sz w:val="28"/>
          <w:szCs w:val="28"/>
        </w:rPr>
        <w:t>.</w:t>
      </w:r>
    </w:p>
    <w:p w14:paraId="55B6C412"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Прикметники: </w:t>
      </w:r>
      <w:proofErr w:type="spellStart"/>
      <w:r>
        <w:rPr>
          <w:rFonts w:ascii="Times New Roman" w:eastAsia="Times New Roman" w:hAnsi="Times New Roman" w:cs="Times New Roman"/>
          <w:i/>
          <w:color w:val="000000"/>
          <w:sz w:val="28"/>
          <w:szCs w:val="28"/>
        </w:rPr>
        <w:t>soft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silky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radiant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flawless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elegant</w:t>
      </w:r>
      <w:proofErr w:type="spellEnd"/>
      <w:r>
        <w:rPr>
          <w:rFonts w:ascii="Times New Roman" w:eastAsia="Times New Roman" w:hAnsi="Times New Roman" w:cs="Times New Roman"/>
          <w:i/>
          <w:color w:val="000000"/>
          <w:sz w:val="28"/>
          <w:szCs w:val="28"/>
        </w:rPr>
        <w:t>.</w:t>
      </w:r>
    </w:p>
    <w:p w14:paraId="5F8CD0C9"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Указівка на емоції та задоволення: </w:t>
      </w:r>
      <w:proofErr w:type="spellStart"/>
      <w:r>
        <w:rPr>
          <w:rFonts w:ascii="Times New Roman" w:eastAsia="Times New Roman" w:hAnsi="Times New Roman" w:cs="Times New Roman"/>
          <w:i/>
          <w:color w:val="000000"/>
          <w:sz w:val="28"/>
          <w:szCs w:val="28"/>
        </w:rPr>
        <w:t>love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delight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happiness</w:t>
      </w:r>
      <w:proofErr w:type="spellEnd"/>
      <w:r>
        <w:rPr>
          <w:rFonts w:ascii="Times New Roman" w:eastAsia="Times New Roman" w:hAnsi="Times New Roman" w:cs="Times New Roman"/>
          <w:i/>
          <w:color w:val="000000"/>
          <w:sz w:val="28"/>
          <w:szCs w:val="28"/>
        </w:rPr>
        <w:t>.</w:t>
      </w:r>
    </w:p>
    <w:p w14:paraId="38329E9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w:t>
      </w:r>
      <w:r>
        <w:rPr>
          <w:rFonts w:ascii="Times New Roman" w:eastAsia="Times New Roman" w:hAnsi="Times New Roman" w:cs="Times New Roman"/>
          <w:color w:val="000000"/>
          <w:sz w:val="28"/>
          <w:szCs w:val="28"/>
        </w:rPr>
        <w:t>аматичні особливості</w:t>
      </w:r>
    </w:p>
    <w:p w14:paraId="08FACC1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Рекламні тексти для жінок часто багатші на прикметники, що описують продукт, його текстуру, колір або аромат:</w:t>
      </w:r>
    </w:p>
    <w:p w14:paraId="187461E7"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Luxurious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cream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with</w:t>
      </w:r>
      <w:proofErr w:type="spellEnd"/>
      <w:r>
        <w:rPr>
          <w:rFonts w:ascii="Times New Roman" w:eastAsia="Times New Roman" w:hAnsi="Times New Roman" w:cs="Times New Roman"/>
          <w:i/>
          <w:color w:val="000000"/>
          <w:sz w:val="28"/>
          <w:szCs w:val="28"/>
        </w:rPr>
        <w:t xml:space="preserve"> a </w:t>
      </w:r>
      <w:proofErr w:type="spellStart"/>
      <w:r>
        <w:rPr>
          <w:rFonts w:ascii="Times New Roman" w:eastAsia="Times New Roman" w:hAnsi="Times New Roman" w:cs="Times New Roman"/>
          <w:i/>
          <w:color w:val="000000"/>
          <w:sz w:val="28"/>
          <w:szCs w:val="28"/>
        </w:rPr>
        <w:t>delicate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floral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scent</w:t>
      </w:r>
      <w:proofErr w:type="spellEnd"/>
      <w:r>
        <w:rPr>
          <w:rFonts w:ascii="Times New Roman" w:eastAsia="Times New Roman" w:hAnsi="Times New Roman" w:cs="Times New Roman"/>
          <w:i/>
          <w:color w:val="000000"/>
          <w:sz w:val="28"/>
          <w:szCs w:val="28"/>
        </w:rPr>
        <w:t>.</w:t>
      </w:r>
    </w:p>
    <w:p w14:paraId="43DCA2B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Використовуються питання, що залучають увагу:</w:t>
      </w:r>
    </w:p>
    <w:p w14:paraId="025A8752" w14:textId="77777777" w:rsidR="00AB61ED" w:rsidRDefault="00051730">
      <w:pPr>
        <w:rPr>
          <w:rFonts w:ascii="Times New Roman" w:eastAsia="Times New Roman" w:hAnsi="Times New Roman" w:cs="Times New Roman"/>
          <w:i/>
          <w:color w:val="000000"/>
          <w:sz w:val="28"/>
          <w:szCs w:val="28"/>
        </w:rPr>
      </w:pPr>
      <w:proofErr w:type="spellStart"/>
      <w:r>
        <w:rPr>
          <w:rFonts w:ascii="Times New Roman" w:eastAsia="Times New Roman" w:hAnsi="Times New Roman" w:cs="Times New Roman"/>
          <w:i/>
          <w:color w:val="000000"/>
          <w:sz w:val="28"/>
          <w:szCs w:val="28"/>
        </w:rPr>
        <w:t>Looking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perfect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skincare</w:t>
      </w:r>
      <w:proofErr w:type="spellEnd"/>
      <w:r>
        <w:rPr>
          <w:rFonts w:ascii="Times New Roman" w:eastAsia="Times New Roman" w:hAnsi="Times New Roman" w:cs="Times New Roman"/>
          <w:i/>
          <w:color w:val="000000"/>
          <w:sz w:val="28"/>
          <w:szCs w:val="28"/>
        </w:rPr>
        <w:t>?</w:t>
      </w:r>
    </w:p>
    <w:p w14:paraId="6606038B"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Стилістичні прийоми. Метафори: товар асоціюється з природою, гармонією або мріями, наприклад: </w:t>
      </w:r>
      <w:proofErr w:type="spellStart"/>
      <w:r>
        <w:rPr>
          <w:rFonts w:ascii="Times New Roman" w:eastAsia="Times New Roman" w:hAnsi="Times New Roman" w:cs="Times New Roman"/>
          <w:i/>
          <w:color w:val="000000"/>
          <w:sz w:val="28"/>
          <w:szCs w:val="28"/>
        </w:rPr>
        <w:t>Unleash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inner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goddess</w:t>
      </w:r>
      <w:proofErr w:type="spellEnd"/>
      <w:r>
        <w:rPr>
          <w:rFonts w:ascii="Times New Roman" w:eastAsia="Times New Roman" w:hAnsi="Times New Roman" w:cs="Times New Roman"/>
          <w:i/>
          <w:color w:val="000000"/>
          <w:sz w:val="28"/>
          <w:szCs w:val="28"/>
        </w:rPr>
        <w:t>.</w:t>
      </w:r>
    </w:p>
    <w:p w14:paraId="0FC2D287" w14:textId="77777777" w:rsidR="00AB61ED" w:rsidRDefault="00051730">
      <w:pPr>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Епітети: створюють емоційну прив’язку до продукту: </w:t>
      </w:r>
      <w:r>
        <w:rPr>
          <w:rFonts w:ascii="Times New Roman" w:eastAsia="Times New Roman" w:hAnsi="Times New Roman" w:cs="Times New Roman"/>
          <w:i/>
          <w:color w:val="000000"/>
          <w:sz w:val="28"/>
          <w:szCs w:val="28"/>
        </w:rPr>
        <w:t xml:space="preserve">A </w:t>
      </w:r>
      <w:proofErr w:type="spellStart"/>
      <w:r>
        <w:rPr>
          <w:rFonts w:ascii="Times New Roman" w:eastAsia="Times New Roman" w:hAnsi="Times New Roman" w:cs="Times New Roman"/>
          <w:i/>
          <w:color w:val="000000"/>
          <w:sz w:val="28"/>
          <w:szCs w:val="28"/>
        </w:rPr>
        <w:t>magical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touch</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skin</w:t>
      </w:r>
      <w:proofErr w:type="spellEnd"/>
      <w:r>
        <w:rPr>
          <w:rFonts w:ascii="Times New Roman" w:eastAsia="Times New Roman" w:hAnsi="Times New Roman" w:cs="Times New Roman"/>
          <w:i/>
          <w:color w:val="000000"/>
          <w:sz w:val="28"/>
          <w:szCs w:val="28"/>
        </w:rPr>
        <w:t>.</w:t>
      </w:r>
    </w:p>
    <w:p w14:paraId="4013462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Візуально-текстова інтеграція. У рекламі для жінок текст підкріплюється образами ніжності та витонченості: квітами, легкими текстурами, пастельними кольорами.</w:t>
      </w:r>
    </w:p>
    <w:p w14:paraId="3E77407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Тематична спрямованість:</w:t>
      </w:r>
    </w:p>
    <w:p w14:paraId="7FF0666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чоловіків: сила, статус, функціональність.</w:t>
      </w:r>
    </w:p>
    <w:p w14:paraId="4495431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Для жінок: краса, турбота</w:t>
      </w:r>
      <w:r>
        <w:rPr>
          <w:rFonts w:ascii="Times New Roman" w:eastAsia="Times New Roman" w:hAnsi="Times New Roman" w:cs="Times New Roman"/>
          <w:color w:val="000000"/>
          <w:sz w:val="28"/>
          <w:szCs w:val="28"/>
        </w:rPr>
        <w:t>, емоційне задоволення.</w:t>
      </w:r>
    </w:p>
    <w:p w14:paraId="2D3C139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Мовна економія. У чоловічій рекламі використовуються короткі та динамічні фрази. У жіночій – більш детальні описи, що створюють атмосферу.</w:t>
      </w:r>
    </w:p>
    <w:p w14:paraId="74C844D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Емоційне забарвлення:</w:t>
      </w:r>
    </w:p>
    <w:p w14:paraId="42060D2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Чоловіча реклама часто нейтральна або мотивуюча, з акцентом на раціонал</w:t>
      </w:r>
      <w:r>
        <w:rPr>
          <w:rFonts w:ascii="Times New Roman" w:eastAsia="Times New Roman" w:hAnsi="Times New Roman" w:cs="Times New Roman"/>
          <w:color w:val="000000"/>
          <w:sz w:val="28"/>
          <w:szCs w:val="28"/>
        </w:rPr>
        <w:t>ьність.</w:t>
      </w:r>
    </w:p>
    <w:p w14:paraId="7D326BC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Жіноча реклама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насичена, спрямована на створення позитивного настрою.</w:t>
      </w:r>
    </w:p>
    <w:p w14:paraId="125E75E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Семантика. Чоловічі тексти багаті словами, пов’язаними з дією, жіночі – з описом якості та </w:t>
      </w:r>
      <w:proofErr w:type="spellStart"/>
      <w:r>
        <w:rPr>
          <w:rFonts w:ascii="Times New Roman" w:eastAsia="Times New Roman" w:hAnsi="Times New Roman" w:cs="Times New Roman"/>
          <w:color w:val="000000"/>
          <w:sz w:val="28"/>
          <w:szCs w:val="28"/>
        </w:rPr>
        <w:t>відчуттів</w:t>
      </w:r>
      <w:proofErr w:type="spellEnd"/>
      <w:r>
        <w:rPr>
          <w:rFonts w:ascii="Times New Roman" w:eastAsia="Times New Roman" w:hAnsi="Times New Roman" w:cs="Times New Roman"/>
          <w:color w:val="000000"/>
          <w:sz w:val="28"/>
          <w:szCs w:val="28"/>
        </w:rPr>
        <w:t>.</w:t>
      </w:r>
    </w:p>
    <w:p w14:paraId="4CDD33D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лінгвістичний аналіз англомовних гендерних маркерів у рекламі</w:t>
      </w:r>
      <w:r>
        <w:rPr>
          <w:rFonts w:ascii="Times New Roman" w:eastAsia="Times New Roman" w:hAnsi="Times New Roman" w:cs="Times New Roman"/>
          <w:color w:val="000000"/>
          <w:sz w:val="28"/>
          <w:szCs w:val="28"/>
        </w:rPr>
        <w:t xml:space="preserve"> виявляє глибоко вкорінені гендерні стереотипи, що використовуються для впливу на цільову аудиторію. Тексти для чоловіків орієнтовані на силу, раціональність і статус, тоді як для жінок – на емоційність, красу та гармонію. Використання різних лексичних, гр</w:t>
      </w:r>
      <w:r>
        <w:rPr>
          <w:rFonts w:ascii="Times New Roman" w:eastAsia="Times New Roman" w:hAnsi="Times New Roman" w:cs="Times New Roman"/>
          <w:color w:val="000000"/>
          <w:sz w:val="28"/>
          <w:szCs w:val="28"/>
        </w:rPr>
        <w:t xml:space="preserve">аматичних і стилістичних прийомів дозволяє рекламодавцям ефективно адаптувати повідомлення до очікувань різних гендерних груп, що забезпечує </w:t>
      </w:r>
      <w:proofErr w:type="spellStart"/>
      <w:r>
        <w:rPr>
          <w:rFonts w:ascii="Times New Roman" w:eastAsia="Times New Roman" w:hAnsi="Times New Roman" w:cs="Times New Roman"/>
          <w:color w:val="000000"/>
          <w:sz w:val="28"/>
          <w:szCs w:val="28"/>
        </w:rPr>
        <w:t>впізнаваність</w:t>
      </w:r>
      <w:proofErr w:type="spellEnd"/>
      <w:r>
        <w:rPr>
          <w:rFonts w:ascii="Times New Roman" w:eastAsia="Times New Roman" w:hAnsi="Times New Roman" w:cs="Times New Roman"/>
          <w:color w:val="000000"/>
          <w:sz w:val="28"/>
          <w:szCs w:val="28"/>
        </w:rPr>
        <w:t xml:space="preserve"> і популярність продукту.</w:t>
      </w:r>
    </w:p>
    <w:p w14:paraId="5D1AD004" w14:textId="77777777" w:rsidR="00AB61ED" w:rsidRDefault="00AB61ED">
      <w:pPr>
        <w:rPr>
          <w:rFonts w:ascii="Times New Roman" w:eastAsia="Times New Roman" w:hAnsi="Times New Roman" w:cs="Times New Roman"/>
          <w:color w:val="000000"/>
          <w:sz w:val="28"/>
          <w:szCs w:val="28"/>
        </w:rPr>
      </w:pPr>
    </w:p>
    <w:p w14:paraId="68AB0E87" w14:textId="77777777" w:rsidR="00AB61ED" w:rsidRDefault="00051730">
      <w:pPr>
        <w:ind w:firstLine="0"/>
        <w:jc w:val="center"/>
        <w:rPr>
          <w:rFonts w:ascii="Times New Roman" w:eastAsia="Times New Roman" w:hAnsi="Times New Roman" w:cs="Times New Roman"/>
          <w:b/>
          <w:color w:val="000000"/>
          <w:sz w:val="28"/>
          <w:szCs w:val="28"/>
        </w:rPr>
      </w:pPr>
      <w:bookmarkStart w:id="10" w:name="_heading=h.2s8eyo1" w:colFirst="0" w:colLast="0"/>
      <w:bookmarkEnd w:id="10"/>
      <w:r>
        <w:rPr>
          <w:rFonts w:ascii="Times New Roman" w:eastAsia="Times New Roman" w:hAnsi="Times New Roman" w:cs="Times New Roman"/>
          <w:b/>
          <w:color w:val="000000"/>
          <w:sz w:val="28"/>
          <w:szCs w:val="28"/>
        </w:rPr>
        <w:t>2.2. Вплив гендерних особливостей на сприйняття реклами</w:t>
      </w:r>
    </w:p>
    <w:p w14:paraId="0559528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стереотипи, відображені у рекламних повідомленнях, часто допомагають створити емоційний зв’язок із певною аудиторією, використовуючи знайомі культурні образи та ролі, що сприяють запам’ятовув</w:t>
      </w:r>
      <w:r>
        <w:rPr>
          <w:rFonts w:ascii="Times New Roman" w:eastAsia="Times New Roman" w:hAnsi="Times New Roman" w:cs="Times New Roman"/>
          <w:color w:val="000000"/>
          <w:sz w:val="28"/>
          <w:szCs w:val="28"/>
        </w:rPr>
        <w:t>анню. Однак ці стереотипи можуть водночас звужувати сприйняття аудиторії, обмежуючи охоплення споживачів, які не ототожнюють себе з традиційними гендерними ролями [Т. Гулак, 2019].</w:t>
      </w:r>
    </w:p>
    <w:p w14:paraId="4EBF8D5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Рекламні повідомлення, орієнтовані на жінок, часто мають на меті пробудити </w:t>
      </w:r>
      <w:r>
        <w:rPr>
          <w:rFonts w:ascii="Times New Roman" w:eastAsia="Times New Roman" w:hAnsi="Times New Roman" w:cs="Times New Roman"/>
          <w:color w:val="000000"/>
          <w:sz w:val="28"/>
          <w:szCs w:val="28"/>
        </w:rPr>
        <w:t>емоції через стереотипні образи краси, романтичних стосунків та сімейного затишку. Такі образи, як «королева», «кохана», «турботлива мати», відразу створюють уявлення про те, що товар сприяє досягненню ідеалізованої гендерної ролі, формуючи в аудиторії емо</w:t>
      </w:r>
      <w:r>
        <w:rPr>
          <w:rFonts w:ascii="Times New Roman" w:eastAsia="Times New Roman" w:hAnsi="Times New Roman" w:cs="Times New Roman"/>
          <w:color w:val="000000"/>
          <w:sz w:val="28"/>
          <w:szCs w:val="28"/>
        </w:rPr>
        <w:t xml:space="preserve">ційний відгук. Наприклад, у рекламі </w:t>
      </w:r>
      <w:r>
        <w:rPr>
          <w:rFonts w:ascii="Times New Roman" w:eastAsia="Times New Roman" w:hAnsi="Times New Roman" w:cs="Times New Roman"/>
          <w:color w:val="000000"/>
          <w:sz w:val="28"/>
          <w:szCs w:val="28"/>
        </w:rPr>
        <w:lastRenderedPageBreak/>
        <w:t>шоколаду «АВК» («Королівський шедевр») гендерні стереотипи активно використовуються для створення романтичного, навіть лицарського образу, в якому чоловік дарує шоколад жінці, підкреслюючи її як «королеву» [71, с. 9].</w:t>
      </w:r>
    </w:p>
    <w:p w14:paraId="259EE27B" w14:textId="77777777" w:rsidR="00AB61ED" w:rsidRDefault="00AB61ED">
      <w:pPr>
        <w:rPr>
          <w:rFonts w:ascii="Times New Roman" w:eastAsia="Times New Roman" w:hAnsi="Times New Roman" w:cs="Times New Roman"/>
          <w:color w:val="000000"/>
          <w:sz w:val="28"/>
          <w:szCs w:val="28"/>
        </w:rPr>
      </w:pPr>
    </w:p>
    <w:p w14:paraId="5B635D47"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2D366AD6" wp14:editId="1BAD663E">
            <wp:extent cx="3178529" cy="4384611"/>
            <wp:effectExtent l="0" t="0" r="0" b="0"/>
            <wp:docPr id="1948266065" name="image2.png" descr="Зображення, що містить текст, Обличчя людини, одежа, особ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2.png" descr="Зображення, що містить текст, Обличчя людини, одежа, особа&#10;&#10;Автоматично згенерований опис"/>
                    <pic:cNvPicPr preferRelativeResize="0"/>
                  </pic:nvPicPr>
                  <pic:blipFill>
                    <a:blip r:embed="rId9"/>
                    <a:srcRect/>
                    <a:stretch>
                      <a:fillRect/>
                    </a:stretch>
                  </pic:blipFill>
                  <pic:spPr>
                    <a:xfrm>
                      <a:off x="0" y="0"/>
                      <a:ext cx="3178529" cy="4384611"/>
                    </a:xfrm>
                    <a:prstGeom prst="rect">
                      <a:avLst/>
                    </a:prstGeom>
                    <a:ln/>
                  </pic:spPr>
                </pic:pic>
              </a:graphicData>
            </a:graphic>
          </wp:inline>
        </w:drawing>
      </w:r>
    </w:p>
    <w:p w14:paraId="0DFE4968"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2.2. Приклад рекламного повідомлення виробника шоколаду «АВК» [Т. </w:t>
      </w: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2017]</w:t>
      </w:r>
    </w:p>
    <w:p w14:paraId="6F52E1BC" w14:textId="77777777" w:rsidR="00AB61ED" w:rsidRDefault="00AB61ED">
      <w:pPr>
        <w:rPr>
          <w:rFonts w:ascii="Times New Roman" w:eastAsia="Times New Roman" w:hAnsi="Times New Roman" w:cs="Times New Roman"/>
          <w:color w:val="000000"/>
          <w:sz w:val="28"/>
          <w:szCs w:val="28"/>
        </w:rPr>
      </w:pPr>
    </w:p>
    <w:p w14:paraId="59AAEA0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Завдяки використанню таких елементів, як метафора, епітети, градація шрифтів та візуальні акценти на середньовічному одязі персонажів, досягається запам’ятовування рек</w:t>
      </w:r>
      <w:r>
        <w:rPr>
          <w:rFonts w:ascii="Times New Roman" w:eastAsia="Times New Roman" w:hAnsi="Times New Roman" w:cs="Times New Roman"/>
          <w:color w:val="000000"/>
          <w:sz w:val="28"/>
          <w:szCs w:val="28"/>
        </w:rPr>
        <w:t>лами через асоціацію із романтичним жестом. Це використання стереотипів дозволяє легко асоціювати шоколад із проявами турботи та поваги, водночас посилюючи соціальну роль жінки як об’єкта поклоніння та романтичного захоплення. Усе це, в свою чергу, може еф</w:t>
      </w:r>
      <w:r>
        <w:rPr>
          <w:rFonts w:ascii="Times New Roman" w:eastAsia="Times New Roman" w:hAnsi="Times New Roman" w:cs="Times New Roman"/>
          <w:color w:val="000000"/>
          <w:sz w:val="28"/>
          <w:szCs w:val="28"/>
        </w:rPr>
        <w:t xml:space="preserve">ективно залучити певну частину жіночої аудиторії, яка асоціює себе із </w:t>
      </w:r>
      <w:r>
        <w:rPr>
          <w:rFonts w:ascii="Times New Roman" w:eastAsia="Times New Roman" w:hAnsi="Times New Roman" w:cs="Times New Roman"/>
          <w:color w:val="000000"/>
          <w:sz w:val="28"/>
          <w:szCs w:val="28"/>
        </w:rPr>
        <w:lastRenderedPageBreak/>
        <w:t xml:space="preserve">традиційними уявленнями про романтичні стосунки [5 </w:t>
      </w:r>
      <w:proofErr w:type="spellStart"/>
      <w:r>
        <w:rPr>
          <w:rFonts w:ascii="Times New Roman" w:eastAsia="Times New Roman" w:hAnsi="Times New Roman" w:cs="Times New Roman"/>
          <w:color w:val="000000"/>
          <w:sz w:val="28"/>
          <w:szCs w:val="28"/>
        </w:rPr>
        <w:t>minute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thermal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charcoal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detox</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mask</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sanctuary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spa</w:t>
      </w:r>
      <w:proofErr w:type="spellEnd"/>
      <w:r>
        <w:rPr>
          <w:rFonts w:ascii="Times New Roman" w:eastAsia="Times New Roman" w:hAnsi="Times New Roman" w:cs="Times New Roman"/>
          <w:color w:val="000000"/>
          <w:sz w:val="28"/>
          <w:szCs w:val="28"/>
        </w:rPr>
        <w:t>].</w:t>
      </w:r>
    </w:p>
    <w:p w14:paraId="0CE0C46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гендерні стереотипи у рекламі можуть і обмежувати її сприйняття та запам’ято</w:t>
      </w:r>
      <w:r>
        <w:rPr>
          <w:rFonts w:ascii="Times New Roman" w:eastAsia="Times New Roman" w:hAnsi="Times New Roman" w:cs="Times New Roman"/>
          <w:color w:val="000000"/>
          <w:sz w:val="28"/>
          <w:szCs w:val="28"/>
        </w:rPr>
        <w:t>вування серед широкої аудиторії. Наприклад, у зазначеній рекламі «АВК» образ чоловіка зводиться до ролі залицяльника, а жінка - до об’єкта, якого потрібно «балувати». Використання терміну «балувати» та акцент на залежності жінки від чоловічої уваги може сф</w:t>
      </w:r>
      <w:r>
        <w:rPr>
          <w:rFonts w:ascii="Times New Roman" w:eastAsia="Times New Roman" w:hAnsi="Times New Roman" w:cs="Times New Roman"/>
          <w:color w:val="000000"/>
          <w:sz w:val="28"/>
          <w:szCs w:val="28"/>
        </w:rPr>
        <w:t xml:space="preserve">ормувати у деяких аудиторій враження, що такий жест є дещо застарілим або навіть принизливим. Таким чином, потенційна аудиторія звужується, адже ті, хто не асоціює себе з такими гендерними моделями, можуть не тільки не запам’ятати рекламу, але й розвинути </w:t>
      </w:r>
      <w:r>
        <w:rPr>
          <w:rFonts w:ascii="Times New Roman" w:eastAsia="Times New Roman" w:hAnsi="Times New Roman" w:cs="Times New Roman"/>
          <w:color w:val="000000"/>
          <w:sz w:val="28"/>
          <w:szCs w:val="28"/>
        </w:rPr>
        <w:t>до неї певний спротив. Це показує, як гендерні стереотипи, що обмежують вибірковість сприйняття, можуть водночас завадити запам’ятовуванню реклами серед менш традиційних споживачів.</w:t>
      </w:r>
    </w:p>
    <w:p w14:paraId="25DC075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Лексичні засоби, такі як метафори, ідіоми, епітети та гра слів, у поєднанні з гендерними стереотипами, роблять рекламні повідомлення яскравішими та більш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насиченими, що допомагає привернути увагу аудиторії та сприяє запам’ятовуванню. Наприклад, в </w:t>
      </w:r>
      <w:r>
        <w:rPr>
          <w:rFonts w:ascii="Times New Roman" w:eastAsia="Times New Roman" w:hAnsi="Times New Roman" w:cs="Times New Roman"/>
          <w:color w:val="000000"/>
          <w:sz w:val="28"/>
          <w:szCs w:val="28"/>
        </w:rPr>
        <w:t xml:space="preserve">іншій рекламі, розробленій виробником шоколаду «Світоч», маркетологи акцентують на концептах любові та дружби, використовуючи слоган «Щастя бути разом», який апелює до традиційних цінностей сім’ї та соціального спілкування. Це формує позитивну асоціацію з </w:t>
      </w:r>
      <w:r>
        <w:rPr>
          <w:rFonts w:ascii="Times New Roman" w:eastAsia="Times New Roman" w:hAnsi="Times New Roman" w:cs="Times New Roman"/>
          <w:color w:val="000000"/>
          <w:sz w:val="28"/>
          <w:szCs w:val="28"/>
        </w:rPr>
        <w:t>продуктом через ідеалізовану картину затишних стосунків, що, своєю чергою, підсилює запам’ятовування. Однак і тут спостерігається гендерний аспект, оскільки реклама орієнтується на традиційне мислення, де жінка є символом затишку і любові. У такому контекс</w:t>
      </w:r>
      <w:r>
        <w:rPr>
          <w:rFonts w:ascii="Times New Roman" w:eastAsia="Times New Roman" w:hAnsi="Times New Roman" w:cs="Times New Roman"/>
          <w:color w:val="000000"/>
          <w:sz w:val="28"/>
          <w:szCs w:val="28"/>
        </w:rPr>
        <w:t xml:space="preserve">ті реклама сприяє створенню у жінок образу родинного щастя та емоційної близькості, підкреслюючи їхню роль як </w:t>
      </w:r>
      <w:proofErr w:type="spellStart"/>
      <w:r>
        <w:rPr>
          <w:rFonts w:ascii="Times New Roman" w:eastAsia="Times New Roman" w:hAnsi="Times New Roman" w:cs="Times New Roman"/>
          <w:color w:val="000000"/>
          <w:sz w:val="28"/>
          <w:szCs w:val="28"/>
        </w:rPr>
        <w:t>зберігачок</w:t>
      </w:r>
      <w:proofErr w:type="spellEnd"/>
      <w:r>
        <w:rPr>
          <w:rFonts w:ascii="Times New Roman" w:eastAsia="Times New Roman" w:hAnsi="Times New Roman" w:cs="Times New Roman"/>
          <w:color w:val="000000"/>
          <w:sz w:val="28"/>
          <w:szCs w:val="28"/>
        </w:rPr>
        <w:t xml:space="preserve"> сімейних цінностей [</w:t>
      </w:r>
      <w:proofErr w:type="spellStart"/>
      <w:r>
        <w:rPr>
          <w:rFonts w:ascii="Times New Roman" w:eastAsia="Times New Roman" w:hAnsi="Times New Roman" w:cs="Times New Roman"/>
          <w:color w:val="000000"/>
          <w:sz w:val="28"/>
          <w:szCs w:val="28"/>
        </w:rPr>
        <w:t>Соmment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premiers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signes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l’âge</w:t>
      </w:r>
      <w:proofErr w:type="spellEnd"/>
      <w:r>
        <w:rPr>
          <w:rFonts w:ascii="Times New Roman" w:eastAsia="Times New Roman" w:hAnsi="Times New Roman" w:cs="Times New Roman"/>
          <w:color w:val="000000"/>
          <w:sz w:val="28"/>
          <w:szCs w:val="28"/>
        </w:rPr>
        <w:t xml:space="preserve"> ? - </w:t>
      </w:r>
      <w:proofErr w:type="spellStart"/>
      <w:r>
        <w:rPr>
          <w:rFonts w:ascii="Times New Roman" w:eastAsia="Times New Roman" w:hAnsi="Times New Roman" w:cs="Times New Roman"/>
          <w:color w:val="000000"/>
          <w:sz w:val="28"/>
          <w:szCs w:val="28"/>
        </w:rPr>
        <w:t>Payot</w:t>
      </w:r>
      <w:proofErr w:type="spellEnd"/>
      <w:r>
        <w:rPr>
          <w:rFonts w:ascii="Times New Roman" w:eastAsia="Times New Roman" w:hAnsi="Times New Roman" w:cs="Times New Roman"/>
          <w:color w:val="000000"/>
          <w:sz w:val="28"/>
          <w:szCs w:val="28"/>
        </w:rPr>
        <w:t>.].</w:t>
      </w:r>
    </w:p>
    <w:p w14:paraId="0512D04E"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0" distB="0" distL="0" distR="0" wp14:anchorId="66380B79" wp14:editId="0F1D0E95">
            <wp:extent cx="5189966" cy="2833564"/>
            <wp:effectExtent l="0" t="0" r="0" b="0"/>
            <wp:docPr id="1948266064" name="image4.png" descr="Зображення, що містить текст, їжа, Пакування та маркування, шоколад&#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4.png" descr="Зображення, що містить текст, їжа, Пакування та маркування, шоколад&#10;&#10;Автоматично згенерований опис"/>
                    <pic:cNvPicPr preferRelativeResize="0"/>
                  </pic:nvPicPr>
                  <pic:blipFill>
                    <a:blip r:embed="rId10"/>
                    <a:srcRect/>
                    <a:stretch>
                      <a:fillRect/>
                    </a:stretch>
                  </pic:blipFill>
                  <pic:spPr>
                    <a:xfrm>
                      <a:off x="0" y="0"/>
                      <a:ext cx="5189966" cy="2833564"/>
                    </a:xfrm>
                    <a:prstGeom prst="rect">
                      <a:avLst/>
                    </a:prstGeom>
                    <a:ln/>
                  </pic:spPr>
                </pic:pic>
              </a:graphicData>
            </a:graphic>
          </wp:inline>
        </w:drawing>
      </w:r>
    </w:p>
    <w:p w14:paraId="3DCDF430"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2.3. Приклад рекламного повідомлення виробника шок</w:t>
      </w:r>
      <w:r>
        <w:rPr>
          <w:rFonts w:ascii="Times New Roman" w:eastAsia="Times New Roman" w:hAnsi="Times New Roman" w:cs="Times New Roman"/>
          <w:color w:val="000000"/>
          <w:sz w:val="28"/>
          <w:szCs w:val="28"/>
        </w:rPr>
        <w:t xml:space="preserve">оладу «Світоч» [Л. </w:t>
      </w:r>
      <w:proofErr w:type="spellStart"/>
      <w:r>
        <w:rPr>
          <w:rFonts w:ascii="Times New Roman" w:eastAsia="Times New Roman" w:hAnsi="Times New Roman" w:cs="Times New Roman"/>
          <w:color w:val="000000"/>
          <w:sz w:val="28"/>
          <w:szCs w:val="28"/>
        </w:rPr>
        <w:t>Березовець</w:t>
      </w:r>
      <w:proofErr w:type="spellEnd"/>
      <w:r>
        <w:rPr>
          <w:rFonts w:ascii="Times New Roman" w:eastAsia="Times New Roman" w:hAnsi="Times New Roman" w:cs="Times New Roman"/>
          <w:color w:val="000000"/>
          <w:sz w:val="28"/>
          <w:szCs w:val="28"/>
        </w:rPr>
        <w:t>, 2018]</w:t>
      </w:r>
    </w:p>
    <w:p w14:paraId="211DA397" w14:textId="77777777" w:rsidR="00AB61ED" w:rsidRDefault="00AB61ED">
      <w:pPr>
        <w:rPr>
          <w:rFonts w:ascii="Times New Roman" w:eastAsia="Times New Roman" w:hAnsi="Times New Roman" w:cs="Times New Roman"/>
          <w:color w:val="000000"/>
          <w:sz w:val="28"/>
          <w:szCs w:val="28"/>
        </w:rPr>
      </w:pPr>
    </w:p>
    <w:p w14:paraId="09199CA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аспектом впливу гендерних стереотипів на запам’ятовування є також візуальні елементи, які доповнюють текстові меседжі. Візуальні образи у рекламі використовуються для формування стереотипних асоціацій із товар</w:t>
      </w:r>
      <w:r>
        <w:rPr>
          <w:rFonts w:ascii="Times New Roman" w:eastAsia="Times New Roman" w:hAnsi="Times New Roman" w:cs="Times New Roman"/>
          <w:color w:val="000000"/>
          <w:sz w:val="28"/>
          <w:szCs w:val="28"/>
        </w:rPr>
        <w:t xml:space="preserve">ом, і їх ефективність вказує на силу стереотипів у формуванні підсвідомих уявлень. У рекламі «АВК» акцент на лицарських образах та коронах підсилює ідею про жінку як об’єкт романтичного жесту, що закріплює гендерний стереотип. Це привертає увагу саме тієї </w:t>
      </w:r>
      <w:r>
        <w:rPr>
          <w:rFonts w:ascii="Times New Roman" w:eastAsia="Times New Roman" w:hAnsi="Times New Roman" w:cs="Times New Roman"/>
          <w:color w:val="000000"/>
          <w:sz w:val="28"/>
          <w:szCs w:val="28"/>
        </w:rPr>
        <w:t>частини аудиторії, яка сприймає ідею ідеалізованих романтичних відносин, але водночас може зменшувати ефективність запам’ятовування для тих, хто не асоціює себе з такими гендерними моделями. У контексті реклами «Світоч», де зображується концепт «щастя бути</w:t>
      </w:r>
      <w:r>
        <w:rPr>
          <w:rFonts w:ascii="Times New Roman" w:eastAsia="Times New Roman" w:hAnsi="Times New Roman" w:cs="Times New Roman"/>
          <w:color w:val="000000"/>
          <w:sz w:val="28"/>
          <w:szCs w:val="28"/>
        </w:rPr>
        <w:t xml:space="preserve"> разом», візуальний аспект зосереджений на зображенні сімейного відпочинку та дружніх стосунків. Це допомагає сформувати образ солодощів як продукту для родинних подій, підсилюючи роль жінок як </w:t>
      </w:r>
      <w:proofErr w:type="spellStart"/>
      <w:r>
        <w:rPr>
          <w:rFonts w:ascii="Times New Roman" w:eastAsia="Times New Roman" w:hAnsi="Times New Roman" w:cs="Times New Roman"/>
          <w:color w:val="000000"/>
          <w:sz w:val="28"/>
          <w:szCs w:val="28"/>
        </w:rPr>
        <w:t>зберігачок</w:t>
      </w:r>
      <w:proofErr w:type="spellEnd"/>
      <w:r>
        <w:rPr>
          <w:rFonts w:ascii="Times New Roman" w:eastAsia="Times New Roman" w:hAnsi="Times New Roman" w:cs="Times New Roman"/>
          <w:color w:val="000000"/>
          <w:sz w:val="28"/>
          <w:szCs w:val="28"/>
        </w:rPr>
        <w:t xml:space="preserve"> родинного затишку [</w:t>
      </w:r>
      <w:proofErr w:type="spellStart"/>
      <w:r>
        <w:rPr>
          <w:rFonts w:ascii="Times New Roman" w:eastAsia="Times New Roman" w:hAnsi="Times New Roman" w:cs="Times New Roman"/>
          <w:color w:val="000000"/>
          <w:sz w:val="28"/>
          <w:szCs w:val="28"/>
        </w:rPr>
        <w:t>Sleep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solutions</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everyday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skinc</w:t>
      </w:r>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works</w:t>
      </w:r>
      <w:proofErr w:type="spellEnd"/>
      <w:r>
        <w:rPr>
          <w:rFonts w:ascii="Times New Roman" w:eastAsia="Times New Roman" w:hAnsi="Times New Roman" w:cs="Times New Roman"/>
          <w:color w:val="000000"/>
          <w:sz w:val="28"/>
          <w:szCs w:val="28"/>
        </w:rPr>
        <w:t>.].</w:t>
      </w:r>
    </w:p>
    <w:p w14:paraId="369B0FA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Гендерні стереотипи також відіграють роль у визначенні сприйняття та впливу емоційних аспектів реклами на запам’ятовування. Використання традиційних гендерних ролей підсилює емоційне враження від реклами, </w:t>
      </w:r>
      <w:r>
        <w:rPr>
          <w:rFonts w:ascii="Times New Roman" w:eastAsia="Times New Roman" w:hAnsi="Times New Roman" w:cs="Times New Roman"/>
          <w:color w:val="000000"/>
          <w:sz w:val="28"/>
          <w:szCs w:val="28"/>
        </w:rPr>
        <w:lastRenderedPageBreak/>
        <w:t>оскільки вона використовує знай</w:t>
      </w:r>
      <w:r>
        <w:rPr>
          <w:rFonts w:ascii="Times New Roman" w:eastAsia="Times New Roman" w:hAnsi="Times New Roman" w:cs="Times New Roman"/>
          <w:color w:val="000000"/>
          <w:sz w:val="28"/>
          <w:szCs w:val="28"/>
        </w:rPr>
        <w:t>омі символи та культурні концепти, що роблять її зрозумілою для сприйняття. Лексичні засоби, зокрема епітети і метафори, у текстах, орієнтованих на жіночу аудиторію, наприклад, наголошують на «ніжності» та «чуттєвості» продукту, що допомагає створити позит</w:t>
      </w:r>
      <w:r>
        <w:rPr>
          <w:rFonts w:ascii="Times New Roman" w:eastAsia="Times New Roman" w:hAnsi="Times New Roman" w:cs="Times New Roman"/>
          <w:color w:val="000000"/>
          <w:sz w:val="28"/>
          <w:szCs w:val="28"/>
        </w:rPr>
        <w:t xml:space="preserve">ивну емоційну реакцію. Чоловічі ж образи, як правило, асоціюються із силою та досягненнями, що закріплює у споживачів сприйняття товарів як атрибутів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та успіху. Це дозволяє швидше запам’ятати рекламу, оскільки емоційне насичення інформації по</w:t>
      </w:r>
      <w:r>
        <w:rPr>
          <w:rFonts w:ascii="Times New Roman" w:eastAsia="Times New Roman" w:hAnsi="Times New Roman" w:cs="Times New Roman"/>
          <w:color w:val="000000"/>
          <w:sz w:val="28"/>
          <w:szCs w:val="28"/>
        </w:rPr>
        <w:t>силює її закріплення в пам’яті.</w:t>
      </w:r>
    </w:p>
    <w:p w14:paraId="75B5405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гендерні стереотипи можуть також мати обмежувальний вплив на запам’ятовування, оскільки рекламне повідомлення, орієнтоване виключно на один гендерний образ, зменшує можливість ідентифікації з ним інших споживачів. Напр</w:t>
      </w:r>
      <w:r>
        <w:rPr>
          <w:rFonts w:ascii="Times New Roman" w:eastAsia="Times New Roman" w:hAnsi="Times New Roman" w:cs="Times New Roman"/>
          <w:color w:val="000000"/>
          <w:sz w:val="28"/>
          <w:szCs w:val="28"/>
        </w:rPr>
        <w:t>иклад, традиційна реклама солодощів, що акцентує на образі романтичного подарунка для жінки, не звертає увагу на те, що цей продукт може бути привабливим також для чоловіків або не мати прив’язки до романтичних відносин. Відсутність різноманітних образів т</w:t>
      </w:r>
      <w:r>
        <w:rPr>
          <w:rFonts w:ascii="Times New Roman" w:eastAsia="Times New Roman" w:hAnsi="Times New Roman" w:cs="Times New Roman"/>
          <w:color w:val="000000"/>
          <w:sz w:val="28"/>
          <w:szCs w:val="28"/>
        </w:rPr>
        <w:t xml:space="preserve">а контекстів може зробити рекламу менш </w:t>
      </w:r>
      <w:proofErr w:type="spellStart"/>
      <w:r>
        <w:rPr>
          <w:rFonts w:ascii="Times New Roman" w:eastAsia="Times New Roman" w:hAnsi="Times New Roman" w:cs="Times New Roman"/>
          <w:color w:val="000000"/>
          <w:sz w:val="28"/>
          <w:szCs w:val="28"/>
        </w:rPr>
        <w:t>запам’ятовуваною</w:t>
      </w:r>
      <w:proofErr w:type="spellEnd"/>
      <w:r>
        <w:rPr>
          <w:rFonts w:ascii="Times New Roman" w:eastAsia="Times New Roman" w:hAnsi="Times New Roman" w:cs="Times New Roman"/>
          <w:color w:val="000000"/>
          <w:sz w:val="28"/>
          <w:szCs w:val="28"/>
        </w:rPr>
        <w:t xml:space="preserve"> для широкої аудиторії, яка не асоціює себе з традиційними ролями. Це обмежує можливість реклами охопити різні соціальні та гендерні групи, оскільки споживачі не завжди розпізнають у ній релевантний дл</w:t>
      </w:r>
      <w:r>
        <w:rPr>
          <w:rFonts w:ascii="Times New Roman" w:eastAsia="Times New Roman" w:hAnsi="Times New Roman" w:cs="Times New Roman"/>
          <w:color w:val="000000"/>
          <w:sz w:val="28"/>
          <w:szCs w:val="28"/>
        </w:rPr>
        <w:t>я себе зміст [Лиса 2019, с. 18].</w:t>
      </w:r>
    </w:p>
    <w:p w14:paraId="4572BB1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характеристики персонажів у рекламі є потужним інструментом для забезпечення ідентифікації аудиторії з продуктом, оскільки вони відтворюють соціальні ролі, з якими більшість споживачів підсвідомо ототожнює себе. Пе</w:t>
      </w:r>
      <w:r>
        <w:rPr>
          <w:rFonts w:ascii="Times New Roman" w:eastAsia="Times New Roman" w:hAnsi="Times New Roman" w:cs="Times New Roman"/>
          <w:color w:val="000000"/>
          <w:sz w:val="28"/>
          <w:szCs w:val="28"/>
        </w:rPr>
        <w:t>рсонажі з чіткими гендерними ознаками допомагають аудиторії проектувати себе на образ у рекламі, тим самим створюючи зв’язок між споживачем і продуктом. Відповідність гендерних характеристик персонажів соціальним очікуванням підсилює ідентифікацію з реклам</w:t>
      </w:r>
      <w:r>
        <w:rPr>
          <w:rFonts w:ascii="Times New Roman" w:eastAsia="Times New Roman" w:hAnsi="Times New Roman" w:cs="Times New Roman"/>
          <w:color w:val="000000"/>
          <w:sz w:val="28"/>
          <w:szCs w:val="28"/>
        </w:rPr>
        <w:t xml:space="preserve">ою, оскільки глядачі схильні довіряти персонажам, які відповідають культурним стандартам їхнього </w:t>
      </w:r>
      <w:proofErr w:type="spellStart"/>
      <w:r>
        <w:rPr>
          <w:rFonts w:ascii="Times New Roman" w:eastAsia="Times New Roman" w:hAnsi="Times New Roman" w:cs="Times New Roman"/>
          <w:color w:val="000000"/>
          <w:sz w:val="28"/>
          <w:szCs w:val="28"/>
        </w:rPr>
        <w:t>гендеру</w:t>
      </w:r>
      <w:proofErr w:type="spellEnd"/>
      <w:r>
        <w:rPr>
          <w:rFonts w:ascii="Times New Roman" w:eastAsia="Times New Roman" w:hAnsi="Times New Roman" w:cs="Times New Roman"/>
          <w:color w:val="000000"/>
          <w:sz w:val="28"/>
          <w:szCs w:val="28"/>
        </w:rPr>
        <w:t xml:space="preserve">. Наприклад, чоловіки в рекламі, які зображуються як сильні, рішучі або успішні, апелюють до традиційного уявлення про </w:t>
      </w:r>
      <w:proofErr w:type="spellStart"/>
      <w:r>
        <w:rPr>
          <w:rFonts w:ascii="Times New Roman" w:eastAsia="Times New Roman" w:hAnsi="Times New Roman" w:cs="Times New Roman"/>
          <w:color w:val="000000"/>
          <w:sz w:val="28"/>
          <w:szCs w:val="28"/>
        </w:rPr>
        <w:t>маскулінність</w:t>
      </w:r>
      <w:proofErr w:type="spellEnd"/>
      <w:r>
        <w:rPr>
          <w:rFonts w:ascii="Times New Roman" w:eastAsia="Times New Roman" w:hAnsi="Times New Roman" w:cs="Times New Roman"/>
          <w:color w:val="000000"/>
          <w:sz w:val="28"/>
          <w:szCs w:val="28"/>
        </w:rPr>
        <w:t xml:space="preserve">, що сприяє легшому </w:t>
      </w:r>
      <w:proofErr w:type="spellStart"/>
      <w:r>
        <w:rPr>
          <w:rFonts w:ascii="Times New Roman" w:eastAsia="Times New Roman" w:hAnsi="Times New Roman" w:cs="Times New Roman"/>
          <w:color w:val="000000"/>
          <w:sz w:val="28"/>
          <w:szCs w:val="28"/>
        </w:rPr>
        <w:t>ідентифікуванню</w:t>
      </w:r>
      <w:proofErr w:type="spellEnd"/>
      <w:r>
        <w:rPr>
          <w:rFonts w:ascii="Times New Roman" w:eastAsia="Times New Roman" w:hAnsi="Times New Roman" w:cs="Times New Roman"/>
          <w:color w:val="000000"/>
          <w:sz w:val="28"/>
          <w:szCs w:val="28"/>
        </w:rPr>
        <w:t xml:space="preserve"> з ними чоловічої </w:t>
      </w:r>
      <w:r>
        <w:rPr>
          <w:rFonts w:ascii="Times New Roman" w:eastAsia="Times New Roman" w:hAnsi="Times New Roman" w:cs="Times New Roman"/>
          <w:color w:val="000000"/>
          <w:sz w:val="28"/>
          <w:szCs w:val="28"/>
        </w:rPr>
        <w:lastRenderedPageBreak/>
        <w:t xml:space="preserve">аудиторії. У свою чергу, жінки, які постають у рекламі як ніжні, турботливі чи </w:t>
      </w:r>
      <w:proofErr w:type="spellStart"/>
      <w:r>
        <w:rPr>
          <w:rFonts w:ascii="Times New Roman" w:eastAsia="Times New Roman" w:hAnsi="Times New Roman" w:cs="Times New Roman"/>
          <w:color w:val="000000"/>
          <w:sz w:val="28"/>
          <w:szCs w:val="28"/>
        </w:rPr>
        <w:t>емоційно</w:t>
      </w:r>
      <w:proofErr w:type="spellEnd"/>
      <w:r>
        <w:rPr>
          <w:rFonts w:ascii="Times New Roman" w:eastAsia="Times New Roman" w:hAnsi="Times New Roman" w:cs="Times New Roman"/>
          <w:color w:val="000000"/>
          <w:sz w:val="28"/>
          <w:szCs w:val="28"/>
        </w:rPr>
        <w:t xml:space="preserve"> виразні, створюють зв’язок із жіночою аудиторією, апелюючи до стереотипних уявлень про жіночність.</w:t>
      </w:r>
    </w:p>
    <w:p w14:paraId="5D80986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впливу гендерних характе</w:t>
      </w:r>
      <w:r>
        <w:rPr>
          <w:rFonts w:ascii="Times New Roman" w:eastAsia="Times New Roman" w:hAnsi="Times New Roman" w:cs="Times New Roman"/>
          <w:color w:val="000000"/>
          <w:sz w:val="28"/>
          <w:szCs w:val="28"/>
        </w:rPr>
        <w:t xml:space="preserve">ристик персонажів у рекламі показує, що ця відповідність між образом персонажа та гендерними очікуваннями аудиторії сприяє підвищенню довіри до продукту та формує прихильність до бренду. Персонажі, які чітко відображають риси свого </w:t>
      </w:r>
      <w:proofErr w:type="spellStart"/>
      <w:r>
        <w:rPr>
          <w:rFonts w:ascii="Times New Roman" w:eastAsia="Times New Roman" w:hAnsi="Times New Roman" w:cs="Times New Roman"/>
          <w:color w:val="000000"/>
          <w:sz w:val="28"/>
          <w:szCs w:val="28"/>
        </w:rPr>
        <w:t>гендеру</w:t>
      </w:r>
      <w:proofErr w:type="spellEnd"/>
      <w:r>
        <w:rPr>
          <w:rFonts w:ascii="Times New Roman" w:eastAsia="Times New Roman" w:hAnsi="Times New Roman" w:cs="Times New Roman"/>
          <w:color w:val="000000"/>
          <w:sz w:val="28"/>
          <w:szCs w:val="28"/>
        </w:rPr>
        <w:t xml:space="preserve">, такі як сильні </w:t>
      </w:r>
      <w:r>
        <w:rPr>
          <w:rFonts w:ascii="Times New Roman" w:eastAsia="Times New Roman" w:hAnsi="Times New Roman" w:cs="Times New Roman"/>
          <w:color w:val="000000"/>
          <w:sz w:val="28"/>
          <w:szCs w:val="28"/>
        </w:rPr>
        <w:t>чоловіки чи витончені жінки, дозволяють споживачам інтуїтивно визначити, що продукт або бренд створено саме для них, що робить його більш привабливим. У рекламі товарів для чоловіків часто використовуються образи з рисами домінантності та контролю, що спри</w:t>
      </w:r>
      <w:r>
        <w:rPr>
          <w:rFonts w:ascii="Times New Roman" w:eastAsia="Times New Roman" w:hAnsi="Times New Roman" w:cs="Times New Roman"/>
          <w:color w:val="000000"/>
          <w:sz w:val="28"/>
          <w:szCs w:val="28"/>
        </w:rPr>
        <w:t>яє позитивному сприйняттю бренду як такого, що відповідає «чоловічим» цінностям сили та впевненості. Такі образи дозволяють чоловікам ототожнювати себе з персонажами, які мають ці риси, формуючи ідентифікацію з продуктом [</w:t>
      </w:r>
      <w:proofErr w:type="spellStart"/>
      <w:r>
        <w:rPr>
          <w:rFonts w:ascii="Times New Roman" w:eastAsia="Times New Roman" w:hAnsi="Times New Roman" w:cs="Times New Roman"/>
          <w:color w:val="000000"/>
          <w:sz w:val="28"/>
          <w:szCs w:val="28"/>
        </w:rPr>
        <w:t>Чудовська</w:t>
      </w:r>
      <w:proofErr w:type="spellEnd"/>
      <w:r>
        <w:rPr>
          <w:rFonts w:ascii="Times New Roman" w:eastAsia="Times New Roman" w:hAnsi="Times New Roman" w:cs="Times New Roman"/>
          <w:color w:val="000000"/>
          <w:sz w:val="28"/>
          <w:szCs w:val="28"/>
        </w:rPr>
        <w:t>-Кандиба 2017, с. 44].</w:t>
      </w:r>
    </w:p>
    <w:p w14:paraId="29639DF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w:t>
      </w:r>
      <w:r>
        <w:rPr>
          <w:rFonts w:ascii="Times New Roman" w:eastAsia="Times New Roman" w:hAnsi="Times New Roman" w:cs="Times New Roman"/>
          <w:color w:val="000000"/>
          <w:sz w:val="28"/>
          <w:szCs w:val="28"/>
        </w:rPr>
        <w:t>рекламі, орієнтованій на жіночу аудиторію, використання гендерних стереотипів часто сприяє створенню більш емоційного зв’язку з продуктом, оскільки жінки схильні ідентифікувати себе з образами, що відображають турботу, ніжність та красу. Наприклад, реклама</w:t>
      </w:r>
      <w:r>
        <w:rPr>
          <w:rFonts w:ascii="Times New Roman" w:eastAsia="Times New Roman" w:hAnsi="Times New Roman" w:cs="Times New Roman"/>
          <w:color w:val="000000"/>
          <w:sz w:val="28"/>
          <w:szCs w:val="28"/>
        </w:rPr>
        <w:t xml:space="preserve"> косметичних продуктів часто представляє жінок із доглянутою зовнішністю та в атмосфері емоційного комфорту, що викликає у споживачок бажання ототожнити себе з образом «доглянутої» і «успішної» жінки. Це підсилює ідентифікацію з продуктом через відчуття, щ</w:t>
      </w:r>
      <w:r>
        <w:rPr>
          <w:rFonts w:ascii="Times New Roman" w:eastAsia="Times New Roman" w:hAnsi="Times New Roman" w:cs="Times New Roman"/>
          <w:color w:val="000000"/>
          <w:sz w:val="28"/>
          <w:szCs w:val="28"/>
        </w:rPr>
        <w:t>о даний товар є необхідною частиною самореалізації. Рекламні персонажі стають своєрідними зразками для наслідування, підсилюючи гендерні очікування щодо того, як виглядає або поводиться ідеальна жінка або чоловік, що, своєю чергою, поглиблює емоційний зв’я</w:t>
      </w:r>
      <w:r>
        <w:rPr>
          <w:rFonts w:ascii="Times New Roman" w:eastAsia="Times New Roman" w:hAnsi="Times New Roman" w:cs="Times New Roman"/>
          <w:color w:val="000000"/>
          <w:sz w:val="28"/>
          <w:szCs w:val="28"/>
        </w:rPr>
        <w:t>зок аудиторії з брендом і підвищує ймовірність вибору продукту [Д. Добровольська, 2017].</w:t>
      </w:r>
    </w:p>
    <w:p w14:paraId="6DAF811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підсилення гендерних ознак у рекламі формує певні уявлення про бренд та його гендерну належність, створюючи асоціації, що бренд </w:t>
      </w:r>
      <w:r>
        <w:rPr>
          <w:rFonts w:ascii="Times New Roman" w:eastAsia="Times New Roman" w:hAnsi="Times New Roman" w:cs="Times New Roman"/>
          <w:color w:val="000000"/>
          <w:sz w:val="28"/>
          <w:szCs w:val="28"/>
        </w:rPr>
        <w:lastRenderedPageBreak/>
        <w:t>орієнтований на певний тип с</w:t>
      </w:r>
      <w:r>
        <w:rPr>
          <w:rFonts w:ascii="Times New Roman" w:eastAsia="Times New Roman" w:hAnsi="Times New Roman" w:cs="Times New Roman"/>
          <w:color w:val="000000"/>
          <w:sz w:val="28"/>
          <w:szCs w:val="28"/>
        </w:rPr>
        <w:t>поживача. Наприклад, парфуми для чоловіків можуть бути представлені персонажем із рисами мужності, що підсилює образ бренду як «чоловічого», і створює уявлення, що продукт призначений виключно для чоловіків. Це допомагає аудиторії швидко класифікувати това</w:t>
      </w:r>
      <w:r>
        <w:rPr>
          <w:rFonts w:ascii="Times New Roman" w:eastAsia="Times New Roman" w:hAnsi="Times New Roman" w:cs="Times New Roman"/>
          <w:color w:val="000000"/>
          <w:sz w:val="28"/>
          <w:szCs w:val="28"/>
        </w:rPr>
        <w:t xml:space="preserve">р, підвищуючи його привабливість для цільової групи. Продукти, що просуваються таким чином, позиціонують себе як носії культурних гендерних цінностей, і підсилення гендерних ознак стає частиною стратегії брендингу. У випадку косметичних засобів для жінок, </w:t>
      </w:r>
      <w:r>
        <w:rPr>
          <w:rFonts w:ascii="Times New Roman" w:eastAsia="Times New Roman" w:hAnsi="Times New Roman" w:cs="Times New Roman"/>
          <w:color w:val="000000"/>
          <w:sz w:val="28"/>
          <w:szCs w:val="28"/>
        </w:rPr>
        <w:t xml:space="preserve">де використовуються м’які кольори та округлі форми, бренд набуває рис, асоційованих із традиційною жіночністю, а отже, стає зрозумілим для жіночої аудиторії, оскільки підкреслює належність продукту до «жіночого світу» [М. </w:t>
      </w:r>
      <w:proofErr w:type="spellStart"/>
      <w:r>
        <w:rPr>
          <w:rFonts w:ascii="Times New Roman" w:eastAsia="Times New Roman" w:hAnsi="Times New Roman" w:cs="Times New Roman"/>
          <w:color w:val="000000"/>
          <w:sz w:val="28"/>
          <w:szCs w:val="28"/>
        </w:rPr>
        <w:t>Жуйкова</w:t>
      </w:r>
      <w:proofErr w:type="spellEnd"/>
      <w:r>
        <w:rPr>
          <w:rFonts w:ascii="Times New Roman" w:eastAsia="Times New Roman" w:hAnsi="Times New Roman" w:cs="Times New Roman"/>
          <w:color w:val="000000"/>
          <w:sz w:val="28"/>
          <w:szCs w:val="28"/>
        </w:rPr>
        <w:t>, 2017].</w:t>
      </w:r>
    </w:p>
    <w:p w14:paraId="00F92FD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Психологічний впли</w:t>
      </w:r>
      <w:r>
        <w:rPr>
          <w:rFonts w:ascii="Times New Roman" w:eastAsia="Times New Roman" w:hAnsi="Times New Roman" w:cs="Times New Roman"/>
          <w:color w:val="000000"/>
          <w:sz w:val="28"/>
          <w:szCs w:val="28"/>
        </w:rPr>
        <w:t>в на сприйняття бренду через підсилення гендерних ознак також полягає у формуванні лояльності до бренду, що відповідає очікуванням споживача щодо власної гендерної ідентичності. Коли споживач бачить персонажа, який уособлює його ідеал, він починає асоціюва</w:t>
      </w:r>
      <w:r>
        <w:rPr>
          <w:rFonts w:ascii="Times New Roman" w:eastAsia="Times New Roman" w:hAnsi="Times New Roman" w:cs="Times New Roman"/>
          <w:color w:val="000000"/>
          <w:sz w:val="28"/>
          <w:szCs w:val="28"/>
        </w:rPr>
        <w:t xml:space="preserve">ти бренд із бажаними для себе рисами, такими як впевненість, краса або успішність. Це створює емоційний зв’язок із брендом і формує у споживача враження, що він стає частиною групи, яка поділяє певні цінності, що, в свою чергу, сприяє підвищенню довіри до </w:t>
      </w:r>
      <w:r>
        <w:rPr>
          <w:rFonts w:ascii="Times New Roman" w:eastAsia="Times New Roman" w:hAnsi="Times New Roman" w:cs="Times New Roman"/>
          <w:color w:val="000000"/>
          <w:sz w:val="28"/>
          <w:szCs w:val="28"/>
        </w:rPr>
        <w:t xml:space="preserve">бренду. Наприклад, бренди, орієнтовані на чоловічу аудиторію, часто використовують образи домінантних, сильних чоловіків, що підсилює відчуття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і сприяє лояльності з боку чоловіків, які асоціюють бренд зі своїми ідеалами та цінностями [Цимбал </w:t>
      </w:r>
      <w:r>
        <w:rPr>
          <w:rFonts w:ascii="Times New Roman" w:eastAsia="Times New Roman" w:hAnsi="Times New Roman" w:cs="Times New Roman"/>
          <w:color w:val="000000"/>
          <w:sz w:val="28"/>
          <w:szCs w:val="28"/>
        </w:rPr>
        <w:t>2017, с. 129].</w:t>
      </w:r>
    </w:p>
    <w:p w14:paraId="72AC4F8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Реклама також використовує гендерні образи для створення символічної привабливості товару, посилюючи асоціацію з тим, що продукт «говорить» мовою цільової аудиторії. Наприклад, розробка персонажів із яскравими гендерними ознаками у рекламі т</w:t>
      </w:r>
      <w:r>
        <w:rPr>
          <w:rFonts w:ascii="Times New Roman" w:eastAsia="Times New Roman" w:hAnsi="Times New Roman" w:cs="Times New Roman"/>
          <w:color w:val="000000"/>
          <w:sz w:val="28"/>
          <w:szCs w:val="28"/>
        </w:rPr>
        <w:t>оварів для жінок націлена на підсилення цінностей, пов’язаних із турботою про сім’ю та красою. Такий підхід не тільки підвищує ідентифікацію, але й розширює уявлення про бренд як «жіночий» продукт. Таким чином, споживачка, що асоціює себе з гендерними цінн</w:t>
      </w:r>
      <w:r>
        <w:rPr>
          <w:rFonts w:ascii="Times New Roman" w:eastAsia="Times New Roman" w:hAnsi="Times New Roman" w:cs="Times New Roman"/>
          <w:color w:val="000000"/>
          <w:sz w:val="28"/>
          <w:szCs w:val="28"/>
        </w:rPr>
        <w:t xml:space="preserve">остями бренду, частіше вибиратиме товар, який підкреслює її </w:t>
      </w:r>
      <w:proofErr w:type="spellStart"/>
      <w:r>
        <w:rPr>
          <w:rFonts w:ascii="Times New Roman" w:eastAsia="Times New Roman" w:hAnsi="Times New Roman" w:cs="Times New Roman"/>
          <w:color w:val="000000"/>
          <w:sz w:val="28"/>
          <w:szCs w:val="28"/>
        </w:rPr>
        <w:t>фемінність</w:t>
      </w:r>
      <w:proofErr w:type="spellEnd"/>
      <w:r>
        <w:rPr>
          <w:rFonts w:ascii="Times New Roman" w:eastAsia="Times New Roman" w:hAnsi="Times New Roman" w:cs="Times New Roman"/>
          <w:color w:val="000000"/>
          <w:sz w:val="28"/>
          <w:szCs w:val="28"/>
        </w:rPr>
        <w:t xml:space="preserve"> і соціально </w:t>
      </w:r>
      <w:r>
        <w:rPr>
          <w:rFonts w:ascii="Times New Roman" w:eastAsia="Times New Roman" w:hAnsi="Times New Roman" w:cs="Times New Roman"/>
          <w:color w:val="000000"/>
          <w:sz w:val="28"/>
          <w:szCs w:val="28"/>
        </w:rPr>
        <w:lastRenderedPageBreak/>
        <w:t xml:space="preserve">схвалювану роль. Це ефективний спосіб побудови брендингу, де кожен продукт </w:t>
      </w:r>
      <w:proofErr w:type="spellStart"/>
      <w:r>
        <w:rPr>
          <w:rFonts w:ascii="Times New Roman" w:eastAsia="Times New Roman" w:hAnsi="Times New Roman" w:cs="Times New Roman"/>
          <w:color w:val="000000"/>
          <w:sz w:val="28"/>
          <w:szCs w:val="28"/>
        </w:rPr>
        <w:t>комунікує</w:t>
      </w:r>
      <w:proofErr w:type="spellEnd"/>
      <w:r>
        <w:rPr>
          <w:rFonts w:ascii="Times New Roman" w:eastAsia="Times New Roman" w:hAnsi="Times New Roman" w:cs="Times New Roman"/>
          <w:color w:val="000000"/>
          <w:sz w:val="28"/>
          <w:szCs w:val="28"/>
        </w:rPr>
        <w:t xml:space="preserve"> зі своєю цільовою аудиторією через символи і культурні уявлення, що робить бренд чіткіше</w:t>
      </w:r>
      <w:r>
        <w:rPr>
          <w:rFonts w:ascii="Times New Roman" w:eastAsia="Times New Roman" w:hAnsi="Times New Roman" w:cs="Times New Roman"/>
          <w:color w:val="000000"/>
          <w:sz w:val="28"/>
          <w:szCs w:val="28"/>
        </w:rPr>
        <w:t xml:space="preserve"> і зрозуміліше для споживача [В. </w:t>
      </w:r>
      <w:proofErr w:type="spellStart"/>
      <w:r>
        <w:rPr>
          <w:rFonts w:ascii="Times New Roman" w:eastAsia="Times New Roman" w:hAnsi="Times New Roman" w:cs="Times New Roman"/>
          <w:color w:val="000000"/>
          <w:sz w:val="28"/>
          <w:szCs w:val="28"/>
        </w:rPr>
        <w:t>Зазикін</w:t>
      </w:r>
      <w:proofErr w:type="spellEnd"/>
      <w:r>
        <w:rPr>
          <w:rFonts w:ascii="Times New Roman" w:eastAsia="Times New Roman" w:hAnsi="Times New Roman" w:cs="Times New Roman"/>
          <w:color w:val="000000"/>
          <w:sz w:val="28"/>
          <w:szCs w:val="28"/>
        </w:rPr>
        <w:t>, 2017].</w:t>
      </w:r>
    </w:p>
    <w:p w14:paraId="577499E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контексті сприйняття бренду та його гендерної належності, роль гендерних ознак також полягає у створенні довготривалих асоціацій, які допомагають аудиторії легше впізнавати бренд у майбутньому. Гендерні об</w:t>
      </w:r>
      <w:r>
        <w:rPr>
          <w:rFonts w:ascii="Times New Roman" w:eastAsia="Times New Roman" w:hAnsi="Times New Roman" w:cs="Times New Roman"/>
          <w:color w:val="000000"/>
          <w:sz w:val="28"/>
          <w:szCs w:val="28"/>
        </w:rPr>
        <w:t>рази, які бренди повторюють у своїй рекламній стратегії, стають частиною їхньої ідентичності, що зміцнює позиції бренду на ринку. Чітка гендерна позиція бренду створює очікування від продукту і формує його імідж у свідомості споживачів. Наприклад, якщо бре</w:t>
      </w:r>
      <w:r>
        <w:rPr>
          <w:rFonts w:ascii="Times New Roman" w:eastAsia="Times New Roman" w:hAnsi="Times New Roman" w:cs="Times New Roman"/>
          <w:color w:val="000000"/>
          <w:sz w:val="28"/>
          <w:szCs w:val="28"/>
        </w:rPr>
        <w:t xml:space="preserve">нд регулярно використовує в рекламі образ сильного чоловіка, що контролює ситуацію, він поступово асоціюється з </w:t>
      </w:r>
      <w:proofErr w:type="spellStart"/>
      <w:r>
        <w:rPr>
          <w:rFonts w:ascii="Times New Roman" w:eastAsia="Times New Roman" w:hAnsi="Times New Roman" w:cs="Times New Roman"/>
          <w:color w:val="000000"/>
          <w:sz w:val="28"/>
          <w:szCs w:val="28"/>
        </w:rPr>
        <w:t>маскулінністю</w:t>
      </w:r>
      <w:proofErr w:type="spellEnd"/>
      <w:r>
        <w:rPr>
          <w:rFonts w:ascii="Times New Roman" w:eastAsia="Times New Roman" w:hAnsi="Times New Roman" w:cs="Times New Roman"/>
          <w:color w:val="000000"/>
          <w:sz w:val="28"/>
          <w:szCs w:val="28"/>
        </w:rPr>
        <w:t>, рішучістю та силою, що підвищує його привабливість серед чоловічої аудиторії [</w:t>
      </w:r>
      <w:proofErr w:type="spellStart"/>
      <w:r>
        <w:rPr>
          <w:rFonts w:ascii="Times New Roman" w:eastAsia="Times New Roman" w:hAnsi="Times New Roman" w:cs="Times New Roman"/>
          <w:color w:val="000000"/>
          <w:sz w:val="28"/>
          <w:szCs w:val="28"/>
        </w:rPr>
        <w:t>Різун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Непийвода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Корнєєв</w:t>
      </w:r>
      <w:proofErr w:type="spellEnd"/>
      <w:r>
        <w:rPr>
          <w:rFonts w:ascii="Times New Roman" w:eastAsia="Times New Roman" w:hAnsi="Times New Roman" w:cs="Times New Roman"/>
          <w:color w:val="000000"/>
          <w:sz w:val="28"/>
          <w:szCs w:val="28"/>
        </w:rPr>
        <w:t xml:space="preserve"> 2017, с. 148].</w:t>
      </w:r>
    </w:p>
    <w:p w14:paraId="2F413BD0" w14:textId="77777777" w:rsidR="00AB61ED" w:rsidRDefault="00AB61ED">
      <w:pPr>
        <w:rPr>
          <w:rFonts w:ascii="Times New Roman" w:eastAsia="Times New Roman" w:hAnsi="Times New Roman" w:cs="Times New Roman"/>
          <w:color w:val="000000"/>
          <w:sz w:val="28"/>
          <w:szCs w:val="28"/>
        </w:rPr>
      </w:pPr>
    </w:p>
    <w:p w14:paraId="74A06EEE" w14:textId="77777777" w:rsidR="00AB61ED" w:rsidRDefault="00051730">
      <w:pPr>
        <w:rPr>
          <w:rFonts w:ascii="Times New Roman" w:eastAsia="Times New Roman" w:hAnsi="Times New Roman" w:cs="Times New Roman"/>
          <w:b/>
          <w:color w:val="000000"/>
          <w:sz w:val="28"/>
          <w:szCs w:val="28"/>
        </w:rPr>
      </w:pPr>
      <w:bookmarkStart w:id="11" w:name="_heading=h.17dp8vu" w:colFirst="0" w:colLast="0"/>
      <w:bookmarkEnd w:id="11"/>
      <w:r>
        <w:rPr>
          <w:rFonts w:ascii="Times New Roman" w:eastAsia="Times New Roman" w:hAnsi="Times New Roman" w:cs="Times New Roman"/>
          <w:b/>
          <w:color w:val="000000"/>
          <w:sz w:val="28"/>
          <w:szCs w:val="28"/>
        </w:rPr>
        <w:t xml:space="preserve">Висновки </w:t>
      </w:r>
      <w:r>
        <w:rPr>
          <w:rFonts w:ascii="Times New Roman" w:eastAsia="Times New Roman" w:hAnsi="Times New Roman" w:cs="Times New Roman"/>
          <w:b/>
          <w:color w:val="000000"/>
          <w:sz w:val="28"/>
          <w:szCs w:val="28"/>
        </w:rPr>
        <w:t>до розділу 2</w:t>
      </w:r>
    </w:p>
    <w:p w14:paraId="49CC8E8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розділі було розглянуто гендерні особливості в сучасних рекламних текстах, зокрема їхній вплив на сприйняття аудиторією. Аналіз гендерних маркерів у рекламі товарів для чоловіків і жінок показав, що стереотипні образи відіграють виріша</w:t>
      </w:r>
      <w:r>
        <w:rPr>
          <w:rFonts w:ascii="Times New Roman" w:eastAsia="Times New Roman" w:hAnsi="Times New Roman" w:cs="Times New Roman"/>
          <w:color w:val="000000"/>
          <w:sz w:val="28"/>
          <w:szCs w:val="28"/>
        </w:rPr>
        <w:t>льну роль у формуванні емоційного зв’язку між персонажами реклами та споживачами. Використання кольорів, лексичних і візуальних акцентів у рекламних повідомленнях чітко окреслює гендерну спрямованість продукту, сприяючи ідентифікації споживача з персонажем</w:t>
      </w:r>
      <w:r>
        <w:rPr>
          <w:rFonts w:ascii="Times New Roman" w:eastAsia="Times New Roman" w:hAnsi="Times New Roman" w:cs="Times New Roman"/>
          <w:color w:val="000000"/>
          <w:sz w:val="28"/>
          <w:szCs w:val="28"/>
        </w:rPr>
        <w:t xml:space="preserve">. Для товарів, орієнтованих на чоловіків, використовуються образи з акцентом на силах, рішучості та статусі, що підсилює у споживачів почуття довіри до продуктів, які асоціюються з </w:t>
      </w:r>
      <w:proofErr w:type="spellStart"/>
      <w:r>
        <w:rPr>
          <w:rFonts w:ascii="Times New Roman" w:eastAsia="Times New Roman" w:hAnsi="Times New Roman" w:cs="Times New Roman"/>
          <w:color w:val="000000"/>
          <w:sz w:val="28"/>
          <w:szCs w:val="28"/>
        </w:rPr>
        <w:t>маскулінністю</w:t>
      </w:r>
      <w:proofErr w:type="spellEnd"/>
      <w:r>
        <w:rPr>
          <w:rFonts w:ascii="Times New Roman" w:eastAsia="Times New Roman" w:hAnsi="Times New Roman" w:cs="Times New Roman"/>
          <w:color w:val="000000"/>
          <w:sz w:val="28"/>
          <w:szCs w:val="28"/>
        </w:rPr>
        <w:t>. З іншого боку, товари для жінок акцентують на ніжності, крас</w:t>
      </w:r>
      <w:r>
        <w:rPr>
          <w:rFonts w:ascii="Times New Roman" w:eastAsia="Times New Roman" w:hAnsi="Times New Roman" w:cs="Times New Roman"/>
          <w:color w:val="000000"/>
          <w:sz w:val="28"/>
          <w:szCs w:val="28"/>
        </w:rPr>
        <w:t>і та турботі, що створює емоційний зв’язок із жіночою аудиторією.</w:t>
      </w:r>
    </w:p>
    <w:p w14:paraId="4784CAC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Дослідження впливу гендерних особливостей на сприйняття реклами показало, що стереотипні гендерні образи підсилюють </w:t>
      </w:r>
      <w:proofErr w:type="spellStart"/>
      <w:r>
        <w:rPr>
          <w:rFonts w:ascii="Times New Roman" w:eastAsia="Times New Roman" w:hAnsi="Times New Roman" w:cs="Times New Roman"/>
          <w:color w:val="000000"/>
          <w:sz w:val="28"/>
          <w:szCs w:val="28"/>
        </w:rPr>
        <w:t>запам’ятовуваність</w:t>
      </w:r>
      <w:proofErr w:type="spellEnd"/>
      <w:r>
        <w:rPr>
          <w:rFonts w:ascii="Times New Roman" w:eastAsia="Times New Roman" w:hAnsi="Times New Roman" w:cs="Times New Roman"/>
          <w:color w:val="000000"/>
          <w:sz w:val="28"/>
          <w:szCs w:val="28"/>
        </w:rPr>
        <w:t xml:space="preserve"> рекламних повідомлень. Проте, такі образи можуть обмежу</w:t>
      </w:r>
      <w:r>
        <w:rPr>
          <w:rFonts w:ascii="Times New Roman" w:eastAsia="Times New Roman" w:hAnsi="Times New Roman" w:cs="Times New Roman"/>
          <w:color w:val="000000"/>
          <w:sz w:val="28"/>
          <w:szCs w:val="28"/>
        </w:rPr>
        <w:t>вати аудиторію, виключаючи групи, які не асоціюють себе з традиційними гендерними ролями. Підсилення гендерних ознак впливає також на формування уявлень про бренд та його гендерну належність, створюючи асоціації з конкретними соціальними ролями, що зміцнює</w:t>
      </w:r>
      <w:r>
        <w:rPr>
          <w:rFonts w:ascii="Times New Roman" w:eastAsia="Times New Roman" w:hAnsi="Times New Roman" w:cs="Times New Roman"/>
          <w:color w:val="000000"/>
          <w:sz w:val="28"/>
          <w:szCs w:val="28"/>
        </w:rPr>
        <w:t xml:space="preserve"> позиції бренду на ринку та підвищує лояльність аудиторії.</w:t>
      </w:r>
    </w:p>
    <w:p w14:paraId="4C64FAA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аналіз показує, що гендерні особливості є ефективним засобом для комунікації з цільовою аудиторією. Водночас вони створюють обмеження, пов’язані з сучасними очікуваннями споживачів щодо ге</w:t>
      </w:r>
      <w:r>
        <w:rPr>
          <w:rFonts w:ascii="Times New Roman" w:eastAsia="Times New Roman" w:hAnsi="Times New Roman" w:cs="Times New Roman"/>
          <w:color w:val="000000"/>
          <w:sz w:val="28"/>
          <w:szCs w:val="28"/>
        </w:rPr>
        <w:t xml:space="preserve">ндерної рівності та </w:t>
      </w:r>
      <w:proofErr w:type="spellStart"/>
      <w:r>
        <w:rPr>
          <w:rFonts w:ascii="Times New Roman" w:eastAsia="Times New Roman" w:hAnsi="Times New Roman" w:cs="Times New Roman"/>
          <w:color w:val="000000"/>
          <w:sz w:val="28"/>
          <w:szCs w:val="28"/>
        </w:rPr>
        <w:t>інклюзивності</w:t>
      </w:r>
      <w:proofErr w:type="spellEnd"/>
      <w:r>
        <w:rPr>
          <w:rFonts w:ascii="Times New Roman" w:eastAsia="Times New Roman" w:hAnsi="Times New Roman" w:cs="Times New Roman"/>
          <w:color w:val="000000"/>
          <w:sz w:val="28"/>
          <w:szCs w:val="28"/>
        </w:rPr>
        <w:t>, що має враховуватися у розробці реклами для збереження балансу між емоційним зв’язком і актуальністю для широкої аудиторії.</w:t>
      </w:r>
    </w:p>
    <w:p w14:paraId="58F1C7BE" w14:textId="77777777" w:rsidR="00AB61ED" w:rsidRDefault="00051730">
      <w:pPr>
        <w:rPr>
          <w:rFonts w:ascii="Times New Roman" w:eastAsia="Times New Roman" w:hAnsi="Times New Roman" w:cs="Times New Roman"/>
          <w:color w:val="000000"/>
          <w:sz w:val="28"/>
          <w:szCs w:val="28"/>
        </w:rPr>
      </w:pPr>
      <w:r>
        <w:br w:type="page"/>
      </w:r>
    </w:p>
    <w:p w14:paraId="4E889864" w14:textId="77777777" w:rsidR="00AB61ED" w:rsidRDefault="00051730">
      <w:pPr>
        <w:ind w:firstLine="0"/>
        <w:jc w:val="center"/>
        <w:rPr>
          <w:rFonts w:ascii="Times New Roman" w:eastAsia="Times New Roman" w:hAnsi="Times New Roman" w:cs="Times New Roman"/>
          <w:b/>
          <w:color w:val="000000"/>
          <w:sz w:val="28"/>
          <w:szCs w:val="28"/>
        </w:rPr>
      </w:pPr>
      <w:bookmarkStart w:id="12" w:name="_heading=h.3rdcrjn" w:colFirst="0" w:colLast="0"/>
      <w:bookmarkEnd w:id="12"/>
      <w:r>
        <w:rPr>
          <w:rFonts w:ascii="Times New Roman" w:eastAsia="Times New Roman" w:hAnsi="Times New Roman" w:cs="Times New Roman"/>
          <w:b/>
          <w:color w:val="000000"/>
          <w:sz w:val="28"/>
          <w:szCs w:val="28"/>
        </w:rPr>
        <w:lastRenderedPageBreak/>
        <w:t>РОЗДІЛ 3</w:t>
      </w:r>
    </w:p>
    <w:p w14:paraId="694B2265" w14:textId="77777777" w:rsidR="00AB61ED" w:rsidRDefault="00051730">
      <w:pPr>
        <w:ind w:firstLine="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ТЕНДЕНЦІЇ ТА ПЕРСПЕКТИВИ ЗМІН ГЕНДЕРНИХ ПІДХОДІВ У РЕКЛАМІ</w:t>
      </w:r>
    </w:p>
    <w:p w14:paraId="02737661" w14:textId="77777777" w:rsidR="00AB61ED" w:rsidRDefault="00AB61ED">
      <w:pPr>
        <w:rPr>
          <w:rFonts w:ascii="Times New Roman" w:eastAsia="Times New Roman" w:hAnsi="Times New Roman" w:cs="Times New Roman"/>
          <w:b/>
          <w:color w:val="000000"/>
          <w:sz w:val="28"/>
          <w:szCs w:val="28"/>
        </w:rPr>
      </w:pPr>
    </w:p>
    <w:p w14:paraId="22911A1E" w14:textId="77777777" w:rsidR="00AB61ED" w:rsidRDefault="00051730">
      <w:pPr>
        <w:ind w:firstLine="0"/>
        <w:jc w:val="center"/>
        <w:rPr>
          <w:rFonts w:ascii="Times New Roman" w:eastAsia="Times New Roman" w:hAnsi="Times New Roman" w:cs="Times New Roman"/>
          <w:b/>
          <w:color w:val="000000"/>
          <w:sz w:val="28"/>
          <w:szCs w:val="28"/>
        </w:rPr>
      </w:pPr>
      <w:bookmarkStart w:id="13" w:name="_heading=h.26in1rg" w:colFirst="0" w:colLast="0"/>
      <w:bookmarkEnd w:id="13"/>
      <w:r>
        <w:rPr>
          <w:rFonts w:ascii="Times New Roman" w:eastAsia="Times New Roman" w:hAnsi="Times New Roman" w:cs="Times New Roman"/>
          <w:b/>
          <w:color w:val="000000"/>
          <w:sz w:val="28"/>
          <w:szCs w:val="28"/>
        </w:rPr>
        <w:t>3.1. Еволюція гендерних стереотипів у рекламі: аналіз сучасних трендів</w:t>
      </w:r>
    </w:p>
    <w:p w14:paraId="33A3B13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сучасної реклами демонструє цікаву тенденцію до розмивання традиційних гендерних ролей, у якій персонажі все частіше</w:t>
      </w:r>
      <w:r>
        <w:rPr>
          <w:rFonts w:ascii="Times New Roman" w:eastAsia="Times New Roman" w:hAnsi="Times New Roman" w:cs="Times New Roman"/>
          <w:color w:val="000000"/>
          <w:sz w:val="28"/>
          <w:szCs w:val="28"/>
        </w:rPr>
        <w:t xml:space="preserve"> зображуються у нетипових для них соціальних ролях. Це відображає зміну суспільного сприйняття </w:t>
      </w:r>
      <w:proofErr w:type="spellStart"/>
      <w:r>
        <w:rPr>
          <w:rFonts w:ascii="Times New Roman" w:eastAsia="Times New Roman" w:hAnsi="Times New Roman" w:cs="Times New Roman"/>
          <w:color w:val="000000"/>
          <w:sz w:val="28"/>
          <w:szCs w:val="28"/>
        </w:rPr>
        <w:t>гендеру</w:t>
      </w:r>
      <w:proofErr w:type="spellEnd"/>
      <w:r>
        <w:rPr>
          <w:rFonts w:ascii="Times New Roman" w:eastAsia="Times New Roman" w:hAnsi="Times New Roman" w:cs="Times New Roman"/>
          <w:color w:val="000000"/>
          <w:sz w:val="28"/>
          <w:szCs w:val="28"/>
        </w:rPr>
        <w:t xml:space="preserve"> та еволюцію соціальних цінностей, в результаті чого реклама поступово адаптується до нових уявлень про рівність і різноманітність. Як відмічав О. Карпенк</w:t>
      </w:r>
      <w:r>
        <w:rPr>
          <w:rFonts w:ascii="Times New Roman" w:eastAsia="Times New Roman" w:hAnsi="Times New Roman" w:cs="Times New Roman"/>
          <w:color w:val="000000"/>
          <w:sz w:val="28"/>
          <w:szCs w:val="28"/>
        </w:rPr>
        <w:t xml:space="preserve">о, «реклама давно вже – не просто слово в торгівлі. Це слово в політиці, слово в суспільних відносинах, слово в моралі». Тому зміна традиційних гендерних ролей у рекламі стала віддзеркаленням соціальних змін, у яких гендерні стереотипи та обмеження більше </w:t>
      </w:r>
      <w:r>
        <w:rPr>
          <w:rFonts w:ascii="Times New Roman" w:eastAsia="Times New Roman" w:hAnsi="Times New Roman" w:cs="Times New Roman"/>
          <w:color w:val="000000"/>
          <w:sz w:val="28"/>
          <w:szCs w:val="28"/>
        </w:rPr>
        <w:t>не відповідають очікуванням великої частини аудиторії [Карпенко 2018, с. 112].</w:t>
      </w:r>
    </w:p>
    <w:p w14:paraId="29D1697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Сучасна реклама дедалі частіше зображує чоловіків і жінок у ролях, що раніше сприймалися як «неприродні» для певної статі, розширюючи соціальні уявлення про </w:t>
      </w:r>
      <w:proofErr w:type="spellStart"/>
      <w:r>
        <w:rPr>
          <w:rFonts w:ascii="Times New Roman" w:eastAsia="Times New Roman" w:hAnsi="Times New Roman" w:cs="Times New Roman"/>
          <w:color w:val="000000"/>
          <w:sz w:val="28"/>
          <w:szCs w:val="28"/>
        </w:rPr>
        <w:t>гендер</w:t>
      </w:r>
      <w:proofErr w:type="spellEnd"/>
      <w:r>
        <w:rPr>
          <w:rFonts w:ascii="Times New Roman" w:eastAsia="Times New Roman" w:hAnsi="Times New Roman" w:cs="Times New Roman"/>
          <w:color w:val="000000"/>
          <w:sz w:val="28"/>
          <w:szCs w:val="28"/>
        </w:rPr>
        <w:t>. Замість трад</w:t>
      </w:r>
      <w:r>
        <w:rPr>
          <w:rFonts w:ascii="Times New Roman" w:eastAsia="Times New Roman" w:hAnsi="Times New Roman" w:cs="Times New Roman"/>
          <w:color w:val="000000"/>
          <w:sz w:val="28"/>
          <w:szCs w:val="28"/>
        </w:rPr>
        <w:t>иційного образу чоловіка як сильного, впевненого в собі підкорювача або жінки як дбайливої господині, що займається хатніми справами, нові рекламні стратегії часто включають жінок у ролі бізнес-лідерів або спортсменок, а чоловіків – у ролі батьків, що пікл</w:t>
      </w:r>
      <w:r>
        <w:rPr>
          <w:rFonts w:ascii="Times New Roman" w:eastAsia="Times New Roman" w:hAnsi="Times New Roman" w:cs="Times New Roman"/>
          <w:color w:val="000000"/>
          <w:sz w:val="28"/>
          <w:szCs w:val="28"/>
        </w:rPr>
        <w:t xml:space="preserve">уються про дітей, або осіб, що займаються домашніми справами. Наприклад, реклама, де зображено батька, що купує підгузки для своєї дитини або займається прибиранням, стає дедалі </w:t>
      </w:r>
      <w:proofErr w:type="spellStart"/>
      <w:r>
        <w:rPr>
          <w:rFonts w:ascii="Times New Roman" w:eastAsia="Times New Roman" w:hAnsi="Times New Roman" w:cs="Times New Roman"/>
          <w:color w:val="000000"/>
          <w:sz w:val="28"/>
          <w:szCs w:val="28"/>
        </w:rPr>
        <w:t>звичнішою</w:t>
      </w:r>
      <w:proofErr w:type="spellEnd"/>
      <w:r>
        <w:rPr>
          <w:rFonts w:ascii="Times New Roman" w:eastAsia="Times New Roman" w:hAnsi="Times New Roman" w:cs="Times New Roman"/>
          <w:color w:val="000000"/>
          <w:sz w:val="28"/>
          <w:szCs w:val="28"/>
        </w:rPr>
        <w:t>. Такі сюжети свідчать про спроби рекламодавців адаптуватися до нових</w:t>
      </w:r>
      <w:r>
        <w:rPr>
          <w:rFonts w:ascii="Times New Roman" w:eastAsia="Times New Roman" w:hAnsi="Times New Roman" w:cs="Times New Roman"/>
          <w:color w:val="000000"/>
          <w:sz w:val="28"/>
          <w:szCs w:val="28"/>
        </w:rPr>
        <w:t xml:space="preserve"> уявлень про соціальну рівність і підтримувати тенденцію до зниження гендерних стереотипів, відображаючи чоловіків і жінок у ролях, що базуються на індивідуальних якостях, а не на їхній статі [М. </w:t>
      </w:r>
      <w:proofErr w:type="spellStart"/>
      <w:r>
        <w:rPr>
          <w:rFonts w:ascii="Times New Roman" w:eastAsia="Times New Roman" w:hAnsi="Times New Roman" w:cs="Times New Roman"/>
          <w:color w:val="000000"/>
          <w:sz w:val="28"/>
          <w:szCs w:val="28"/>
        </w:rPr>
        <w:t>Жуйкова</w:t>
      </w:r>
      <w:proofErr w:type="spellEnd"/>
      <w:r>
        <w:rPr>
          <w:rFonts w:ascii="Times New Roman" w:eastAsia="Times New Roman" w:hAnsi="Times New Roman" w:cs="Times New Roman"/>
          <w:color w:val="000000"/>
          <w:sz w:val="28"/>
          <w:szCs w:val="28"/>
        </w:rPr>
        <w:t>, 2017].</w:t>
      </w:r>
    </w:p>
    <w:p w14:paraId="61C6AFD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Відображення різноманітності у сучасній рекл</w:t>
      </w:r>
      <w:r>
        <w:rPr>
          <w:rFonts w:ascii="Times New Roman" w:eastAsia="Times New Roman" w:hAnsi="Times New Roman" w:cs="Times New Roman"/>
          <w:color w:val="000000"/>
          <w:sz w:val="28"/>
          <w:szCs w:val="28"/>
        </w:rPr>
        <w:t>амі, зокрема у гендерних ролях, допомагає створювати нові, різнопланові образи, що виходять за межі традиційних стереотипів. Замість обмеженого кола типових образів, таких як «чоловік-експерт» або «жінка-господиня», реклама все частіше зображає ширший спек</w:t>
      </w:r>
      <w:r>
        <w:rPr>
          <w:rFonts w:ascii="Times New Roman" w:eastAsia="Times New Roman" w:hAnsi="Times New Roman" w:cs="Times New Roman"/>
          <w:color w:val="000000"/>
          <w:sz w:val="28"/>
          <w:szCs w:val="28"/>
        </w:rPr>
        <w:t xml:space="preserve">тр особистостей. Це відображення різноманітності дозволяє охопити нові цільові аудиторії, оскільки споживачі, які не асоціюють себе з традиційними ролями, можуть знайти у рекламі більш близькі їм образи. Наприклад, рекламні кампанії, що орієнтуються на </w:t>
      </w:r>
      <w:proofErr w:type="spellStart"/>
      <w:r>
        <w:rPr>
          <w:rFonts w:ascii="Times New Roman" w:eastAsia="Times New Roman" w:hAnsi="Times New Roman" w:cs="Times New Roman"/>
          <w:color w:val="000000"/>
          <w:sz w:val="28"/>
          <w:szCs w:val="28"/>
        </w:rPr>
        <w:t>ген</w:t>
      </w:r>
      <w:r>
        <w:rPr>
          <w:rFonts w:ascii="Times New Roman" w:eastAsia="Times New Roman" w:hAnsi="Times New Roman" w:cs="Times New Roman"/>
          <w:color w:val="000000"/>
          <w:sz w:val="28"/>
          <w:szCs w:val="28"/>
        </w:rPr>
        <w:t>дерно</w:t>
      </w:r>
      <w:proofErr w:type="spellEnd"/>
      <w:r>
        <w:rPr>
          <w:rFonts w:ascii="Times New Roman" w:eastAsia="Times New Roman" w:hAnsi="Times New Roman" w:cs="Times New Roman"/>
          <w:color w:val="000000"/>
          <w:sz w:val="28"/>
          <w:szCs w:val="28"/>
        </w:rPr>
        <w:t xml:space="preserve"> нейтральні образи, показують чоловіків і жінок у різних контекстах, таких як робота в офісі, заняття спортом або догляд за дітьми, без акценту на їхній статі. Такий підхід не тільки знижує вплив стереотипів, але й дозволяє брендам позиціонувати себе </w:t>
      </w:r>
      <w:r>
        <w:rPr>
          <w:rFonts w:ascii="Times New Roman" w:eastAsia="Times New Roman" w:hAnsi="Times New Roman" w:cs="Times New Roman"/>
          <w:color w:val="000000"/>
          <w:sz w:val="28"/>
          <w:szCs w:val="28"/>
        </w:rPr>
        <w:t>як інклюзивні та прогресивні, сприяючи позитивному ставленню до реклами [Косенко 2019, с. 19].</w:t>
      </w:r>
    </w:p>
    <w:p w14:paraId="1E55009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у зображенні гендерних ролей у рекламі також зумовлені соціальними запитами на подолання побутового </w:t>
      </w:r>
      <w:proofErr w:type="spellStart"/>
      <w:r>
        <w:rPr>
          <w:rFonts w:ascii="Times New Roman" w:eastAsia="Times New Roman" w:hAnsi="Times New Roman" w:cs="Times New Roman"/>
          <w:color w:val="000000"/>
          <w:sz w:val="28"/>
          <w:szCs w:val="28"/>
        </w:rPr>
        <w:t>сексизму</w:t>
      </w:r>
      <w:proofErr w:type="spellEnd"/>
      <w:r>
        <w:rPr>
          <w:rFonts w:ascii="Times New Roman" w:eastAsia="Times New Roman" w:hAnsi="Times New Roman" w:cs="Times New Roman"/>
          <w:color w:val="000000"/>
          <w:sz w:val="28"/>
          <w:szCs w:val="28"/>
        </w:rPr>
        <w:t>. Національна рада України з питань телебачення</w:t>
      </w:r>
      <w:r>
        <w:rPr>
          <w:rFonts w:ascii="Times New Roman" w:eastAsia="Times New Roman" w:hAnsi="Times New Roman" w:cs="Times New Roman"/>
          <w:color w:val="000000"/>
          <w:sz w:val="28"/>
          <w:szCs w:val="28"/>
        </w:rPr>
        <w:t xml:space="preserve"> і радіомовлення зазначає, що «в країні переважає побутовий </w:t>
      </w:r>
      <w:proofErr w:type="spellStart"/>
      <w:r>
        <w:rPr>
          <w:rFonts w:ascii="Times New Roman" w:eastAsia="Times New Roman" w:hAnsi="Times New Roman" w:cs="Times New Roman"/>
          <w:color w:val="000000"/>
          <w:sz w:val="28"/>
          <w:szCs w:val="28"/>
        </w:rPr>
        <w:t>сексизм</w:t>
      </w:r>
      <w:proofErr w:type="spellEnd"/>
      <w:r>
        <w:rPr>
          <w:rFonts w:ascii="Times New Roman" w:eastAsia="Times New Roman" w:hAnsi="Times New Roman" w:cs="Times New Roman"/>
          <w:color w:val="000000"/>
          <w:sz w:val="28"/>
          <w:szCs w:val="28"/>
        </w:rPr>
        <w:t>, на якому, подекуди, будуються цілі формати телевізійних проектів». Такі проекти часто несуть традиційні гендерні стереотипи, де жінка зображується як пасивний об’єкт, а чоловік – як актив</w:t>
      </w:r>
      <w:r>
        <w:rPr>
          <w:rFonts w:ascii="Times New Roman" w:eastAsia="Times New Roman" w:hAnsi="Times New Roman" w:cs="Times New Roman"/>
          <w:color w:val="000000"/>
          <w:sz w:val="28"/>
          <w:szCs w:val="28"/>
        </w:rPr>
        <w:t>ний і домінантний діяч. Однак реклама, що прагне подолати ці стереотипи, вже починає зображувати жінок не лише у побутових контекстах, але й у ролях, які раніше асоціювалися з чоловіками. Наприклад, у рекламі техніки або фінансових послуг, які раніше зосер</w:t>
      </w:r>
      <w:r>
        <w:rPr>
          <w:rFonts w:ascii="Times New Roman" w:eastAsia="Times New Roman" w:hAnsi="Times New Roman" w:cs="Times New Roman"/>
          <w:color w:val="000000"/>
          <w:sz w:val="28"/>
          <w:szCs w:val="28"/>
        </w:rPr>
        <w:t>еджувалися на чоловічій аудиторії, тепер часто з’являються жінки-експерти, що впевнено оперують технічними засобами або обговорюють фінансові питання. Такий підхід змінює суспільне сприйняття жінок як професіоналів, а також руйнує образ жінки виключно як г</w:t>
      </w:r>
      <w:r>
        <w:rPr>
          <w:rFonts w:ascii="Times New Roman" w:eastAsia="Times New Roman" w:hAnsi="Times New Roman" w:cs="Times New Roman"/>
          <w:color w:val="000000"/>
          <w:sz w:val="28"/>
          <w:szCs w:val="28"/>
        </w:rPr>
        <w:t>осподині чи доглядальниці [Д. Добровольська, 2017].</w:t>
      </w:r>
    </w:p>
    <w:p w14:paraId="3E042B6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контексті сучасних змін у рекламі цікаво розглянути феномен об’єктивізації, коли персонажі, переважно жінки, зображуються як прикраси або сексуальні об’єкти, а не як повноцінні учасники рекламного повід</w:t>
      </w:r>
      <w:r>
        <w:rPr>
          <w:rFonts w:ascii="Times New Roman" w:eastAsia="Times New Roman" w:hAnsi="Times New Roman" w:cs="Times New Roman"/>
          <w:color w:val="000000"/>
          <w:sz w:val="28"/>
          <w:szCs w:val="28"/>
        </w:rPr>
        <w:t xml:space="preserve">омлення. </w:t>
      </w:r>
      <w:r>
        <w:rPr>
          <w:rFonts w:ascii="Times New Roman" w:eastAsia="Times New Roman" w:hAnsi="Times New Roman" w:cs="Times New Roman"/>
          <w:color w:val="000000"/>
          <w:sz w:val="28"/>
          <w:szCs w:val="28"/>
        </w:rPr>
        <w:lastRenderedPageBreak/>
        <w:t>Об’єктивізація часто сприяє підтриманню гендерних стереотипів, де жінка постає як пасивний елемент, орієнтований на естетичну функцію. Однак сучасні тренди у рекламі все частіше демонструють відмову від цього підходу, замінюючи його більш збалансо</w:t>
      </w:r>
      <w:r>
        <w:rPr>
          <w:rFonts w:ascii="Times New Roman" w:eastAsia="Times New Roman" w:hAnsi="Times New Roman" w:cs="Times New Roman"/>
          <w:color w:val="000000"/>
          <w:sz w:val="28"/>
          <w:szCs w:val="28"/>
        </w:rPr>
        <w:t>ваними образами, де жінки зображуються не лише як об’єкти, а й як активні учасники дії. Наприклад, реклама спортивного одягу або косметики нерідко фокусується на жінках, які займаються активною діяльністю, досягають успіху у спорті чи кар’єрі. Це сприяє то</w:t>
      </w:r>
      <w:r>
        <w:rPr>
          <w:rFonts w:ascii="Times New Roman" w:eastAsia="Times New Roman" w:hAnsi="Times New Roman" w:cs="Times New Roman"/>
          <w:color w:val="000000"/>
          <w:sz w:val="28"/>
          <w:szCs w:val="28"/>
        </w:rPr>
        <w:t>му, що аудиторія не тільки асоціює себе з персонажами, а й змінює своє ставлення до реклами, сприймаючи її як прогресивну та таку, що підтримує рівність [Лещенко 2018, с. 14].</w:t>
      </w:r>
    </w:p>
    <w:p w14:paraId="4102992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 один крок до подолання традиційних стереотипів у рекламі полягає в розширенні</w:t>
      </w:r>
      <w:r>
        <w:rPr>
          <w:rFonts w:ascii="Times New Roman" w:eastAsia="Times New Roman" w:hAnsi="Times New Roman" w:cs="Times New Roman"/>
          <w:color w:val="000000"/>
          <w:sz w:val="28"/>
          <w:szCs w:val="28"/>
        </w:rPr>
        <w:t xml:space="preserve"> спектра особистостей, які представлені в рекламних повідомленнях. Сучасні рекламні кампанії дедалі частіше включають не лише різні </w:t>
      </w:r>
      <w:proofErr w:type="spellStart"/>
      <w:r>
        <w:rPr>
          <w:rFonts w:ascii="Times New Roman" w:eastAsia="Times New Roman" w:hAnsi="Times New Roman" w:cs="Times New Roman"/>
          <w:color w:val="000000"/>
          <w:sz w:val="28"/>
          <w:szCs w:val="28"/>
        </w:rPr>
        <w:t>гендери</w:t>
      </w:r>
      <w:proofErr w:type="spellEnd"/>
      <w:r>
        <w:rPr>
          <w:rFonts w:ascii="Times New Roman" w:eastAsia="Times New Roman" w:hAnsi="Times New Roman" w:cs="Times New Roman"/>
          <w:color w:val="000000"/>
          <w:sz w:val="28"/>
          <w:szCs w:val="28"/>
        </w:rPr>
        <w:t>, але й етнічні групи, вікові категорії, соціальні класи та інші різновиди аудиторії, створюючи більш повне та різном</w:t>
      </w:r>
      <w:r>
        <w:rPr>
          <w:rFonts w:ascii="Times New Roman" w:eastAsia="Times New Roman" w:hAnsi="Times New Roman" w:cs="Times New Roman"/>
          <w:color w:val="000000"/>
          <w:sz w:val="28"/>
          <w:szCs w:val="28"/>
        </w:rPr>
        <w:t xml:space="preserve">анітне уявлення про суспільство. Це не тільки покращує сприйняття бренду, але й сприяє формуванню позитивного іміджу компаній, що підтримують </w:t>
      </w:r>
      <w:proofErr w:type="spellStart"/>
      <w:r>
        <w:rPr>
          <w:rFonts w:ascii="Times New Roman" w:eastAsia="Times New Roman" w:hAnsi="Times New Roman" w:cs="Times New Roman"/>
          <w:color w:val="000000"/>
          <w:sz w:val="28"/>
          <w:szCs w:val="28"/>
        </w:rPr>
        <w:t>інклюзивність</w:t>
      </w:r>
      <w:proofErr w:type="spellEnd"/>
      <w:r>
        <w:rPr>
          <w:rFonts w:ascii="Times New Roman" w:eastAsia="Times New Roman" w:hAnsi="Times New Roman" w:cs="Times New Roman"/>
          <w:color w:val="000000"/>
          <w:sz w:val="28"/>
          <w:szCs w:val="28"/>
        </w:rPr>
        <w:t xml:space="preserve"> та толерантність. Водночас різноманітність персонажів у рекламі дозволяє досягти вищого рівня іденти</w:t>
      </w:r>
      <w:r>
        <w:rPr>
          <w:rFonts w:ascii="Times New Roman" w:eastAsia="Times New Roman" w:hAnsi="Times New Roman" w:cs="Times New Roman"/>
          <w:color w:val="000000"/>
          <w:sz w:val="28"/>
          <w:szCs w:val="28"/>
        </w:rPr>
        <w:t xml:space="preserve">фікації, оскільки більша частина аудиторії може знайти у рекламі образи, які їм близькі, незалежно від традиційних уявлень про </w:t>
      </w:r>
      <w:proofErr w:type="spellStart"/>
      <w:r>
        <w:rPr>
          <w:rFonts w:ascii="Times New Roman" w:eastAsia="Times New Roman" w:hAnsi="Times New Roman" w:cs="Times New Roman"/>
          <w:color w:val="000000"/>
          <w:sz w:val="28"/>
          <w:szCs w:val="28"/>
        </w:rPr>
        <w:t>гендер</w:t>
      </w:r>
      <w:proofErr w:type="spellEnd"/>
      <w:r>
        <w:rPr>
          <w:rFonts w:ascii="Times New Roman" w:eastAsia="Times New Roman" w:hAnsi="Times New Roman" w:cs="Times New Roman"/>
          <w:color w:val="000000"/>
          <w:sz w:val="28"/>
          <w:szCs w:val="28"/>
        </w:rPr>
        <w:t xml:space="preserve"> [І. Іванова, 2018].</w:t>
      </w:r>
    </w:p>
    <w:p w14:paraId="1BBAAC5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Паралельно з цим, реклама починає відходити від концепцій </w:t>
      </w:r>
      <w:proofErr w:type="spellStart"/>
      <w:r>
        <w:rPr>
          <w:rFonts w:ascii="Times New Roman" w:eastAsia="Times New Roman" w:hAnsi="Times New Roman" w:cs="Times New Roman"/>
          <w:color w:val="000000"/>
          <w:sz w:val="28"/>
          <w:szCs w:val="28"/>
        </w:rPr>
        <w:t>мачизму</w:t>
      </w:r>
      <w:proofErr w:type="spellEnd"/>
      <w:r>
        <w:rPr>
          <w:rFonts w:ascii="Times New Roman" w:eastAsia="Times New Roman" w:hAnsi="Times New Roman" w:cs="Times New Roman"/>
          <w:color w:val="000000"/>
          <w:sz w:val="28"/>
          <w:szCs w:val="28"/>
        </w:rPr>
        <w:t xml:space="preserve"> та агресивної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які ран</w:t>
      </w:r>
      <w:r>
        <w:rPr>
          <w:rFonts w:ascii="Times New Roman" w:eastAsia="Times New Roman" w:hAnsi="Times New Roman" w:cs="Times New Roman"/>
          <w:color w:val="000000"/>
          <w:sz w:val="28"/>
          <w:szCs w:val="28"/>
        </w:rPr>
        <w:t xml:space="preserve">іше слугували базою для створення образів чоловіків у рекламі. Традиційні риси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як-от фізична сила, агресія і домінування, поступаються місцем більш м’яким, гнучким та соціально відповідальним образам. Сучасні рекламні кампанії все частіше по</w:t>
      </w:r>
      <w:r>
        <w:rPr>
          <w:rFonts w:ascii="Times New Roman" w:eastAsia="Times New Roman" w:hAnsi="Times New Roman" w:cs="Times New Roman"/>
          <w:color w:val="000000"/>
          <w:sz w:val="28"/>
          <w:szCs w:val="28"/>
        </w:rPr>
        <w:t xml:space="preserve">казують чоловіків як турботливих батьків, уважних партнерів або навіть професіоналів у сфері, яку раніше асоціювали з жінками, наприклад, кулінарії чи догляду за дітьми. Це відображає тенденцію до руйнування стереотипів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що раніше обмежували </w:t>
      </w:r>
      <w:r>
        <w:rPr>
          <w:rFonts w:ascii="Times New Roman" w:eastAsia="Times New Roman" w:hAnsi="Times New Roman" w:cs="Times New Roman"/>
          <w:color w:val="000000"/>
          <w:sz w:val="28"/>
          <w:szCs w:val="28"/>
        </w:rPr>
        <w:t xml:space="preserve">чоловічу аудиторію, змушуючи її </w:t>
      </w:r>
      <w:r>
        <w:rPr>
          <w:rFonts w:ascii="Times New Roman" w:eastAsia="Times New Roman" w:hAnsi="Times New Roman" w:cs="Times New Roman"/>
          <w:color w:val="000000"/>
          <w:sz w:val="28"/>
          <w:szCs w:val="28"/>
        </w:rPr>
        <w:lastRenderedPageBreak/>
        <w:t>ідентифікувати себе з агресивними і домінуючими образами. У результаті така реклама не тільки сприяє більш позитивному сприйняттю гендерної рівності, але й створює більш широку аудиторію для бренду, дозволяючи чоловікам бачи</w:t>
      </w:r>
      <w:r>
        <w:rPr>
          <w:rFonts w:ascii="Times New Roman" w:eastAsia="Times New Roman" w:hAnsi="Times New Roman" w:cs="Times New Roman"/>
          <w:color w:val="000000"/>
          <w:sz w:val="28"/>
          <w:szCs w:val="28"/>
        </w:rPr>
        <w:t>ти себе у різних ролях [Павлюк 2019, с. 10].</w:t>
      </w:r>
    </w:p>
    <w:p w14:paraId="63713A8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Зрештою, сучасна реклама починає долати традиційний гендерний поділ за типом діяльності, що традиційно асоціюється з чоловіками або жінками. Як зауважує Голова Київського Регіонального Представництва ІГКР О. </w:t>
      </w:r>
      <w:proofErr w:type="spellStart"/>
      <w:r>
        <w:rPr>
          <w:rFonts w:ascii="Times New Roman" w:eastAsia="Times New Roman" w:hAnsi="Times New Roman" w:cs="Times New Roman"/>
          <w:color w:val="000000"/>
          <w:sz w:val="28"/>
          <w:szCs w:val="28"/>
        </w:rPr>
        <w:t>Буч</w:t>
      </w:r>
      <w:r>
        <w:rPr>
          <w:rFonts w:ascii="Times New Roman" w:eastAsia="Times New Roman" w:hAnsi="Times New Roman" w:cs="Times New Roman"/>
          <w:color w:val="000000"/>
          <w:sz w:val="28"/>
          <w:szCs w:val="28"/>
        </w:rPr>
        <w:t>инська</w:t>
      </w:r>
      <w:proofErr w:type="spellEnd"/>
      <w:r>
        <w:rPr>
          <w:rFonts w:ascii="Times New Roman" w:eastAsia="Times New Roman" w:hAnsi="Times New Roman" w:cs="Times New Roman"/>
          <w:color w:val="000000"/>
          <w:sz w:val="28"/>
          <w:szCs w:val="28"/>
        </w:rPr>
        <w:t>, «цілісний чоловічий персонаж – рідкісний гість у рекламі засобів домашнього ужитку», [О. Завадська, 2017]. що створює уявлення про жінок як домінуючих у сфері домашніх обов’язків. Однак нові рекламні стратегії активно ламають цей підхід, зображуючи</w:t>
      </w:r>
      <w:r>
        <w:rPr>
          <w:rFonts w:ascii="Times New Roman" w:eastAsia="Times New Roman" w:hAnsi="Times New Roman" w:cs="Times New Roman"/>
          <w:color w:val="000000"/>
          <w:sz w:val="28"/>
          <w:szCs w:val="28"/>
        </w:rPr>
        <w:t xml:space="preserve"> чоловіків і жінок як рівноправних учасників побутових справ. Наприклад, у рекламі побутової техніки чоловіки тепер нерідко </w:t>
      </w:r>
      <w:proofErr w:type="spellStart"/>
      <w:r>
        <w:rPr>
          <w:rFonts w:ascii="Times New Roman" w:eastAsia="Times New Roman" w:hAnsi="Times New Roman" w:cs="Times New Roman"/>
          <w:color w:val="000000"/>
          <w:sz w:val="28"/>
          <w:szCs w:val="28"/>
        </w:rPr>
        <w:t>зображаються</w:t>
      </w:r>
      <w:proofErr w:type="spellEnd"/>
      <w:r>
        <w:rPr>
          <w:rFonts w:ascii="Times New Roman" w:eastAsia="Times New Roman" w:hAnsi="Times New Roman" w:cs="Times New Roman"/>
          <w:color w:val="000000"/>
          <w:sz w:val="28"/>
          <w:szCs w:val="28"/>
        </w:rPr>
        <w:t xml:space="preserve"> у ролі тих, хто користується продуктом, або виконує різноманітні завдання вдома, що підвищує рівень довіри до таких бре</w:t>
      </w:r>
      <w:r>
        <w:rPr>
          <w:rFonts w:ascii="Times New Roman" w:eastAsia="Times New Roman" w:hAnsi="Times New Roman" w:cs="Times New Roman"/>
          <w:color w:val="000000"/>
          <w:sz w:val="28"/>
          <w:szCs w:val="28"/>
        </w:rPr>
        <w:t>ндів серед аудиторії, яка прагне подолати традиційні уявлення про гендерні ролі [О. Зелінська, 2018].</w:t>
      </w:r>
    </w:p>
    <w:p w14:paraId="09E003A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рекламні кампанії демонструють поступову, але значну зміну фокусу від гендерних характеристик до індивідуальних особистісних якостей, що дозволяє більш точно відображати потреби, бажання та особливості кожного споживача незалежно від статі. Просува</w:t>
      </w:r>
      <w:r>
        <w:rPr>
          <w:rFonts w:ascii="Times New Roman" w:eastAsia="Times New Roman" w:hAnsi="Times New Roman" w:cs="Times New Roman"/>
          <w:color w:val="000000"/>
          <w:sz w:val="28"/>
          <w:szCs w:val="28"/>
        </w:rPr>
        <w:t>ння індивідуальності замість акценту на гендерних особливостях є відображенням еволюції суспільних цінностей, орієнтованих на різноманітність, толерантність і прийняття індивідуальності як основного принципу соціальної взаємодії. У такому контексті реклама</w:t>
      </w:r>
      <w:r>
        <w:rPr>
          <w:rFonts w:ascii="Times New Roman" w:eastAsia="Times New Roman" w:hAnsi="Times New Roman" w:cs="Times New Roman"/>
          <w:color w:val="000000"/>
          <w:sz w:val="28"/>
          <w:szCs w:val="28"/>
        </w:rPr>
        <w:t xml:space="preserve"> не тільки стає більш привабливою для різних груп споживачів, але й слугує засобом подолання гендерних стереотипів, які десятиліттями закріплювали традиційні ролі чоловіків і жінок [Д. Добровольська, 2017].</w:t>
      </w:r>
    </w:p>
    <w:p w14:paraId="71F7C0C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ключових тенденцій у сучасній рекламі є </w:t>
      </w:r>
      <w:r>
        <w:rPr>
          <w:rFonts w:ascii="Times New Roman" w:eastAsia="Times New Roman" w:hAnsi="Times New Roman" w:cs="Times New Roman"/>
          <w:color w:val="000000"/>
          <w:sz w:val="28"/>
          <w:szCs w:val="28"/>
        </w:rPr>
        <w:t xml:space="preserve">підкреслення унікальних якостей особистості, що дозволяє споживачам побачити себе у різних соціальних ролях і професійних сферах, виходячи за рамки гендерних </w:t>
      </w:r>
      <w:r>
        <w:rPr>
          <w:rFonts w:ascii="Times New Roman" w:eastAsia="Times New Roman" w:hAnsi="Times New Roman" w:cs="Times New Roman"/>
          <w:color w:val="000000"/>
          <w:sz w:val="28"/>
          <w:szCs w:val="28"/>
        </w:rPr>
        <w:lastRenderedPageBreak/>
        <w:t>стереотипів. Наприклад, у рекламі спортивного одягу чи косметики персонажі часто зображуються не п</w:t>
      </w:r>
      <w:r>
        <w:rPr>
          <w:rFonts w:ascii="Times New Roman" w:eastAsia="Times New Roman" w:hAnsi="Times New Roman" w:cs="Times New Roman"/>
          <w:color w:val="000000"/>
          <w:sz w:val="28"/>
          <w:szCs w:val="28"/>
        </w:rPr>
        <w:t xml:space="preserve">росто як представники певної статі, а як особистості, що мають унікальні цілі, мрії та життєві досягнення. Такий підхід не тільки підкреслює унікальність кожного індивіда, але й сприяє побудові більш емоційного зв’язку з брендом, оскільки глядачі бачать у </w:t>
      </w:r>
      <w:r>
        <w:rPr>
          <w:rFonts w:ascii="Times New Roman" w:eastAsia="Times New Roman" w:hAnsi="Times New Roman" w:cs="Times New Roman"/>
          <w:color w:val="000000"/>
          <w:sz w:val="28"/>
          <w:szCs w:val="28"/>
        </w:rPr>
        <w:t>рекламі не узагальнені образи, а можливість реалізації своїх особистих прагнень. Це дозволяє брендам націлюватися на більшу різноманітність споживачів, що відображає сучасний соціальний тренд на індивідуалізацію та персоналізацію [</w:t>
      </w:r>
      <w:proofErr w:type="spellStart"/>
      <w:r>
        <w:rPr>
          <w:rFonts w:ascii="Times New Roman" w:eastAsia="Times New Roman" w:hAnsi="Times New Roman" w:cs="Times New Roman"/>
          <w:color w:val="000000"/>
          <w:sz w:val="28"/>
          <w:szCs w:val="28"/>
        </w:rPr>
        <w:t>Pre-shave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cream</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sensiti</w:t>
      </w:r>
      <w:r>
        <w:rPr>
          <w:rFonts w:ascii="Times New Roman" w:eastAsia="Times New Roman" w:hAnsi="Times New Roman" w:cs="Times New Roman"/>
          <w:color w:val="000000"/>
          <w:sz w:val="28"/>
          <w:szCs w:val="28"/>
        </w:rPr>
        <w:t>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skins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proraso</w:t>
      </w:r>
      <w:proofErr w:type="spellEnd"/>
      <w:r>
        <w:rPr>
          <w:rFonts w:ascii="Times New Roman" w:eastAsia="Times New Roman" w:hAnsi="Times New Roman" w:cs="Times New Roman"/>
          <w:color w:val="000000"/>
          <w:sz w:val="28"/>
          <w:szCs w:val="28"/>
        </w:rPr>
        <w:t>., с. 8].</w:t>
      </w:r>
    </w:p>
    <w:p w14:paraId="48AB803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рекламні кампанії, відходячи від гендерних акцентів, активно використовують особистісні характеристики, такі як рішучість, доброта, креативність або цілеспрямованість, незалежно від статі персонажа. Це не лише робить рек</w:t>
      </w:r>
      <w:r>
        <w:rPr>
          <w:rFonts w:ascii="Times New Roman" w:eastAsia="Times New Roman" w:hAnsi="Times New Roman" w:cs="Times New Roman"/>
          <w:color w:val="000000"/>
          <w:sz w:val="28"/>
          <w:szCs w:val="28"/>
        </w:rPr>
        <w:t>ламне повідомлення універсальним, але й зміцнює уявлення про те, що індивідуальні якості, а не гендерні відмінності, є основою для досягнення успіху або задоволення від продукту. Наприклад, реклама, де чоловіки та жінки демонструють свої таланти у сфері му</w:t>
      </w:r>
      <w:r>
        <w:rPr>
          <w:rFonts w:ascii="Times New Roman" w:eastAsia="Times New Roman" w:hAnsi="Times New Roman" w:cs="Times New Roman"/>
          <w:color w:val="000000"/>
          <w:sz w:val="28"/>
          <w:szCs w:val="28"/>
        </w:rPr>
        <w:t xml:space="preserve">зики, мистецтва чи спорту, підкреслює індивідуальність персонажів, а не їхню статеву приналежність, створюючи образ бренду, що підтримує самовираження. Це дозволяє рекламі виходити за рамки гендерної ідентифікації, </w:t>
      </w:r>
      <w:proofErr w:type="spellStart"/>
      <w:r>
        <w:rPr>
          <w:rFonts w:ascii="Times New Roman" w:eastAsia="Times New Roman" w:hAnsi="Times New Roman" w:cs="Times New Roman"/>
          <w:color w:val="000000"/>
          <w:sz w:val="28"/>
          <w:szCs w:val="28"/>
        </w:rPr>
        <w:t>переносячи</w:t>
      </w:r>
      <w:proofErr w:type="spellEnd"/>
      <w:r>
        <w:rPr>
          <w:rFonts w:ascii="Times New Roman" w:eastAsia="Times New Roman" w:hAnsi="Times New Roman" w:cs="Times New Roman"/>
          <w:color w:val="000000"/>
          <w:sz w:val="28"/>
          <w:szCs w:val="28"/>
        </w:rPr>
        <w:t xml:space="preserve"> фокус на унікальні риси особис</w:t>
      </w:r>
      <w:r>
        <w:rPr>
          <w:rFonts w:ascii="Times New Roman" w:eastAsia="Times New Roman" w:hAnsi="Times New Roman" w:cs="Times New Roman"/>
          <w:color w:val="000000"/>
          <w:sz w:val="28"/>
          <w:szCs w:val="28"/>
        </w:rPr>
        <w:t>тості та сприяючи залученню ширшої аудиторії [Л. Дядечко, 2017].</w:t>
      </w:r>
    </w:p>
    <w:p w14:paraId="76628370"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Просування індивідуальності в рекламі сприяє зниженню бар’єрів, що обмежують сприйняття певних товарів через гендерні стереотипи. Традиційно деякі види продукції асоціювалися виключно з чолов</w:t>
      </w:r>
      <w:r>
        <w:rPr>
          <w:rFonts w:ascii="Times New Roman" w:eastAsia="Times New Roman" w:hAnsi="Times New Roman" w:cs="Times New Roman"/>
          <w:color w:val="000000"/>
          <w:sz w:val="28"/>
          <w:szCs w:val="28"/>
        </w:rPr>
        <w:t xml:space="preserve">іками або жінками, що звужувало аудиторію та обмежувало потенціал бренду. Однак сьогодні реклама стає більш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-нейтральною, пропонуючи товари на основі індивідуальних потреб і цінностей, а не статевої приналежності. Наприклад, косметичні бренди все ч</w:t>
      </w:r>
      <w:r>
        <w:rPr>
          <w:rFonts w:ascii="Times New Roman" w:eastAsia="Times New Roman" w:hAnsi="Times New Roman" w:cs="Times New Roman"/>
          <w:color w:val="000000"/>
          <w:sz w:val="28"/>
          <w:szCs w:val="28"/>
        </w:rPr>
        <w:t xml:space="preserve">астіше представляють продукти для догляду за шкірою, орієнтуючись на проблеми та потреби шкіри, а не на стать споживача. Це дозволяє брендам залучати ширшу аудиторію і зменшує обмеження, </w:t>
      </w:r>
      <w:r>
        <w:rPr>
          <w:rFonts w:ascii="Times New Roman" w:eastAsia="Times New Roman" w:hAnsi="Times New Roman" w:cs="Times New Roman"/>
          <w:color w:val="000000"/>
          <w:sz w:val="28"/>
          <w:szCs w:val="28"/>
        </w:rPr>
        <w:lastRenderedPageBreak/>
        <w:t xml:space="preserve">пов’язані з </w:t>
      </w:r>
      <w:proofErr w:type="spellStart"/>
      <w:r>
        <w:rPr>
          <w:rFonts w:ascii="Times New Roman" w:eastAsia="Times New Roman" w:hAnsi="Times New Roman" w:cs="Times New Roman"/>
          <w:color w:val="000000"/>
          <w:sz w:val="28"/>
          <w:szCs w:val="28"/>
        </w:rPr>
        <w:t>гендером</w:t>
      </w:r>
      <w:proofErr w:type="spellEnd"/>
      <w:r>
        <w:rPr>
          <w:rFonts w:ascii="Times New Roman" w:eastAsia="Times New Roman" w:hAnsi="Times New Roman" w:cs="Times New Roman"/>
          <w:color w:val="000000"/>
          <w:sz w:val="28"/>
          <w:szCs w:val="28"/>
        </w:rPr>
        <w:t xml:space="preserve">, що робить продукт більш доступним і зрозумілим </w:t>
      </w:r>
      <w:r>
        <w:rPr>
          <w:rFonts w:ascii="Times New Roman" w:eastAsia="Times New Roman" w:hAnsi="Times New Roman" w:cs="Times New Roman"/>
          <w:color w:val="000000"/>
          <w:sz w:val="28"/>
          <w:szCs w:val="28"/>
        </w:rPr>
        <w:t>для різних категорій споживачів [</w:t>
      </w:r>
      <w:proofErr w:type="spellStart"/>
      <w:r>
        <w:rPr>
          <w:rFonts w:ascii="Times New Roman" w:eastAsia="Times New Roman" w:hAnsi="Times New Roman" w:cs="Times New Roman"/>
          <w:color w:val="000000"/>
          <w:sz w:val="28"/>
          <w:szCs w:val="28"/>
        </w:rPr>
        <w:t>Airbrush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flawless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spray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hydrating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spray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charlotte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tilbury</w:t>
      </w:r>
      <w:proofErr w:type="spellEnd"/>
      <w:r>
        <w:rPr>
          <w:rFonts w:ascii="Times New Roman" w:eastAsia="Times New Roman" w:hAnsi="Times New Roman" w:cs="Times New Roman"/>
          <w:color w:val="000000"/>
          <w:sz w:val="28"/>
          <w:szCs w:val="28"/>
        </w:rPr>
        <w:t>.].</w:t>
      </w:r>
    </w:p>
    <w:p w14:paraId="3C59482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індивідуалізація у рекламі сприяє формуванню нового типу лояльності до бренду, що базується на сприйнятті бренду як такого, що розу</w:t>
      </w:r>
      <w:r>
        <w:rPr>
          <w:rFonts w:ascii="Times New Roman" w:eastAsia="Times New Roman" w:hAnsi="Times New Roman" w:cs="Times New Roman"/>
          <w:color w:val="000000"/>
          <w:sz w:val="28"/>
          <w:szCs w:val="28"/>
        </w:rPr>
        <w:t xml:space="preserve">міє і цінує унікальність кожного. У той час як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орієнтована реклама часто створює бар’єри, що заважають споживачам інших </w:t>
      </w:r>
      <w:proofErr w:type="spellStart"/>
      <w:r>
        <w:rPr>
          <w:rFonts w:ascii="Times New Roman" w:eastAsia="Times New Roman" w:hAnsi="Times New Roman" w:cs="Times New Roman"/>
          <w:color w:val="000000"/>
          <w:sz w:val="28"/>
          <w:szCs w:val="28"/>
        </w:rPr>
        <w:t>гендерів</w:t>
      </w:r>
      <w:proofErr w:type="spellEnd"/>
      <w:r>
        <w:rPr>
          <w:rFonts w:ascii="Times New Roman" w:eastAsia="Times New Roman" w:hAnsi="Times New Roman" w:cs="Times New Roman"/>
          <w:color w:val="000000"/>
          <w:sz w:val="28"/>
          <w:szCs w:val="28"/>
        </w:rPr>
        <w:t xml:space="preserve"> асоціювати себе з продуктом, просування індивідуальності підвищує привабливість реклами для ширшої аудиторії. Наприкла</w:t>
      </w:r>
      <w:r>
        <w:rPr>
          <w:rFonts w:ascii="Times New Roman" w:eastAsia="Times New Roman" w:hAnsi="Times New Roman" w:cs="Times New Roman"/>
          <w:color w:val="000000"/>
          <w:sz w:val="28"/>
          <w:szCs w:val="28"/>
        </w:rPr>
        <w:t>д, рекламні кампанії, де зображуються молоді люди з різними інтересами, стилем життя і мріями, підсилюють відчуття приналежності до бренду, який визнає індивідуальність і відходить від соціальних стереотипів. Це створює більш глибокий зв’язок із споживачам</w:t>
      </w:r>
      <w:r>
        <w:rPr>
          <w:rFonts w:ascii="Times New Roman" w:eastAsia="Times New Roman" w:hAnsi="Times New Roman" w:cs="Times New Roman"/>
          <w:color w:val="000000"/>
          <w:sz w:val="28"/>
          <w:szCs w:val="28"/>
        </w:rPr>
        <w:t xml:space="preserve">и, оскільки вони бачать у рекламі відображення своїх особистих інтересів і цінностей, а не лише загальні риси, властиві їхньому </w:t>
      </w:r>
      <w:proofErr w:type="spellStart"/>
      <w:r>
        <w:rPr>
          <w:rFonts w:ascii="Times New Roman" w:eastAsia="Times New Roman" w:hAnsi="Times New Roman" w:cs="Times New Roman"/>
          <w:color w:val="000000"/>
          <w:sz w:val="28"/>
          <w:szCs w:val="28"/>
        </w:rPr>
        <w:t>гендеру</w:t>
      </w:r>
      <w:proofErr w:type="spellEnd"/>
      <w:r>
        <w:rPr>
          <w:rFonts w:ascii="Times New Roman" w:eastAsia="Times New Roman" w:hAnsi="Times New Roman" w:cs="Times New Roman"/>
          <w:color w:val="000000"/>
          <w:sz w:val="28"/>
          <w:szCs w:val="28"/>
        </w:rPr>
        <w:t xml:space="preserve"> [І. Іванова, 2018].</w:t>
      </w:r>
    </w:p>
    <w:p w14:paraId="483148A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Зміни у рекламі, пов’язані з просуванням індивідуальності, також відображають зміну підходів до пози</w:t>
      </w:r>
      <w:r>
        <w:rPr>
          <w:rFonts w:ascii="Times New Roman" w:eastAsia="Times New Roman" w:hAnsi="Times New Roman" w:cs="Times New Roman"/>
          <w:color w:val="000000"/>
          <w:sz w:val="28"/>
          <w:szCs w:val="28"/>
        </w:rPr>
        <w:t>ціонування бренду, який тепер сприймається як прогресивний та інклюзивний. Бренди, що підтримують ідеї самовираження та унікальності, асоціюються із сучасними цінностями і більшою відкритістю до різноманітності, що створює позитивний імідж у свідомості спо</w:t>
      </w:r>
      <w:r>
        <w:rPr>
          <w:rFonts w:ascii="Times New Roman" w:eastAsia="Times New Roman" w:hAnsi="Times New Roman" w:cs="Times New Roman"/>
          <w:color w:val="000000"/>
          <w:sz w:val="28"/>
          <w:szCs w:val="28"/>
        </w:rPr>
        <w:t>живачів. Це особливо актуально для молодої аудиторії, яка цінує різноманітність і самовираження, і прагне підтримувати бренди, що поділяють їхні погляди. Рекламні кампанії, орієнтовані на індивідуальність, спонукають споживачів сприймати бренд як частину ї</w:t>
      </w:r>
      <w:r>
        <w:rPr>
          <w:rFonts w:ascii="Times New Roman" w:eastAsia="Times New Roman" w:hAnsi="Times New Roman" w:cs="Times New Roman"/>
          <w:color w:val="000000"/>
          <w:sz w:val="28"/>
          <w:szCs w:val="28"/>
        </w:rPr>
        <w:t>хнього особистого стилю та індивідуальних уподобань, що збільшує лояльність і підвищує ймовірність повторного придбання продуктів [М. Каратаєва, 2017].</w:t>
      </w:r>
    </w:p>
    <w:p w14:paraId="25BCCB4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Еволюція гендерних стереотипів у рекламі відображає глибокі зміни, що відбуваються в українському суспіл</w:t>
      </w:r>
      <w:r>
        <w:rPr>
          <w:rFonts w:ascii="Times New Roman" w:eastAsia="Times New Roman" w:hAnsi="Times New Roman" w:cs="Times New Roman"/>
          <w:color w:val="000000"/>
          <w:sz w:val="28"/>
          <w:szCs w:val="28"/>
        </w:rPr>
        <w:t xml:space="preserve">ьстві та медіа-просторі. Гендерні стереотипи, які довгий час домінували у вітчизняній рекламі, починають поступово змінюватися, але ще зберігаються у певних форматах та категоріях </w:t>
      </w:r>
      <w:r>
        <w:rPr>
          <w:rFonts w:ascii="Times New Roman" w:eastAsia="Times New Roman" w:hAnsi="Times New Roman" w:cs="Times New Roman"/>
          <w:color w:val="000000"/>
          <w:sz w:val="28"/>
          <w:szCs w:val="28"/>
        </w:rPr>
        <w:lastRenderedPageBreak/>
        <w:t>товарів. Згідно з результатами моніторингу Національної ради з питань телеба</w:t>
      </w:r>
      <w:r>
        <w:rPr>
          <w:rFonts w:ascii="Times New Roman" w:eastAsia="Times New Roman" w:hAnsi="Times New Roman" w:cs="Times New Roman"/>
          <w:color w:val="000000"/>
          <w:sz w:val="28"/>
          <w:szCs w:val="28"/>
        </w:rPr>
        <w:t xml:space="preserve">чення та радіомовлення, проведеного у 2022 році, частина рекламних матеріалів в українському телеефірі залишається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незбалансованою, відображаючи традиційні ролі жінок і чоловіків. Так, близько 22,6% рекламних роликів було визначено як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нез</w:t>
      </w:r>
      <w:r>
        <w:rPr>
          <w:rFonts w:ascii="Times New Roman" w:eastAsia="Times New Roman" w:hAnsi="Times New Roman" w:cs="Times New Roman"/>
          <w:color w:val="000000"/>
          <w:sz w:val="28"/>
          <w:szCs w:val="28"/>
        </w:rPr>
        <w:t>балансовані, тоді як 4,3% роликів містили ознаки гендерних стереотипів, які можуть сприйматися як застарілі або дискримінаційні [Іванова 2018, с. 31].</w:t>
      </w:r>
    </w:p>
    <w:p w14:paraId="56CFBE8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Основною проблемою, яку виявило дослідження Національної ради, є те, що в рекламі часто використовуються </w:t>
      </w:r>
      <w:r>
        <w:rPr>
          <w:rFonts w:ascii="Times New Roman" w:eastAsia="Times New Roman" w:hAnsi="Times New Roman" w:cs="Times New Roman"/>
          <w:color w:val="000000"/>
          <w:sz w:val="28"/>
          <w:szCs w:val="28"/>
        </w:rPr>
        <w:t>стереотипні образи, які відтворюють соціальні ролі жінок і чоловіків у традиційній ієрархії. Чоловіків часто зображують як експертів, активних і впевнених, а жінок – як пасивних і орієнтованих на обслуговування родини. Наприклад, у рекламі засобів для пран</w:t>
      </w:r>
      <w:r>
        <w:rPr>
          <w:rFonts w:ascii="Times New Roman" w:eastAsia="Times New Roman" w:hAnsi="Times New Roman" w:cs="Times New Roman"/>
          <w:color w:val="000000"/>
          <w:sz w:val="28"/>
          <w:szCs w:val="28"/>
        </w:rPr>
        <w:t xml:space="preserve">ня праця </w:t>
      </w:r>
      <w:proofErr w:type="spellStart"/>
      <w:r>
        <w:rPr>
          <w:rFonts w:ascii="Times New Roman" w:eastAsia="Times New Roman" w:hAnsi="Times New Roman" w:cs="Times New Roman"/>
          <w:color w:val="000000"/>
          <w:sz w:val="28"/>
          <w:szCs w:val="28"/>
        </w:rPr>
        <w:t>зображається</w:t>
      </w:r>
      <w:proofErr w:type="spellEnd"/>
      <w:r>
        <w:rPr>
          <w:rFonts w:ascii="Times New Roman" w:eastAsia="Times New Roman" w:hAnsi="Times New Roman" w:cs="Times New Roman"/>
          <w:color w:val="000000"/>
          <w:sz w:val="28"/>
          <w:szCs w:val="28"/>
        </w:rPr>
        <w:t xml:space="preserve"> як виключно жіноча справа, а сам процес подається як спосіб, що може привернути увагу чоловіка. Такий підхід закріплює уявлення про жінку як про господиню, чиїм основним обов’язком є піклування про дім і родину. У політичній рекламі г</w:t>
      </w:r>
      <w:r>
        <w:rPr>
          <w:rFonts w:ascii="Times New Roman" w:eastAsia="Times New Roman" w:hAnsi="Times New Roman" w:cs="Times New Roman"/>
          <w:color w:val="000000"/>
          <w:sz w:val="28"/>
          <w:szCs w:val="28"/>
        </w:rPr>
        <w:t>ендерна незбалансованість також проявляється чітко – 100% виконавців у цій категорії є чоловіками, що посилює образ чоловіка як єдиного суб’єкта, здатного брати на себе відповідальність за державні рішення та політичні ініціативи [О. Карпенко, 2018].</w:t>
      </w:r>
    </w:p>
    <w:p w14:paraId="7ACE4445"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68C513A3" wp14:editId="6B8F462E">
            <wp:extent cx="5939790" cy="1982470"/>
            <wp:effectExtent l="0" t="0" r="0" b="0"/>
            <wp:docPr id="1948266067" name="image1.png" descr="Зображення, що містить текст, Шрифт, знімок екрана, Графік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1.png" descr="Зображення, що містить текст, Шрифт, знімок екрана, Графіка&#10;&#10;Автоматично згенерований опис"/>
                    <pic:cNvPicPr preferRelativeResize="0"/>
                  </pic:nvPicPr>
                  <pic:blipFill>
                    <a:blip r:embed="rId11"/>
                    <a:srcRect/>
                    <a:stretch>
                      <a:fillRect/>
                    </a:stretch>
                  </pic:blipFill>
                  <pic:spPr>
                    <a:xfrm>
                      <a:off x="0" y="0"/>
                      <a:ext cx="5939790" cy="1982470"/>
                    </a:xfrm>
                    <a:prstGeom prst="rect">
                      <a:avLst/>
                    </a:prstGeom>
                    <a:ln/>
                  </pic:spPr>
                </pic:pic>
              </a:graphicData>
            </a:graphic>
          </wp:inline>
        </w:drawing>
      </w:r>
    </w:p>
    <w:p w14:paraId="561E007A"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Pr>
          <w:rFonts w:ascii="Times New Roman" w:eastAsia="Times New Roman" w:hAnsi="Times New Roman" w:cs="Times New Roman"/>
          <w:color w:val="000000"/>
          <w:sz w:val="28"/>
          <w:szCs w:val="28"/>
        </w:rPr>
        <w:t>. 2.4 Гендерний баланс у телевізійній рекламі [Н. Бутенко, 2018]</w:t>
      </w:r>
    </w:p>
    <w:p w14:paraId="58053A6F" w14:textId="77777777" w:rsidR="00AB61ED" w:rsidRDefault="00AB61ED">
      <w:pPr>
        <w:rPr>
          <w:rFonts w:ascii="Times New Roman" w:eastAsia="Times New Roman" w:hAnsi="Times New Roman" w:cs="Times New Roman"/>
          <w:color w:val="000000"/>
          <w:sz w:val="28"/>
          <w:szCs w:val="28"/>
        </w:rPr>
      </w:pPr>
    </w:p>
    <w:p w14:paraId="5B9FA6A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Важливою тенденцією є те, що чоловічі ролі в рекламі традиційно переважають у категоріях, пов’язаних із технікою та алкоголем, тоді як жіночі ролі домінують у рекламі товарів для догляду за </w:t>
      </w:r>
      <w:r>
        <w:rPr>
          <w:rFonts w:ascii="Times New Roman" w:eastAsia="Times New Roman" w:hAnsi="Times New Roman" w:cs="Times New Roman"/>
          <w:color w:val="000000"/>
          <w:sz w:val="28"/>
          <w:szCs w:val="28"/>
        </w:rPr>
        <w:t>тілом, косметики та медикаментів. Це відповідає стереотипним уявленням про те, що чоловік володіє експертними знаннями, здатний вирішувати складні технічні питання, а жінка переважно відповідальна за турботу про здоров’я, сім’ю та зовнішній вигляд. Наприкл</w:t>
      </w:r>
      <w:r>
        <w:rPr>
          <w:rFonts w:ascii="Times New Roman" w:eastAsia="Times New Roman" w:hAnsi="Times New Roman" w:cs="Times New Roman"/>
          <w:color w:val="000000"/>
          <w:sz w:val="28"/>
          <w:szCs w:val="28"/>
        </w:rPr>
        <w:t>ад, у рекламі фінансових послуг жінок часто представляють як об’єкти уваги, що виконує суто декоративну роль, тоді як чоловічий голос за кадром домінує, надаючи інформації авторитетності. Вплив «голосу влади» у 60% роликів у телеефірі належить саме чоловік</w:t>
      </w:r>
      <w:r>
        <w:rPr>
          <w:rFonts w:ascii="Times New Roman" w:eastAsia="Times New Roman" w:hAnsi="Times New Roman" w:cs="Times New Roman"/>
          <w:color w:val="000000"/>
          <w:sz w:val="28"/>
          <w:szCs w:val="28"/>
        </w:rPr>
        <w:t>ам, що підсвідомо посилює уявлення про чоловіка як єдиного носія об’єктивного і правдивого знання [</w:t>
      </w: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2017, с. 182].</w:t>
      </w:r>
    </w:p>
    <w:p w14:paraId="16C9A8A5" w14:textId="77777777" w:rsidR="00AB61ED" w:rsidRDefault="00AB61ED">
      <w:pPr>
        <w:rPr>
          <w:rFonts w:ascii="Times New Roman" w:eastAsia="Times New Roman" w:hAnsi="Times New Roman" w:cs="Times New Roman"/>
          <w:color w:val="000000"/>
          <w:sz w:val="28"/>
          <w:szCs w:val="28"/>
        </w:rPr>
      </w:pPr>
    </w:p>
    <w:p w14:paraId="51577019" w14:textId="77777777" w:rsidR="00AB61ED" w:rsidRDefault="00051730">
      <w:pPr>
        <w:ind w:firstLine="0"/>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7284371D" wp14:editId="55433CA9">
            <wp:extent cx="5939790" cy="1739265"/>
            <wp:effectExtent l="0" t="0" r="0" b="0"/>
            <wp:docPr id="1948266066" name="image3.png" descr="Зображення, що містить текст, Фотоплівка&#10;&#10;Автоматично згенерований опис"/>
            <wp:cNvGraphicFramePr/>
            <a:graphic xmlns:a="http://schemas.openxmlformats.org/drawingml/2006/main">
              <a:graphicData uri="http://schemas.openxmlformats.org/drawingml/2006/picture">
                <pic:pic xmlns:pic="http://schemas.openxmlformats.org/drawingml/2006/picture">
                  <pic:nvPicPr>
                    <pic:cNvPr id="0" name="image3.png" descr="Зображення, що містить текст, Фотоплівка&#10;&#10;Автоматично згенерований опис"/>
                    <pic:cNvPicPr preferRelativeResize="0"/>
                  </pic:nvPicPr>
                  <pic:blipFill>
                    <a:blip r:embed="rId12"/>
                    <a:srcRect/>
                    <a:stretch>
                      <a:fillRect/>
                    </a:stretch>
                  </pic:blipFill>
                  <pic:spPr>
                    <a:xfrm>
                      <a:off x="0" y="0"/>
                      <a:ext cx="5939790" cy="1739265"/>
                    </a:xfrm>
                    <a:prstGeom prst="rect">
                      <a:avLst/>
                    </a:prstGeom>
                    <a:ln/>
                  </pic:spPr>
                </pic:pic>
              </a:graphicData>
            </a:graphic>
          </wp:inline>
        </w:drawing>
      </w:r>
    </w:p>
    <w:p w14:paraId="227444BA" w14:textId="77777777" w:rsidR="00AB61ED" w:rsidRDefault="00051730">
      <w:pPr>
        <w:ind w:firstLine="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2.5 Рекламний ролик фінансових послуг «</w:t>
      </w:r>
      <w:proofErr w:type="spellStart"/>
      <w:r>
        <w:rPr>
          <w:rFonts w:ascii="Times New Roman" w:eastAsia="Times New Roman" w:hAnsi="Times New Roman" w:cs="Times New Roman"/>
          <w:color w:val="000000"/>
          <w:sz w:val="28"/>
          <w:szCs w:val="28"/>
        </w:rPr>
        <w:t>Mister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Cash</w:t>
      </w:r>
      <w:proofErr w:type="spellEnd"/>
      <w:r>
        <w:rPr>
          <w:rFonts w:ascii="Times New Roman" w:eastAsia="Times New Roman" w:hAnsi="Times New Roman" w:cs="Times New Roman"/>
          <w:color w:val="000000"/>
          <w:sz w:val="28"/>
          <w:szCs w:val="28"/>
        </w:rPr>
        <w:t>» [Т. Безугла, 2017]</w:t>
      </w:r>
    </w:p>
    <w:p w14:paraId="617D5EA6" w14:textId="77777777" w:rsidR="00AB61ED" w:rsidRDefault="00AB61ED">
      <w:pPr>
        <w:rPr>
          <w:rFonts w:ascii="Times New Roman" w:eastAsia="Times New Roman" w:hAnsi="Times New Roman" w:cs="Times New Roman"/>
          <w:color w:val="000000"/>
          <w:sz w:val="28"/>
          <w:szCs w:val="28"/>
        </w:rPr>
      </w:pPr>
    </w:p>
    <w:p w14:paraId="21A4E04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Рекламні стратегії, що використовують образи жіночої пасивності або «домогосподарок», також сприяють підтриманню стереотипів про жінку як слабшу та менш компетентну у професійних </w:t>
      </w:r>
      <w:r>
        <w:rPr>
          <w:rFonts w:ascii="Times New Roman" w:eastAsia="Times New Roman" w:hAnsi="Times New Roman" w:cs="Times New Roman"/>
          <w:color w:val="000000"/>
          <w:sz w:val="28"/>
          <w:szCs w:val="28"/>
        </w:rPr>
        <w:t>питаннях. Зокрема, стереотипні образи жінок-домогосподарок, які все встигають – доглядати за дітьми, обслуговувати чоловіка та дбати про домашній затишок, – створюють викривлене уявлення про роль жінки у сімейному житті, а також про її здібності в інших сф</w:t>
      </w:r>
      <w:r>
        <w:rPr>
          <w:rFonts w:ascii="Times New Roman" w:eastAsia="Times New Roman" w:hAnsi="Times New Roman" w:cs="Times New Roman"/>
          <w:color w:val="000000"/>
          <w:sz w:val="28"/>
          <w:szCs w:val="28"/>
        </w:rPr>
        <w:t xml:space="preserve">ерах. Це підсилюється використанням стереотипних образів, таких як «блондинка», що асоціюється з наївністю та довірливістю. Така реклама не тільки підкреслює нерівність у суспільстві, але й закріплює </w:t>
      </w:r>
      <w:r>
        <w:rPr>
          <w:rFonts w:ascii="Times New Roman" w:eastAsia="Times New Roman" w:hAnsi="Times New Roman" w:cs="Times New Roman"/>
          <w:color w:val="000000"/>
          <w:sz w:val="28"/>
          <w:szCs w:val="28"/>
        </w:rPr>
        <w:lastRenderedPageBreak/>
        <w:t>упередженість щодо жіночих та чоловічих обов’язків і зді</w:t>
      </w:r>
      <w:r>
        <w:rPr>
          <w:rFonts w:ascii="Times New Roman" w:eastAsia="Times New Roman" w:hAnsi="Times New Roman" w:cs="Times New Roman"/>
          <w:color w:val="000000"/>
          <w:sz w:val="28"/>
          <w:szCs w:val="28"/>
        </w:rPr>
        <w:t>бностей [</w:t>
      </w:r>
      <w:proofErr w:type="spellStart"/>
      <w:r>
        <w:rPr>
          <w:rFonts w:ascii="Times New Roman" w:eastAsia="Times New Roman" w:hAnsi="Times New Roman" w:cs="Times New Roman"/>
          <w:color w:val="000000"/>
          <w:sz w:val="28"/>
          <w:szCs w:val="28"/>
        </w:rPr>
        <w:t>Тєлєтов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Тєлєтова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Булатова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Река</w:t>
      </w:r>
      <w:proofErr w:type="spellEnd"/>
      <w:r>
        <w:rPr>
          <w:rFonts w:ascii="Times New Roman" w:eastAsia="Times New Roman" w:hAnsi="Times New Roman" w:cs="Times New Roman"/>
          <w:color w:val="000000"/>
          <w:sz w:val="28"/>
          <w:szCs w:val="28"/>
        </w:rPr>
        <w:t xml:space="preserve"> 2020, с. 133].</w:t>
      </w:r>
    </w:p>
    <w:p w14:paraId="4D3D7CD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Іншим яскравим прикладом є реклама, що зображує жінку виключно у ролі домогосподарки, яка «все встигає». Така реклама не враховує реалії, у яких більшість жінок поєднують роботу та сімейні обов’язки</w:t>
      </w:r>
      <w:r>
        <w:rPr>
          <w:rFonts w:ascii="Times New Roman" w:eastAsia="Times New Roman" w:hAnsi="Times New Roman" w:cs="Times New Roman"/>
          <w:color w:val="000000"/>
          <w:sz w:val="28"/>
          <w:szCs w:val="28"/>
        </w:rPr>
        <w:t>, і таким чином знецінює їхню багатофункціональність. Більш сучасний підхід до створення рекламних кампаній має включати моделі, які відображають реальність, де чоловіки й жінки мають рівні права та обов’язки у догляді за дітьми та хатніх справах. Проте на</w:t>
      </w:r>
      <w:r>
        <w:rPr>
          <w:rFonts w:ascii="Times New Roman" w:eastAsia="Times New Roman" w:hAnsi="Times New Roman" w:cs="Times New Roman"/>
          <w:color w:val="000000"/>
          <w:sz w:val="28"/>
          <w:szCs w:val="28"/>
        </w:rPr>
        <w:t xml:space="preserve"> практиці в українському телеефірі такі приклади залишаються поодинокими, а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нейтральні моделі досі не стали поширеними у рекламі товарів для дому [Т. Колісниченко, 2019].</w:t>
      </w:r>
    </w:p>
    <w:p w14:paraId="4AEBAEB5" w14:textId="77777777" w:rsidR="00AB61ED" w:rsidRDefault="00051730">
      <w:pPr>
        <w:tabs>
          <w:tab w:val="left" w:pos="8222"/>
        </w:tabs>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 яскравих прикладів гендерних стереотипів також виділяється реклама пол</w:t>
      </w:r>
      <w:r>
        <w:rPr>
          <w:rFonts w:ascii="Times New Roman" w:eastAsia="Times New Roman" w:hAnsi="Times New Roman" w:cs="Times New Roman"/>
          <w:color w:val="000000"/>
          <w:sz w:val="28"/>
          <w:szCs w:val="28"/>
        </w:rPr>
        <w:t>ітичного характеру. Виконавці ролей у політичній рекламі – це переважно чоловіки, і ця тенденція продовжує закріплювати образ чоловіка як єдиного авторитетного лідера у сфері прийняття важливих державних рішень. Аналогічно, у рекламі техніки також відзнача</w:t>
      </w:r>
      <w:r>
        <w:rPr>
          <w:rFonts w:ascii="Times New Roman" w:eastAsia="Times New Roman" w:hAnsi="Times New Roman" w:cs="Times New Roman"/>
          <w:color w:val="000000"/>
          <w:sz w:val="28"/>
          <w:szCs w:val="28"/>
        </w:rPr>
        <w:t>ється стовідсоткове переважання чоловіків. Цей розподіл підсилює уявлення про те, що технічна та політична сфери є суто чоловічими, а жінки у цих категоріях товарів або послуг залишаються поза увагою [</w:t>
      </w:r>
      <w:proofErr w:type="spellStart"/>
      <w:r>
        <w:rPr>
          <w:rFonts w:ascii="Times New Roman" w:eastAsia="Times New Roman" w:hAnsi="Times New Roman" w:cs="Times New Roman"/>
          <w:color w:val="000000"/>
          <w:sz w:val="28"/>
          <w:szCs w:val="28"/>
        </w:rPr>
        <w:t>Макєдонова</w:t>
      </w:r>
      <w:proofErr w:type="spellEnd"/>
      <w:r>
        <w:rPr>
          <w:rFonts w:ascii="Times New Roman" w:eastAsia="Times New Roman" w:hAnsi="Times New Roman" w:cs="Times New Roman"/>
          <w:color w:val="000000"/>
          <w:sz w:val="28"/>
          <w:szCs w:val="28"/>
        </w:rPr>
        <w:t xml:space="preserve"> 2021, с. 29].</w:t>
      </w:r>
    </w:p>
    <w:p w14:paraId="4E9A24B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Попри домінування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сте</w:t>
      </w:r>
      <w:r>
        <w:rPr>
          <w:rFonts w:ascii="Times New Roman" w:eastAsia="Times New Roman" w:hAnsi="Times New Roman" w:cs="Times New Roman"/>
          <w:color w:val="000000"/>
          <w:sz w:val="28"/>
          <w:szCs w:val="28"/>
        </w:rPr>
        <w:t>реотипізованих</w:t>
      </w:r>
      <w:proofErr w:type="spellEnd"/>
      <w:r>
        <w:rPr>
          <w:rFonts w:ascii="Times New Roman" w:eastAsia="Times New Roman" w:hAnsi="Times New Roman" w:cs="Times New Roman"/>
          <w:color w:val="000000"/>
          <w:sz w:val="28"/>
          <w:szCs w:val="28"/>
        </w:rPr>
        <w:t xml:space="preserve"> образів у рекламному контенті, існують і позитивні тенденції до зміни підходів. Близько 77,3% проаналізованих рекламних матеріалів є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нейтральними, що вказує на поступовий зсув у бік зображення чоловіків і жінок як рівноправних учасн</w:t>
      </w:r>
      <w:r>
        <w:rPr>
          <w:rFonts w:ascii="Times New Roman" w:eastAsia="Times New Roman" w:hAnsi="Times New Roman" w:cs="Times New Roman"/>
          <w:color w:val="000000"/>
          <w:sz w:val="28"/>
          <w:szCs w:val="28"/>
        </w:rPr>
        <w:t>иків соціуму. Сучасні рекламні кампанії намагаються зменшувати кількість стереотипних ролей і включати більш широкий спектр гендерних образів, що відображають реальні соціальні ролі жінок і чоловіків у сучасному суспільстві. Наприклад, все частіше у реклам</w:t>
      </w:r>
      <w:r>
        <w:rPr>
          <w:rFonts w:ascii="Times New Roman" w:eastAsia="Times New Roman" w:hAnsi="Times New Roman" w:cs="Times New Roman"/>
          <w:color w:val="000000"/>
          <w:sz w:val="28"/>
          <w:szCs w:val="28"/>
        </w:rPr>
        <w:t>і з’являються зображення чоловіків, що доглядають за дітьми або виконують побутові обов’язки, а жінок – у ролях лідерів або професіоналів у різних галузях [Ю. Косенко, 2019].</w:t>
      </w:r>
    </w:p>
    <w:p w14:paraId="0A7FDEA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загальнодержавному рівні існує прагнення до зменшення гендерного розриву в укр</w:t>
      </w:r>
      <w:r>
        <w:rPr>
          <w:rFonts w:ascii="Times New Roman" w:eastAsia="Times New Roman" w:hAnsi="Times New Roman" w:cs="Times New Roman"/>
          <w:color w:val="000000"/>
          <w:sz w:val="28"/>
          <w:szCs w:val="28"/>
        </w:rPr>
        <w:t>аїнському суспільстві, що позитивно впливає на еволюцію рекламного контенту. Такі ініціативи, як проекти гендерної рівності у Вінниці, що підтримують Європейську хартію рівності жінок і чоловіків у житті місцевих громад, показують, що суспільство поступово</w:t>
      </w:r>
      <w:r>
        <w:rPr>
          <w:rFonts w:ascii="Times New Roman" w:eastAsia="Times New Roman" w:hAnsi="Times New Roman" w:cs="Times New Roman"/>
          <w:color w:val="000000"/>
          <w:sz w:val="28"/>
          <w:szCs w:val="28"/>
        </w:rPr>
        <w:t xml:space="preserve"> адаптується до нових стандартів [Т. </w:t>
      </w:r>
      <w:proofErr w:type="spellStart"/>
      <w:r>
        <w:rPr>
          <w:rFonts w:ascii="Times New Roman" w:eastAsia="Times New Roman" w:hAnsi="Times New Roman" w:cs="Times New Roman"/>
          <w:color w:val="000000"/>
          <w:sz w:val="28"/>
          <w:szCs w:val="28"/>
        </w:rPr>
        <w:t>Космеда</w:t>
      </w:r>
      <w:proofErr w:type="spellEnd"/>
      <w:r>
        <w:rPr>
          <w:rFonts w:ascii="Times New Roman" w:eastAsia="Times New Roman" w:hAnsi="Times New Roman" w:cs="Times New Roman"/>
          <w:color w:val="000000"/>
          <w:sz w:val="28"/>
          <w:szCs w:val="28"/>
        </w:rPr>
        <w:t xml:space="preserve">, 2017]. Крім того, створення гендерних центрів та просвітницьких програм сприяє поширенню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нейтральних цінностей, що знаходить відображення і у рекламному контенті. Рекламодавці все більше звертають уваг</w:t>
      </w:r>
      <w:r>
        <w:rPr>
          <w:rFonts w:ascii="Times New Roman" w:eastAsia="Times New Roman" w:hAnsi="Times New Roman" w:cs="Times New Roman"/>
          <w:color w:val="000000"/>
          <w:sz w:val="28"/>
          <w:szCs w:val="28"/>
        </w:rPr>
        <w:t>у на соціальні потреби аудиторії, розуміючи, що відображення рівноправності статей позитивно впливає на сприйняття бренду.</w:t>
      </w:r>
    </w:p>
    <w:p w14:paraId="668D2912" w14:textId="77777777" w:rsidR="00AB61ED" w:rsidRDefault="00AB61ED">
      <w:pPr>
        <w:rPr>
          <w:rFonts w:ascii="Times New Roman" w:eastAsia="Times New Roman" w:hAnsi="Times New Roman" w:cs="Times New Roman"/>
          <w:color w:val="000000"/>
          <w:sz w:val="28"/>
          <w:szCs w:val="28"/>
        </w:rPr>
      </w:pPr>
    </w:p>
    <w:p w14:paraId="506D7C2B" w14:textId="77777777" w:rsidR="00AB61ED" w:rsidRDefault="00051730">
      <w:pPr>
        <w:rPr>
          <w:rFonts w:ascii="Times New Roman" w:eastAsia="Times New Roman" w:hAnsi="Times New Roman" w:cs="Times New Roman"/>
          <w:b/>
          <w:color w:val="000000"/>
          <w:sz w:val="28"/>
          <w:szCs w:val="28"/>
        </w:rPr>
      </w:pPr>
      <w:bookmarkStart w:id="14" w:name="_heading=h.lnxbz9" w:colFirst="0" w:colLast="0"/>
      <w:bookmarkEnd w:id="14"/>
      <w:r>
        <w:rPr>
          <w:rFonts w:ascii="Times New Roman" w:eastAsia="Times New Roman" w:hAnsi="Times New Roman" w:cs="Times New Roman"/>
          <w:b/>
          <w:color w:val="000000"/>
          <w:sz w:val="28"/>
          <w:szCs w:val="28"/>
        </w:rPr>
        <w:t>3.2. Гендерна нейтральність у рекламі: перспективи майбутнього</w:t>
      </w:r>
    </w:p>
    <w:p w14:paraId="1341554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Еволюція гендерних стереотипів у рекламі на території України відобра</w:t>
      </w:r>
      <w:r>
        <w:rPr>
          <w:rFonts w:ascii="Times New Roman" w:eastAsia="Times New Roman" w:hAnsi="Times New Roman" w:cs="Times New Roman"/>
          <w:color w:val="000000"/>
          <w:sz w:val="28"/>
          <w:szCs w:val="28"/>
        </w:rPr>
        <w:t>жає загальносвітову тенденцію до розмивання традиційних гендерних ролей та активного переосмислення ролі чоловіків і жінок у соціумі. У глобальному контексті Україна, як і багато інших країн, долучилася до процесу впровадження гендерної рівності та підвище</w:t>
      </w:r>
      <w:r>
        <w:rPr>
          <w:rFonts w:ascii="Times New Roman" w:eastAsia="Times New Roman" w:hAnsi="Times New Roman" w:cs="Times New Roman"/>
          <w:color w:val="000000"/>
          <w:sz w:val="28"/>
          <w:szCs w:val="28"/>
        </w:rPr>
        <w:t xml:space="preserve">ння рівня соціальної толерантності через зменшення впливу стереотипів. Відповідно до звіту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Gender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2015 року, Україна посідала 67 місце серед 142 країн за рівнем гендерного паритету, що стало стимулом до нових ініціатив у галузі гендер</w:t>
      </w:r>
      <w:r>
        <w:rPr>
          <w:rFonts w:ascii="Times New Roman" w:eastAsia="Times New Roman" w:hAnsi="Times New Roman" w:cs="Times New Roman"/>
          <w:color w:val="000000"/>
          <w:sz w:val="28"/>
          <w:szCs w:val="28"/>
        </w:rPr>
        <w:t>ної рівності, зокрема, у рекламі. Зростаюча кількість громадських та урядових організацій, що займаються гендерною політикою в Україні, вказує на прагнення суспільства переглянути традиційні гендерні ролі, у тому числі й у рекламному контенті [</w:t>
      </w:r>
      <w:proofErr w:type="spellStart"/>
      <w:r>
        <w:rPr>
          <w:rFonts w:ascii="Times New Roman" w:eastAsia="Times New Roman" w:hAnsi="Times New Roman" w:cs="Times New Roman"/>
          <w:color w:val="000000"/>
          <w:sz w:val="28"/>
          <w:szCs w:val="28"/>
        </w:rPr>
        <w:t>Решетілова</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Довгань, </w:t>
      </w:r>
      <w:proofErr w:type="spellStart"/>
      <w:r>
        <w:rPr>
          <w:rFonts w:ascii="Times New Roman" w:eastAsia="Times New Roman" w:hAnsi="Times New Roman" w:cs="Times New Roman"/>
          <w:color w:val="000000"/>
          <w:sz w:val="28"/>
          <w:szCs w:val="28"/>
        </w:rPr>
        <w:t>Пілова</w:t>
      </w:r>
      <w:proofErr w:type="spellEnd"/>
      <w:r>
        <w:rPr>
          <w:rFonts w:ascii="Times New Roman" w:eastAsia="Times New Roman" w:hAnsi="Times New Roman" w:cs="Times New Roman"/>
          <w:color w:val="000000"/>
          <w:sz w:val="28"/>
          <w:szCs w:val="28"/>
        </w:rPr>
        <w:t xml:space="preserve"> 2019, с. 70].</w:t>
      </w:r>
    </w:p>
    <w:p w14:paraId="4C71BF4A"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Рекламний ринок України довгий час залишався заручником усталених стереотипів, де чоловік традиційно поставав у ролі «підкорювача», «експерта» чи успішного бізнесмена, тоді як жінка асоціювалася з турботою про сім’ю, господарс</w:t>
      </w:r>
      <w:r>
        <w:rPr>
          <w:rFonts w:ascii="Times New Roman" w:eastAsia="Times New Roman" w:hAnsi="Times New Roman" w:cs="Times New Roman"/>
          <w:color w:val="000000"/>
          <w:sz w:val="28"/>
          <w:szCs w:val="28"/>
        </w:rPr>
        <w:t xml:space="preserve">твом та красою. Це підкреслюється і Національною радою України з питань телебачення і радіомовлення, яка відмічає, що багато телевізійних проектів побудовані на побутовому </w:t>
      </w:r>
      <w:proofErr w:type="spellStart"/>
      <w:r>
        <w:rPr>
          <w:rFonts w:ascii="Times New Roman" w:eastAsia="Times New Roman" w:hAnsi="Times New Roman" w:cs="Times New Roman"/>
          <w:color w:val="000000"/>
          <w:sz w:val="28"/>
          <w:szCs w:val="28"/>
        </w:rPr>
        <w:t>сексизмі</w:t>
      </w:r>
      <w:proofErr w:type="spellEnd"/>
      <w:r>
        <w:rPr>
          <w:rFonts w:ascii="Times New Roman" w:eastAsia="Times New Roman" w:hAnsi="Times New Roman" w:cs="Times New Roman"/>
          <w:color w:val="000000"/>
          <w:sz w:val="28"/>
          <w:szCs w:val="28"/>
        </w:rPr>
        <w:t xml:space="preserve">, коли гендерні ролі </w:t>
      </w:r>
      <w:r>
        <w:rPr>
          <w:rFonts w:ascii="Times New Roman" w:eastAsia="Times New Roman" w:hAnsi="Times New Roman" w:cs="Times New Roman"/>
          <w:color w:val="000000"/>
          <w:sz w:val="28"/>
          <w:szCs w:val="28"/>
        </w:rPr>
        <w:lastRenderedPageBreak/>
        <w:t>підсилюються через стереотипні зображення чоловіків і ж</w:t>
      </w:r>
      <w:r>
        <w:rPr>
          <w:rFonts w:ascii="Times New Roman" w:eastAsia="Times New Roman" w:hAnsi="Times New Roman" w:cs="Times New Roman"/>
          <w:color w:val="000000"/>
          <w:sz w:val="28"/>
          <w:szCs w:val="28"/>
        </w:rPr>
        <w:t>інок у традиційних контекстах. Однак сучасна реклама в Україні все частіше намагається відійти від цих традиційних образів, зображаючи чоловіків та жінок у нетипових для них ролях, щоб відповідати новим соціальним реаліям і культурним очікуванням. Прикладо</w:t>
      </w:r>
      <w:r>
        <w:rPr>
          <w:rFonts w:ascii="Times New Roman" w:eastAsia="Times New Roman" w:hAnsi="Times New Roman" w:cs="Times New Roman"/>
          <w:color w:val="000000"/>
          <w:sz w:val="28"/>
          <w:szCs w:val="28"/>
        </w:rPr>
        <w:t>м таких змін можуть бути рекламні кампанії, де чоловіків показують у ролі батьків, що доглядають за дітьми, чи жінок, які досягають успіху у кар’єрі. Це не тільки робить рекламу більш актуальною для сучасного суспільства, але й допомагає формувати позитивн</w:t>
      </w:r>
      <w:r>
        <w:rPr>
          <w:rFonts w:ascii="Times New Roman" w:eastAsia="Times New Roman" w:hAnsi="Times New Roman" w:cs="Times New Roman"/>
          <w:color w:val="000000"/>
          <w:sz w:val="28"/>
          <w:szCs w:val="28"/>
        </w:rPr>
        <w:t>ий імідж брендів, які підтримують гендерну рівність.</w:t>
      </w:r>
    </w:p>
    <w:p w14:paraId="42C457B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Зростаюча увага до гендерної рівності також спонукає рекламодавців звертати більше уваги на різноманітність, що включає не лише гендерні аспекти, а й вік, соціальний статус, етнічну належність та інші фа</w:t>
      </w:r>
      <w:r>
        <w:rPr>
          <w:rFonts w:ascii="Times New Roman" w:eastAsia="Times New Roman" w:hAnsi="Times New Roman" w:cs="Times New Roman"/>
          <w:color w:val="000000"/>
          <w:sz w:val="28"/>
          <w:szCs w:val="28"/>
        </w:rPr>
        <w:t>ктори. Такі кампанії націлені на те, щоб розширити уявлення про гендерні ролі та охопити ширший спектр соціальних груп, показуючи, що кожен може ідентифікувати себе з різними аспектами рекламного контенту. Український контекст демонструє особливу значущіст</w:t>
      </w:r>
      <w:r>
        <w:rPr>
          <w:rFonts w:ascii="Times New Roman" w:eastAsia="Times New Roman" w:hAnsi="Times New Roman" w:cs="Times New Roman"/>
          <w:color w:val="000000"/>
          <w:sz w:val="28"/>
          <w:szCs w:val="28"/>
        </w:rPr>
        <w:t xml:space="preserve">ь цієї тенденції, оскільки традиційно реклама орієнтувалася на стереотипний образ: жінка-господиня, чоловік-експерт. Наприклад, у рекламі мила </w:t>
      </w:r>
      <w:proofErr w:type="spellStart"/>
      <w:r>
        <w:rPr>
          <w:rFonts w:ascii="Times New Roman" w:eastAsia="Times New Roman" w:hAnsi="Times New Roman" w:cs="Times New Roman"/>
          <w:color w:val="000000"/>
          <w:sz w:val="28"/>
          <w:szCs w:val="28"/>
        </w:rPr>
        <w:t>Duru</w:t>
      </w:r>
      <w:proofErr w:type="spellEnd"/>
      <w:r>
        <w:rPr>
          <w:rFonts w:ascii="Times New Roman" w:eastAsia="Times New Roman" w:hAnsi="Times New Roman" w:cs="Times New Roman"/>
          <w:color w:val="000000"/>
          <w:sz w:val="28"/>
          <w:szCs w:val="28"/>
        </w:rPr>
        <w:t>, де жінка говорить про «чистоту та турботу як свою відповідальність», підкреслюється стереотипне уявлення пр</w:t>
      </w:r>
      <w:r>
        <w:rPr>
          <w:rFonts w:ascii="Times New Roman" w:eastAsia="Times New Roman" w:hAnsi="Times New Roman" w:cs="Times New Roman"/>
          <w:color w:val="000000"/>
          <w:sz w:val="28"/>
          <w:szCs w:val="28"/>
        </w:rPr>
        <w:t>о те, що хатні обов’язки є жіночим пріоритетом. Але нові рекламні кампанії в Україні починають демонструвати іншу реальність, де такі обов’язки можуть розподілятися між статями, показуючи чоловіків та жінок рівноправними партнерами у веденні господарства [</w:t>
      </w:r>
      <w:r>
        <w:rPr>
          <w:rFonts w:ascii="Times New Roman" w:eastAsia="Times New Roman" w:hAnsi="Times New Roman" w:cs="Times New Roman"/>
          <w:color w:val="000000"/>
          <w:sz w:val="28"/>
          <w:szCs w:val="28"/>
        </w:rPr>
        <w:t>Іванова 2018, с. 32].</w:t>
      </w:r>
    </w:p>
    <w:p w14:paraId="01650B07"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Еротизація</w:t>
      </w:r>
      <w:proofErr w:type="spellEnd"/>
      <w:r>
        <w:rPr>
          <w:rFonts w:ascii="Times New Roman" w:eastAsia="Times New Roman" w:hAnsi="Times New Roman" w:cs="Times New Roman"/>
          <w:color w:val="000000"/>
          <w:sz w:val="28"/>
          <w:szCs w:val="28"/>
        </w:rPr>
        <w:t xml:space="preserve"> та об’єктивізація залишаються частими прийомами у рекламі, однак і тут спостерігаються зміни. Об’єктивізація, як зазначено у звіті Національної ради з питань телебачення і радіомовлення, зображує жінку як частину товару, пр</w:t>
      </w:r>
      <w:r>
        <w:rPr>
          <w:rFonts w:ascii="Times New Roman" w:eastAsia="Times New Roman" w:hAnsi="Times New Roman" w:cs="Times New Roman"/>
          <w:color w:val="000000"/>
          <w:sz w:val="28"/>
          <w:szCs w:val="28"/>
        </w:rPr>
        <w:t xml:space="preserve">изначеного для чоловічої аудиторії, що підтримує ідею про те, що жіноче тіло може слугувати прикрасою. Цей вид </w:t>
      </w:r>
      <w:proofErr w:type="spellStart"/>
      <w:r>
        <w:rPr>
          <w:rFonts w:ascii="Times New Roman" w:eastAsia="Times New Roman" w:hAnsi="Times New Roman" w:cs="Times New Roman"/>
          <w:color w:val="000000"/>
          <w:sz w:val="28"/>
          <w:szCs w:val="28"/>
        </w:rPr>
        <w:t>сексизму</w:t>
      </w:r>
      <w:proofErr w:type="spellEnd"/>
      <w:r>
        <w:rPr>
          <w:rFonts w:ascii="Times New Roman" w:eastAsia="Times New Roman" w:hAnsi="Times New Roman" w:cs="Times New Roman"/>
          <w:color w:val="000000"/>
          <w:sz w:val="28"/>
          <w:szCs w:val="28"/>
        </w:rPr>
        <w:t xml:space="preserve"> в Україні часто зустрічається у рекламі, де жінки використовуються як </w:t>
      </w:r>
      <w:proofErr w:type="spellStart"/>
      <w:r>
        <w:rPr>
          <w:rFonts w:ascii="Times New Roman" w:eastAsia="Times New Roman" w:hAnsi="Times New Roman" w:cs="Times New Roman"/>
          <w:color w:val="000000"/>
          <w:sz w:val="28"/>
          <w:szCs w:val="28"/>
        </w:rPr>
        <w:t>атракційний</w:t>
      </w:r>
      <w:proofErr w:type="spellEnd"/>
      <w:r>
        <w:rPr>
          <w:rFonts w:ascii="Times New Roman" w:eastAsia="Times New Roman" w:hAnsi="Times New Roman" w:cs="Times New Roman"/>
          <w:color w:val="000000"/>
          <w:sz w:val="28"/>
          <w:szCs w:val="28"/>
        </w:rPr>
        <w:t xml:space="preserve"> елемент для залучення уваги. Проте сучасна реклама пос</w:t>
      </w:r>
      <w:r>
        <w:rPr>
          <w:rFonts w:ascii="Times New Roman" w:eastAsia="Times New Roman" w:hAnsi="Times New Roman" w:cs="Times New Roman"/>
          <w:color w:val="000000"/>
          <w:sz w:val="28"/>
          <w:szCs w:val="28"/>
        </w:rPr>
        <w:t xml:space="preserve">тупово відходить від </w:t>
      </w:r>
      <w:r>
        <w:rPr>
          <w:rFonts w:ascii="Times New Roman" w:eastAsia="Times New Roman" w:hAnsi="Times New Roman" w:cs="Times New Roman"/>
          <w:color w:val="000000"/>
          <w:sz w:val="28"/>
          <w:szCs w:val="28"/>
        </w:rPr>
        <w:lastRenderedPageBreak/>
        <w:t>таких підходів, показуючи жінок як активних учасників у різних сферах, а не тільки як декоративні об’єкти. Наприклад, у спортивній рекламі жінок все частіше зображають у динамічних, активних ролях, які показують їхню силу та витриваліс</w:t>
      </w:r>
      <w:r>
        <w:rPr>
          <w:rFonts w:ascii="Times New Roman" w:eastAsia="Times New Roman" w:hAnsi="Times New Roman" w:cs="Times New Roman"/>
          <w:color w:val="000000"/>
          <w:sz w:val="28"/>
          <w:szCs w:val="28"/>
        </w:rPr>
        <w:t>ть, замість того, щоб фокусуватися на їхньому зовнішньому вигляді. Це позитивно впливає на сприйняття реклами аудиторією, створюючи більш прогресивний імідж брендів.</w:t>
      </w:r>
    </w:p>
    <w:p w14:paraId="1C64CA5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сучасні рекламні кампанії в Україні намагаються долати культурний стереотип про</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мачизм</w:t>
      </w:r>
      <w:proofErr w:type="spellEnd"/>
      <w:r>
        <w:rPr>
          <w:rFonts w:ascii="Times New Roman" w:eastAsia="Times New Roman" w:hAnsi="Times New Roman" w:cs="Times New Roman"/>
          <w:color w:val="000000"/>
          <w:sz w:val="28"/>
          <w:szCs w:val="28"/>
        </w:rPr>
        <w:t xml:space="preserve"> – агресивну форму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яка акцентує увагу на домінуванні чоловіків над жінками. Раніше цей підхід був популярним у рекламі чоловічих товарів, де чоловіки зображувалися сильними та брутальними. Однак зараз дедалі більше рекламних кампаній </w:t>
      </w:r>
      <w:r>
        <w:rPr>
          <w:rFonts w:ascii="Times New Roman" w:eastAsia="Times New Roman" w:hAnsi="Times New Roman" w:cs="Times New Roman"/>
          <w:color w:val="000000"/>
          <w:sz w:val="28"/>
          <w:szCs w:val="28"/>
        </w:rPr>
        <w:t xml:space="preserve">показують чоловіків у різних соціальних ролях, зокрема тих, які потребують проявів турботи, емпатії та навіть ніжності. Це демонструє, що сучасне українське суспільство прагне переосмислити </w:t>
      </w:r>
      <w:proofErr w:type="spellStart"/>
      <w:r>
        <w:rPr>
          <w:rFonts w:ascii="Times New Roman" w:eastAsia="Times New Roman" w:hAnsi="Times New Roman" w:cs="Times New Roman"/>
          <w:color w:val="000000"/>
          <w:sz w:val="28"/>
          <w:szCs w:val="28"/>
        </w:rPr>
        <w:t>маскулінність</w:t>
      </w:r>
      <w:proofErr w:type="spellEnd"/>
      <w:r>
        <w:rPr>
          <w:rFonts w:ascii="Times New Roman" w:eastAsia="Times New Roman" w:hAnsi="Times New Roman" w:cs="Times New Roman"/>
          <w:color w:val="000000"/>
          <w:sz w:val="28"/>
          <w:szCs w:val="28"/>
        </w:rPr>
        <w:t>, і рекламні кампанії відображають цю зміну, представ</w:t>
      </w:r>
      <w:r>
        <w:rPr>
          <w:rFonts w:ascii="Times New Roman" w:eastAsia="Times New Roman" w:hAnsi="Times New Roman" w:cs="Times New Roman"/>
          <w:color w:val="000000"/>
          <w:sz w:val="28"/>
          <w:szCs w:val="28"/>
        </w:rPr>
        <w:t>ляючи чоловіків як рівноправних партнерів у сімейному та соціальному житті, а не тільки як домінантів.</w:t>
      </w:r>
    </w:p>
    <w:p w14:paraId="61B300F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Гендерні зміни у рекламній індустрії України підтримуються і на державному рівні. Наприклад, у рамках проекту ПРОМІС місто Вінниця стало першим українськ</w:t>
      </w:r>
      <w:r>
        <w:rPr>
          <w:rFonts w:ascii="Times New Roman" w:eastAsia="Times New Roman" w:hAnsi="Times New Roman" w:cs="Times New Roman"/>
          <w:color w:val="000000"/>
          <w:sz w:val="28"/>
          <w:szCs w:val="28"/>
        </w:rPr>
        <w:t xml:space="preserve">им містом, яке приєдналося до Європейської хартії рівності жінок і чоловіків у житті місцевих громад. Такі ініціативи допомагають поширювати цінності гендерної рівності та сприяють тому, щоб українське суспільство ставало більш толерантним та відкритим до </w:t>
      </w:r>
      <w:r>
        <w:rPr>
          <w:rFonts w:ascii="Times New Roman" w:eastAsia="Times New Roman" w:hAnsi="Times New Roman" w:cs="Times New Roman"/>
          <w:color w:val="000000"/>
          <w:sz w:val="28"/>
          <w:szCs w:val="28"/>
        </w:rPr>
        <w:t>різноманітності. Позитивні зміни в рекламі також є результатом впливу освітніх програм і гендерних центрів, таких як Харківський обласний гендерний ресурсний центр, який активно сприяє впровадженню гендерного підходу у різні сфери, включаючи вищу освіту [</w:t>
      </w:r>
      <w:proofErr w:type="spellStart"/>
      <w:r>
        <w:rPr>
          <w:rFonts w:ascii="Times New Roman" w:eastAsia="Times New Roman" w:hAnsi="Times New Roman" w:cs="Times New Roman"/>
          <w:color w:val="000000"/>
          <w:sz w:val="28"/>
          <w:szCs w:val="28"/>
        </w:rPr>
        <w:t>К</w:t>
      </w:r>
      <w:r>
        <w:rPr>
          <w:rFonts w:ascii="Times New Roman" w:eastAsia="Times New Roman" w:hAnsi="Times New Roman" w:cs="Times New Roman"/>
          <w:color w:val="000000"/>
          <w:sz w:val="28"/>
          <w:szCs w:val="28"/>
        </w:rPr>
        <w:t>осмеда</w:t>
      </w:r>
      <w:proofErr w:type="spellEnd"/>
      <w:r>
        <w:rPr>
          <w:rFonts w:ascii="Times New Roman" w:eastAsia="Times New Roman" w:hAnsi="Times New Roman" w:cs="Times New Roman"/>
          <w:color w:val="000000"/>
          <w:sz w:val="28"/>
          <w:szCs w:val="28"/>
        </w:rPr>
        <w:t xml:space="preserve"> 2017, с. 35].</w:t>
      </w:r>
    </w:p>
    <w:p w14:paraId="2B38B9C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Окремо слід зазначити, що підтримка гендерної рівності у рекламі сприяє розвитку нового покоління, що має більш прогресивне уявлення про соціальні ролі. На рівні громадських ініціатив та інформаційних кампаній активно висвітлюються про</w:t>
      </w:r>
      <w:r>
        <w:rPr>
          <w:rFonts w:ascii="Times New Roman" w:eastAsia="Times New Roman" w:hAnsi="Times New Roman" w:cs="Times New Roman"/>
          <w:color w:val="000000"/>
          <w:sz w:val="28"/>
          <w:szCs w:val="28"/>
        </w:rPr>
        <w:t xml:space="preserve">блеми традиційних гендерних обмежень, </w:t>
      </w:r>
      <w:r>
        <w:rPr>
          <w:rFonts w:ascii="Times New Roman" w:eastAsia="Times New Roman" w:hAnsi="Times New Roman" w:cs="Times New Roman"/>
          <w:color w:val="000000"/>
          <w:sz w:val="28"/>
          <w:szCs w:val="28"/>
        </w:rPr>
        <w:lastRenderedPageBreak/>
        <w:t xml:space="preserve">створюючи культурну платформу для подальшого розвитку гендерної рівності у суспільстві. Зокрема, у 2020 році було випущено книгу «Захисники галактики» Т. Марценюк, у якій авторка розглядає сучасні проблеми </w:t>
      </w:r>
      <w:proofErr w:type="spellStart"/>
      <w:r>
        <w:rPr>
          <w:rFonts w:ascii="Times New Roman" w:eastAsia="Times New Roman" w:hAnsi="Times New Roman" w:cs="Times New Roman"/>
          <w:color w:val="000000"/>
          <w:sz w:val="28"/>
          <w:szCs w:val="28"/>
        </w:rPr>
        <w:t>маскулінност</w:t>
      </w:r>
      <w:r>
        <w:rPr>
          <w:rFonts w:ascii="Times New Roman" w:eastAsia="Times New Roman" w:hAnsi="Times New Roman" w:cs="Times New Roman"/>
          <w:color w:val="000000"/>
          <w:sz w:val="28"/>
          <w:szCs w:val="28"/>
        </w:rPr>
        <w:t>і</w:t>
      </w:r>
      <w:proofErr w:type="spellEnd"/>
      <w:r>
        <w:rPr>
          <w:rFonts w:ascii="Times New Roman" w:eastAsia="Times New Roman" w:hAnsi="Times New Roman" w:cs="Times New Roman"/>
          <w:color w:val="000000"/>
          <w:sz w:val="28"/>
          <w:szCs w:val="28"/>
        </w:rPr>
        <w:t xml:space="preserve"> та аналізує, як гендерні ролі, що очікуються від чоловіків, впливають на їхнє життя та суспільне становище. Такі праці роблять вагомий внесок у зміну ставлення до гендерних ролей і сприяють створенню більш відкритого інформаційного простору, що, у свою ч</w:t>
      </w:r>
      <w:r>
        <w:rPr>
          <w:rFonts w:ascii="Times New Roman" w:eastAsia="Times New Roman" w:hAnsi="Times New Roman" w:cs="Times New Roman"/>
          <w:color w:val="000000"/>
          <w:sz w:val="28"/>
          <w:szCs w:val="28"/>
        </w:rPr>
        <w:t>ергу, знаходить відображення у рекламній сфері.</w:t>
      </w:r>
    </w:p>
    <w:p w14:paraId="3A3C696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Сучасний рекламний ринок все частіше звертається до концепції гендерної нейтральності у просуванні товарів, створюючи продукцію, яка орієнтована на потреби обох статей, не підкреслюючи конкретні гендерні особ</w:t>
      </w:r>
      <w:r>
        <w:rPr>
          <w:rFonts w:ascii="Times New Roman" w:eastAsia="Times New Roman" w:hAnsi="Times New Roman" w:cs="Times New Roman"/>
          <w:color w:val="000000"/>
          <w:sz w:val="28"/>
          <w:szCs w:val="28"/>
        </w:rPr>
        <w:t xml:space="preserve">ливості. Ця тенденція відповідає соціальному запиту на рівність і відмову від стереотипів, пов’язаних з </w:t>
      </w:r>
      <w:proofErr w:type="spellStart"/>
      <w:r>
        <w:rPr>
          <w:rFonts w:ascii="Times New Roman" w:eastAsia="Times New Roman" w:hAnsi="Times New Roman" w:cs="Times New Roman"/>
          <w:color w:val="000000"/>
          <w:sz w:val="28"/>
          <w:szCs w:val="28"/>
        </w:rPr>
        <w:t>гендером</w:t>
      </w:r>
      <w:proofErr w:type="spellEnd"/>
      <w:r>
        <w:rPr>
          <w:rFonts w:ascii="Times New Roman" w:eastAsia="Times New Roman" w:hAnsi="Times New Roman" w:cs="Times New Roman"/>
          <w:color w:val="000000"/>
          <w:sz w:val="28"/>
          <w:szCs w:val="28"/>
        </w:rPr>
        <w:t xml:space="preserve">, і сприяє зміні підходів у маркетинговій стратегії компаній, які намагаються адаптувати свої продукти та рекламні кампанії до сучасних уявлень </w:t>
      </w:r>
      <w:r>
        <w:rPr>
          <w:rFonts w:ascii="Times New Roman" w:eastAsia="Times New Roman" w:hAnsi="Times New Roman" w:cs="Times New Roman"/>
          <w:color w:val="000000"/>
          <w:sz w:val="28"/>
          <w:szCs w:val="28"/>
        </w:rPr>
        <w:t xml:space="preserve">про рівність і універсальність. Популяризація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нейтральних товарів стає не лише комерційним рішенням, але й важливою соціальною позицією брендів, що прагнуть бути сучасними, прогресивними та інклюзивними.</w:t>
      </w:r>
    </w:p>
    <w:p w14:paraId="3AA55BC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 переходу до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нейтральної про</w:t>
      </w:r>
      <w:r>
        <w:rPr>
          <w:rFonts w:ascii="Times New Roman" w:eastAsia="Times New Roman" w:hAnsi="Times New Roman" w:cs="Times New Roman"/>
          <w:color w:val="000000"/>
          <w:sz w:val="28"/>
          <w:szCs w:val="28"/>
        </w:rPr>
        <w:t>дукції значною мірою визначається бажанням брендів відійти від традиційного поділу товарів на «жіночі» та «чоловічі», що часто призводить до створення стереотипних асоціацій, таких як «сильний чоловік» або «турботлива жінка». Наприклад, косметична промисло</w:t>
      </w:r>
      <w:r>
        <w:rPr>
          <w:rFonts w:ascii="Times New Roman" w:eastAsia="Times New Roman" w:hAnsi="Times New Roman" w:cs="Times New Roman"/>
          <w:color w:val="000000"/>
          <w:sz w:val="28"/>
          <w:szCs w:val="28"/>
        </w:rPr>
        <w:t>вість, яка історично орієнтувалася переважно на жінок, сьогодні поступово змінює свою стратегію, адаптуючи продукцію для обох статей. Бренди, що займаються виробництвом косметики, все частіше відмовляються від яскравих кольорових упаковок та стереотипних н</w:t>
      </w:r>
      <w:r>
        <w:rPr>
          <w:rFonts w:ascii="Times New Roman" w:eastAsia="Times New Roman" w:hAnsi="Times New Roman" w:cs="Times New Roman"/>
          <w:color w:val="000000"/>
          <w:sz w:val="28"/>
          <w:szCs w:val="28"/>
        </w:rPr>
        <w:t xml:space="preserve">азв на користь більш нейтрального дизайну і формулювань, які не акцентують увагу на </w:t>
      </w:r>
      <w:proofErr w:type="spellStart"/>
      <w:r>
        <w:rPr>
          <w:rFonts w:ascii="Times New Roman" w:eastAsia="Times New Roman" w:hAnsi="Times New Roman" w:cs="Times New Roman"/>
          <w:color w:val="000000"/>
          <w:sz w:val="28"/>
          <w:szCs w:val="28"/>
        </w:rPr>
        <w:t>гендері</w:t>
      </w:r>
      <w:proofErr w:type="spellEnd"/>
      <w:r>
        <w:rPr>
          <w:rFonts w:ascii="Times New Roman" w:eastAsia="Times New Roman" w:hAnsi="Times New Roman" w:cs="Times New Roman"/>
          <w:color w:val="000000"/>
          <w:sz w:val="28"/>
          <w:szCs w:val="28"/>
        </w:rPr>
        <w:t>. Замість того, щоб розділяти аудиторію на чоловіків та жінок, бренди починають створювати продукти, які апелюють до потреб універсального споживача, орієнтуючись на</w:t>
      </w:r>
      <w:r>
        <w:rPr>
          <w:rFonts w:ascii="Times New Roman" w:eastAsia="Times New Roman" w:hAnsi="Times New Roman" w:cs="Times New Roman"/>
          <w:color w:val="000000"/>
          <w:sz w:val="28"/>
          <w:szCs w:val="28"/>
        </w:rPr>
        <w:t xml:space="preserve"> такі фактори, як якість, </w:t>
      </w:r>
      <w:r>
        <w:rPr>
          <w:rFonts w:ascii="Times New Roman" w:eastAsia="Times New Roman" w:hAnsi="Times New Roman" w:cs="Times New Roman"/>
          <w:color w:val="000000"/>
          <w:sz w:val="28"/>
          <w:szCs w:val="28"/>
        </w:rPr>
        <w:lastRenderedPageBreak/>
        <w:t>ефективність та натуральність складу. Це не лише розширює коло потенційних споживачів, але й сприяє формуванню більш інклюзивного іміджу бренду [</w:t>
      </w: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2017, с. 28].</w:t>
      </w:r>
    </w:p>
    <w:p w14:paraId="74BED1AF"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Гендерна нейтральність у продуктах також активно поширюється у сегменті моди, де бренди все більше звертаються до стилістики </w:t>
      </w:r>
      <w:proofErr w:type="spellStart"/>
      <w:r>
        <w:rPr>
          <w:rFonts w:ascii="Times New Roman" w:eastAsia="Times New Roman" w:hAnsi="Times New Roman" w:cs="Times New Roman"/>
          <w:color w:val="000000"/>
          <w:sz w:val="28"/>
          <w:szCs w:val="28"/>
        </w:rPr>
        <w:t>унісекс</w:t>
      </w:r>
      <w:proofErr w:type="spellEnd"/>
      <w:r>
        <w:rPr>
          <w:rFonts w:ascii="Times New Roman" w:eastAsia="Times New Roman" w:hAnsi="Times New Roman" w:cs="Times New Roman"/>
          <w:color w:val="000000"/>
          <w:sz w:val="28"/>
          <w:szCs w:val="28"/>
        </w:rPr>
        <w:t xml:space="preserve">, відходячи від традиційних стандартів </w:t>
      </w:r>
      <w:proofErr w:type="spellStart"/>
      <w:r>
        <w:rPr>
          <w:rFonts w:ascii="Times New Roman" w:eastAsia="Times New Roman" w:hAnsi="Times New Roman" w:cs="Times New Roman"/>
          <w:color w:val="000000"/>
          <w:sz w:val="28"/>
          <w:szCs w:val="28"/>
        </w:rPr>
        <w:t>маскулінного</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фемінного</w:t>
      </w:r>
      <w:proofErr w:type="spellEnd"/>
      <w:r>
        <w:rPr>
          <w:rFonts w:ascii="Times New Roman" w:eastAsia="Times New Roman" w:hAnsi="Times New Roman" w:cs="Times New Roman"/>
          <w:color w:val="000000"/>
          <w:sz w:val="28"/>
          <w:szCs w:val="28"/>
        </w:rPr>
        <w:t xml:space="preserve">. Одяг, взуття, аксесуари у стилі </w:t>
      </w:r>
      <w:proofErr w:type="spellStart"/>
      <w:r>
        <w:rPr>
          <w:rFonts w:ascii="Times New Roman" w:eastAsia="Times New Roman" w:hAnsi="Times New Roman" w:cs="Times New Roman"/>
          <w:color w:val="000000"/>
          <w:sz w:val="28"/>
          <w:szCs w:val="28"/>
        </w:rPr>
        <w:t>унісекс</w:t>
      </w:r>
      <w:proofErr w:type="spellEnd"/>
      <w:r>
        <w:rPr>
          <w:rFonts w:ascii="Times New Roman" w:eastAsia="Times New Roman" w:hAnsi="Times New Roman" w:cs="Times New Roman"/>
          <w:color w:val="000000"/>
          <w:sz w:val="28"/>
          <w:szCs w:val="28"/>
        </w:rPr>
        <w:t xml:space="preserve"> набули популярност</w:t>
      </w:r>
      <w:r>
        <w:rPr>
          <w:rFonts w:ascii="Times New Roman" w:eastAsia="Times New Roman" w:hAnsi="Times New Roman" w:cs="Times New Roman"/>
          <w:color w:val="000000"/>
          <w:sz w:val="28"/>
          <w:szCs w:val="28"/>
        </w:rPr>
        <w:t>і серед молодого покоління, яке все менше ідентифікує себе через призму гендерних відмінностей. Такий підхід також сприяє руйнуванню стереотипів про те, що певні кольори чи фасони асоціюються виключно з однією статтю. Наприклад, багато сучасних брендів від</w:t>
      </w:r>
      <w:r>
        <w:rPr>
          <w:rFonts w:ascii="Times New Roman" w:eastAsia="Times New Roman" w:hAnsi="Times New Roman" w:cs="Times New Roman"/>
          <w:color w:val="000000"/>
          <w:sz w:val="28"/>
          <w:szCs w:val="28"/>
        </w:rPr>
        <w:t>мовилися від маркування одягу як «для чоловіків» чи «для жінок», натомість зосереджуючись на дизайні, що відповідає загальним стилістичним перевагам. Це також підвищує рівень ідентифікації аудиторії з брендом, оскільки споживачі можуть обирати речі, не обм</w:t>
      </w:r>
      <w:r>
        <w:rPr>
          <w:rFonts w:ascii="Times New Roman" w:eastAsia="Times New Roman" w:hAnsi="Times New Roman" w:cs="Times New Roman"/>
          <w:color w:val="000000"/>
          <w:sz w:val="28"/>
          <w:szCs w:val="28"/>
        </w:rPr>
        <w:t>ежуючи себе гендерними рамками, що робить моду більш доступною для всіх.</w:t>
      </w:r>
    </w:p>
    <w:p w14:paraId="577F1218"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інших прикладів популяризації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нейтральних товарів є сегмент дитячих іграшок. Традиційно виробники іграшок розподіляли їх на «хлопчачі» та «дівчачі», базуючись на стерео</w:t>
      </w:r>
      <w:r>
        <w:rPr>
          <w:rFonts w:ascii="Times New Roman" w:eastAsia="Times New Roman" w:hAnsi="Times New Roman" w:cs="Times New Roman"/>
          <w:color w:val="000000"/>
          <w:sz w:val="28"/>
          <w:szCs w:val="28"/>
        </w:rPr>
        <w:t>типних уявленнях про те, що дівчаткам подобаються ляльки, а хлопчикам – машинки чи конструктори. Проте з часом на ринку з’явилися бренди, що почали виробляти іграшки, орієнтовані на універсальне використання, зокрема освітні конструктори, настільні ігри, я</w:t>
      </w:r>
      <w:r>
        <w:rPr>
          <w:rFonts w:ascii="Times New Roman" w:eastAsia="Times New Roman" w:hAnsi="Times New Roman" w:cs="Times New Roman"/>
          <w:color w:val="000000"/>
          <w:sz w:val="28"/>
          <w:szCs w:val="28"/>
        </w:rPr>
        <w:t>кі допомагають дітям розвивати творчі навички та критичне мислення незалежно від статі. Це також має важливе значення для розвитку дітей, адже зменшення гендерних обмежень у виборі іграшок сприяє формуванню більш всебічних навичок та широких інтересів у ма</w:t>
      </w:r>
      <w:r>
        <w:rPr>
          <w:rFonts w:ascii="Times New Roman" w:eastAsia="Times New Roman" w:hAnsi="Times New Roman" w:cs="Times New Roman"/>
          <w:color w:val="000000"/>
          <w:sz w:val="28"/>
          <w:szCs w:val="28"/>
        </w:rPr>
        <w:t>йбутньому.</w:t>
      </w:r>
    </w:p>
    <w:p w14:paraId="40E615B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Концепція створення універсального образу споживача є ще однією стратегічною тенденцією, яка проявляється у сучасній рекламній індустрії. Бренди, що прагнуть вийти на новий рівень комунікації з аудиторією, створюють образи споживачів, які не обм</w:t>
      </w:r>
      <w:r>
        <w:rPr>
          <w:rFonts w:ascii="Times New Roman" w:eastAsia="Times New Roman" w:hAnsi="Times New Roman" w:cs="Times New Roman"/>
          <w:color w:val="000000"/>
          <w:sz w:val="28"/>
          <w:szCs w:val="28"/>
        </w:rPr>
        <w:t xml:space="preserve">ежені традиційними гендерними ролями і підходять для всіх, незалежно від статі. Такий підхід є свідченням </w:t>
      </w:r>
      <w:r>
        <w:rPr>
          <w:rFonts w:ascii="Times New Roman" w:eastAsia="Times New Roman" w:hAnsi="Times New Roman" w:cs="Times New Roman"/>
          <w:color w:val="000000"/>
          <w:sz w:val="28"/>
          <w:szCs w:val="28"/>
        </w:rPr>
        <w:lastRenderedPageBreak/>
        <w:t>адаптації до потреб нового покоління споживачів, яке все більше надає перевагу індивідуальності та універсальності над гендерною приналежністю. У рекл</w:t>
      </w:r>
      <w:r>
        <w:rPr>
          <w:rFonts w:ascii="Times New Roman" w:eastAsia="Times New Roman" w:hAnsi="Times New Roman" w:cs="Times New Roman"/>
          <w:color w:val="000000"/>
          <w:sz w:val="28"/>
          <w:szCs w:val="28"/>
        </w:rPr>
        <w:t>амних кампаніях все частіше використовуються зображення персонажів, які демонструють різні стилі життя та інтереси, не прив’язуючи їх до конкретної статі. Наприклад, рекламні образи для фітнес-продуктів або спортивного одягу часто зображають персонажів, ор</w:t>
      </w:r>
      <w:r>
        <w:rPr>
          <w:rFonts w:ascii="Times New Roman" w:eastAsia="Times New Roman" w:hAnsi="Times New Roman" w:cs="Times New Roman"/>
          <w:color w:val="000000"/>
          <w:sz w:val="28"/>
          <w:szCs w:val="28"/>
        </w:rPr>
        <w:t>ієнтованих на здоровий спосіб життя і фізичну активність, але не акцентують увагу на тому, що це є суто «чоловічою» або «жіночою» сферою [Мельник 2019, с. 24].</w:t>
      </w:r>
    </w:p>
    <w:p w14:paraId="55DCA02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тенденція також знаходить відображення у рекламі техніки, де традиційно панував стереотип, що</w:t>
      </w:r>
      <w:r>
        <w:rPr>
          <w:rFonts w:ascii="Times New Roman" w:eastAsia="Times New Roman" w:hAnsi="Times New Roman" w:cs="Times New Roman"/>
          <w:color w:val="000000"/>
          <w:sz w:val="28"/>
          <w:szCs w:val="28"/>
        </w:rPr>
        <w:t xml:space="preserve"> складна техніка є виключно чоловічою сферою. Бренди сьогодні активно просувають технічні товари, орієнтуючись на універсального споживача, відходячи від уявлення про те, що жінкам потрібні інтуїтивно зрозумілі пристрої, а чоловікам – більш функціональні т</w:t>
      </w:r>
      <w:r>
        <w:rPr>
          <w:rFonts w:ascii="Times New Roman" w:eastAsia="Times New Roman" w:hAnsi="Times New Roman" w:cs="Times New Roman"/>
          <w:color w:val="000000"/>
          <w:sz w:val="28"/>
          <w:szCs w:val="28"/>
        </w:rPr>
        <w:t>а потужні моделі. Завдяки цьому формуються нові, більш універсальні образи, які дозволяють кожному споживачу ідентифікувати себе з товаром і бути впевненим у своїх можливостях незалежно від статі.</w:t>
      </w:r>
    </w:p>
    <w:p w14:paraId="0BF9676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одним аспектом є те, що створення універсального образу </w:t>
      </w:r>
      <w:r>
        <w:rPr>
          <w:rFonts w:ascii="Times New Roman" w:eastAsia="Times New Roman" w:hAnsi="Times New Roman" w:cs="Times New Roman"/>
          <w:color w:val="000000"/>
          <w:sz w:val="28"/>
          <w:szCs w:val="28"/>
        </w:rPr>
        <w:t>споживача сприяє позитивному іміджу брендів, які вважаються соціально відповідальними та прогресивними. Реклама, яка не прив’язується до гендерних стереотипів, стає більш етичним варіантом, який не лише приваблює широку аудиторію, але й позитивно впливає н</w:t>
      </w:r>
      <w:r>
        <w:rPr>
          <w:rFonts w:ascii="Times New Roman" w:eastAsia="Times New Roman" w:hAnsi="Times New Roman" w:cs="Times New Roman"/>
          <w:color w:val="000000"/>
          <w:sz w:val="28"/>
          <w:szCs w:val="28"/>
        </w:rPr>
        <w:t>а сприйняття бренду як інклюзивного.</w:t>
      </w:r>
    </w:p>
    <w:p w14:paraId="7A01268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загальносуспільному рівні популяризація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нейтральних товарів та універсального образу споживача є позитивним кроком до подолання стереотипів і зменшення гендерної поляризації. Відмова від традиційних стереоти</w:t>
      </w:r>
      <w:r>
        <w:rPr>
          <w:rFonts w:ascii="Times New Roman" w:eastAsia="Times New Roman" w:hAnsi="Times New Roman" w:cs="Times New Roman"/>
          <w:color w:val="000000"/>
          <w:sz w:val="28"/>
          <w:szCs w:val="28"/>
        </w:rPr>
        <w:t>пів у рекламі сприяє формуванню більш толерантного та відкритого суспільства, де особистість та індивідуальні потреби споживача стоять на першому місці. Це також сприяє тому, що бренд може досягти ширшого охоплення, адже його продукція не розділяє аудиторі</w:t>
      </w:r>
      <w:r>
        <w:rPr>
          <w:rFonts w:ascii="Times New Roman" w:eastAsia="Times New Roman" w:hAnsi="Times New Roman" w:cs="Times New Roman"/>
          <w:color w:val="000000"/>
          <w:sz w:val="28"/>
          <w:szCs w:val="28"/>
        </w:rPr>
        <w:t xml:space="preserve">ю на основі </w:t>
      </w:r>
      <w:r>
        <w:rPr>
          <w:rFonts w:ascii="Times New Roman" w:eastAsia="Times New Roman" w:hAnsi="Times New Roman" w:cs="Times New Roman"/>
          <w:color w:val="000000"/>
          <w:sz w:val="28"/>
          <w:szCs w:val="28"/>
        </w:rPr>
        <w:lastRenderedPageBreak/>
        <w:t>статі, а звертається до всіх, хто зацікавлений у конкретних якостях товару або послуги [Лещенко 2018, с. 22].</w:t>
      </w:r>
    </w:p>
    <w:p w14:paraId="192FB46E"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Зміна мовних характеристик у сучасній рекламі стала однією з найяскравіших тенденцій, що відображають загальне прагнення до гендерної </w:t>
      </w:r>
      <w:r>
        <w:rPr>
          <w:rFonts w:ascii="Times New Roman" w:eastAsia="Times New Roman" w:hAnsi="Times New Roman" w:cs="Times New Roman"/>
          <w:color w:val="000000"/>
          <w:sz w:val="28"/>
          <w:szCs w:val="28"/>
        </w:rPr>
        <w:t xml:space="preserve">рівності та </w:t>
      </w:r>
      <w:proofErr w:type="spellStart"/>
      <w:r>
        <w:rPr>
          <w:rFonts w:ascii="Times New Roman" w:eastAsia="Times New Roman" w:hAnsi="Times New Roman" w:cs="Times New Roman"/>
          <w:color w:val="000000"/>
          <w:sz w:val="28"/>
          <w:szCs w:val="28"/>
        </w:rPr>
        <w:t>інклюзивності</w:t>
      </w:r>
      <w:proofErr w:type="spellEnd"/>
      <w:r>
        <w:rPr>
          <w:rFonts w:ascii="Times New Roman" w:eastAsia="Times New Roman" w:hAnsi="Times New Roman" w:cs="Times New Roman"/>
          <w:color w:val="000000"/>
          <w:sz w:val="28"/>
          <w:szCs w:val="28"/>
        </w:rPr>
        <w:t xml:space="preserve">. Сучасні бренди все частіше переходять до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нейтральної лексики, що дозволяє уникати закріплення стереотипів і привертати увагу до продукту без нав’язування аудиторії традиційних гендерних ролей. Відмова від </w:t>
      </w:r>
      <w:proofErr w:type="spellStart"/>
      <w:r>
        <w:rPr>
          <w:rFonts w:ascii="Times New Roman" w:eastAsia="Times New Roman" w:hAnsi="Times New Roman" w:cs="Times New Roman"/>
          <w:color w:val="000000"/>
          <w:sz w:val="28"/>
          <w:szCs w:val="28"/>
        </w:rPr>
        <w:t>ге</w:t>
      </w:r>
      <w:r>
        <w:rPr>
          <w:rFonts w:ascii="Times New Roman" w:eastAsia="Times New Roman" w:hAnsi="Times New Roman" w:cs="Times New Roman"/>
          <w:color w:val="000000"/>
          <w:sz w:val="28"/>
          <w:szCs w:val="28"/>
        </w:rPr>
        <w:t>ндерно</w:t>
      </w:r>
      <w:proofErr w:type="spellEnd"/>
      <w:r>
        <w:rPr>
          <w:rFonts w:ascii="Times New Roman" w:eastAsia="Times New Roman" w:hAnsi="Times New Roman" w:cs="Times New Roman"/>
          <w:color w:val="000000"/>
          <w:sz w:val="28"/>
          <w:szCs w:val="28"/>
        </w:rPr>
        <w:t xml:space="preserve"> маркованих висловів у рекламних повідомленнях допомагає брендам уникати обмеження продукту певною статтю, забезпечуючи йому доступність для всіх. Наприклад, у рекламі одягу чи косметики сучасні рекламодавці все частіше відмовляються від звернень на </w:t>
      </w:r>
      <w:r>
        <w:rPr>
          <w:rFonts w:ascii="Times New Roman" w:eastAsia="Times New Roman" w:hAnsi="Times New Roman" w:cs="Times New Roman"/>
          <w:color w:val="000000"/>
          <w:sz w:val="28"/>
          <w:szCs w:val="28"/>
        </w:rPr>
        <w:t>кшталт «жіночий» або «чоловічий» та використовують нейтральні описи, які апелюють до широкого спектру споживачів [Т. Кравець, 2019].</w:t>
      </w:r>
    </w:p>
    <w:p w14:paraId="56299A08"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лексика у рекламних текстах не лише розширює охоплення аудиторії, але й стимулює перегляд усталених уяв</w:t>
      </w:r>
      <w:r>
        <w:rPr>
          <w:rFonts w:ascii="Times New Roman" w:eastAsia="Times New Roman" w:hAnsi="Times New Roman" w:cs="Times New Roman"/>
          <w:color w:val="000000"/>
          <w:sz w:val="28"/>
          <w:szCs w:val="28"/>
        </w:rPr>
        <w:t>лень про гендерні ролі. Наприклад, у рекламних матеріалах, де описуються товари для догляду за шкірою, бренди все частіше уникають вказівок на стать, акцентуючи на універсальних характеристиках продукту, як-от ефективність чи безпечність складу. Цей підхід</w:t>
      </w:r>
      <w:r>
        <w:rPr>
          <w:rFonts w:ascii="Times New Roman" w:eastAsia="Times New Roman" w:hAnsi="Times New Roman" w:cs="Times New Roman"/>
          <w:color w:val="000000"/>
          <w:sz w:val="28"/>
          <w:szCs w:val="28"/>
        </w:rPr>
        <w:t xml:space="preserve"> дозволяє розширити коло потенційних споживачів, роблячи акцент на потребах шкіри загалом, а не на тому, кому адресовано продукт. Такий тип реклами допомагає споживачам ототожнювати себе з повідомленням незалежно від статі, що є позитивним кроком до створе</w:t>
      </w:r>
      <w:r>
        <w:rPr>
          <w:rFonts w:ascii="Times New Roman" w:eastAsia="Times New Roman" w:hAnsi="Times New Roman" w:cs="Times New Roman"/>
          <w:color w:val="000000"/>
          <w:sz w:val="28"/>
          <w:szCs w:val="28"/>
        </w:rPr>
        <w:t>ння більш інклюзивного комунікаційного середовища.</w:t>
      </w:r>
    </w:p>
    <w:p w14:paraId="1506F5FB"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Одним з ключових аспектів, що характеризують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нейтральну лексику, є відмова від стереотипних образів у рекламних слоганах та назвах товарів. У багатьох випадках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лексика забезпеч</w:t>
      </w:r>
      <w:r>
        <w:rPr>
          <w:rFonts w:ascii="Times New Roman" w:eastAsia="Times New Roman" w:hAnsi="Times New Roman" w:cs="Times New Roman"/>
          <w:color w:val="000000"/>
          <w:sz w:val="28"/>
          <w:szCs w:val="28"/>
        </w:rPr>
        <w:t xml:space="preserve">ує значно ширше поле інтерпретацій, дозволяючи продукту знайти відгук у більшої аудиторії. У цьому контексті також важливо враховувати візуальну складову реклами, оскільки зображення разом із текстовими повідомленнями </w:t>
      </w:r>
      <w:r>
        <w:rPr>
          <w:rFonts w:ascii="Times New Roman" w:eastAsia="Times New Roman" w:hAnsi="Times New Roman" w:cs="Times New Roman"/>
          <w:color w:val="000000"/>
          <w:sz w:val="28"/>
          <w:szCs w:val="28"/>
        </w:rPr>
        <w:lastRenderedPageBreak/>
        <w:t>створюють загальний образ товару. Вико</w:t>
      </w:r>
      <w:r>
        <w:rPr>
          <w:rFonts w:ascii="Times New Roman" w:eastAsia="Times New Roman" w:hAnsi="Times New Roman" w:cs="Times New Roman"/>
          <w:color w:val="000000"/>
          <w:sz w:val="28"/>
          <w:szCs w:val="28"/>
        </w:rPr>
        <w:t xml:space="preserve">ристання нейтральних зображень та </w:t>
      </w:r>
      <w:proofErr w:type="spellStart"/>
      <w:r>
        <w:rPr>
          <w:rFonts w:ascii="Times New Roman" w:eastAsia="Times New Roman" w:hAnsi="Times New Roman" w:cs="Times New Roman"/>
          <w:color w:val="000000"/>
          <w:sz w:val="28"/>
          <w:szCs w:val="28"/>
        </w:rPr>
        <w:t>іконографіки</w:t>
      </w:r>
      <w:proofErr w:type="spellEnd"/>
      <w:r>
        <w:rPr>
          <w:rFonts w:ascii="Times New Roman" w:eastAsia="Times New Roman" w:hAnsi="Times New Roman" w:cs="Times New Roman"/>
          <w:color w:val="000000"/>
          <w:sz w:val="28"/>
          <w:szCs w:val="28"/>
        </w:rPr>
        <w:t>, що не пов’язують продукт з конкретною статтю, дозволяє зменшити можливість стереотипного сприйняття реклами. Наприклад, у рекламі спортивних товарів, які традиційно асоціювалися з чоловіками, все частіше вико</w:t>
      </w:r>
      <w:r>
        <w:rPr>
          <w:rFonts w:ascii="Times New Roman" w:eastAsia="Times New Roman" w:hAnsi="Times New Roman" w:cs="Times New Roman"/>
          <w:color w:val="000000"/>
          <w:sz w:val="28"/>
          <w:szCs w:val="28"/>
        </w:rPr>
        <w:t>ристовуються зображення жінок і людей, які не обов’язково відповідають стереотипному образу спортсмена. Це стимулює формування нейтральних асоціацій та змінює уявлення про те, хто може і має використовувати цей продукт [</w:t>
      </w:r>
      <w:proofErr w:type="spellStart"/>
      <w:r>
        <w:rPr>
          <w:rFonts w:ascii="Times New Roman" w:eastAsia="Times New Roman" w:hAnsi="Times New Roman" w:cs="Times New Roman"/>
          <w:color w:val="000000"/>
          <w:sz w:val="28"/>
          <w:szCs w:val="28"/>
        </w:rPr>
        <w:t>Малишенко</w:t>
      </w:r>
      <w:proofErr w:type="spellEnd"/>
      <w:r>
        <w:rPr>
          <w:rFonts w:ascii="Times New Roman" w:eastAsia="Times New Roman" w:hAnsi="Times New Roman" w:cs="Times New Roman"/>
          <w:color w:val="000000"/>
          <w:sz w:val="28"/>
          <w:szCs w:val="28"/>
        </w:rPr>
        <w:t xml:space="preserve"> 2017, с. 20].</w:t>
      </w:r>
    </w:p>
    <w:p w14:paraId="4717663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Перехід до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нейтральної лексики та образів у рекламі також відображає ширше культурне переосмислення ролей та соціальних норм, що закріплювалися у суспільстві протягом тривалого часу. Оскільки реклама є одним з основних каналів масової комунікації,</w:t>
      </w:r>
      <w:r>
        <w:rPr>
          <w:rFonts w:ascii="Times New Roman" w:eastAsia="Times New Roman" w:hAnsi="Times New Roman" w:cs="Times New Roman"/>
          <w:color w:val="000000"/>
          <w:sz w:val="28"/>
          <w:szCs w:val="28"/>
        </w:rPr>
        <w:t xml:space="preserve"> мовні зміни у цій сфері мають значний вплив на сприйняття соціальної рівності та підтримку різноманітності. Підтримуючи відмову від гендерних маркерів, бренди адаптуються до сучасного суспільного запиту на рівноправність та демонструють прогресивний підхі</w:t>
      </w:r>
      <w:r>
        <w:rPr>
          <w:rFonts w:ascii="Times New Roman" w:eastAsia="Times New Roman" w:hAnsi="Times New Roman" w:cs="Times New Roman"/>
          <w:color w:val="000000"/>
          <w:sz w:val="28"/>
          <w:szCs w:val="28"/>
        </w:rPr>
        <w:t>д, що сприяє розвитку соціальної відповідальності у бізнес-середовищі.</w:t>
      </w:r>
    </w:p>
    <w:p w14:paraId="67B82EA1"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реклама виконує також важливу соціальну функцію у стимулюванні соціальної рівності, забезпечуючи підтримку цінностей гендерної рівноправності. Сучасні рекламні кампа</w:t>
      </w:r>
      <w:r>
        <w:rPr>
          <w:rFonts w:ascii="Times New Roman" w:eastAsia="Times New Roman" w:hAnsi="Times New Roman" w:cs="Times New Roman"/>
          <w:color w:val="000000"/>
          <w:sz w:val="28"/>
          <w:szCs w:val="28"/>
        </w:rPr>
        <w:t xml:space="preserve">нії, що використовують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нейтральні елементи, сприяють формуванню уявлення про те, що продукти можуть відповідати потребам будь-якої особи, незалежно від її статі, віку або інших соціальних характеристик. Наприклад, реклама для автомобілів або техні</w:t>
      </w:r>
      <w:r>
        <w:rPr>
          <w:rFonts w:ascii="Times New Roman" w:eastAsia="Times New Roman" w:hAnsi="Times New Roman" w:cs="Times New Roman"/>
          <w:color w:val="000000"/>
          <w:sz w:val="28"/>
          <w:szCs w:val="28"/>
        </w:rPr>
        <w:t xml:space="preserve">ки, яка не використовує гендерні асоціації, розширює цільову аудиторію і руйнує уявлення про те, що технічні знання або інтерес до машин є виключно чоловічими. Це не лише підтримує ідею рівності, але й допомагає людям відчувати себе більш вільними у своїх </w:t>
      </w:r>
      <w:r>
        <w:rPr>
          <w:rFonts w:ascii="Times New Roman" w:eastAsia="Times New Roman" w:hAnsi="Times New Roman" w:cs="Times New Roman"/>
          <w:color w:val="000000"/>
          <w:sz w:val="28"/>
          <w:szCs w:val="28"/>
        </w:rPr>
        <w:t>виборах, незалежно від соціальних очікувань.</w:t>
      </w:r>
    </w:p>
    <w:p w14:paraId="1FE1C59C"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іншого боку,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реклама стимулює усвідомлення соціальної рівноправності, виступаючи своєрідним інструментом </w:t>
      </w:r>
      <w:r>
        <w:rPr>
          <w:rFonts w:ascii="Times New Roman" w:eastAsia="Times New Roman" w:hAnsi="Times New Roman" w:cs="Times New Roman"/>
          <w:color w:val="000000"/>
          <w:sz w:val="28"/>
          <w:szCs w:val="28"/>
        </w:rPr>
        <w:lastRenderedPageBreak/>
        <w:t xml:space="preserve">просвітництва. Бренди, що відмовляються від гендерних стереотипів у своїх рекламних </w:t>
      </w:r>
      <w:r>
        <w:rPr>
          <w:rFonts w:ascii="Times New Roman" w:eastAsia="Times New Roman" w:hAnsi="Times New Roman" w:cs="Times New Roman"/>
          <w:color w:val="000000"/>
          <w:sz w:val="28"/>
          <w:szCs w:val="28"/>
        </w:rPr>
        <w:t xml:space="preserve">кампаніях, стають прикладом для інших компаній і допомагають змінювати соціальну культуру на більш толерантну та відкриту. Такі кампанії також надають аудиторії позитивні приклади рівноправності, що поступово змінює сприйняття традиційних гендерних ролей. </w:t>
      </w:r>
      <w:r>
        <w:rPr>
          <w:rFonts w:ascii="Times New Roman" w:eastAsia="Times New Roman" w:hAnsi="Times New Roman" w:cs="Times New Roman"/>
          <w:color w:val="000000"/>
          <w:sz w:val="28"/>
          <w:szCs w:val="28"/>
        </w:rPr>
        <w:t>Наприклад, реклами, в яких обидві статі зображені як рівноправні партнери у родинних справах або у професійних питаннях, сприяють тому, що люди починають усвідомлювати рівні можливості та відмовлятися від традиційних уявлень про «жіночі» та «чоловічі» обов</w:t>
      </w:r>
      <w:r>
        <w:rPr>
          <w:rFonts w:ascii="Times New Roman" w:eastAsia="Times New Roman" w:hAnsi="Times New Roman" w:cs="Times New Roman"/>
          <w:color w:val="000000"/>
          <w:sz w:val="28"/>
          <w:szCs w:val="28"/>
        </w:rPr>
        <w:t>’язки [</w:t>
      </w:r>
      <w:proofErr w:type="spellStart"/>
      <w:r>
        <w:rPr>
          <w:rFonts w:ascii="Times New Roman" w:eastAsia="Times New Roman" w:hAnsi="Times New Roman" w:cs="Times New Roman"/>
          <w:color w:val="000000"/>
          <w:sz w:val="28"/>
          <w:szCs w:val="28"/>
        </w:rPr>
        <w:t>Ілляшенко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Баскакова</w:t>
      </w:r>
      <w:proofErr w:type="spellEnd"/>
      <w:r>
        <w:rPr>
          <w:rFonts w:ascii="Times New Roman" w:eastAsia="Times New Roman" w:hAnsi="Times New Roman" w:cs="Times New Roman"/>
          <w:color w:val="000000"/>
          <w:sz w:val="28"/>
          <w:szCs w:val="28"/>
        </w:rPr>
        <w:t xml:space="preserve"> 2017, с. 92].</w:t>
      </w:r>
    </w:p>
    <w:p w14:paraId="3366B37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Гендерна нейтральність у сучасній рекламі розширює можливості для створення візуальної мови, що відходить від традиційних стереотипів. Відмова від гендерних обмежень у дизайні рекламних матеріалів сприяє більш унів</w:t>
      </w:r>
      <w:r>
        <w:rPr>
          <w:rFonts w:ascii="Times New Roman" w:eastAsia="Times New Roman" w:hAnsi="Times New Roman" w:cs="Times New Roman"/>
          <w:color w:val="000000"/>
          <w:sz w:val="28"/>
          <w:szCs w:val="28"/>
        </w:rPr>
        <w:t xml:space="preserve">ерсальному представленню товарів, що дозволяє охопити різноманітні групи споживачів та задовольнити потреби, незалежно від статі.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у візуальній мові реклами мінімізує використання кольорів, образів та графічних елементів, що зазв</w:t>
      </w:r>
      <w:r>
        <w:rPr>
          <w:rFonts w:ascii="Times New Roman" w:eastAsia="Times New Roman" w:hAnsi="Times New Roman" w:cs="Times New Roman"/>
          <w:color w:val="000000"/>
          <w:sz w:val="28"/>
          <w:szCs w:val="28"/>
        </w:rPr>
        <w:t>ичай асоціюються з конкретною статтю. Наприклад, відмова від «жіночих» пастельних відтінків та «чоловічих» темних кольорів у рекламі косметики чи модного одягу підкреслює універсальність товару, що підходить для всіх, незалежно від гендерних ознак. Це дозв</w:t>
      </w:r>
      <w:r>
        <w:rPr>
          <w:rFonts w:ascii="Times New Roman" w:eastAsia="Times New Roman" w:hAnsi="Times New Roman" w:cs="Times New Roman"/>
          <w:color w:val="000000"/>
          <w:sz w:val="28"/>
          <w:szCs w:val="28"/>
        </w:rPr>
        <w:t>оляє уникнути сегрегації товарів на «жіночі» та «чоловічі», створюючи більш інклюзивний візуальний досвід для аудиторії.</w:t>
      </w:r>
    </w:p>
    <w:p w14:paraId="05FF7BC7"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сучасному контексті, де відбувається переосмислення стереотипних ролей, бренди все частіше використовують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нейтральні символи</w:t>
      </w:r>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дизайни</w:t>
      </w:r>
      <w:proofErr w:type="spellEnd"/>
      <w:r>
        <w:rPr>
          <w:rFonts w:ascii="Times New Roman" w:eastAsia="Times New Roman" w:hAnsi="Times New Roman" w:cs="Times New Roman"/>
          <w:color w:val="000000"/>
          <w:sz w:val="28"/>
          <w:szCs w:val="28"/>
        </w:rPr>
        <w:t xml:space="preserve">. Наприклад, для представлення косметичних засобів можуть використовуватися абстрактні форми чи зображення природи, що не мають чіткої гендерної належності. Цей підхід допомагає формувати нейтральні асоціації з продуктом, зосереджуючись на його </w:t>
      </w:r>
      <w:r>
        <w:rPr>
          <w:rFonts w:ascii="Times New Roman" w:eastAsia="Times New Roman" w:hAnsi="Times New Roman" w:cs="Times New Roman"/>
          <w:color w:val="000000"/>
          <w:sz w:val="28"/>
          <w:szCs w:val="28"/>
        </w:rPr>
        <w:t xml:space="preserve">якості, функціональності та користі. Крім того, гендерна нейтральність у візуальній мові реклами сприяє створенню естетично привабливих образів, які відповідають тенденціям сучасного мінімалізму, що є зрозумілим та привабливим для широкої </w:t>
      </w:r>
      <w:r>
        <w:rPr>
          <w:rFonts w:ascii="Times New Roman" w:eastAsia="Times New Roman" w:hAnsi="Times New Roman" w:cs="Times New Roman"/>
          <w:color w:val="000000"/>
          <w:sz w:val="28"/>
          <w:szCs w:val="28"/>
        </w:rPr>
        <w:lastRenderedPageBreak/>
        <w:t>аудиторії. Мінімі</w:t>
      </w:r>
      <w:r>
        <w:rPr>
          <w:rFonts w:ascii="Times New Roman" w:eastAsia="Times New Roman" w:hAnsi="Times New Roman" w:cs="Times New Roman"/>
          <w:color w:val="000000"/>
          <w:sz w:val="28"/>
          <w:szCs w:val="28"/>
        </w:rPr>
        <w:t xml:space="preserve">зація стереотипів у візуальній складовій також забезпечує більшу гнучкість у створенні </w:t>
      </w:r>
      <w:proofErr w:type="spellStart"/>
      <w:r>
        <w:rPr>
          <w:rFonts w:ascii="Times New Roman" w:eastAsia="Times New Roman" w:hAnsi="Times New Roman" w:cs="Times New Roman"/>
          <w:color w:val="000000"/>
          <w:sz w:val="28"/>
          <w:szCs w:val="28"/>
        </w:rPr>
        <w:t>брендової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айдентики</w:t>
      </w:r>
      <w:proofErr w:type="spellEnd"/>
      <w:r>
        <w:rPr>
          <w:rFonts w:ascii="Times New Roman" w:eastAsia="Times New Roman" w:hAnsi="Times New Roman" w:cs="Times New Roman"/>
          <w:color w:val="000000"/>
          <w:sz w:val="28"/>
          <w:szCs w:val="28"/>
        </w:rPr>
        <w:t>, оскільки компанії можуть використовувати більш універсальні візуальні символи для просування продукції.</w:t>
      </w:r>
    </w:p>
    <w:p w14:paraId="353C46D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Відмова від стереотипів у візуальній мові та</w:t>
      </w:r>
      <w:r>
        <w:rPr>
          <w:rFonts w:ascii="Times New Roman" w:eastAsia="Times New Roman" w:hAnsi="Times New Roman" w:cs="Times New Roman"/>
          <w:color w:val="000000"/>
          <w:sz w:val="28"/>
          <w:szCs w:val="28"/>
        </w:rPr>
        <w:t>кож стосується використання фотографій, ілюстрацій та інших графічних елементів у рекламі. Багато брендів зараз прагнуть зображати своїх персонажів без чіткої прив’язки до гендерних характеристик, що дозволяє уникнути обмежень і візуальної кодифікації за с</w:t>
      </w:r>
      <w:r>
        <w:rPr>
          <w:rFonts w:ascii="Times New Roman" w:eastAsia="Times New Roman" w:hAnsi="Times New Roman" w:cs="Times New Roman"/>
          <w:color w:val="000000"/>
          <w:sz w:val="28"/>
          <w:szCs w:val="28"/>
        </w:rPr>
        <w:t xml:space="preserve">татевою ознакою. Наприклад, у рекламі спортивного одягу чи аксесуарів моделі можуть демонструвати силу та витривалість, але при цьому не відповідати стереотипним стандартам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чи </w:t>
      </w:r>
      <w:proofErr w:type="spellStart"/>
      <w:r>
        <w:rPr>
          <w:rFonts w:ascii="Times New Roman" w:eastAsia="Times New Roman" w:hAnsi="Times New Roman" w:cs="Times New Roman"/>
          <w:color w:val="000000"/>
          <w:sz w:val="28"/>
          <w:szCs w:val="28"/>
        </w:rPr>
        <w:t>фемінності</w:t>
      </w:r>
      <w:proofErr w:type="spellEnd"/>
      <w:r>
        <w:rPr>
          <w:rFonts w:ascii="Times New Roman" w:eastAsia="Times New Roman" w:hAnsi="Times New Roman" w:cs="Times New Roman"/>
          <w:color w:val="000000"/>
          <w:sz w:val="28"/>
          <w:szCs w:val="28"/>
        </w:rPr>
        <w:t>. Це створює більш інклюзивний рекламний продукт, де обр</w:t>
      </w:r>
      <w:r>
        <w:rPr>
          <w:rFonts w:ascii="Times New Roman" w:eastAsia="Times New Roman" w:hAnsi="Times New Roman" w:cs="Times New Roman"/>
          <w:color w:val="000000"/>
          <w:sz w:val="28"/>
          <w:szCs w:val="28"/>
        </w:rPr>
        <w:t>ази людей представлені як універсальні, а не обмежені соціальними очікуваннями. Візуальна мова, що не використовує гендерних стереотипів, має потужний ефект, оскільки формує більш відкритий простір для ідентифікації, де кожен може впізнати себе у представл</w:t>
      </w:r>
      <w:r>
        <w:rPr>
          <w:rFonts w:ascii="Times New Roman" w:eastAsia="Times New Roman" w:hAnsi="Times New Roman" w:cs="Times New Roman"/>
          <w:color w:val="000000"/>
          <w:sz w:val="28"/>
          <w:szCs w:val="28"/>
        </w:rPr>
        <w:t>еному образі [Мосійчук 2021, с. 63].</w:t>
      </w:r>
    </w:p>
    <w:p w14:paraId="6475FC12"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Відмова від стереотипів у рекламі дозволяє не лише знизити рівень гендерної сегрегації, але й сприяє формуванню нового типу споживача, орієнтованого на індивідуальність та свободу від обмежень.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w:t>
      </w:r>
      <w:r>
        <w:rPr>
          <w:rFonts w:ascii="Times New Roman" w:eastAsia="Times New Roman" w:hAnsi="Times New Roman" w:cs="Times New Roman"/>
          <w:color w:val="000000"/>
          <w:sz w:val="28"/>
          <w:szCs w:val="28"/>
        </w:rPr>
        <w:t>ід до реклами задовольняє попит на більш вільні, адаптовані підходи до вибору товарів, що є особливо актуальним для молодих поколінь, які цінують різноманіття та відкритість. Споживачі, які прагнуть уникати стереотипних уявлень про гендерні ролі, звертають</w:t>
      </w:r>
      <w:r>
        <w:rPr>
          <w:rFonts w:ascii="Times New Roman" w:eastAsia="Times New Roman" w:hAnsi="Times New Roman" w:cs="Times New Roman"/>
          <w:color w:val="000000"/>
          <w:sz w:val="28"/>
          <w:szCs w:val="28"/>
        </w:rPr>
        <w:t xml:space="preserve"> увагу на бренди, які розвивають інклюзивну рекламу, зосереджену на універсальних цінностях, таких як якість, надійність та естетична привабливість продукту.</w:t>
      </w:r>
    </w:p>
    <w:p w14:paraId="1D541C34"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дозволяє брендам формувати нову аудиторію, яка відмовляється від тради</w:t>
      </w:r>
      <w:r>
        <w:rPr>
          <w:rFonts w:ascii="Times New Roman" w:eastAsia="Times New Roman" w:hAnsi="Times New Roman" w:cs="Times New Roman"/>
          <w:color w:val="000000"/>
          <w:sz w:val="28"/>
          <w:szCs w:val="28"/>
        </w:rPr>
        <w:t xml:space="preserve">ційного поділу на «чоловічі» та «жіночі» товари, натомість віддаючи перевагу індивідуальним характеристикам продукту. Такі споживачі цінують можливість робити вибір, ґрунтуючись на власних інтересах та потребах, а не на маркетингових </w:t>
      </w:r>
      <w:r>
        <w:rPr>
          <w:rFonts w:ascii="Times New Roman" w:eastAsia="Times New Roman" w:hAnsi="Times New Roman" w:cs="Times New Roman"/>
          <w:color w:val="000000"/>
          <w:sz w:val="28"/>
          <w:szCs w:val="28"/>
        </w:rPr>
        <w:lastRenderedPageBreak/>
        <w:t>обмеженнях, пов’язаних</w:t>
      </w:r>
      <w:r>
        <w:rPr>
          <w:rFonts w:ascii="Times New Roman" w:eastAsia="Times New Roman" w:hAnsi="Times New Roman" w:cs="Times New Roman"/>
          <w:color w:val="000000"/>
          <w:sz w:val="28"/>
          <w:szCs w:val="28"/>
        </w:rPr>
        <w:t xml:space="preserve"> із </w:t>
      </w:r>
      <w:proofErr w:type="spellStart"/>
      <w:r>
        <w:rPr>
          <w:rFonts w:ascii="Times New Roman" w:eastAsia="Times New Roman" w:hAnsi="Times New Roman" w:cs="Times New Roman"/>
          <w:color w:val="000000"/>
          <w:sz w:val="28"/>
          <w:szCs w:val="28"/>
        </w:rPr>
        <w:t>гендером</w:t>
      </w:r>
      <w:proofErr w:type="spellEnd"/>
      <w:r>
        <w:rPr>
          <w:rFonts w:ascii="Times New Roman" w:eastAsia="Times New Roman" w:hAnsi="Times New Roman" w:cs="Times New Roman"/>
          <w:color w:val="000000"/>
          <w:sz w:val="28"/>
          <w:szCs w:val="28"/>
        </w:rPr>
        <w:t xml:space="preserve">. Наприклад, у категорії парфумерії дедалі частіше використовуються </w:t>
      </w:r>
      <w:proofErr w:type="spellStart"/>
      <w:r>
        <w:rPr>
          <w:rFonts w:ascii="Times New Roman" w:eastAsia="Times New Roman" w:hAnsi="Times New Roman" w:cs="Times New Roman"/>
          <w:color w:val="000000"/>
          <w:sz w:val="28"/>
          <w:szCs w:val="28"/>
        </w:rPr>
        <w:t>унісекс</w:t>
      </w:r>
      <w:proofErr w:type="spellEnd"/>
      <w:r>
        <w:rPr>
          <w:rFonts w:ascii="Times New Roman" w:eastAsia="Times New Roman" w:hAnsi="Times New Roman" w:cs="Times New Roman"/>
          <w:color w:val="000000"/>
          <w:sz w:val="28"/>
          <w:szCs w:val="28"/>
        </w:rPr>
        <w:t>-композиції, що дозволяють людям обирати аромати, орієнтуючись на власні уподобання, а не на нав’язані соціальні очікування. Це допомагає споживачам відчути більшу свобо</w:t>
      </w:r>
      <w:r>
        <w:rPr>
          <w:rFonts w:ascii="Times New Roman" w:eastAsia="Times New Roman" w:hAnsi="Times New Roman" w:cs="Times New Roman"/>
          <w:color w:val="000000"/>
          <w:sz w:val="28"/>
          <w:szCs w:val="28"/>
        </w:rPr>
        <w:t>ду у виборі, не обмежуючи себе традиційними маркерами гендерної належності товару [Т. Крутько, 2020]</w:t>
      </w:r>
    </w:p>
    <w:p w14:paraId="3ECAAC5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Новий тип споживача, що виникає завдяки впровадженню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нейтрального підходу у рекламі, характеризується значно вищим рівнем свідомості у питаннях со</w:t>
      </w:r>
      <w:r>
        <w:rPr>
          <w:rFonts w:ascii="Times New Roman" w:eastAsia="Times New Roman" w:hAnsi="Times New Roman" w:cs="Times New Roman"/>
          <w:color w:val="000000"/>
          <w:sz w:val="28"/>
          <w:szCs w:val="28"/>
        </w:rPr>
        <w:t>ціальної рівності, екологічної відповідальності та етичного споживання. Ці споживачі глибше замислюються над тим, як їхні вибори впливають на навколишнє середовище, суспільство та міжособистісні відносини. Для них важливо, щоб бренди, з якими вони взаємоді</w:t>
      </w:r>
      <w:r>
        <w:rPr>
          <w:rFonts w:ascii="Times New Roman" w:eastAsia="Times New Roman" w:hAnsi="Times New Roman" w:cs="Times New Roman"/>
          <w:color w:val="000000"/>
          <w:sz w:val="28"/>
          <w:szCs w:val="28"/>
        </w:rPr>
        <w:t>ють, демонстрували не лише якість продукту чи послуги, а й активну позицію у питаннях рівноправності, недискримінації та відповідального ставлення до споживачів.</w:t>
      </w:r>
    </w:p>
    <w:p w14:paraId="0041667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Бренди, що відмовляються від традиційних гендерних стереотипів у своїй комунікації, викликають</w:t>
      </w:r>
      <w:r>
        <w:rPr>
          <w:rFonts w:ascii="Times New Roman" w:eastAsia="Times New Roman" w:hAnsi="Times New Roman" w:cs="Times New Roman"/>
          <w:color w:val="000000"/>
          <w:sz w:val="28"/>
          <w:szCs w:val="28"/>
        </w:rPr>
        <w:t xml:space="preserve"> глибшу довіру та лояльність у цієї категорії аудиторії. Сучасний споживач все частіше оцінює компанії не тільки за продуктами, які вони пропонують, а й за цінностями, які вони відображають у своїй діяльності.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реклама, яка підтримує рів</w:t>
      </w:r>
      <w:r>
        <w:rPr>
          <w:rFonts w:ascii="Times New Roman" w:eastAsia="Times New Roman" w:hAnsi="Times New Roman" w:cs="Times New Roman"/>
          <w:color w:val="000000"/>
          <w:sz w:val="28"/>
          <w:szCs w:val="28"/>
        </w:rPr>
        <w:t xml:space="preserve">ноправність і розкриває теми </w:t>
      </w:r>
      <w:proofErr w:type="spellStart"/>
      <w:r>
        <w:rPr>
          <w:rFonts w:ascii="Times New Roman" w:eastAsia="Times New Roman" w:hAnsi="Times New Roman" w:cs="Times New Roman"/>
          <w:color w:val="000000"/>
          <w:sz w:val="28"/>
          <w:szCs w:val="28"/>
        </w:rPr>
        <w:t>інклюзивності</w:t>
      </w:r>
      <w:proofErr w:type="spellEnd"/>
      <w:r>
        <w:rPr>
          <w:rFonts w:ascii="Times New Roman" w:eastAsia="Times New Roman" w:hAnsi="Times New Roman" w:cs="Times New Roman"/>
          <w:color w:val="000000"/>
          <w:sz w:val="28"/>
          <w:szCs w:val="28"/>
        </w:rPr>
        <w:t>, є індикатором того, що бренд усвідомлює свою відповідальність перед суспільством та готовий робити внесок у його прогрес. Це створює стійке емоційне з’єднання між брендом і споживачем, засноване на спільних цінно</w:t>
      </w:r>
      <w:r>
        <w:rPr>
          <w:rFonts w:ascii="Times New Roman" w:eastAsia="Times New Roman" w:hAnsi="Times New Roman" w:cs="Times New Roman"/>
          <w:color w:val="000000"/>
          <w:sz w:val="28"/>
          <w:szCs w:val="28"/>
        </w:rPr>
        <w:t>стях.</w:t>
      </w:r>
    </w:p>
    <w:p w14:paraId="680477D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Такі споживачі частіше підтримують бренди, що наочно демонструють прихильність до сучасних суспільних цінностей і враховують вплив своїх дій на соціальну свідомість. Для них важливо, щоб компанії не просто говорили про </w:t>
      </w:r>
      <w:proofErr w:type="spellStart"/>
      <w:r>
        <w:rPr>
          <w:rFonts w:ascii="Times New Roman" w:eastAsia="Times New Roman" w:hAnsi="Times New Roman" w:cs="Times New Roman"/>
          <w:color w:val="000000"/>
          <w:sz w:val="28"/>
          <w:szCs w:val="28"/>
        </w:rPr>
        <w:t>інклюзивність</w:t>
      </w:r>
      <w:proofErr w:type="spellEnd"/>
      <w:r>
        <w:rPr>
          <w:rFonts w:ascii="Times New Roman" w:eastAsia="Times New Roman" w:hAnsi="Times New Roman" w:cs="Times New Roman"/>
          <w:color w:val="000000"/>
          <w:sz w:val="28"/>
          <w:szCs w:val="28"/>
        </w:rPr>
        <w:t xml:space="preserve"> і рівність, а й в</w:t>
      </w:r>
      <w:r>
        <w:rPr>
          <w:rFonts w:ascii="Times New Roman" w:eastAsia="Times New Roman" w:hAnsi="Times New Roman" w:cs="Times New Roman"/>
          <w:color w:val="000000"/>
          <w:sz w:val="28"/>
          <w:szCs w:val="28"/>
        </w:rPr>
        <w:t xml:space="preserve">тілювали ці ідеї в життя через конкретні дії, продукти та рекламні кампанії. Це проявляється, наприклад, у створенні продуктів, що підходять для всіх, незалежно від статі, або у підтримці </w:t>
      </w:r>
      <w:r>
        <w:rPr>
          <w:rFonts w:ascii="Times New Roman" w:eastAsia="Times New Roman" w:hAnsi="Times New Roman" w:cs="Times New Roman"/>
          <w:color w:val="000000"/>
          <w:sz w:val="28"/>
          <w:szCs w:val="28"/>
        </w:rPr>
        <w:lastRenderedPageBreak/>
        <w:t>благодійних ініціатив, спрямованих на боротьбу з дискримінацією та н</w:t>
      </w:r>
      <w:r>
        <w:rPr>
          <w:rFonts w:ascii="Times New Roman" w:eastAsia="Times New Roman" w:hAnsi="Times New Roman" w:cs="Times New Roman"/>
          <w:color w:val="000000"/>
          <w:sz w:val="28"/>
          <w:szCs w:val="28"/>
        </w:rPr>
        <w:t>ерівністю.</w:t>
      </w:r>
    </w:p>
    <w:p w14:paraId="0E7624B6"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Такий підхід сприяє формуванню позитивного зворотного зв’язку. Бренди, орієнтовані на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не лише залучають ширшу аудиторію, але й підсилюють тренд рівноправності у суспільстві. Ця синергія є вигідною для всіх сторін: сп</w:t>
      </w:r>
      <w:r>
        <w:rPr>
          <w:rFonts w:ascii="Times New Roman" w:eastAsia="Times New Roman" w:hAnsi="Times New Roman" w:cs="Times New Roman"/>
          <w:color w:val="000000"/>
          <w:sz w:val="28"/>
          <w:szCs w:val="28"/>
        </w:rPr>
        <w:t>оживачі отримують можливість підтримувати бізнеси, що відповідають їхнім цінностям, тоді як бренди посилюють свою репутацію, розширюють клієнтську базу і закріплюються як лідери у своїх галузях. У результаті створюється ефект доміно: чим більше компаній пр</w:t>
      </w:r>
      <w:r>
        <w:rPr>
          <w:rFonts w:ascii="Times New Roman" w:eastAsia="Times New Roman" w:hAnsi="Times New Roman" w:cs="Times New Roman"/>
          <w:color w:val="000000"/>
          <w:sz w:val="28"/>
          <w:szCs w:val="28"/>
        </w:rPr>
        <w:t>иймають такі підходи, тим помітнішим стає їхній внесок у формування більш рівноправного та свідомого суспільства [</w:t>
      </w:r>
      <w:proofErr w:type="spellStart"/>
      <w:r>
        <w:rPr>
          <w:rFonts w:ascii="Times New Roman" w:eastAsia="Times New Roman" w:hAnsi="Times New Roman" w:cs="Times New Roman"/>
          <w:color w:val="000000"/>
          <w:sz w:val="28"/>
          <w:szCs w:val="28"/>
        </w:rPr>
        <w:t>Хавкіна</w:t>
      </w:r>
      <w:proofErr w:type="spellEnd"/>
      <w:r>
        <w:rPr>
          <w:rFonts w:ascii="Times New Roman" w:eastAsia="Times New Roman" w:hAnsi="Times New Roman" w:cs="Times New Roman"/>
          <w:color w:val="000000"/>
          <w:sz w:val="28"/>
          <w:szCs w:val="28"/>
        </w:rPr>
        <w:t xml:space="preserve"> 2018, с. 32].</w:t>
      </w:r>
    </w:p>
    <w:p w14:paraId="656B256B" w14:textId="77777777" w:rsidR="00AB61ED" w:rsidRDefault="00051730">
      <w:pPr>
        <w:rPr>
          <w:rFonts w:ascii="Times New Roman" w:eastAsia="Times New Roman" w:hAnsi="Times New Roman" w:cs="Times New Roman"/>
          <w:b/>
          <w:color w:val="000000"/>
          <w:sz w:val="28"/>
          <w:szCs w:val="28"/>
        </w:rPr>
      </w:pPr>
      <w:bookmarkStart w:id="15" w:name="_heading=h.35nkun2" w:colFirst="0" w:colLast="0"/>
      <w:bookmarkEnd w:id="15"/>
      <w:r>
        <w:rPr>
          <w:rFonts w:ascii="Times New Roman" w:eastAsia="Times New Roman" w:hAnsi="Times New Roman" w:cs="Times New Roman"/>
          <w:b/>
          <w:color w:val="000000"/>
          <w:sz w:val="28"/>
          <w:szCs w:val="28"/>
        </w:rPr>
        <w:t>Висновки до розділу 3</w:t>
      </w:r>
    </w:p>
    <w:p w14:paraId="5A8768C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тенденцій у гендерних підходах до реклами свідчить про поступовий відхід від традиційних ст</w:t>
      </w:r>
      <w:r>
        <w:rPr>
          <w:rFonts w:ascii="Times New Roman" w:eastAsia="Times New Roman" w:hAnsi="Times New Roman" w:cs="Times New Roman"/>
          <w:color w:val="000000"/>
          <w:sz w:val="28"/>
          <w:szCs w:val="28"/>
        </w:rPr>
        <w:t>ереотипів на користь більш інклюзивних та нейтральних підходів. Еволюція стереотипних образів, що закріплювали жінок у ролях домогосподарок, а чоловіків - експертів чи лідерів, демонструє прагнення до соціальної рівності та адаптацію реклами до сучасних су</w:t>
      </w:r>
      <w:r>
        <w:rPr>
          <w:rFonts w:ascii="Times New Roman" w:eastAsia="Times New Roman" w:hAnsi="Times New Roman" w:cs="Times New Roman"/>
          <w:color w:val="000000"/>
          <w:sz w:val="28"/>
          <w:szCs w:val="28"/>
        </w:rPr>
        <w:t xml:space="preserve">спільних цінностей. Рекламодавці, зокрема у сфері моди, косметики, дитячих товарів і техніки, дедалі частіше використовують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нейтральну лексику та візуальні образи, що не прив’язують продукт до конкретної статі. Такий підхід дозволяє брендам створю</w:t>
      </w:r>
      <w:r>
        <w:rPr>
          <w:rFonts w:ascii="Times New Roman" w:eastAsia="Times New Roman" w:hAnsi="Times New Roman" w:cs="Times New Roman"/>
          <w:color w:val="000000"/>
          <w:sz w:val="28"/>
          <w:szCs w:val="28"/>
        </w:rPr>
        <w:t>вати більш універсальний образ споживача та залучати ширшу аудиторію, яка цінує індивідуальність та свободу від стереотипів.</w:t>
      </w:r>
    </w:p>
    <w:p w14:paraId="17CAFA74"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Сучасний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у рекламі формує новий тип споживача, для якого рівноправність і різноманіття є важливими цінн</w:t>
      </w:r>
      <w:r>
        <w:rPr>
          <w:rFonts w:ascii="Times New Roman" w:eastAsia="Times New Roman" w:hAnsi="Times New Roman" w:cs="Times New Roman"/>
          <w:color w:val="000000"/>
          <w:sz w:val="28"/>
          <w:szCs w:val="28"/>
        </w:rPr>
        <w:t xml:space="preserve">остями.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реклама, уникаючи стереотипів у мовних та візуальних характеристиках, сприяє рівноправному сприйняттю соціальних ролей і дозволяє брендам здобувати довіру аудиторії, орієнтованої на етичне споживання.</w:t>
      </w:r>
      <w:r>
        <w:br w:type="page"/>
      </w:r>
    </w:p>
    <w:p w14:paraId="60F6E00C" w14:textId="77777777" w:rsidR="00AB61ED" w:rsidRDefault="00051730">
      <w:pPr>
        <w:ind w:firstLine="0"/>
        <w:jc w:val="center"/>
        <w:rPr>
          <w:rFonts w:ascii="Times New Roman" w:eastAsia="Times New Roman" w:hAnsi="Times New Roman" w:cs="Times New Roman"/>
          <w:b/>
          <w:color w:val="000000"/>
          <w:sz w:val="28"/>
          <w:szCs w:val="28"/>
        </w:rPr>
      </w:pPr>
      <w:bookmarkStart w:id="16" w:name="_heading=h.1ksv4uv" w:colFirst="0" w:colLast="0"/>
      <w:bookmarkEnd w:id="16"/>
      <w:r>
        <w:rPr>
          <w:rFonts w:ascii="Times New Roman" w:eastAsia="Times New Roman" w:hAnsi="Times New Roman" w:cs="Times New Roman"/>
          <w:b/>
          <w:color w:val="000000"/>
          <w:sz w:val="28"/>
          <w:szCs w:val="28"/>
        </w:rPr>
        <w:lastRenderedPageBreak/>
        <w:t>ВИСНОВКИ</w:t>
      </w:r>
    </w:p>
    <w:p w14:paraId="79FE1721" w14:textId="77777777" w:rsidR="00AB61ED" w:rsidRDefault="00AB61ED">
      <w:pPr>
        <w:ind w:firstLine="0"/>
        <w:jc w:val="center"/>
        <w:rPr>
          <w:rFonts w:ascii="Times New Roman" w:eastAsia="Times New Roman" w:hAnsi="Times New Roman" w:cs="Times New Roman"/>
          <w:b/>
          <w:color w:val="000000"/>
          <w:sz w:val="28"/>
          <w:szCs w:val="28"/>
        </w:rPr>
      </w:pPr>
    </w:p>
    <w:p w14:paraId="23CA46F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роботі було до</w:t>
      </w:r>
      <w:r>
        <w:rPr>
          <w:rFonts w:ascii="Times New Roman" w:eastAsia="Times New Roman" w:hAnsi="Times New Roman" w:cs="Times New Roman"/>
          <w:color w:val="000000"/>
          <w:sz w:val="28"/>
          <w:szCs w:val="28"/>
        </w:rPr>
        <w:t>сліджено трансформацію гендерних підходів у рекламі на прикладі різноманітних змін, що відбуваються у мовних, візуальних та соціокультурних аспектах рекламних текстів. Аналізуючи гендерні стереотипи, можна стверджувати, що традиційна реклама формувалася пі</w:t>
      </w:r>
      <w:r>
        <w:rPr>
          <w:rFonts w:ascii="Times New Roman" w:eastAsia="Times New Roman" w:hAnsi="Times New Roman" w:cs="Times New Roman"/>
          <w:color w:val="000000"/>
          <w:sz w:val="28"/>
          <w:szCs w:val="28"/>
        </w:rPr>
        <w:t>д впливом стійких уявлень про гендерні ролі: чоловіків зображали як сильних, рішучих та експертів, тоді як жінок представляли у ролях турботливих матерів, господинь чи об’єктів, орієнтованих на догляд за зовнішністю. Така реклама не тільки відповідала певн</w:t>
      </w:r>
      <w:r>
        <w:rPr>
          <w:rFonts w:ascii="Times New Roman" w:eastAsia="Times New Roman" w:hAnsi="Times New Roman" w:cs="Times New Roman"/>
          <w:color w:val="000000"/>
          <w:sz w:val="28"/>
          <w:szCs w:val="28"/>
        </w:rPr>
        <w:t>им соціокультурним очікуванням, але й зміцнювала стереотипи, зменшуючи різноманіття соціальних ролей та обмежуючи можливості ідентифікації з продуктом для багатьох потенційних споживачів. Однак сучасний розвиток суспільства, зростання уваги до рівноправнос</w:t>
      </w:r>
      <w:r>
        <w:rPr>
          <w:rFonts w:ascii="Times New Roman" w:eastAsia="Times New Roman" w:hAnsi="Times New Roman" w:cs="Times New Roman"/>
          <w:color w:val="000000"/>
          <w:sz w:val="28"/>
          <w:szCs w:val="28"/>
        </w:rPr>
        <w:t>ті та соціальної відповідальності бізнесу стимулюють зміни у підходах до рекламного контенту.</w:t>
      </w:r>
    </w:p>
    <w:p w14:paraId="22118D35"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початкових етапах дослідження рекламного тексту було встановлено, що реклама має на меті не тільки інформування, але й переконання аудиторії у перевагах продук</w:t>
      </w:r>
      <w:r>
        <w:rPr>
          <w:rFonts w:ascii="Times New Roman" w:eastAsia="Times New Roman" w:hAnsi="Times New Roman" w:cs="Times New Roman"/>
          <w:color w:val="000000"/>
          <w:sz w:val="28"/>
          <w:szCs w:val="28"/>
        </w:rPr>
        <w:t>ту, завдяки чому її текст та візуальні елементи містять численні стилістичні засоби та візуальні маркери, що активно взаємодіють зі сприйняттям глядачів. При цьому гендерні аспекти виступають важливим чинником, що впливає на структуру та мову рекламних пов</w:t>
      </w:r>
      <w:r>
        <w:rPr>
          <w:rFonts w:ascii="Times New Roman" w:eastAsia="Times New Roman" w:hAnsi="Times New Roman" w:cs="Times New Roman"/>
          <w:color w:val="000000"/>
          <w:sz w:val="28"/>
          <w:szCs w:val="28"/>
        </w:rPr>
        <w:t xml:space="preserve">ідомлень. Гендерні стереотипи у тексті та дизайні реклами, такі як маркери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чи </w:t>
      </w:r>
      <w:proofErr w:type="spellStart"/>
      <w:r>
        <w:rPr>
          <w:rFonts w:ascii="Times New Roman" w:eastAsia="Times New Roman" w:hAnsi="Times New Roman" w:cs="Times New Roman"/>
          <w:color w:val="000000"/>
          <w:sz w:val="28"/>
          <w:szCs w:val="28"/>
        </w:rPr>
        <w:t>фемінності</w:t>
      </w:r>
      <w:proofErr w:type="spellEnd"/>
      <w:r>
        <w:rPr>
          <w:rFonts w:ascii="Times New Roman" w:eastAsia="Times New Roman" w:hAnsi="Times New Roman" w:cs="Times New Roman"/>
          <w:color w:val="000000"/>
          <w:sz w:val="28"/>
          <w:szCs w:val="28"/>
        </w:rPr>
        <w:t>, використовуються для створення певного емоційного впливу, що базується на загальноприйнятих соціальних нормах. Це надає рекламним текстам подвійного зна</w:t>
      </w:r>
      <w:r>
        <w:rPr>
          <w:rFonts w:ascii="Times New Roman" w:eastAsia="Times New Roman" w:hAnsi="Times New Roman" w:cs="Times New Roman"/>
          <w:color w:val="000000"/>
          <w:sz w:val="28"/>
          <w:szCs w:val="28"/>
        </w:rPr>
        <w:t>чення: вони не лише просувають продукт, але й закріплюють певні уявлення про соціальні ролі та поведінку.</w:t>
      </w:r>
    </w:p>
    <w:p w14:paraId="1663006D"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Зі збільшенням інтересу до соціальної рівності у сфері реклами зростає роль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нейтрального підходу, спрямованого на відмову від стереотипів та </w:t>
      </w:r>
      <w:r>
        <w:rPr>
          <w:rFonts w:ascii="Times New Roman" w:eastAsia="Times New Roman" w:hAnsi="Times New Roman" w:cs="Times New Roman"/>
          <w:color w:val="000000"/>
          <w:sz w:val="28"/>
          <w:szCs w:val="28"/>
        </w:rPr>
        <w:t xml:space="preserve">використання інклюзивної лексики. Аналіз сучасних тенденцій показав, що відмова від стереотипних гендерних ролей та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нейтральної лексики забезпечують розширення цільової аудиторії. Завдяки цьому реклама не обмежує споживачів у виборі п</w:t>
      </w:r>
      <w:r>
        <w:rPr>
          <w:rFonts w:ascii="Times New Roman" w:eastAsia="Times New Roman" w:hAnsi="Times New Roman" w:cs="Times New Roman"/>
          <w:color w:val="000000"/>
          <w:sz w:val="28"/>
          <w:szCs w:val="28"/>
        </w:rPr>
        <w:t xml:space="preserve">родукції на основі статі, зосереджуючись на потребах та уподобаннях, незалежно від гендерних характеристик. Зокрема,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лексика дозволяє уникати формулювань, що можуть обмежувати ідентифікацію споживача з продуктом. Це призводить до зменше</w:t>
      </w:r>
      <w:r>
        <w:rPr>
          <w:rFonts w:ascii="Times New Roman" w:eastAsia="Times New Roman" w:hAnsi="Times New Roman" w:cs="Times New Roman"/>
          <w:color w:val="000000"/>
          <w:sz w:val="28"/>
          <w:szCs w:val="28"/>
        </w:rPr>
        <w:t>ння бар’єрів для покупки та підвищення рівня ідентифікації з брендом, сприяючи залученню широкої аудиторії.</w:t>
      </w:r>
    </w:p>
    <w:p w14:paraId="6F1404BA" w14:textId="77777777" w:rsidR="00AB61ED" w:rsidRDefault="00051730">
      <w:pP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також активно використовується у візуальній мові сучасної реклами, що дозволяє зменшити використання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забарвлени</w:t>
      </w:r>
      <w:r>
        <w:rPr>
          <w:rFonts w:ascii="Times New Roman" w:eastAsia="Times New Roman" w:hAnsi="Times New Roman" w:cs="Times New Roman"/>
          <w:color w:val="000000"/>
          <w:sz w:val="28"/>
          <w:szCs w:val="28"/>
        </w:rPr>
        <w:t xml:space="preserve">х образів та забезпечує представлення товарів без прив’язки до конкретної статі. Наприклад, використання нейтральної кольорової палітри, абстрактних форм та універсальних символів забезпечує уникнення стереотипного сприйняття, що сприяє більшій </w:t>
      </w:r>
      <w:proofErr w:type="spellStart"/>
      <w:r>
        <w:rPr>
          <w:rFonts w:ascii="Times New Roman" w:eastAsia="Times New Roman" w:hAnsi="Times New Roman" w:cs="Times New Roman"/>
          <w:color w:val="000000"/>
          <w:sz w:val="28"/>
          <w:szCs w:val="28"/>
        </w:rPr>
        <w:t>інклюзивнос</w:t>
      </w:r>
      <w:r>
        <w:rPr>
          <w:rFonts w:ascii="Times New Roman" w:eastAsia="Times New Roman" w:hAnsi="Times New Roman" w:cs="Times New Roman"/>
          <w:color w:val="000000"/>
          <w:sz w:val="28"/>
          <w:szCs w:val="28"/>
        </w:rPr>
        <w:t>ті</w:t>
      </w:r>
      <w:proofErr w:type="spellEnd"/>
      <w:r>
        <w:rPr>
          <w:rFonts w:ascii="Times New Roman" w:eastAsia="Times New Roman" w:hAnsi="Times New Roman" w:cs="Times New Roman"/>
          <w:color w:val="000000"/>
          <w:sz w:val="28"/>
          <w:szCs w:val="28"/>
        </w:rPr>
        <w:t>. Такий підхід у дизайні та фотографії реклами дозволяє створювати універсальні образи, з якими може ідентифікуватися кожен, незалежно від статі чи соціального статусу. Відмова від гендерних стереотипів у візуальному зображенні дозволяє створити простір,</w:t>
      </w:r>
      <w:r>
        <w:rPr>
          <w:rFonts w:ascii="Times New Roman" w:eastAsia="Times New Roman" w:hAnsi="Times New Roman" w:cs="Times New Roman"/>
          <w:color w:val="000000"/>
          <w:sz w:val="28"/>
          <w:szCs w:val="28"/>
        </w:rPr>
        <w:t xml:space="preserve"> де кожен споживач може побачити себе у представленому образі, що значно підвищує рівень ефективності рекламного повідомлення та розширює потенційну аудиторію.</w:t>
      </w:r>
    </w:p>
    <w:p w14:paraId="6E063713"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розширення ринку,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у рекламі стимулює соціальну рівність, оскіль</w:t>
      </w:r>
      <w:r>
        <w:rPr>
          <w:rFonts w:ascii="Times New Roman" w:eastAsia="Times New Roman" w:hAnsi="Times New Roman" w:cs="Times New Roman"/>
          <w:color w:val="000000"/>
          <w:sz w:val="28"/>
          <w:szCs w:val="28"/>
        </w:rPr>
        <w:t>ки змінює соціальні очікування і сприяє рівноправності. Реклама є потужним інструментом впливу на масову свідомість, і використання у ній нейтральних гендерних образів допомагає суспільству відходити від стереотипів та сприймати різноманіття соціальних рол</w:t>
      </w:r>
      <w:r>
        <w:rPr>
          <w:rFonts w:ascii="Times New Roman" w:eastAsia="Times New Roman" w:hAnsi="Times New Roman" w:cs="Times New Roman"/>
          <w:color w:val="000000"/>
          <w:sz w:val="28"/>
          <w:szCs w:val="28"/>
        </w:rPr>
        <w:t>ей. Бренди, що впроваджують гендерну нейтральність у свої рекламні кампанії, не лише підтримують соціальну рівність, але й формують позитивне ставлення до інклюзивних цінностей серед аудиторії, що стає прикладом для інших компаній та підтримує рух за генде</w:t>
      </w:r>
      <w:r>
        <w:rPr>
          <w:rFonts w:ascii="Times New Roman" w:eastAsia="Times New Roman" w:hAnsi="Times New Roman" w:cs="Times New Roman"/>
          <w:color w:val="000000"/>
          <w:sz w:val="28"/>
          <w:szCs w:val="28"/>
        </w:rPr>
        <w:t>рну рівність у суспільстві.</w:t>
      </w:r>
    </w:p>
    <w:p w14:paraId="7F7BB62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Лінгвістичний аналіз англомовних гендерних маркерів у рекламі виявляє глибоко вкорінені гендерні стереотипи, що використовуються для </w:t>
      </w:r>
      <w:r>
        <w:rPr>
          <w:rFonts w:ascii="Times New Roman" w:eastAsia="Times New Roman" w:hAnsi="Times New Roman" w:cs="Times New Roman"/>
          <w:color w:val="000000"/>
          <w:sz w:val="28"/>
          <w:szCs w:val="28"/>
        </w:rPr>
        <w:lastRenderedPageBreak/>
        <w:t>впливу на цільову аудиторію. Тексти для чоловіків орієнтовані на силу, раціональність і статус,</w:t>
      </w:r>
      <w:r>
        <w:rPr>
          <w:rFonts w:ascii="Times New Roman" w:eastAsia="Times New Roman" w:hAnsi="Times New Roman" w:cs="Times New Roman"/>
          <w:color w:val="000000"/>
          <w:sz w:val="28"/>
          <w:szCs w:val="28"/>
        </w:rPr>
        <w:t xml:space="preserve"> тоді як для жінок – на емоційність, красу та гармонію. Використання різних лексичних, граматичних і стилістичних прийомів дозволяє рекламодавцям ефективно адаптувати повідомлення до очікувань різних гендерних груп, що забезпечує </w:t>
      </w:r>
      <w:proofErr w:type="spellStart"/>
      <w:r>
        <w:rPr>
          <w:rFonts w:ascii="Times New Roman" w:eastAsia="Times New Roman" w:hAnsi="Times New Roman" w:cs="Times New Roman"/>
          <w:color w:val="000000"/>
          <w:sz w:val="28"/>
          <w:szCs w:val="28"/>
        </w:rPr>
        <w:t>впізнаваність</w:t>
      </w:r>
      <w:proofErr w:type="spellEnd"/>
      <w:r>
        <w:rPr>
          <w:rFonts w:ascii="Times New Roman" w:eastAsia="Times New Roman" w:hAnsi="Times New Roman" w:cs="Times New Roman"/>
          <w:color w:val="000000"/>
          <w:sz w:val="28"/>
          <w:szCs w:val="28"/>
        </w:rPr>
        <w:t xml:space="preserve"> і популярніс</w:t>
      </w:r>
      <w:r>
        <w:rPr>
          <w:rFonts w:ascii="Times New Roman" w:eastAsia="Times New Roman" w:hAnsi="Times New Roman" w:cs="Times New Roman"/>
          <w:color w:val="000000"/>
          <w:sz w:val="28"/>
          <w:szCs w:val="28"/>
        </w:rPr>
        <w:t>ть продукту.</w:t>
      </w:r>
    </w:p>
    <w:p w14:paraId="48071549"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зміни у рекламі також формують новий тип споживача, який відмовляється від традиційного поділу товарів за статевою ознакою і орієнтується на особисті потреби та уподобання. Молоде покоління, яке зростає з установками на рівність та інд</w:t>
      </w:r>
      <w:r>
        <w:rPr>
          <w:rFonts w:ascii="Times New Roman" w:eastAsia="Times New Roman" w:hAnsi="Times New Roman" w:cs="Times New Roman"/>
          <w:color w:val="000000"/>
          <w:sz w:val="28"/>
          <w:szCs w:val="28"/>
        </w:rPr>
        <w:t>ивідуальність, дедалі більше цінує рекламу, яка надає можливість вибору без обмежень. Такі споживачі шукають у рекламних повідомленнях повагу до власної ідентичності та цінують бренди, які пропонують продукти для всіх, незалежно від гендерних характеристик</w:t>
      </w:r>
      <w:r>
        <w:rPr>
          <w:rFonts w:ascii="Times New Roman" w:eastAsia="Times New Roman" w:hAnsi="Times New Roman" w:cs="Times New Roman"/>
          <w:color w:val="000000"/>
          <w:sz w:val="28"/>
          <w:szCs w:val="28"/>
        </w:rPr>
        <w:t xml:space="preserve">. Отже,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стає вигідною стратегією для брендів, що прагнуть залучити молоду аудиторію, яка підтримує </w:t>
      </w:r>
      <w:proofErr w:type="spellStart"/>
      <w:r>
        <w:rPr>
          <w:rFonts w:ascii="Times New Roman" w:eastAsia="Times New Roman" w:hAnsi="Times New Roman" w:cs="Times New Roman"/>
          <w:color w:val="000000"/>
          <w:sz w:val="28"/>
          <w:szCs w:val="28"/>
        </w:rPr>
        <w:t>інклюзивність</w:t>
      </w:r>
      <w:proofErr w:type="spellEnd"/>
      <w:r>
        <w:rPr>
          <w:rFonts w:ascii="Times New Roman" w:eastAsia="Times New Roman" w:hAnsi="Times New Roman" w:cs="Times New Roman"/>
          <w:color w:val="000000"/>
          <w:sz w:val="28"/>
          <w:szCs w:val="28"/>
        </w:rPr>
        <w:t xml:space="preserve"> та рівність.</w:t>
      </w:r>
    </w:p>
    <w:p w14:paraId="52C870C1" w14:textId="77777777" w:rsidR="00AB61ED" w:rsidRDefault="00051730">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підсумку можна стверджувати, що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нейтральний підхід у сучасній рекламі є ефективною стратегі</w:t>
      </w:r>
      <w:r>
        <w:rPr>
          <w:rFonts w:ascii="Times New Roman" w:eastAsia="Times New Roman" w:hAnsi="Times New Roman" w:cs="Times New Roman"/>
          <w:color w:val="000000"/>
          <w:sz w:val="28"/>
          <w:szCs w:val="28"/>
        </w:rPr>
        <w:t>єю, яка не лише задовольняє запити ринку, але й сприяє формуванню більш рівноправного та інклюзивного суспільства. Відмова від стереотипів у мовних та візуальних аспектах реклами сприяє розширенню аудиторії, оскільки дозволяє кожному споживачу знайти в рек</w:t>
      </w:r>
      <w:r>
        <w:rPr>
          <w:rFonts w:ascii="Times New Roman" w:eastAsia="Times New Roman" w:hAnsi="Times New Roman" w:cs="Times New Roman"/>
          <w:color w:val="000000"/>
          <w:sz w:val="28"/>
          <w:szCs w:val="28"/>
        </w:rPr>
        <w:t xml:space="preserve">ламі себе, незалежно від статі чи соціальних очікувань.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нейтральна реклама стає не просто інструментом просування товарів, а важливою соціальною платформою, що підтримує ідеї рівності та відкритості, формуючи нову культуру споживання та сприяючи с</w:t>
      </w:r>
      <w:r>
        <w:rPr>
          <w:rFonts w:ascii="Times New Roman" w:eastAsia="Times New Roman" w:hAnsi="Times New Roman" w:cs="Times New Roman"/>
          <w:color w:val="000000"/>
          <w:sz w:val="28"/>
          <w:szCs w:val="28"/>
        </w:rPr>
        <w:t>успільним змінам на шляху до рівноправності.</w:t>
      </w:r>
    </w:p>
    <w:p w14:paraId="6E9A70C8" w14:textId="77777777" w:rsidR="00AB61ED" w:rsidRDefault="00051730">
      <w:pPr>
        <w:rPr>
          <w:rFonts w:ascii="Times New Roman" w:eastAsia="Times New Roman" w:hAnsi="Times New Roman" w:cs="Times New Roman"/>
          <w:b/>
          <w:color w:val="000000"/>
          <w:sz w:val="28"/>
          <w:szCs w:val="28"/>
        </w:rPr>
      </w:pPr>
      <w:r>
        <w:br w:type="page"/>
      </w:r>
    </w:p>
    <w:p w14:paraId="35E58C3D" w14:textId="77777777" w:rsidR="00AB61ED" w:rsidRDefault="00051730">
      <w:pPr>
        <w:ind w:firstLine="0"/>
        <w:jc w:val="center"/>
        <w:rPr>
          <w:rFonts w:ascii="Times New Roman" w:eastAsia="Times New Roman" w:hAnsi="Times New Roman" w:cs="Times New Roman"/>
          <w:b/>
          <w:color w:val="000000"/>
          <w:sz w:val="28"/>
          <w:szCs w:val="28"/>
        </w:rPr>
      </w:pPr>
      <w:bookmarkStart w:id="17" w:name="_heading=h.44sinio" w:colFirst="0" w:colLast="0"/>
      <w:bookmarkEnd w:id="17"/>
      <w:r>
        <w:rPr>
          <w:rFonts w:ascii="Times New Roman" w:eastAsia="Times New Roman" w:hAnsi="Times New Roman" w:cs="Times New Roman"/>
          <w:b/>
          <w:color w:val="000000"/>
          <w:sz w:val="28"/>
          <w:szCs w:val="28"/>
        </w:rPr>
        <w:lastRenderedPageBreak/>
        <w:t>СПИСОК ВИКОРИСТАНОЇ ЛІТЕРАТУРИ</w:t>
      </w:r>
    </w:p>
    <w:p w14:paraId="4241C312" w14:textId="77777777" w:rsidR="00AB61ED" w:rsidRDefault="00AB61ED">
      <w:pPr>
        <w:ind w:firstLine="0"/>
        <w:rPr>
          <w:rFonts w:ascii="Times New Roman" w:eastAsia="Times New Roman" w:hAnsi="Times New Roman" w:cs="Times New Roman"/>
          <w:color w:val="000000"/>
          <w:sz w:val="28"/>
          <w:szCs w:val="28"/>
        </w:rPr>
      </w:pPr>
    </w:p>
    <w:p w14:paraId="6FE56B3E"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Андрушко Л. М. Ґендерні стереотипи в українській телерекламі. </w:t>
      </w:r>
      <w:r>
        <w:rPr>
          <w:rFonts w:ascii="Times New Roman" w:eastAsia="Times New Roman" w:hAnsi="Times New Roman" w:cs="Times New Roman"/>
          <w:i/>
          <w:color w:val="000000"/>
          <w:sz w:val="28"/>
          <w:szCs w:val="28"/>
        </w:rPr>
        <w:t>Вісник Львівської національної академії мистецтв.</w:t>
      </w:r>
      <w:r>
        <w:rPr>
          <w:rFonts w:ascii="Times New Roman" w:eastAsia="Times New Roman" w:hAnsi="Times New Roman" w:cs="Times New Roman"/>
          <w:color w:val="000000"/>
          <w:sz w:val="28"/>
          <w:szCs w:val="28"/>
        </w:rPr>
        <w:t xml:space="preserve"> 2018. № 23. С. 397–407.</w:t>
      </w:r>
    </w:p>
    <w:p w14:paraId="4F502455"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Антонова З. О. Психологічні особливості впливу реклами на споживача. </w:t>
      </w:r>
      <w:r>
        <w:rPr>
          <w:rFonts w:ascii="Times New Roman" w:eastAsia="Times New Roman" w:hAnsi="Times New Roman" w:cs="Times New Roman"/>
          <w:i/>
          <w:color w:val="000000"/>
          <w:sz w:val="28"/>
          <w:szCs w:val="28"/>
        </w:rPr>
        <w:t>Педагогічний процес: теорія і практика.</w:t>
      </w:r>
      <w:r>
        <w:rPr>
          <w:rFonts w:ascii="Times New Roman" w:eastAsia="Times New Roman" w:hAnsi="Times New Roman" w:cs="Times New Roman"/>
          <w:color w:val="000000"/>
          <w:sz w:val="28"/>
          <w:szCs w:val="28"/>
        </w:rPr>
        <w:t xml:space="preserve"> 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1. С. 149–153. </w:t>
      </w:r>
    </w:p>
    <w:p w14:paraId="508E9FA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Безугла Л. Р. Лінгвістична прагматика та дискурсивний аналіз. </w:t>
      </w:r>
      <w:proofErr w:type="spellStart"/>
      <w:r>
        <w:rPr>
          <w:rFonts w:ascii="Times New Roman" w:eastAsia="Times New Roman" w:hAnsi="Times New Roman" w:cs="Times New Roman"/>
          <w:i/>
          <w:color w:val="000000"/>
          <w:sz w:val="28"/>
          <w:szCs w:val="28"/>
        </w:rPr>
        <w:t>Studia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Philologica</w:t>
      </w:r>
      <w:proofErr w:type="spellEnd"/>
      <w:r>
        <w:rPr>
          <w:rFonts w:ascii="Times New Roman" w:eastAsia="Times New Roman" w:hAnsi="Times New Roman" w:cs="Times New Roman"/>
          <w:color w:val="000000"/>
          <w:sz w:val="28"/>
          <w:szCs w:val="28"/>
        </w:rPr>
        <w:t xml:space="preserve">. 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1. С. 95–100. </w:t>
      </w:r>
    </w:p>
    <w:p w14:paraId="0A8EB9A9"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Безугла Л. Р</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Романченко</w:t>
      </w:r>
      <w:proofErr w:type="spellEnd"/>
      <w:r>
        <w:rPr>
          <w:rFonts w:ascii="Times New Roman" w:eastAsia="Times New Roman" w:hAnsi="Times New Roman" w:cs="Times New Roman"/>
          <w:color w:val="000000"/>
          <w:sz w:val="28"/>
          <w:szCs w:val="28"/>
        </w:rPr>
        <w:t xml:space="preserve"> І. О. </w:t>
      </w:r>
      <w:proofErr w:type="spellStart"/>
      <w:r>
        <w:rPr>
          <w:rFonts w:ascii="Times New Roman" w:eastAsia="Times New Roman" w:hAnsi="Times New Roman" w:cs="Times New Roman"/>
          <w:color w:val="000000"/>
          <w:sz w:val="28"/>
          <w:szCs w:val="28"/>
        </w:rPr>
        <w:t>Лінгвопрагматика</w:t>
      </w:r>
      <w:proofErr w:type="spellEnd"/>
      <w:r>
        <w:rPr>
          <w:rFonts w:ascii="Times New Roman" w:eastAsia="Times New Roman" w:hAnsi="Times New Roman" w:cs="Times New Roman"/>
          <w:color w:val="000000"/>
          <w:sz w:val="28"/>
          <w:szCs w:val="28"/>
        </w:rPr>
        <w:t xml:space="preserve"> дискримінації у публіцистичному дискурсі. Харків. 2018. 182 с. </w:t>
      </w:r>
    </w:p>
    <w:p w14:paraId="20753787"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Безугла Т. А. Англо- і німецькомовний рекламний дискурс: </w:t>
      </w:r>
      <w:proofErr w:type="spellStart"/>
      <w:r>
        <w:rPr>
          <w:rFonts w:ascii="Times New Roman" w:eastAsia="Times New Roman" w:hAnsi="Times New Roman" w:cs="Times New Roman"/>
          <w:color w:val="000000"/>
          <w:sz w:val="28"/>
          <w:szCs w:val="28"/>
        </w:rPr>
        <w:t>Полікодовий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лінгвопрагматичний</w:t>
      </w:r>
      <w:proofErr w:type="spellEnd"/>
      <w:r>
        <w:rPr>
          <w:rFonts w:ascii="Times New Roman" w:eastAsia="Times New Roman" w:hAnsi="Times New Roman" w:cs="Times New Roman"/>
          <w:color w:val="000000"/>
          <w:sz w:val="28"/>
          <w:szCs w:val="28"/>
        </w:rPr>
        <w:t xml:space="preserve"> підхід. Харків. 2019. 218 с.</w:t>
      </w:r>
    </w:p>
    <w:p w14:paraId="4BDFF32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Безугла Т. А. Англо- і німецькомовний </w:t>
      </w:r>
      <w:r>
        <w:rPr>
          <w:rFonts w:ascii="Times New Roman" w:eastAsia="Times New Roman" w:hAnsi="Times New Roman" w:cs="Times New Roman"/>
          <w:color w:val="000000"/>
          <w:sz w:val="28"/>
          <w:szCs w:val="28"/>
        </w:rPr>
        <w:t xml:space="preserve">рекламний дискурс: </w:t>
      </w:r>
      <w:proofErr w:type="spellStart"/>
      <w:r>
        <w:rPr>
          <w:rFonts w:ascii="Times New Roman" w:eastAsia="Times New Roman" w:hAnsi="Times New Roman" w:cs="Times New Roman"/>
          <w:color w:val="000000"/>
          <w:sz w:val="28"/>
          <w:szCs w:val="28"/>
        </w:rPr>
        <w:t>полікодовий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лінгвопрагматичний</w:t>
      </w:r>
      <w:proofErr w:type="spellEnd"/>
      <w:r>
        <w:rPr>
          <w:rFonts w:ascii="Times New Roman" w:eastAsia="Times New Roman" w:hAnsi="Times New Roman" w:cs="Times New Roman"/>
          <w:color w:val="000000"/>
          <w:sz w:val="28"/>
          <w:szCs w:val="28"/>
        </w:rPr>
        <w:t xml:space="preserve"> підхід. Харків. 2017. 304 с. </w:t>
      </w:r>
    </w:p>
    <w:p w14:paraId="6981344E"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Безугла Т. А. Лексичні особливості англо- і німецькомовних рекламних текстів. </w:t>
      </w:r>
      <w:proofErr w:type="spellStart"/>
      <w:r>
        <w:rPr>
          <w:rFonts w:ascii="Times New Roman" w:eastAsia="Times New Roman" w:hAnsi="Times New Roman" w:cs="Times New Roman"/>
          <w:i/>
          <w:color w:val="000000"/>
          <w:sz w:val="28"/>
          <w:szCs w:val="28"/>
        </w:rPr>
        <w:t>Каразінські</w:t>
      </w:r>
      <w:proofErr w:type="spellEnd"/>
      <w:r>
        <w:rPr>
          <w:rFonts w:ascii="Times New Roman" w:eastAsia="Times New Roman" w:hAnsi="Times New Roman" w:cs="Times New Roman"/>
          <w:i/>
          <w:color w:val="000000"/>
          <w:sz w:val="28"/>
          <w:szCs w:val="28"/>
        </w:rPr>
        <w:t xml:space="preserve"> читання</w:t>
      </w:r>
      <w:r>
        <w:rPr>
          <w:rFonts w:ascii="Times New Roman" w:eastAsia="Times New Roman" w:hAnsi="Times New Roman" w:cs="Times New Roman"/>
          <w:color w:val="000000"/>
          <w:sz w:val="28"/>
          <w:szCs w:val="28"/>
        </w:rPr>
        <w:t xml:space="preserve">. Харків. 2017. С. 11–13. </w:t>
      </w:r>
    </w:p>
    <w:p w14:paraId="1CC07333"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Безугла Т. А. </w:t>
      </w:r>
      <w:proofErr w:type="spellStart"/>
      <w:r>
        <w:rPr>
          <w:rFonts w:ascii="Times New Roman" w:eastAsia="Times New Roman" w:hAnsi="Times New Roman" w:cs="Times New Roman"/>
          <w:color w:val="000000"/>
          <w:sz w:val="28"/>
          <w:szCs w:val="28"/>
        </w:rPr>
        <w:t>Лінгвопрагматичні</w:t>
      </w:r>
      <w:proofErr w:type="spellEnd"/>
      <w:r>
        <w:rPr>
          <w:rFonts w:ascii="Times New Roman" w:eastAsia="Times New Roman" w:hAnsi="Times New Roman" w:cs="Times New Roman"/>
          <w:color w:val="000000"/>
          <w:sz w:val="28"/>
          <w:szCs w:val="28"/>
        </w:rPr>
        <w:t xml:space="preserve"> та стилістичні власт</w:t>
      </w:r>
      <w:r>
        <w:rPr>
          <w:rFonts w:ascii="Times New Roman" w:eastAsia="Times New Roman" w:hAnsi="Times New Roman" w:cs="Times New Roman"/>
          <w:color w:val="000000"/>
          <w:sz w:val="28"/>
          <w:szCs w:val="28"/>
        </w:rPr>
        <w:t xml:space="preserve">ивості рекламного дискурсу. </w:t>
      </w:r>
      <w:r>
        <w:rPr>
          <w:rFonts w:ascii="Times New Roman" w:eastAsia="Times New Roman" w:hAnsi="Times New Roman" w:cs="Times New Roman"/>
          <w:i/>
          <w:color w:val="000000"/>
          <w:sz w:val="28"/>
          <w:szCs w:val="28"/>
        </w:rPr>
        <w:t>Вісник Харківського національного університету імені В. Н. Каразіна.</w:t>
      </w:r>
      <w:r>
        <w:rPr>
          <w:rFonts w:ascii="Times New Roman" w:eastAsia="Times New Roman" w:hAnsi="Times New Roman" w:cs="Times New Roman"/>
          <w:color w:val="000000"/>
          <w:sz w:val="28"/>
          <w:szCs w:val="28"/>
        </w:rPr>
        <w:t xml:space="preserve"> Серія: Філологія. 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74. № 1052. С. 31–36. </w:t>
      </w:r>
    </w:p>
    <w:p w14:paraId="1E101D5B"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Березовець</w:t>
      </w:r>
      <w:proofErr w:type="spellEnd"/>
      <w:r>
        <w:rPr>
          <w:rFonts w:ascii="Times New Roman" w:eastAsia="Times New Roman" w:hAnsi="Times New Roman" w:cs="Times New Roman"/>
          <w:color w:val="000000"/>
          <w:sz w:val="28"/>
          <w:szCs w:val="28"/>
        </w:rPr>
        <w:t xml:space="preserve"> Л. В. Сучасний стан некомерційної реклами в Україні. Київ. 2018. 18 с. </w:t>
      </w:r>
    </w:p>
    <w:p w14:paraId="6B42FDE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Булатова</w:t>
      </w:r>
      <w:proofErr w:type="spellEnd"/>
      <w:r>
        <w:rPr>
          <w:rFonts w:ascii="Times New Roman" w:eastAsia="Times New Roman" w:hAnsi="Times New Roman" w:cs="Times New Roman"/>
          <w:color w:val="000000"/>
          <w:sz w:val="28"/>
          <w:szCs w:val="28"/>
        </w:rPr>
        <w:t xml:space="preserve"> А. Особливості </w:t>
      </w:r>
      <w:r>
        <w:rPr>
          <w:rFonts w:ascii="Times New Roman" w:eastAsia="Times New Roman" w:hAnsi="Times New Roman" w:cs="Times New Roman"/>
          <w:color w:val="000000"/>
          <w:sz w:val="28"/>
          <w:szCs w:val="28"/>
        </w:rPr>
        <w:t xml:space="preserve">гендерних чинників у сучасній рекламі. </w:t>
      </w:r>
      <w:r>
        <w:rPr>
          <w:rFonts w:ascii="Times New Roman" w:eastAsia="Times New Roman" w:hAnsi="Times New Roman" w:cs="Times New Roman"/>
          <w:i/>
          <w:color w:val="000000"/>
          <w:sz w:val="28"/>
          <w:szCs w:val="28"/>
        </w:rPr>
        <w:t>Маркетинг в Україні</w:t>
      </w:r>
      <w:r>
        <w:rPr>
          <w:rFonts w:ascii="Times New Roman" w:eastAsia="Times New Roman" w:hAnsi="Times New Roman" w:cs="Times New Roman"/>
          <w:color w:val="000000"/>
          <w:sz w:val="28"/>
          <w:szCs w:val="28"/>
        </w:rPr>
        <w:t>. 2019. № 2. С. 34–52.</w:t>
      </w:r>
    </w:p>
    <w:p w14:paraId="04128812"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xml:space="preserve"> Т. С. Рекламні стратегії конструювання нормативних гендерних дискурсів. </w:t>
      </w:r>
      <w:r>
        <w:rPr>
          <w:rFonts w:ascii="Times New Roman" w:eastAsia="Times New Roman" w:hAnsi="Times New Roman" w:cs="Times New Roman"/>
          <w:i/>
          <w:color w:val="000000"/>
          <w:sz w:val="28"/>
          <w:szCs w:val="28"/>
        </w:rPr>
        <w:t>Вісник Львівського університету. Серія соціологія</w:t>
      </w:r>
      <w:r>
        <w:rPr>
          <w:rFonts w:ascii="Times New Roman" w:eastAsia="Times New Roman" w:hAnsi="Times New Roman" w:cs="Times New Roman"/>
          <w:color w:val="000000"/>
          <w:sz w:val="28"/>
          <w:szCs w:val="28"/>
        </w:rPr>
        <w:t xml:space="preserve">. 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2. С. 228–242. </w:t>
      </w:r>
    </w:p>
    <w:p w14:paraId="55FABA3C"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Бурейчак</w:t>
      </w:r>
      <w:proofErr w:type="spellEnd"/>
      <w:r>
        <w:rPr>
          <w:rFonts w:ascii="Times New Roman" w:eastAsia="Times New Roman" w:hAnsi="Times New Roman" w:cs="Times New Roman"/>
          <w:color w:val="000000"/>
          <w:sz w:val="28"/>
          <w:szCs w:val="28"/>
        </w:rPr>
        <w:t xml:space="preserve"> Т. С. Р</w:t>
      </w:r>
      <w:r>
        <w:rPr>
          <w:rFonts w:ascii="Times New Roman" w:eastAsia="Times New Roman" w:hAnsi="Times New Roman" w:cs="Times New Roman"/>
          <w:color w:val="000000"/>
          <w:sz w:val="28"/>
          <w:szCs w:val="28"/>
        </w:rPr>
        <w:t xml:space="preserve">екламні стратегії конструювання нормативних ґендерних дискурсів на прикладі сучасної української телереклами. </w:t>
      </w:r>
      <w:r>
        <w:rPr>
          <w:rFonts w:ascii="Times New Roman" w:eastAsia="Times New Roman" w:hAnsi="Times New Roman" w:cs="Times New Roman"/>
          <w:i/>
          <w:color w:val="000000"/>
          <w:sz w:val="28"/>
          <w:szCs w:val="28"/>
        </w:rPr>
        <w:t>Вісник Львівського університету.</w:t>
      </w:r>
      <w:r>
        <w:rPr>
          <w:rFonts w:ascii="Times New Roman" w:eastAsia="Times New Roman" w:hAnsi="Times New Roman" w:cs="Times New Roman"/>
          <w:color w:val="000000"/>
          <w:sz w:val="28"/>
          <w:szCs w:val="28"/>
        </w:rPr>
        <w:t xml:space="preserve"> 2020. № 2. С. 227–242.</w:t>
      </w:r>
    </w:p>
    <w:p w14:paraId="0EC76345"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Бурлакова</w:t>
      </w:r>
      <w:proofErr w:type="spellEnd"/>
      <w:r>
        <w:rPr>
          <w:rFonts w:ascii="Times New Roman" w:eastAsia="Times New Roman" w:hAnsi="Times New Roman" w:cs="Times New Roman"/>
          <w:color w:val="000000"/>
          <w:sz w:val="28"/>
          <w:szCs w:val="28"/>
        </w:rPr>
        <w:t xml:space="preserve"> О. А. Засоби оцінки в сучасному англомовному рекламному дискурсі на матеріалі ре</w:t>
      </w:r>
      <w:r>
        <w:rPr>
          <w:rFonts w:ascii="Times New Roman" w:eastAsia="Times New Roman" w:hAnsi="Times New Roman" w:cs="Times New Roman"/>
          <w:color w:val="000000"/>
          <w:sz w:val="28"/>
          <w:szCs w:val="28"/>
        </w:rPr>
        <w:t>клами парфумерії та косметичної продукції. Донецьк. 2020. 120 с.</w:t>
      </w:r>
    </w:p>
    <w:p w14:paraId="12380EE2"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Бутенко Н. Ю. Соціальна психологія в рекламі. Київ: КНЕУ. 2018. 384 с. </w:t>
      </w:r>
    </w:p>
    <w:p w14:paraId="0B9FAC27"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Велика І. О., </w:t>
      </w:r>
      <w:proofErr w:type="spellStart"/>
      <w:r>
        <w:rPr>
          <w:rFonts w:ascii="Times New Roman" w:eastAsia="Times New Roman" w:hAnsi="Times New Roman" w:cs="Times New Roman"/>
          <w:color w:val="000000"/>
          <w:sz w:val="28"/>
          <w:szCs w:val="28"/>
        </w:rPr>
        <w:t>Влезько</w:t>
      </w:r>
      <w:proofErr w:type="spellEnd"/>
      <w:r>
        <w:rPr>
          <w:rFonts w:ascii="Times New Roman" w:eastAsia="Times New Roman" w:hAnsi="Times New Roman" w:cs="Times New Roman"/>
          <w:color w:val="000000"/>
          <w:sz w:val="28"/>
          <w:szCs w:val="28"/>
        </w:rPr>
        <w:t xml:space="preserve"> О. С. Актуалізація стереотипів </w:t>
      </w:r>
      <w:proofErr w:type="spellStart"/>
      <w:r>
        <w:rPr>
          <w:rFonts w:ascii="Times New Roman" w:eastAsia="Times New Roman" w:hAnsi="Times New Roman" w:cs="Times New Roman"/>
          <w:color w:val="000000"/>
          <w:sz w:val="28"/>
          <w:szCs w:val="28"/>
        </w:rPr>
        <w:t>маскулінності</w:t>
      </w:r>
      <w:proofErr w:type="spellEnd"/>
      <w:r>
        <w:rPr>
          <w:rFonts w:ascii="Times New Roman" w:eastAsia="Times New Roman" w:hAnsi="Times New Roman" w:cs="Times New Roman"/>
          <w:color w:val="000000"/>
          <w:sz w:val="28"/>
          <w:szCs w:val="28"/>
        </w:rPr>
        <w:t xml:space="preserve"> у німецькомовній рекламі. </w:t>
      </w:r>
      <w:r>
        <w:rPr>
          <w:rFonts w:ascii="Times New Roman" w:eastAsia="Times New Roman" w:hAnsi="Times New Roman" w:cs="Times New Roman"/>
          <w:i/>
          <w:color w:val="000000"/>
          <w:sz w:val="28"/>
          <w:szCs w:val="28"/>
        </w:rPr>
        <w:t>Проблеми семантики, прагма</w:t>
      </w:r>
      <w:r>
        <w:rPr>
          <w:rFonts w:ascii="Times New Roman" w:eastAsia="Times New Roman" w:hAnsi="Times New Roman" w:cs="Times New Roman"/>
          <w:i/>
          <w:color w:val="000000"/>
          <w:sz w:val="28"/>
          <w:szCs w:val="28"/>
        </w:rPr>
        <w:t>тики та когнітивної лінгвістики.</w:t>
      </w:r>
      <w:r>
        <w:rPr>
          <w:rFonts w:ascii="Times New Roman" w:eastAsia="Times New Roman" w:hAnsi="Times New Roman" w:cs="Times New Roman"/>
          <w:color w:val="000000"/>
          <w:sz w:val="28"/>
          <w:szCs w:val="28"/>
        </w:rPr>
        <w:t xml:space="preserve"> 2018.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28. С. 57–68. </w:t>
      </w:r>
    </w:p>
    <w:p w14:paraId="079C028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Ворначев</w:t>
      </w:r>
      <w:proofErr w:type="spellEnd"/>
      <w:r>
        <w:rPr>
          <w:rFonts w:ascii="Times New Roman" w:eastAsia="Times New Roman" w:hAnsi="Times New Roman" w:cs="Times New Roman"/>
          <w:color w:val="000000"/>
          <w:sz w:val="28"/>
          <w:szCs w:val="28"/>
        </w:rPr>
        <w:t xml:space="preserve"> А. О. Взаємодія лексико-семантичного, синтаксичного, фонетичного та прагматичного рівнів у текстах реклами автомобілів. Чернівці. 2018. 20 с. </w:t>
      </w:r>
    </w:p>
    <w:p w14:paraId="071A9F69"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Гаврилюк А. П. Метафора, її природа та роль у</w:t>
      </w:r>
      <w:r>
        <w:rPr>
          <w:rFonts w:ascii="Times New Roman" w:eastAsia="Times New Roman" w:hAnsi="Times New Roman" w:cs="Times New Roman"/>
          <w:color w:val="000000"/>
          <w:sz w:val="28"/>
          <w:szCs w:val="28"/>
        </w:rPr>
        <w:t xml:space="preserve"> мові та мовленні. </w:t>
      </w:r>
      <w:r>
        <w:rPr>
          <w:rFonts w:ascii="Times New Roman" w:eastAsia="Times New Roman" w:hAnsi="Times New Roman" w:cs="Times New Roman"/>
          <w:i/>
          <w:color w:val="000000"/>
          <w:sz w:val="28"/>
          <w:szCs w:val="28"/>
        </w:rPr>
        <w:t>Вісник Національного технічного університету України «Київський політехнічний інститут».</w:t>
      </w:r>
      <w:r>
        <w:rPr>
          <w:rFonts w:ascii="Times New Roman" w:eastAsia="Times New Roman" w:hAnsi="Times New Roman" w:cs="Times New Roman"/>
          <w:color w:val="000000"/>
          <w:sz w:val="28"/>
          <w:szCs w:val="28"/>
        </w:rPr>
        <w:t xml:space="preserve"> Серія: Філологія. Педагогіка. 2019. С. 45–50. </w:t>
      </w:r>
    </w:p>
    <w:p w14:paraId="23623DD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Городецька І. В. </w:t>
      </w:r>
      <w:proofErr w:type="spellStart"/>
      <w:r>
        <w:rPr>
          <w:rFonts w:ascii="Times New Roman" w:eastAsia="Times New Roman" w:hAnsi="Times New Roman" w:cs="Times New Roman"/>
          <w:color w:val="000000"/>
          <w:sz w:val="28"/>
          <w:szCs w:val="28"/>
        </w:rPr>
        <w:t>Англійськомовний</w:t>
      </w:r>
      <w:proofErr w:type="spellEnd"/>
      <w:r>
        <w:rPr>
          <w:rFonts w:ascii="Times New Roman" w:eastAsia="Times New Roman" w:hAnsi="Times New Roman" w:cs="Times New Roman"/>
          <w:color w:val="000000"/>
          <w:sz w:val="28"/>
          <w:szCs w:val="28"/>
        </w:rPr>
        <w:t xml:space="preserve"> рекламний текст косметичних засобів: структура, семантика, прагмати</w:t>
      </w:r>
      <w:r>
        <w:rPr>
          <w:rFonts w:ascii="Times New Roman" w:eastAsia="Times New Roman" w:hAnsi="Times New Roman" w:cs="Times New Roman"/>
          <w:color w:val="000000"/>
          <w:sz w:val="28"/>
          <w:szCs w:val="28"/>
        </w:rPr>
        <w:t>ка. Чернівці. 2017. 203 с.</w:t>
      </w:r>
    </w:p>
    <w:p w14:paraId="0AEBFC0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Гузенко С. В. </w:t>
      </w:r>
      <w:proofErr w:type="spellStart"/>
      <w:r>
        <w:rPr>
          <w:rFonts w:ascii="Times New Roman" w:eastAsia="Times New Roman" w:hAnsi="Times New Roman" w:cs="Times New Roman"/>
          <w:color w:val="000000"/>
          <w:sz w:val="28"/>
          <w:szCs w:val="28"/>
        </w:rPr>
        <w:t>Прагмалінгвістика</w:t>
      </w:r>
      <w:proofErr w:type="spellEnd"/>
      <w:r>
        <w:rPr>
          <w:rFonts w:ascii="Times New Roman" w:eastAsia="Times New Roman" w:hAnsi="Times New Roman" w:cs="Times New Roman"/>
          <w:color w:val="000000"/>
          <w:sz w:val="28"/>
          <w:szCs w:val="28"/>
        </w:rPr>
        <w:t xml:space="preserve"> рекламного дискурсу. Миколаїв: </w:t>
      </w:r>
      <w:proofErr w:type="spellStart"/>
      <w:r>
        <w:rPr>
          <w:rFonts w:ascii="Times New Roman" w:eastAsia="Times New Roman" w:hAnsi="Times New Roman" w:cs="Times New Roman"/>
          <w:color w:val="000000"/>
          <w:sz w:val="28"/>
          <w:szCs w:val="28"/>
        </w:rPr>
        <w:t>Іліон</w:t>
      </w:r>
      <w:proofErr w:type="spellEnd"/>
      <w:r>
        <w:rPr>
          <w:rFonts w:ascii="Times New Roman" w:eastAsia="Times New Roman" w:hAnsi="Times New Roman" w:cs="Times New Roman"/>
          <w:color w:val="000000"/>
          <w:sz w:val="28"/>
          <w:szCs w:val="28"/>
        </w:rPr>
        <w:t xml:space="preserve">. 2017. 180 с. </w:t>
      </w:r>
    </w:p>
    <w:p w14:paraId="1A30BA5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Гулак Т. В. Ціннісні структури сучасного рекламного дискурсу. Харків. 2019. 20 с. </w:t>
      </w:r>
    </w:p>
    <w:p w14:paraId="5A686F1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Добровольська Д. М. Вимоги до творення рекламних слоганів: актуалізація впливової функції мови. </w:t>
      </w:r>
      <w:r>
        <w:rPr>
          <w:rFonts w:ascii="Times New Roman" w:eastAsia="Times New Roman" w:hAnsi="Times New Roman" w:cs="Times New Roman"/>
          <w:i/>
          <w:color w:val="000000"/>
          <w:sz w:val="28"/>
          <w:szCs w:val="28"/>
        </w:rPr>
        <w:t>Вісник Одеського національного університету імені І. І. Мечникова.</w:t>
      </w:r>
      <w:r>
        <w:rPr>
          <w:rFonts w:ascii="Times New Roman" w:eastAsia="Times New Roman" w:hAnsi="Times New Roman" w:cs="Times New Roman"/>
          <w:color w:val="000000"/>
          <w:sz w:val="28"/>
          <w:szCs w:val="28"/>
        </w:rPr>
        <w:t xml:space="preserve"> 2017. № 2(</w:t>
      </w:r>
      <w:r>
        <w:rPr>
          <w:rFonts w:ascii="Times New Roman" w:eastAsia="Times New Roman" w:hAnsi="Times New Roman" w:cs="Times New Roman"/>
          <w:color w:val="000000"/>
          <w:sz w:val="28"/>
          <w:szCs w:val="28"/>
        </w:rPr>
        <w:t xml:space="preserve">14). С. 122–129. </w:t>
      </w:r>
    </w:p>
    <w:p w14:paraId="737BCCD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Добровольська Д. М. Відтворення лексичних одиниць у рекламних слоганах у перекладі з англійської мови. </w:t>
      </w:r>
      <w:r>
        <w:rPr>
          <w:rFonts w:ascii="Times New Roman" w:eastAsia="Times New Roman" w:hAnsi="Times New Roman" w:cs="Times New Roman"/>
          <w:i/>
          <w:color w:val="000000"/>
          <w:sz w:val="28"/>
          <w:szCs w:val="28"/>
        </w:rPr>
        <w:t>Вісник Одеського національного університету імені І. І. Мечникова.</w:t>
      </w:r>
      <w:r>
        <w:rPr>
          <w:rFonts w:ascii="Times New Roman" w:eastAsia="Times New Roman" w:hAnsi="Times New Roman" w:cs="Times New Roman"/>
          <w:color w:val="000000"/>
          <w:sz w:val="28"/>
          <w:szCs w:val="28"/>
        </w:rPr>
        <w:t xml:space="preserve"> Одеса. 2017. С. 51–59. </w:t>
      </w:r>
    </w:p>
    <w:p w14:paraId="6F6ECA2B"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Добровольська Д. М. Мовні особливості англомовних рекламних слоганів та їх відтворення українською мовою. Одеса. 2017. 226 с.</w:t>
      </w:r>
    </w:p>
    <w:p w14:paraId="084EC0F2"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Дьомкіна</w:t>
      </w:r>
      <w:proofErr w:type="spellEnd"/>
      <w:r>
        <w:rPr>
          <w:rFonts w:ascii="Times New Roman" w:eastAsia="Times New Roman" w:hAnsi="Times New Roman" w:cs="Times New Roman"/>
          <w:color w:val="000000"/>
          <w:sz w:val="28"/>
          <w:szCs w:val="28"/>
        </w:rPr>
        <w:t xml:space="preserve"> О. В., Калинець М. Р. Прагматично-дискурсивні особливості інтернет-реклами всесвітньо відомих брендів. </w:t>
      </w:r>
      <w:r>
        <w:rPr>
          <w:rFonts w:ascii="Times New Roman" w:eastAsia="Times New Roman" w:hAnsi="Times New Roman" w:cs="Times New Roman"/>
          <w:i/>
          <w:color w:val="000000"/>
          <w:sz w:val="28"/>
          <w:szCs w:val="28"/>
        </w:rPr>
        <w:t xml:space="preserve">Проблеми </w:t>
      </w:r>
      <w:r>
        <w:rPr>
          <w:rFonts w:ascii="Times New Roman" w:eastAsia="Times New Roman" w:hAnsi="Times New Roman" w:cs="Times New Roman"/>
          <w:i/>
          <w:color w:val="000000"/>
          <w:sz w:val="28"/>
          <w:szCs w:val="28"/>
        </w:rPr>
        <w:lastRenderedPageBreak/>
        <w:t>семантики</w:t>
      </w:r>
      <w:r>
        <w:rPr>
          <w:rFonts w:ascii="Times New Roman" w:eastAsia="Times New Roman" w:hAnsi="Times New Roman" w:cs="Times New Roman"/>
          <w:i/>
          <w:color w:val="000000"/>
          <w:sz w:val="28"/>
          <w:szCs w:val="28"/>
        </w:rPr>
        <w:t xml:space="preserve">, прагматики та когнітивної лінгвістики. </w:t>
      </w:r>
      <w:r>
        <w:rPr>
          <w:rFonts w:ascii="Times New Roman" w:eastAsia="Times New Roman" w:hAnsi="Times New Roman" w:cs="Times New Roman"/>
          <w:color w:val="000000"/>
          <w:sz w:val="28"/>
          <w:szCs w:val="28"/>
        </w:rPr>
        <w:t xml:space="preserve">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25. С. 163–172. </w:t>
      </w:r>
    </w:p>
    <w:p w14:paraId="504CB7F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Дядечко Л. П. Функціонування рекламних слоганів в усно-розмовному дискурсі. </w:t>
      </w:r>
      <w:r>
        <w:rPr>
          <w:rFonts w:ascii="Times New Roman" w:eastAsia="Times New Roman" w:hAnsi="Times New Roman" w:cs="Times New Roman"/>
          <w:i/>
          <w:color w:val="000000"/>
          <w:sz w:val="28"/>
          <w:szCs w:val="28"/>
        </w:rPr>
        <w:t>Мова і суспільство</w:t>
      </w:r>
      <w:r>
        <w:rPr>
          <w:rFonts w:ascii="Times New Roman" w:eastAsia="Times New Roman" w:hAnsi="Times New Roman" w:cs="Times New Roman"/>
          <w:color w:val="000000"/>
          <w:sz w:val="28"/>
          <w:szCs w:val="28"/>
        </w:rPr>
        <w:t xml:space="preserve">. 2017. № 2. С. 144–150. </w:t>
      </w:r>
    </w:p>
    <w:p w14:paraId="2A3B47F8"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Жуйкова</w:t>
      </w:r>
      <w:proofErr w:type="spellEnd"/>
      <w:r>
        <w:rPr>
          <w:rFonts w:ascii="Times New Roman" w:eastAsia="Times New Roman" w:hAnsi="Times New Roman" w:cs="Times New Roman"/>
          <w:color w:val="000000"/>
          <w:sz w:val="28"/>
          <w:szCs w:val="28"/>
        </w:rPr>
        <w:t xml:space="preserve"> М. В. Метафоризація і комізм. Типологія та функції мовних о</w:t>
      </w:r>
      <w:r>
        <w:rPr>
          <w:rFonts w:ascii="Times New Roman" w:eastAsia="Times New Roman" w:hAnsi="Times New Roman" w:cs="Times New Roman"/>
          <w:color w:val="000000"/>
          <w:sz w:val="28"/>
          <w:szCs w:val="28"/>
        </w:rPr>
        <w:t xml:space="preserve">диниць. 2017. № 1(5). С. 51–61. </w:t>
      </w:r>
    </w:p>
    <w:p w14:paraId="3F44AD8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Жуйкова</w:t>
      </w:r>
      <w:proofErr w:type="spellEnd"/>
      <w:r>
        <w:rPr>
          <w:rFonts w:ascii="Times New Roman" w:eastAsia="Times New Roman" w:hAnsi="Times New Roman" w:cs="Times New Roman"/>
          <w:color w:val="000000"/>
          <w:sz w:val="28"/>
          <w:szCs w:val="28"/>
        </w:rPr>
        <w:t xml:space="preserve"> М. В. Поняття «символ метафори» в когнітивному аспекті. </w:t>
      </w:r>
      <w:r>
        <w:rPr>
          <w:rFonts w:ascii="Times New Roman" w:eastAsia="Times New Roman" w:hAnsi="Times New Roman" w:cs="Times New Roman"/>
          <w:i/>
          <w:color w:val="000000"/>
          <w:sz w:val="28"/>
          <w:szCs w:val="28"/>
        </w:rPr>
        <w:t>Лінгвістика</w:t>
      </w:r>
      <w:r>
        <w:rPr>
          <w:rFonts w:ascii="Times New Roman" w:eastAsia="Times New Roman" w:hAnsi="Times New Roman" w:cs="Times New Roman"/>
          <w:color w:val="000000"/>
          <w:sz w:val="28"/>
          <w:szCs w:val="28"/>
        </w:rPr>
        <w:t xml:space="preserve">. 2017. № 2(17). С. 5–11. </w:t>
      </w:r>
    </w:p>
    <w:p w14:paraId="48C1722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Завадська О. В. Феномен </w:t>
      </w:r>
      <w:proofErr w:type="spellStart"/>
      <w:r>
        <w:rPr>
          <w:rFonts w:ascii="Times New Roman" w:eastAsia="Times New Roman" w:hAnsi="Times New Roman" w:cs="Times New Roman"/>
          <w:color w:val="000000"/>
          <w:sz w:val="28"/>
          <w:szCs w:val="28"/>
        </w:rPr>
        <w:t>креолізованого</w:t>
      </w:r>
      <w:proofErr w:type="spellEnd"/>
      <w:r>
        <w:rPr>
          <w:rFonts w:ascii="Times New Roman" w:eastAsia="Times New Roman" w:hAnsi="Times New Roman" w:cs="Times New Roman"/>
          <w:color w:val="000000"/>
          <w:sz w:val="28"/>
          <w:szCs w:val="28"/>
        </w:rPr>
        <w:t xml:space="preserve"> тексту: актуальна проблема сучасних лінгвістичних досліджень. </w:t>
      </w:r>
      <w:r>
        <w:rPr>
          <w:rFonts w:ascii="Times New Roman" w:eastAsia="Times New Roman" w:hAnsi="Times New Roman" w:cs="Times New Roman"/>
          <w:i/>
          <w:color w:val="000000"/>
          <w:sz w:val="28"/>
          <w:szCs w:val="28"/>
        </w:rPr>
        <w:t>Лінгвістичні дослідж</w:t>
      </w:r>
      <w:r>
        <w:rPr>
          <w:rFonts w:ascii="Times New Roman" w:eastAsia="Times New Roman" w:hAnsi="Times New Roman" w:cs="Times New Roman"/>
          <w:i/>
          <w:color w:val="000000"/>
          <w:sz w:val="28"/>
          <w:szCs w:val="28"/>
        </w:rPr>
        <w:t xml:space="preserve">ення. </w:t>
      </w:r>
      <w:r>
        <w:rPr>
          <w:rFonts w:ascii="Times New Roman" w:eastAsia="Times New Roman" w:hAnsi="Times New Roman" w:cs="Times New Roman"/>
          <w:color w:val="000000"/>
          <w:sz w:val="28"/>
          <w:szCs w:val="28"/>
        </w:rPr>
        <w:t xml:space="preserve">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43. С. 163–169. </w:t>
      </w:r>
    </w:p>
    <w:p w14:paraId="4045FE4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Зазикін</w:t>
      </w:r>
      <w:proofErr w:type="spellEnd"/>
      <w:r>
        <w:rPr>
          <w:rFonts w:ascii="Times New Roman" w:eastAsia="Times New Roman" w:hAnsi="Times New Roman" w:cs="Times New Roman"/>
          <w:color w:val="000000"/>
          <w:sz w:val="28"/>
          <w:szCs w:val="28"/>
        </w:rPr>
        <w:t xml:space="preserve"> В. Г. Психологія реклами. Київ. 2017. 95 с. </w:t>
      </w:r>
    </w:p>
    <w:p w14:paraId="583943D5"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Зазимко</w:t>
      </w:r>
      <w:proofErr w:type="spellEnd"/>
      <w:r>
        <w:rPr>
          <w:rFonts w:ascii="Times New Roman" w:eastAsia="Times New Roman" w:hAnsi="Times New Roman" w:cs="Times New Roman"/>
          <w:color w:val="000000"/>
          <w:sz w:val="28"/>
          <w:szCs w:val="28"/>
        </w:rPr>
        <w:t xml:space="preserve"> О. В., </w:t>
      </w:r>
      <w:proofErr w:type="spellStart"/>
      <w:r>
        <w:rPr>
          <w:rFonts w:ascii="Times New Roman" w:eastAsia="Times New Roman" w:hAnsi="Times New Roman" w:cs="Times New Roman"/>
          <w:color w:val="000000"/>
          <w:sz w:val="28"/>
          <w:szCs w:val="28"/>
        </w:rPr>
        <w:t>Корольчук</w:t>
      </w:r>
      <w:proofErr w:type="spellEnd"/>
      <w:r>
        <w:rPr>
          <w:rFonts w:ascii="Times New Roman" w:eastAsia="Times New Roman" w:hAnsi="Times New Roman" w:cs="Times New Roman"/>
          <w:color w:val="000000"/>
          <w:sz w:val="28"/>
          <w:szCs w:val="28"/>
        </w:rPr>
        <w:t xml:space="preserve"> М. С., </w:t>
      </w:r>
      <w:proofErr w:type="spellStart"/>
      <w:r>
        <w:rPr>
          <w:rFonts w:ascii="Times New Roman" w:eastAsia="Times New Roman" w:hAnsi="Times New Roman" w:cs="Times New Roman"/>
          <w:color w:val="000000"/>
          <w:sz w:val="28"/>
          <w:szCs w:val="28"/>
        </w:rPr>
        <w:t>Корольчук</w:t>
      </w:r>
      <w:proofErr w:type="spellEnd"/>
      <w:r>
        <w:rPr>
          <w:rFonts w:ascii="Times New Roman" w:eastAsia="Times New Roman" w:hAnsi="Times New Roman" w:cs="Times New Roman"/>
          <w:color w:val="000000"/>
          <w:sz w:val="28"/>
          <w:szCs w:val="28"/>
        </w:rPr>
        <w:t xml:space="preserve"> В. М. Психологія реклами. Київ: Київський </w:t>
      </w:r>
      <w:proofErr w:type="spellStart"/>
      <w:r>
        <w:rPr>
          <w:rFonts w:ascii="Times New Roman" w:eastAsia="Times New Roman" w:hAnsi="Times New Roman" w:cs="Times New Roman"/>
          <w:color w:val="000000"/>
          <w:sz w:val="28"/>
          <w:szCs w:val="28"/>
        </w:rPr>
        <w:t>нац</w:t>
      </w:r>
      <w:proofErr w:type="spellEnd"/>
      <w:r>
        <w:rPr>
          <w:rFonts w:ascii="Times New Roman" w:eastAsia="Times New Roman" w:hAnsi="Times New Roman" w:cs="Times New Roman"/>
          <w:color w:val="000000"/>
          <w:sz w:val="28"/>
          <w:szCs w:val="28"/>
        </w:rPr>
        <w:t>. торг.-</w:t>
      </w:r>
      <w:proofErr w:type="spellStart"/>
      <w:r>
        <w:rPr>
          <w:rFonts w:ascii="Times New Roman" w:eastAsia="Times New Roman" w:hAnsi="Times New Roman" w:cs="Times New Roman"/>
          <w:color w:val="000000"/>
          <w:sz w:val="28"/>
          <w:szCs w:val="28"/>
        </w:rPr>
        <w:t>екон</w:t>
      </w:r>
      <w:proofErr w:type="spellEnd"/>
      <w:r>
        <w:rPr>
          <w:rFonts w:ascii="Times New Roman" w:eastAsia="Times New Roman" w:hAnsi="Times New Roman" w:cs="Times New Roman"/>
          <w:color w:val="000000"/>
          <w:sz w:val="28"/>
          <w:szCs w:val="28"/>
        </w:rPr>
        <w:t>. ун-т. 2018. 384 с.</w:t>
      </w:r>
    </w:p>
    <w:p w14:paraId="27EC3240"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Зелінська О. І. </w:t>
      </w:r>
      <w:proofErr w:type="spellStart"/>
      <w:r>
        <w:rPr>
          <w:rFonts w:ascii="Times New Roman" w:eastAsia="Times New Roman" w:hAnsi="Times New Roman" w:cs="Times New Roman"/>
          <w:color w:val="000000"/>
          <w:sz w:val="28"/>
          <w:szCs w:val="28"/>
        </w:rPr>
        <w:t>Лінгвальна</w:t>
      </w:r>
      <w:proofErr w:type="spellEnd"/>
      <w:r>
        <w:rPr>
          <w:rFonts w:ascii="Times New Roman" w:eastAsia="Times New Roman" w:hAnsi="Times New Roman" w:cs="Times New Roman"/>
          <w:color w:val="000000"/>
          <w:sz w:val="28"/>
          <w:szCs w:val="28"/>
        </w:rPr>
        <w:t xml:space="preserve"> характеристика українс</w:t>
      </w:r>
      <w:r>
        <w:rPr>
          <w:rFonts w:ascii="Times New Roman" w:eastAsia="Times New Roman" w:hAnsi="Times New Roman" w:cs="Times New Roman"/>
          <w:color w:val="000000"/>
          <w:sz w:val="28"/>
          <w:szCs w:val="28"/>
        </w:rPr>
        <w:t xml:space="preserve">ького рекламного тексту. Харків. 2018. 17 с. </w:t>
      </w:r>
    </w:p>
    <w:p w14:paraId="2B507BF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Іванова І. Б. Еволюція лінгвостилістики рекламного дискурсу в </w:t>
      </w:r>
      <w:proofErr w:type="spellStart"/>
      <w:r>
        <w:rPr>
          <w:rFonts w:ascii="Times New Roman" w:eastAsia="Times New Roman" w:hAnsi="Times New Roman" w:cs="Times New Roman"/>
          <w:color w:val="000000"/>
          <w:sz w:val="28"/>
          <w:szCs w:val="28"/>
        </w:rPr>
        <w:t>мовному</w:t>
      </w:r>
      <w:proofErr w:type="spellEnd"/>
      <w:r>
        <w:rPr>
          <w:rFonts w:ascii="Times New Roman" w:eastAsia="Times New Roman" w:hAnsi="Times New Roman" w:cs="Times New Roman"/>
          <w:color w:val="000000"/>
          <w:sz w:val="28"/>
          <w:szCs w:val="28"/>
        </w:rPr>
        <w:t xml:space="preserve"> просторі України. Харків. 2018. 372 с. </w:t>
      </w:r>
    </w:p>
    <w:p w14:paraId="49B1A8B3"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Іванова І. Б. Історія української реклами: мовностилістичний аспект. Харків. 2018. 371 с. </w:t>
      </w:r>
    </w:p>
    <w:p w14:paraId="3FA1A44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Ілляшенко</w:t>
      </w:r>
      <w:proofErr w:type="spellEnd"/>
      <w:r>
        <w:rPr>
          <w:rFonts w:ascii="Times New Roman" w:eastAsia="Times New Roman" w:hAnsi="Times New Roman" w:cs="Times New Roman"/>
          <w:color w:val="000000"/>
          <w:sz w:val="28"/>
          <w:szCs w:val="28"/>
        </w:rPr>
        <w:t xml:space="preserve"> С. М., </w:t>
      </w:r>
      <w:proofErr w:type="spellStart"/>
      <w:r>
        <w:rPr>
          <w:rFonts w:ascii="Times New Roman" w:eastAsia="Times New Roman" w:hAnsi="Times New Roman" w:cs="Times New Roman"/>
          <w:color w:val="000000"/>
          <w:sz w:val="28"/>
          <w:szCs w:val="28"/>
        </w:rPr>
        <w:t>Баскакова</w:t>
      </w:r>
      <w:proofErr w:type="spellEnd"/>
      <w:r>
        <w:rPr>
          <w:rFonts w:ascii="Times New Roman" w:eastAsia="Times New Roman" w:hAnsi="Times New Roman" w:cs="Times New Roman"/>
          <w:color w:val="000000"/>
          <w:sz w:val="28"/>
          <w:szCs w:val="28"/>
        </w:rPr>
        <w:t xml:space="preserve"> М. Ю. Маркетингові дослідження. Київ. 2017. 192 с. </w:t>
      </w:r>
    </w:p>
    <w:p w14:paraId="372936E7"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Каратаєва М. В. Особливості брендингу </w:t>
      </w:r>
      <w:proofErr w:type="spellStart"/>
      <w:r>
        <w:rPr>
          <w:rFonts w:ascii="Times New Roman" w:eastAsia="Times New Roman" w:hAnsi="Times New Roman" w:cs="Times New Roman"/>
          <w:color w:val="000000"/>
          <w:sz w:val="28"/>
          <w:szCs w:val="28"/>
        </w:rPr>
        <w:t>Apple</w:t>
      </w:r>
      <w:proofErr w:type="spellEnd"/>
      <w:r>
        <w:rPr>
          <w:rFonts w:ascii="Times New Roman" w:eastAsia="Times New Roman" w:hAnsi="Times New Roman" w:cs="Times New Roman"/>
          <w:color w:val="000000"/>
          <w:sz w:val="28"/>
          <w:szCs w:val="28"/>
        </w:rPr>
        <w:t xml:space="preserve">: мовний та візуальний аспекти. </w:t>
      </w:r>
      <w:r>
        <w:rPr>
          <w:rFonts w:ascii="Times New Roman" w:eastAsia="Times New Roman" w:hAnsi="Times New Roman" w:cs="Times New Roman"/>
          <w:i/>
          <w:color w:val="000000"/>
          <w:sz w:val="28"/>
          <w:szCs w:val="28"/>
        </w:rPr>
        <w:t>Лінгвістика ХХІ століття: нові дослідження і перспективи</w:t>
      </w:r>
      <w:r>
        <w:rPr>
          <w:rFonts w:ascii="Times New Roman" w:eastAsia="Times New Roman" w:hAnsi="Times New Roman" w:cs="Times New Roman"/>
          <w:color w:val="000000"/>
          <w:sz w:val="28"/>
          <w:szCs w:val="28"/>
        </w:rPr>
        <w:t xml:space="preserve">. 2017. С. 149–161. </w:t>
      </w:r>
    </w:p>
    <w:p w14:paraId="432C0B58"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Карпенко О. Троянські коні телерек</w:t>
      </w:r>
      <w:r>
        <w:rPr>
          <w:rFonts w:ascii="Times New Roman" w:eastAsia="Times New Roman" w:hAnsi="Times New Roman" w:cs="Times New Roman"/>
          <w:color w:val="000000"/>
          <w:sz w:val="28"/>
          <w:szCs w:val="28"/>
        </w:rPr>
        <w:t xml:space="preserve">лами: мовні маніпуляції. Київ: Смолоскип. 2018. 112 с. </w:t>
      </w:r>
    </w:p>
    <w:p w14:paraId="0BBBF72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Колісниченко Т. В. Рекламний дискурс: Поняття, ознаки та функції. </w:t>
      </w:r>
      <w:r>
        <w:rPr>
          <w:rFonts w:ascii="Times New Roman" w:eastAsia="Times New Roman" w:hAnsi="Times New Roman" w:cs="Times New Roman"/>
          <w:i/>
          <w:color w:val="000000"/>
          <w:sz w:val="28"/>
          <w:szCs w:val="28"/>
        </w:rPr>
        <w:t>Закарпатські філологічні студії</w:t>
      </w:r>
      <w:r>
        <w:rPr>
          <w:rFonts w:ascii="Times New Roman" w:eastAsia="Times New Roman" w:hAnsi="Times New Roman" w:cs="Times New Roman"/>
          <w:color w:val="000000"/>
          <w:sz w:val="28"/>
          <w:szCs w:val="28"/>
        </w:rPr>
        <w:t>. 2019. № 13. С. 93–97.</w:t>
      </w:r>
    </w:p>
    <w:p w14:paraId="45045D6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Косенко Ю. В. Основи теорії мовної комунікації. Суми. 2019. 187 с.</w:t>
      </w:r>
    </w:p>
    <w:p w14:paraId="537FAC3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Космеда</w:t>
      </w:r>
      <w:proofErr w:type="spellEnd"/>
      <w:r>
        <w:rPr>
          <w:rFonts w:ascii="Times New Roman" w:eastAsia="Times New Roman" w:hAnsi="Times New Roman" w:cs="Times New Roman"/>
          <w:color w:val="000000"/>
          <w:sz w:val="28"/>
          <w:szCs w:val="28"/>
        </w:rPr>
        <w:t xml:space="preserve"> Т. А</w:t>
      </w:r>
      <w:r>
        <w:rPr>
          <w:rFonts w:ascii="Times New Roman" w:eastAsia="Times New Roman" w:hAnsi="Times New Roman" w:cs="Times New Roman"/>
          <w:color w:val="000000"/>
          <w:sz w:val="28"/>
          <w:szCs w:val="28"/>
        </w:rPr>
        <w:t xml:space="preserve">. Аксіологічні аспекти </w:t>
      </w:r>
      <w:proofErr w:type="spellStart"/>
      <w:r>
        <w:rPr>
          <w:rFonts w:ascii="Times New Roman" w:eastAsia="Times New Roman" w:hAnsi="Times New Roman" w:cs="Times New Roman"/>
          <w:color w:val="000000"/>
          <w:sz w:val="28"/>
          <w:szCs w:val="28"/>
        </w:rPr>
        <w:t>прагмалінгвістики</w:t>
      </w:r>
      <w:proofErr w:type="spellEnd"/>
      <w:r>
        <w:rPr>
          <w:rFonts w:ascii="Times New Roman" w:eastAsia="Times New Roman" w:hAnsi="Times New Roman" w:cs="Times New Roman"/>
          <w:color w:val="000000"/>
          <w:sz w:val="28"/>
          <w:szCs w:val="28"/>
        </w:rPr>
        <w:t>: формування і розвиток категорії оцінки. Львів. 2017. 350 c.</w:t>
      </w:r>
    </w:p>
    <w:p w14:paraId="63FE2FC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Кравець Т. В. Український рекламний текст в </w:t>
      </w:r>
      <w:proofErr w:type="spellStart"/>
      <w:r>
        <w:rPr>
          <w:rFonts w:ascii="Times New Roman" w:eastAsia="Times New Roman" w:hAnsi="Times New Roman" w:cs="Times New Roman"/>
          <w:color w:val="000000"/>
          <w:sz w:val="28"/>
          <w:szCs w:val="28"/>
        </w:rPr>
        <w:t>прагмалінгвістичному</w:t>
      </w:r>
      <w:proofErr w:type="spellEnd"/>
      <w:r>
        <w:rPr>
          <w:rFonts w:ascii="Times New Roman" w:eastAsia="Times New Roman" w:hAnsi="Times New Roman" w:cs="Times New Roman"/>
          <w:color w:val="000000"/>
          <w:sz w:val="28"/>
          <w:szCs w:val="28"/>
        </w:rPr>
        <w:t xml:space="preserve"> аспекті. Київ. 2019. 25 с.</w:t>
      </w:r>
    </w:p>
    <w:p w14:paraId="297C3D9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Крутоголова</w:t>
      </w:r>
      <w:proofErr w:type="spellEnd"/>
      <w:r>
        <w:rPr>
          <w:rFonts w:ascii="Times New Roman" w:eastAsia="Times New Roman" w:hAnsi="Times New Roman" w:cs="Times New Roman"/>
          <w:color w:val="000000"/>
          <w:sz w:val="28"/>
          <w:szCs w:val="28"/>
        </w:rPr>
        <w:t xml:space="preserve"> О. В., </w:t>
      </w:r>
      <w:proofErr w:type="spellStart"/>
      <w:r>
        <w:rPr>
          <w:rFonts w:ascii="Times New Roman" w:eastAsia="Times New Roman" w:hAnsi="Times New Roman" w:cs="Times New Roman"/>
          <w:color w:val="000000"/>
          <w:sz w:val="28"/>
          <w:szCs w:val="28"/>
        </w:rPr>
        <w:t>Єлісєєва</w:t>
      </w:r>
      <w:proofErr w:type="spellEnd"/>
      <w:r>
        <w:rPr>
          <w:rFonts w:ascii="Times New Roman" w:eastAsia="Times New Roman" w:hAnsi="Times New Roman" w:cs="Times New Roman"/>
          <w:color w:val="000000"/>
          <w:sz w:val="28"/>
          <w:szCs w:val="28"/>
        </w:rPr>
        <w:t xml:space="preserve"> А. В. Рекламний слоган у </w:t>
      </w:r>
      <w:proofErr w:type="spellStart"/>
      <w:r>
        <w:rPr>
          <w:rFonts w:ascii="Times New Roman" w:eastAsia="Times New Roman" w:hAnsi="Times New Roman" w:cs="Times New Roman"/>
          <w:color w:val="000000"/>
          <w:sz w:val="28"/>
          <w:szCs w:val="28"/>
        </w:rPr>
        <w:t>лінгвопра</w:t>
      </w:r>
      <w:r>
        <w:rPr>
          <w:rFonts w:ascii="Times New Roman" w:eastAsia="Times New Roman" w:hAnsi="Times New Roman" w:cs="Times New Roman"/>
          <w:color w:val="000000"/>
          <w:sz w:val="28"/>
          <w:szCs w:val="28"/>
        </w:rPr>
        <w:t>гматичному</w:t>
      </w:r>
      <w:proofErr w:type="spellEnd"/>
      <w:r>
        <w:rPr>
          <w:rFonts w:ascii="Times New Roman" w:eastAsia="Times New Roman" w:hAnsi="Times New Roman" w:cs="Times New Roman"/>
          <w:color w:val="000000"/>
          <w:sz w:val="28"/>
          <w:szCs w:val="28"/>
        </w:rPr>
        <w:t xml:space="preserve"> ракурсі. </w:t>
      </w:r>
      <w:r>
        <w:rPr>
          <w:rFonts w:ascii="Times New Roman" w:eastAsia="Times New Roman" w:hAnsi="Times New Roman" w:cs="Times New Roman"/>
          <w:i/>
          <w:color w:val="000000"/>
          <w:sz w:val="28"/>
          <w:szCs w:val="28"/>
        </w:rPr>
        <w:t>Наукові праці. Філологія. Мовознавство</w:t>
      </w:r>
      <w:r>
        <w:rPr>
          <w:rFonts w:ascii="Times New Roman" w:eastAsia="Times New Roman" w:hAnsi="Times New Roman" w:cs="Times New Roman"/>
          <w:color w:val="000000"/>
          <w:sz w:val="28"/>
          <w:szCs w:val="28"/>
        </w:rPr>
        <w:t xml:space="preserve">. 2017.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211. С. 37–41.</w:t>
      </w:r>
    </w:p>
    <w:p w14:paraId="1E5472B9"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Крутько Т. В. Англомовна реклама у віртуальному просторі. Рівне. 2020. 154 с.</w:t>
      </w:r>
    </w:p>
    <w:p w14:paraId="28C1F003"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Крутько Т. В. Мовні особливості рекламних текстів у гендерному аспекті. </w:t>
      </w:r>
      <w:r>
        <w:rPr>
          <w:rFonts w:ascii="Times New Roman" w:eastAsia="Times New Roman" w:hAnsi="Times New Roman" w:cs="Times New Roman"/>
          <w:i/>
          <w:color w:val="000000"/>
          <w:sz w:val="28"/>
          <w:szCs w:val="28"/>
        </w:rPr>
        <w:t>Лінгвістика ХХІ стол</w:t>
      </w:r>
      <w:r>
        <w:rPr>
          <w:rFonts w:ascii="Times New Roman" w:eastAsia="Times New Roman" w:hAnsi="Times New Roman" w:cs="Times New Roman"/>
          <w:i/>
          <w:color w:val="000000"/>
          <w:sz w:val="28"/>
          <w:szCs w:val="28"/>
        </w:rPr>
        <w:t>іття: нові дослідження і перспективи</w:t>
      </w:r>
      <w:r>
        <w:rPr>
          <w:rFonts w:ascii="Times New Roman" w:eastAsia="Times New Roman" w:hAnsi="Times New Roman" w:cs="Times New Roman"/>
          <w:color w:val="000000"/>
          <w:sz w:val="28"/>
          <w:szCs w:val="28"/>
        </w:rPr>
        <w:t>. 2018. № 2. С. 226–231.</w:t>
      </w:r>
    </w:p>
    <w:p w14:paraId="33215D89"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Асоціативний словник рекламних слоганів: новітні тенденції лексикографії. </w:t>
      </w:r>
      <w:r>
        <w:rPr>
          <w:rFonts w:ascii="Times New Roman" w:eastAsia="Times New Roman" w:hAnsi="Times New Roman" w:cs="Times New Roman"/>
          <w:i/>
          <w:color w:val="000000"/>
          <w:sz w:val="28"/>
          <w:szCs w:val="28"/>
        </w:rPr>
        <w:t>Вісник ОНУ. Серія: Філологія</w:t>
      </w:r>
      <w:r>
        <w:rPr>
          <w:rFonts w:ascii="Times New Roman" w:eastAsia="Times New Roman" w:hAnsi="Times New Roman" w:cs="Times New Roman"/>
          <w:color w:val="000000"/>
          <w:sz w:val="28"/>
          <w:szCs w:val="28"/>
        </w:rPr>
        <w:t>. 2017. № 4(10). С. 175–182.</w:t>
      </w:r>
    </w:p>
    <w:p w14:paraId="220E1E53"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Комунікативна сугестія в рекламному дискурсі: психолінгвістичний аспект. Київ. 2020. 736 с.</w:t>
      </w:r>
    </w:p>
    <w:p w14:paraId="12AE098E"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Нейронні асоціативні активатори рекламного впливу: формула виявлення ступеня інтенсивності. </w:t>
      </w:r>
      <w:r>
        <w:rPr>
          <w:rFonts w:ascii="Times New Roman" w:eastAsia="Times New Roman" w:hAnsi="Times New Roman" w:cs="Times New Roman"/>
          <w:i/>
          <w:color w:val="000000"/>
          <w:sz w:val="28"/>
          <w:szCs w:val="28"/>
        </w:rPr>
        <w:t>Вісник Одеського національного університету ім</w:t>
      </w:r>
      <w:r>
        <w:rPr>
          <w:rFonts w:ascii="Times New Roman" w:eastAsia="Times New Roman" w:hAnsi="Times New Roman" w:cs="Times New Roman"/>
          <w:i/>
          <w:color w:val="000000"/>
          <w:sz w:val="28"/>
          <w:szCs w:val="28"/>
        </w:rPr>
        <w:t xml:space="preserve">ені І. І. Мечникова. </w:t>
      </w:r>
      <w:r>
        <w:rPr>
          <w:rFonts w:ascii="Times New Roman" w:eastAsia="Times New Roman" w:hAnsi="Times New Roman" w:cs="Times New Roman"/>
          <w:color w:val="000000"/>
          <w:sz w:val="28"/>
          <w:szCs w:val="28"/>
        </w:rPr>
        <w:t>Серія: Філологія. 2018. С. 91–99.</w:t>
      </w:r>
    </w:p>
    <w:p w14:paraId="39B1574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Рекламний та PR-дискурс: аспекти впливу. Київ. 2017. 288 с.</w:t>
      </w:r>
    </w:p>
    <w:p w14:paraId="636E8F6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Слоган як сугестивний концентр реклами. Рекламний та PR-дискурс: аспекти впливу. 2017. С. 133–137.</w:t>
      </w:r>
    </w:p>
    <w:p w14:paraId="237FE38B"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Кутуза</w:t>
      </w:r>
      <w:proofErr w:type="spellEnd"/>
      <w:r>
        <w:rPr>
          <w:rFonts w:ascii="Times New Roman" w:eastAsia="Times New Roman" w:hAnsi="Times New Roman" w:cs="Times New Roman"/>
          <w:color w:val="000000"/>
          <w:sz w:val="28"/>
          <w:szCs w:val="28"/>
        </w:rPr>
        <w:t xml:space="preserve"> Н. В. Сугестія і маніпуляція: спільні й відмінні ознаки різновидів комунікативного впливу. </w:t>
      </w:r>
      <w:r>
        <w:rPr>
          <w:rFonts w:ascii="Times New Roman" w:eastAsia="Times New Roman" w:hAnsi="Times New Roman" w:cs="Times New Roman"/>
          <w:i/>
          <w:color w:val="000000"/>
          <w:sz w:val="28"/>
          <w:szCs w:val="28"/>
        </w:rPr>
        <w:t>Записки з українського мовознавства</w:t>
      </w:r>
      <w:r>
        <w:rPr>
          <w:rFonts w:ascii="Times New Roman" w:eastAsia="Times New Roman" w:hAnsi="Times New Roman" w:cs="Times New Roman"/>
          <w:color w:val="000000"/>
          <w:sz w:val="28"/>
          <w:szCs w:val="28"/>
        </w:rPr>
        <w:t xml:space="preserve">. 2018.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24(2). С. 178–189.</w:t>
      </w:r>
    </w:p>
    <w:p w14:paraId="7C491AC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Лещенко О. В. Комунікативні стратегії, тактики і прийоми в німецьких та українських слоганах. </w:t>
      </w:r>
      <w:proofErr w:type="spellStart"/>
      <w:r>
        <w:rPr>
          <w:rFonts w:ascii="Times New Roman" w:eastAsia="Times New Roman" w:hAnsi="Times New Roman" w:cs="Times New Roman"/>
          <w:i/>
          <w:color w:val="000000"/>
          <w:sz w:val="28"/>
          <w:szCs w:val="28"/>
        </w:rPr>
        <w:t>Studia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Germanica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Romanica</w:t>
      </w:r>
      <w:proofErr w:type="spellEnd"/>
      <w:r>
        <w:rPr>
          <w:rFonts w:ascii="Times New Roman" w:eastAsia="Times New Roman" w:hAnsi="Times New Roman" w:cs="Times New Roman"/>
          <w:color w:val="000000"/>
          <w:sz w:val="28"/>
          <w:szCs w:val="28"/>
        </w:rPr>
        <w:t>. 2018. Т. 10. № 2 (29). С. 94–104.</w:t>
      </w:r>
    </w:p>
    <w:p w14:paraId="1B94D827"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Лещенко О. В. Структурно-семантичні та комунікативно-прагматичні особливості </w:t>
      </w:r>
      <w:r>
        <w:rPr>
          <w:rFonts w:ascii="Times New Roman" w:eastAsia="Times New Roman" w:hAnsi="Times New Roman" w:cs="Times New Roman"/>
          <w:color w:val="000000"/>
          <w:sz w:val="28"/>
          <w:szCs w:val="28"/>
        </w:rPr>
        <w:t>німецьких і українських рекламних слоганів. Донецьк. 2018. 22 с.</w:t>
      </w:r>
    </w:p>
    <w:p w14:paraId="383508E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Лиса Н. С. Структурні та </w:t>
      </w:r>
      <w:proofErr w:type="spellStart"/>
      <w:r>
        <w:rPr>
          <w:rFonts w:ascii="Times New Roman" w:eastAsia="Times New Roman" w:hAnsi="Times New Roman" w:cs="Times New Roman"/>
          <w:color w:val="000000"/>
          <w:sz w:val="28"/>
          <w:szCs w:val="28"/>
        </w:rPr>
        <w:t>лінгвопрагматичні</w:t>
      </w:r>
      <w:proofErr w:type="spellEnd"/>
      <w:r>
        <w:rPr>
          <w:rFonts w:ascii="Times New Roman" w:eastAsia="Times New Roman" w:hAnsi="Times New Roman" w:cs="Times New Roman"/>
          <w:color w:val="000000"/>
          <w:sz w:val="28"/>
          <w:szCs w:val="28"/>
        </w:rPr>
        <w:t xml:space="preserve"> особливості рекламного </w:t>
      </w:r>
      <w:proofErr w:type="spellStart"/>
      <w:r>
        <w:rPr>
          <w:rFonts w:ascii="Times New Roman" w:eastAsia="Times New Roman" w:hAnsi="Times New Roman" w:cs="Times New Roman"/>
          <w:color w:val="000000"/>
          <w:sz w:val="28"/>
          <w:szCs w:val="28"/>
        </w:rPr>
        <w:t>знака</w:t>
      </w:r>
      <w:proofErr w:type="spellEnd"/>
      <w:r>
        <w:rPr>
          <w:rFonts w:ascii="Times New Roman" w:eastAsia="Times New Roman" w:hAnsi="Times New Roman" w:cs="Times New Roman"/>
          <w:color w:val="000000"/>
          <w:sz w:val="28"/>
          <w:szCs w:val="28"/>
        </w:rPr>
        <w:t>. Львів. 2019. 18 с.</w:t>
      </w:r>
    </w:p>
    <w:p w14:paraId="65A2D98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Макєдонова</w:t>
      </w:r>
      <w:proofErr w:type="spellEnd"/>
      <w:r>
        <w:rPr>
          <w:rFonts w:ascii="Times New Roman" w:eastAsia="Times New Roman" w:hAnsi="Times New Roman" w:cs="Times New Roman"/>
          <w:color w:val="000000"/>
          <w:sz w:val="28"/>
          <w:szCs w:val="28"/>
        </w:rPr>
        <w:t xml:space="preserve"> О. Д. Лінгвостилістична організація та прагматичне функціонування </w:t>
      </w:r>
      <w:proofErr w:type="spellStart"/>
      <w:r>
        <w:rPr>
          <w:rFonts w:ascii="Times New Roman" w:eastAsia="Times New Roman" w:hAnsi="Times New Roman" w:cs="Times New Roman"/>
          <w:color w:val="000000"/>
          <w:sz w:val="28"/>
          <w:szCs w:val="28"/>
        </w:rPr>
        <w:t>англійськомовного</w:t>
      </w:r>
      <w:proofErr w:type="spellEnd"/>
      <w:r>
        <w:rPr>
          <w:rFonts w:ascii="Times New Roman" w:eastAsia="Times New Roman" w:hAnsi="Times New Roman" w:cs="Times New Roman"/>
          <w:color w:val="000000"/>
          <w:sz w:val="28"/>
          <w:szCs w:val="28"/>
        </w:rPr>
        <w:t xml:space="preserve"> рекл</w:t>
      </w:r>
      <w:r>
        <w:rPr>
          <w:rFonts w:ascii="Times New Roman" w:eastAsia="Times New Roman" w:hAnsi="Times New Roman" w:cs="Times New Roman"/>
          <w:color w:val="000000"/>
          <w:sz w:val="28"/>
          <w:szCs w:val="28"/>
        </w:rPr>
        <w:t>амного дискурсу. Запоріжжя. 2021. 229 с.</w:t>
      </w:r>
    </w:p>
    <w:p w14:paraId="33812EC6"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Малишенко</w:t>
      </w:r>
      <w:proofErr w:type="spellEnd"/>
      <w:r>
        <w:rPr>
          <w:rFonts w:ascii="Times New Roman" w:eastAsia="Times New Roman" w:hAnsi="Times New Roman" w:cs="Times New Roman"/>
          <w:color w:val="000000"/>
          <w:sz w:val="28"/>
          <w:szCs w:val="28"/>
        </w:rPr>
        <w:t xml:space="preserve"> А. О. Гендерні особливості англомовного рекламного дискурсу друкованих засобів масової інформації. Харків. 2017. 20 с.</w:t>
      </w:r>
    </w:p>
    <w:p w14:paraId="7DEC2403"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Мельник Т. Гендерний аналіз українського суспільства. Київ: ПРООН. 2019. 294 с. URL: (</w:t>
      </w:r>
      <w:r>
        <w:rPr>
          <w:rFonts w:ascii="Times New Roman" w:eastAsia="Times New Roman" w:hAnsi="Times New Roman" w:cs="Times New Roman"/>
          <w:color w:val="000000"/>
          <w:sz w:val="28"/>
          <w:szCs w:val="28"/>
        </w:rPr>
        <w:t>дата звернення: 01.10.2024).</w:t>
      </w:r>
    </w:p>
    <w:p w14:paraId="672E8F3C"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Мосійчук Т. А. Соціальний </w:t>
      </w:r>
      <w:proofErr w:type="spellStart"/>
      <w:r>
        <w:rPr>
          <w:rFonts w:ascii="Times New Roman" w:eastAsia="Times New Roman" w:hAnsi="Times New Roman" w:cs="Times New Roman"/>
          <w:color w:val="000000"/>
          <w:sz w:val="28"/>
          <w:szCs w:val="28"/>
        </w:rPr>
        <w:t>проєкт</w:t>
      </w:r>
      <w:proofErr w:type="spellEnd"/>
      <w:r>
        <w:rPr>
          <w:rFonts w:ascii="Times New Roman" w:eastAsia="Times New Roman" w:hAnsi="Times New Roman" w:cs="Times New Roman"/>
          <w:color w:val="000000"/>
          <w:sz w:val="28"/>
          <w:szCs w:val="28"/>
        </w:rPr>
        <w:t xml:space="preserve"> «Подолання гендерних стереотипів у рекламі». Київ. 2021. 80 с.</w:t>
      </w:r>
    </w:p>
    <w:p w14:paraId="0039CC4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Нікітішин</w:t>
      </w:r>
      <w:proofErr w:type="spellEnd"/>
      <w:r>
        <w:rPr>
          <w:rFonts w:ascii="Times New Roman" w:eastAsia="Times New Roman" w:hAnsi="Times New Roman" w:cs="Times New Roman"/>
          <w:color w:val="000000"/>
          <w:sz w:val="28"/>
          <w:szCs w:val="28"/>
        </w:rPr>
        <w:t xml:space="preserve"> А. Сучасна англомовна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орієнтована реклама. </w:t>
      </w:r>
      <w:r>
        <w:rPr>
          <w:rFonts w:ascii="Times New Roman" w:eastAsia="Times New Roman" w:hAnsi="Times New Roman" w:cs="Times New Roman"/>
          <w:i/>
          <w:color w:val="000000"/>
          <w:sz w:val="28"/>
          <w:szCs w:val="28"/>
        </w:rPr>
        <w:t>Вісник ДТЕУ</w:t>
      </w:r>
      <w:r>
        <w:rPr>
          <w:rFonts w:ascii="Times New Roman" w:eastAsia="Times New Roman" w:hAnsi="Times New Roman" w:cs="Times New Roman"/>
          <w:color w:val="000000"/>
          <w:sz w:val="28"/>
          <w:szCs w:val="28"/>
        </w:rPr>
        <w:t>. 2022. № 4. С. 6–11.</w:t>
      </w:r>
    </w:p>
    <w:p w14:paraId="445EDE0B"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Павлюк Л. С. Знак, символ, міф у мас</w:t>
      </w:r>
      <w:r>
        <w:rPr>
          <w:rFonts w:ascii="Times New Roman" w:eastAsia="Times New Roman" w:hAnsi="Times New Roman" w:cs="Times New Roman"/>
          <w:color w:val="000000"/>
          <w:sz w:val="28"/>
          <w:szCs w:val="28"/>
        </w:rPr>
        <w:t>овій комунікації. Львів. 2019. 120 с.</w:t>
      </w:r>
    </w:p>
    <w:p w14:paraId="06791774"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Реклама та PR у </w:t>
      </w:r>
      <w:proofErr w:type="spellStart"/>
      <w:r>
        <w:rPr>
          <w:rFonts w:ascii="Times New Roman" w:eastAsia="Times New Roman" w:hAnsi="Times New Roman" w:cs="Times New Roman"/>
          <w:color w:val="000000"/>
          <w:sz w:val="28"/>
          <w:szCs w:val="28"/>
        </w:rPr>
        <w:t>масовоінформаційному</w:t>
      </w:r>
      <w:proofErr w:type="spellEnd"/>
      <w:r>
        <w:rPr>
          <w:rFonts w:ascii="Times New Roman" w:eastAsia="Times New Roman" w:hAnsi="Times New Roman" w:cs="Times New Roman"/>
          <w:color w:val="000000"/>
          <w:sz w:val="28"/>
          <w:szCs w:val="28"/>
        </w:rPr>
        <w:t xml:space="preserve"> просторі. Одеса. 2018. 397 с.</w:t>
      </w:r>
    </w:p>
    <w:p w14:paraId="6E857BA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Решетілова</w:t>
      </w:r>
      <w:proofErr w:type="spellEnd"/>
      <w:r>
        <w:rPr>
          <w:rFonts w:ascii="Times New Roman" w:eastAsia="Times New Roman" w:hAnsi="Times New Roman" w:cs="Times New Roman"/>
          <w:color w:val="000000"/>
          <w:sz w:val="28"/>
          <w:szCs w:val="28"/>
        </w:rPr>
        <w:t xml:space="preserve"> Т., Довгань С., </w:t>
      </w:r>
      <w:proofErr w:type="spellStart"/>
      <w:r>
        <w:rPr>
          <w:rFonts w:ascii="Times New Roman" w:eastAsia="Times New Roman" w:hAnsi="Times New Roman" w:cs="Times New Roman"/>
          <w:color w:val="000000"/>
          <w:sz w:val="28"/>
          <w:szCs w:val="28"/>
        </w:rPr>
        <w:t>Пілова</w:t>
      </w:r>
      <w:proofErr w:type="spellEnd"/>
      <w:r>
        <w:rPr>
          <w:rFonts w:ascii="Times New Roman" w:eastAsia="Times New Roman" w:hAnsi="Times New Roman" w:cs="Times New Roman"/>
          <w:color w:val="000000"/>
          <w:sz w:val="28"/>
          <w:szCs w:val="28"/>
        </w:rPr>
        <w:t xml:space="preserve"> К. Гендерні особливості сприйняття зовнішньої реклами. </w:t>
      </w:r>
      <w:r>
        <w:rPr>
          <w:rFonts w:ascii="Times New Roman" w:eastAsia="Times New Roman" w:hAnsi="Times New Roman" w:cs="Times New Roman"/>
          <w:i/>
          <w:color w:val="000000"/>
          <w:sz w:val="28"/>
          <w:szCs w:val="28"/>
        </w:rPr>
        <w:t xml:space="preserve">Маркетинг в Україні. </w:t>
      </w:r>
      <w:r>
        <w:rPr>
          <w:rFonts w:ascii="Times New Roman" w:eastAsia="Times New Roman" w:hAnsi="Times New Roman" w:cs="Times New Roman"/>
          <w:color w:val="000000"/>
          <w:sz w:val="28"/>
          <w:szCs w:val="28"/>
        </w:rPr>
        <w:t xml:space="preserve">2019. № 4. С. 59–70. </w:t>
      </w:r>
    </w:p>
    <w:p w14:paraId="11E4BC10"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Різун</w:t>
      </w:r>
      <w:proofErr w:type="spellEnd"/>
      <w:r>
        <w:rPr>
          <w:rFonts w:ascii="Times New Roman" w:eastAsia="Times New Roman" w:hAnsi="Times New Roman" w:cs="Times New Roman"/>
          <w:color w:val="000000"/>
          <w:sz w:val="28"/>
          <w:szCs w:val="28"/>
        </w:rPr>
        <w:t xml:space="preserve"> В. В., </w:t>
      </w:r>
      <w:proofErr w:type="spellStart"/>
      <w:r>
        <w:rPr>
          <w:rFonts w:ascii="Times New Roman" w:eastAsia="Times New Roman" w:hAnsi="Times New Roman" w:cs="Times New Roman"/>
          <w:color w:val="000000"/>
          <w:sz w:val="28"/>
          <w:szCs w:val="28"/>
        </w:rPr>
        <w:t>Непийв</w:t>
      </w:r>
      <w:r>
        <w:rPr>
          <w:rFonts w:ascii="Times New Roman" w:eastAsia="Times New Roman" w:hAnsi="Times New Roman" w:cs="Times New Roman"/>
          <w:color w:val="000000"/>
          <w:sz w:val="28"/>
          <w:szCs w:val="28"/>
        </w:rPr>
        <w:t>ода</w:t>
      </w:r>
      <w:proofErr w:type="spellEnd"/>
      <w:r>
        <w:rPr>
          <w:rFonts w:ascii="Times New Roman" w:eastAsia="Times New Roman" w:hAnsi="Times New Roman" w:cs="Times New Roman"/>
          <w:color w:val="000000"/>
          <w:sz w:val="28"/>
          <w:szCs w:val="28"/>
        </w:rPr>
        <w:t xml:space="preserve"> Н. Ф., </w:t>
      </w:r>
      <w:proofErr w:type="spellStart"/>
      <w:r>
        <w:rPr>
          <w:rFonts w:ascii="Times New Roman" w:eastAsia="Times New Roman" w:hAnsi="Times New Roman" w:cs="Times New Roman"/>
          <w:color w:val="000000"/>
          <w:sz w:val="28"/>
          <w:szCs w:val="28"/>
        </w:rPr>
        <w:t>Корнєєв</w:t>
      </w:r>
      <w:proofErr w:type="spellEnd"/>
      <w:r>
        <w:rPr>
          <w:rFonts w:ascii="Times New Roman" w:eastAsia="Times New Roman" w:hAnsi="Times New Roman" w:cs="Times New Roman"/>
          <w:color w:val="000000"/>
          <w:sz w:val="28"/>
          <w:szCs w:val="28"/>
        </w:rPr>
        <w:t xml:space="preserve"> В. М. Лінгвістика впливу: монографія. Київ. 2017. 148 с.</w:t>
      </w:r>
    </w:p>
    <w:p w14:paraId="0F0F6CE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Тєлєтов</w:t>
      </w:r>
      <w:proofErr w:type="spellEnd"/>
      <w:r>
        <w:rPr>
          <w:rFonts w:ascii="Times New Roman" w:eastAsia="Times New Roman" w:hAnsi="Times New Roman" w:cs="Times New Roman"/>
          <w:color w:val="000000"/>
          <w:sz w:val="28"/>
          <w:szCs w:val="28"/>
        </w:rPr>
        <w:t xml:space="preserve"> О. С., </w:t>
      </w:r>
      <w:proofErr w:type="spellStart"/>
      <w:r>
        <w:rPr>
          <w:rFonts w:ascii="Times New Roman" w:eastAsia="Times New Roman" w:hAnsi="Times New Roman" w:cs="Times New Roman"/>
          <w:color w:val="000000"/>
          <w:sz w:val="28"/>
          <w:szCs w:val="28"/>
        </w:rPr>
        <w:t>Тєлєтова</w:t>
      </w:r>
      <w:proofErr w:type="spellEnd"/>
      <w:r>
        <w:rPr>
          <w:rFonts w:ascii="Times New Roman" w:eastAsia="Times New Roman" w:hAnsi="Times New Roman" w:cs="Times New Roman"/>
          <w:color w:val="000000"/>
          <w:sz w:val="28"/>
          <w:szCs w:val="28"/>
        </w:rPr>
        <w:t xml:space="preserve"> С. Г. Особливості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та демографічно орієнтованих рекламних текстів. </w:t>
      </w:r>
      <w:r>
        <w:rPr>
          <w:rFonts w:ascii="Times New Roman" w:eastAsia="Times New Roman" w:hAnsi="Times New Roman" w:cs="Times New Roman"/>
          <w:i/>
          <w:color w:val="000000"/>
          <w:sz w:val="28"/>
          <w:szCs w:val="28"/>
        </w:rPr>
        <w:t>Маркетинг і менеджмент інновацій</w:t>
      </w:r>
      <w:r>
        <w:rPr>
          <w:rFonts w:ascii="Times New Roman" w:eastAsia="Times New Roman" w:hAnsi="Times New Roman" w:cs="Times New Roman"/>
          <w:color w:val="000000"/>
          <w:sz w:val="28"/>
          <w:szCs w:val="28"/>
        </w:rPr>
        <w:t xml:space="preserve">. 2017. № 4. С. 121–133. </w:t>
      </w:r>
    </w:p>
    <w:p w14:paraId="5DD2CC5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Тєлєтов</w:t>
      </w:r>
      <w:proofErr w:type="spellEnd"/>
      <w:r>
        <w:rPr>
          <w:rFonts w:ascii="Times New Roman" w:eastAsia="Times New Roman" w:hAnsi="Times New Roman" w:cs="Times New Roman"/>
          <w:color w:val="000000"/>
          <w:sz w:val="28"/>
          <w:szCs w:val="28"/>
        </w:rPr>
        <w:t xml:space="preserve"> О. С., </w:t>
      </w:r>
      <w:proofErr w:type="spellStart"/>
      <w:r>
        <w:rPr>
          <w:rFonts w:ascii="Times New Roman" w:eastAsia="Times New Roman" w:hAnsi="Times New Roman" w:cs="Times New Roman"/>
          <w:color w:val="000000"/>
          <w:sz w:val="28"/>
          <w:szCs w:val="28"/>
        </w:rPr>
        <w:t>Тєлєтова</w:t>
      </w:r>
      <w:proofErr w:type="spellEnd"/>
      <w:r>
        <w:rPr>
          <w:rFonts w:ascii="Times New Roman" w:eastAsia="Times New Roman" w:hAnsi="Times New Roman" w:cs="Times New Roman"/>
          <w:color w:val="000000"/>
          <w:sz w:val="28"/>
          <w:szCs w:val="28"/>
        </w:rPr>
        <w:t xml:space="preserve"> С. Г., </w:t>
      </w:r>
      <w:proofErr w:type="spellStart"/>
      <w:r>
        <w:rPr>
          <w:rFonts w:ascii="Times New Roman" w:eastAsia="Times New Roman" w:hAnsi="Times New Roman" w:cs="Times New Roman"/>
          <w:color w:val="000000"/>
          <w:sz w:val="28"/>
          <w:szCs w:val="28"/>
        </w:rPr>
        <w:t>Булатова</w:t>
      </w:r>
      <w:proofErr w:type="spellEnd"/>
      <w:r>
        <w:rPr>
          <w:rFonts w:ascii="Times New Roman" w:eastAsia="Times New Roman" w:hAnsi="Times New Roman" w:cs="Times New Roman"/>
          <w:color w:val="000000"/>
          <w:sz w:val="28"/>
          <w:szCs w:val="28"/>
        </w:rPr>
        <w:t xml:space="preserve"> А. С., </w:t>
      </w:r>
      <w:proofErr w:type="spellStart"/>
      <w:r>
        <w:rPr>
          <w:rFonts w:ascii="Times New Roman" w:eastAsia="Times New Roman" w:hAnsi="Times New Roman" w:cs="Times New Roman"/>
          <w:color w:val="000000"/>
          <w:sz w:val="28"/>
          <w:szCs w:val="28"/>
        </w:rPr>
        <w:t>Река</w:t>
      </w:r>
      <w:proofErr w:type="spellEnd"/>
      <w:r>
        <w:rPr>
          <w:rFonts w:ascii="Times New Roman" w:eastAsia="Times New Roman" w:hAnsi="Times New Roman" w:cs="Times New Roman"/>
          <w:color w:val="000000"/>
          <w:sz w:val="28"/>
          <w:szCs w:val="28"/>
        </w:rPr>
        <w:t xml:space="preserve"> О. С. Особливості </w:t>
      </w:r>
      <w:proofErr w:type="spellStart"/>
      <w:r>
        <w:rPr>
          <w:rFonts w:ascii="Times New Roman" w:eastAsia="Times New Roman" w:hAnsi="Times New Roman" w:cs="Times New Roman"/>
          <w:color w:val="000000"/>
          <w:sz w:val="28"/>
          <w:szCs w:val="28"/>
        </w:rPr>
        <w:t>гендерно</w:t>
      </w:r>
      <w:proofErr w:type="spellEnd"/>
      <w:r>
        <w:rPr>
          <w:rFonts w:ascii="Times New Roman" w:eastAsia="Times New Roman" w:hAnsi="Times New Roman" w:cs="Times New Roman"/>
          <w:color w:val="000000"/>
          <w:sz w:val="28"/>
          <w:szCs w:val="28"/>
        </w:rPr>
        <w:t xml:space="preserve"> та демографічно орієнтованих рекламних текстів. </w:t>
      </w:r>
      <w:r>
        <w:rPr>
          <w:rFonts w:ascii="Times New Roman" w:eastAsia="Times New Roman" w:hAnsi="Times New Roman" w:cs="Times New Roman"/>
          <w:i/>
          <w:color w:val="000000"/>
          <w:sz w:val="28"/>
          <w:szCs w:val="28"/>
        </w:rPr>
        <w:t>Маркетинг і менеджмент інновацій</w:t>
      </w:r>
      <w:r>
        <w:rPr>
          <w:rFonts w:ascii="Times New Roman" w:eastAsia="Times New Roman" w:hAnsi="Times New Roman" w:cs="Times New Roman"/>
          <w:color w:val="000000"/>
          <w:sz w:val="28"/>
          <w:szCs w:val="28"/>
        </w:rPr>
        <w:t>. 2020. № 4. С. 121–133.</w:t>
      </w:r>
    </w:p>
    <w:p w14:paraId="7AF6E6D2"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Федурко</w:t>
      </w:r>
      <w:proofErr w:type="spellEnd"/>
      <w:r>
        <w:rPr>
          <w:rFonts w:ascii="Times New Roman" w:eastAsia="Times New Roman" w:hAnsi="Times New Roman" w:cs="Times New Roman"/>
          <w:color w:val="000000"/>
          <w:sz w:val="28"/>
          <w:szCs w:val="28"/>
        </w:rPr>
        <w:t xml:space="preserve"> М. Проблеми гуманітарних наук: </w:t>
      </w:r>
      <w:r>
        <w:rPr>
          <w:rFonts w:ascii="Times New Roman" w:eastAsia="Times New Roman" w:hAnsi="Times New Roman" w:cs="Times New Roman"/>
          <w:i/>
          <w:color w:val="000000"/>
          <w:sz w:val="28"/>
          <w:szCs w:val="28"/>
        </w:rPr>
        <w:t>Збірник наукових праць дрогобицького державного педагогі</w:t>
      </w:r>
      <w:r>
        <w:rPr>
          <w:rFonts w:ascii="Times New Roman" w:eastAsia="Times New Roman" w:hAnsi="Times New Roman" w:cs="Times New Roman"/>
          <w:i/>
          <w:color w:val="000000"/>
          <w:sz w:val="28"/>
          <w:szCs w:val="28"/>
        </w:rPr>
        <w:t>чного університету імені Івана Франка. Серія «Філологія»</w:t>
      </w:r>
      <w:r>
        <w:rPr>
          <w:rFonts w:ascii="Times New Roman" w:eastAsia="Times New Roman" w:hAnsi="Times New Roman" w:cs="Times New Roman"/>
          <w:color w:val="000000"/>
          <w:sz w:val="28"/>
          <w:szCs w:val="28"/>
        </w:rPr>
        <w:t>. Київ. 2022. 180 с.</w:t>
      </w:r>
    </w:p>
    <w:p w14:paraId="6D01FAB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Хавкіна</w:t>
      </w:r>
      <w:proofErr w:type="spellEnd"/>
      <w:r>
        <w:rPr>
          <w:rFonts w:ascii="Times New Roman" w:eastAsia="Times New Roman" w:hAnsi="Times New Roman" w:cs="Times New Roman"/>
          <w:color w:val="000000"/>
          <w:sz w:val="28"/>
          <w:szCs w:val="28"/>
        </w:rPr>
        <w:t xml:space="preserve"> Л. М. Сучасний український рекламний міф: монографія. Харків. 2018. 352 с.</w:t>
      </w:r>
    </w:p>
    <w:p w14:paraId="7FFC95E5"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Цимбал К. Інтеграція комерційної та соціальної реклами в сучасному медіапросторі України. 2017. </w:t>
      </w:r>
      <w:r>
        <w:rPr>
          <w:rFonts w:ascii="Times New Roman" w:eastAsia="Times New Roman" w:hAnsi="Times New Roman" w:cs="Times New Roman"/>
          <w:color w:val="000000"/>
          <w:sz w:val="28"/>
          <w:szCs w:val="28"/>
        </w:rPr>
        <w:t>С. 127–129.</w:t>
      </w:r>
    </w:p>
    <w:p w14:paraId="180F7AC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Цупікова</w:t>
      </w:r>
      <w:proofErr w:type="spellEnd"/>
      <w:r>
        <w:rPr>
          <w:rFonts w:ascii="Times New Roman" w:eastAsia="Times New Roman" w:hAnsi="Times New Roman" w:cs="Times New Roman"/>
          <w:color w:val="000000"/>
          <w:sz w:val="28"/>
          <w:szCs w:val="28"/>
        </w:rPr>
        <w:t xml:space="preserve"> А. Рекламний дискурс як один із типів інституційного дискурсу. </w:t>
      </w:r>
      <w:r>
        <w:rPr>
          <w:rFonts w:ascii="Times New Roman" w:eastAsia="Times New Roman" w:hAnsi="Times New Roman" w:cs="Times New Roman"/>
          <w:i/>
          <w:color w:val="000000"/>
          <w:sz w:val="28"/>
          <w:szCs w:val="28"/>
        </w:rPr>
        <w:t>Вісник Медичного університету</w:t>
      </w:r>
      <w:r>
        <w:rPr>
          <w:rFonts w:ascii="Times New Roman" w:eastAsia="Times New Roman" w:hAnsi="Times New Roman" w:cs="Times New Roman"/>
          <w:color w:val="000000"/>
          <w:sz w:val="28"/>
          <w:szCs w:val="28"/>
        </w:rPr>
        <w:t>. 2021. № 1. С. 20–25.</w:t>
      </w:r>
    </w:p>
    <w:p w14:paraId="24E64FF5"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Чудовська</w:t>
      </w:r>
      <w:proofErr w:type="spellEnd"/>
      <w:r>
        <w:rPr>
          <w:rFonts w:ascii="Times New Roman" w:eastAsia="Times New Roman" w:hAnsi="Times New Roman" w:cs="Times New Roman"/>
          <w:color w:val="000000"/>
          <w:sz w:val="28"/>
          <w:szCs w:val="28"/>
        </w:rPr>
        <w:t>-Кандиба І. А. Соціокультурні виміри рекламних практик. Київ. 2017. 444 с.</w:t>
      </w:r>
    </w:p>
    <w:p w14:paraId="329622CD"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w:t>
      </w:r>
      <w:proofErr w:type="spellStart"/>
      <w:r>
        <w:rPr>
          <w:rFonts w:ascii="Times New Roman" w:eastAsia="Times New Roman" w:hAnsi="Times New Roman" w:cs="Times New Roman"/>
          <w:color w:val="000000"/>
          <w:sz w:val="28"/>
          <w:szCs w:val="28"/>
        </w:rPr>
        <w:t>minute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thermal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charcoal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detox</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mask</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sanctuary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spa</w:t>
      </w:r>
      <w:proofErr w:type="spellEnd"/>
      <w:r>
        <w:rPr>
          <w:rFonts w:ascii="Times New Roman" w:eastAsia="Times New Roman" w:hAnsi="Times New Roman" w:cs="Times New Roman"/>
          <w:color w:val="000000"/>
          <w:sz w:val="28"/>
          <w:szCs w:val="28"/>
        </w:rPr>
        <w:t>. URL: https://uk.sanctuary.com/product/sanctuary-spa-5-minute-thermal-charcoal-detox-mask-75ml (дата звернення: 01.10.2</w:t>
      </w:r>
      <w:r>
        <w:rPr>
          <w:rFonts w:ascii="Times New Roman" w:eastAsia="Times New Roman" w:hAnsi="Times New Roman" w:cs="Times New Roman"/>
          <w:color w:val="000000"/>
          <w:sz w:val="28"/>
          <w:szCs w:val="28"/>
        </w:rPr>
        <w:t>024).</w:t>
      </w:r>
    </w:p>
    <w:p w14:paraId="44C1E02C"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Airbrush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flawless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spray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hydrating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spray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charlotte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tilbury</w:t>
      </w:r>
      <w:proofErr w:type="spellEnd"/>
      <w:r>
        <w:rPr>
          <w:rFonts w:ascii="Times New Roman" w:eastAsia="Times New Roman" w:hAnsi="Times New Roman" w:cs="Times New Roman"/>
          <w:color w:val="000000"/>
          <w:sz w:val="28"/>
          <w:szCs w:val="28"/>
        </w:rPr>
        <w:t>. URL: https://www.charlottetilbury.com/uk/product/airbrush-flawless-setting-spray (дата звернення: 01.10.2024).</w:t>
      </w:r>
    </w:p>
    <w:p w14:paraId="5CC1DFAF"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Collistar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soap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foam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aftershave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Perfect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shaving</w:t>
      </w:r>
      <w:proofErr w:type="spellEnd"/>
      <w:r>
        <w:rPr>
          <w:rFonts w:ascii="Times New Roman" w:eastAsia="Times New Roman" w:hAnsi="Times New Roman" w:cs="Times New Roman"/>
          <w:color w:val="000000"/>
          <w:sz w:val="28"/>
          <w:szCs w:val="28"/>
        </w:rPr>
        <w:t>. U</w:t>
      </w:r>
      <w:r>
        <w:rPr>
          <w:rFonts w:ascii="Times New Roman" w:eastAsia="Times New Roman" w:hAnsi="Times New Roman" w:cs="Times New Roman"/>
          <w:color w:val="000000"/>
          <w:sz w:val="28"/>
          <w:szCs w:val="28"/>
        </w:rPr>
        <w:t>RL: https://www.collistar.com/roe/man/shaving-and-after-shave.html (дата звернення: 01.10.2024).</w:t>
      </w:r>
    </w:p>
    <w:p w14:paraId="14AF2567"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Comment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premiers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signes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l’âge</w:t>
      </w:r>
      <w:proofErr w:type="spellEnd"/>
      <w:r>
        <w:rPr>
          <w:rFonts w:ascii="Times New Roman" w:eastAsia="Times New Roman" w:hAnsi="Times New Roman" w:cs="Times New Roman"/>
          <w:color w:val="000000"/>
          <w:sz w:val="28"/>
          <w:szCs w:val="28"/>
        </w:rPr>
        <w:t xml:space="preserve"> ? - </w:t>
      </w:r>
      <w:proofErr w:type="spellStart"/>
      <w:r>
        <w:rPr>
          <w:rFonts w:ascii="Times New Roman" w:eastAsia="Times New Roman" w:hAnsi="Times New Roman" w:cs="Times New Roman"/>
          <w:color w:val="000000"/>
          <w:sz w:val="28"/>
          <w:szCs w:val="28"/>
        </w:rPr>
        <w:t>Payot</w:t>
      </w:r>
      <w:proofErr w:type="spellEnd"/>
      <w:r>
        <w:rPr>
          <w:rFonts w:ascii="Times New Roman" w:eastAsia="Times New Roman" w:hAnsi="Times New Roman" w:cs="Times New Roman"/>
          <w:color w:val="000000"/>
          <w:sz w:val="28"/>
          <w:szCs w:val="28"/>
        </w:rPr>
        <w:t>. URL: https://www.payot.com/FR/fr/content/376-comment-traiter-les-premiers-signes-de-l-age (дата звернен</w:t>
      </w:r>
      <w:r>
        <w:rPr>
          <w:rFonts w:ascii="Times New Roman" w:eastAsia="Times New Roman" w:hAnsi="Times New Roman" w:cs="Times New Roman"/>
          <w:color w:val="000000"/>
          <w:sz w:val="28"/>
          <w:szCs w:val="28"/>
        </w:rPr>
        <w:t>ня: 01.10.2024).</w:t>
      </w:r>
    </w:p>
    <w:p w14:paraId="1E3A9851"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Power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peaceful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toiletries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set</w:t>
      </w:r>
      <w:proofErr w:type="spellEnd"/>
      <w:r>
        <w:rPr>
          <w:rFonts w:ascii="Times New Roman" w:eastAsia="Times New Roman" w:hAnsi="Times New Roman" w:cs="Times New Roman"/>
          <w:color w:val="000000"/>
          <w:sz w:val="28"/>
          <w:szCs w:val="28"/>
        </w:rPr>
        <w:t>. URL: https://www.cathkidston.com/en-gb/womens/accessories/beauty/power-to-the-peaceful-toiletries-set.html (дата звернення: 01.10.2024).</w:t>
      </w:r>
    </w:p>
    <w:p w14:paraId="48F2223C"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Pre-shave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cream</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sensitive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skins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proraso</w:t>
      </w:r>
      <w:proofErr w:type="spellEnd"/>
      <w:r>
        <w:rPr>
          <w:rFonts w:ascii="Times New Roman" w:eastAsia="Times New Roman" w:hAnsi="Times New Roman" w:cs="Times New Roman"/>
          <w:color w:val="000000"/>
          <w:sz w:val="28"/>
          <w:szCs w:val="28"/>
        </w:rPr>
        <w:t>. URL: https://proras</w:t>
      </w:r>
      <w:r>
        <w:rPr>
          <w:rFonts w:ascii="Times New Roman" w:eastAsia="Times New Roman" w:hAnsi="Times New Roman" w:cs="Times New Roman"/>
          <w:color w:val="000000"/>
          <w:sz w:val="28"/>
          <w:szCs w:val="28"/>
        </w:rPr>
        <w:t>o.com/en/products/shaving/pre-shave-cream-sensitive-skins/ (дата звернення: 01.10.2024).</w:t>
      </w:r>
    </w:p>
    <w:p w14:paraId="0C18243A" w14:textId="77777777" w:rsidR="00AB61ED" w:rsidRDefault="00051730">
      <w:pPr>
        <w:numPr>
          <w:ilvl w:val="0"/>
          <w:numId w:val="1"/>
        </w:numPr>
        <w:pBdr>
          <w:top w:val="nil"/>
          <w:left w:val="nil"/>
          <w:bottom w:val="nil"/>
          <w:right w:val="nil"/>
          <w:between w:val="nil"/>
        </w:pBdr>
        <w:ind w:left="0" w:firstLine="709"/>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Sleep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solutions</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everyday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skincare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works</w:t>
      </w:r>
      <w:proofErr w:type="spellEnd"/>
      <w:r>
        <w:rPr>
          <w:rFonts w:ascii="Times New Roman" w:eastAsia="Times New Roman" w:hAnsi="Times New Roman" w:cs="Times New Roman"/>
          <w:color w:val="000000"/>
          <w:sz w:val="28"/>
          <w:szCs w:val="28"/>
        </w:rPr>
        <w:t>. URL: https://www.thisworks.com/ (дата звернення: 01.10.2024).</w:t>
      </w:r>
    </w:p>
    <w:p w14:paraId="1532830A" w14:textId="77777777" w:rsidR="00AB61ED" w:rsidRDefault="00051730">
      <w:pPr>
        <w:pBdr>
          <w:top w:val="nil"/>
          <w:left w:val="nil"/>
          <w:bottom w:val="nil"/>
          <w:right w:val="nil"/>
          <w:between w:val="nil"/>
        </w:pBdr>
        <w:ind w:left="1429" w:firstLine="0"/>
        <w:rPr>
          <w:rFonts w:ascii="Times New Roman" w:eastAsia="Times New Roman" w:hAnsi="Times New Roman" w:cs="Times New Roman"/>
          <w:sz w:val="28"/>
          <w:szCs w:val="28"/>
        </w:rPr>
      </w:pPr>
      <w:r>
        <w:rPr>
          <w:noProof/>
        </w:rPr>
        <mc:AlternateContent>
          <mc:Choice Requires="wpg">
            <w:drawing>
              <wp:anchor distT="0" distB="0" distL="114300" distR="114300" simplePos="0" relativeHeight="251658240" behindDoc="0" locked="0" layoutInCell="1" hidden="0" allowOverlap="1" wp14:anchorId="0F7AF33E" wp14:editId="7AD24ED0">
                <wp:simplePos x="0" y="0"/>
                <wp:positionH relativeFrom="column">
                  <wp:posOffset>4635500</wp:posOffset>
                </wp:positionH>
                <wp:positionV relativeFrom="paragraph">
                  <wp:posOffset>165100</wp:posOffset>
                </wp:positionV>
                <wp:extent cx="757697" cy="750113"/>
                <wp:effectExtent l="0" t="0" r="0" b="0"/>
                <wp:wrapNone/>
                <wp:docPr id="1948266062" name="Полилиния: фигура 1948266062"/>
                <wp:cNvGraphicFramePr/>
                <a:graphic xmlns:a="http://schemas.openxmlformats.org/drawingml/2006/main">
                  <a:graphicData uri="http://schemas.microsoft.com/office/word/2010/wordprocessingShape">
                    <wps:wsp>
                      <wps:cNvSpPr/>
                      <wps:spPr>
                        <a:xfrm>
                          <a:off x="4981439" y="3419231"/>
                          <a:ext cx="729122" cy="721538"/>
                        </a:xfrm>
                        <a:custGeom>
                          <a:avLst/>
                          <a:gdLst/>
                          <a:ahLst/>
                          <a:cxnLst/>
                          <a:rect l="l" t="t" r="r" b="b"/>
                          <a:pathLst>
                            <a:path w="213960" h="167149" extrusionOk="0">
                              <a:moveTo>
                                <a:pt x="14238" y="80658"/>
                              </a:moveTo>
                              <a:cubicBezTo>
                                <a:pt x="25843" y="86766"/>
                                <a:pt x="37388" y="93080"/>
                                <a:pt x="49506" y="98094"/>
                              </a:cubicBezTo>
                              <a:cubicBezTo>
                                <a:pt x="54138" y="100010"/>
                                <a:pt x="59118" y="104710"/>
                                <a:pt x="63772" y="102849"/>
                              </a:cubicBezTo>
                              <a:cubicBezTo>
                                <a:pt x="67922" y="101190"/>
                                <a:pt x="69102" y="95645"/>
                                <a:pt x="71301" y="91754"/>
                              </a:cubicBezTo>
                              <a:cubicBezTo>
                                <a:pt x="75836" y="83731"/>
                                <a:pt x="80336" y="75649"/>
                                <a:pt x="83982" y="67185"/>
                              </a:cubicBezTo>
                              <a:cubicBezTo>
                                <a:pt x="91156" y="50529"/>
                                <a:pt x="100372" y="25719"/>
                                <a:pt x="87548" y="12895"/>
                              </a:cubicBezTo>
                              <a:cubicBezTo>
                                <a:pt x="85857" y="11204"/>
                                <a:pt x="82730" y="11499"/>
                                <a:pt x="80416" y="12103"/>
                              </a:cubicBezTo>
                              <a:cubicBezTo>
                                <a:pt x="62939" y="16663"/>
                                <a:pt x="51761" y="38915"/>
                                <a:pt x="49902" y="56882"/>
                              </a:cubicBezTo>
                              <a:cubicBezTo>
                                <a:pt x="49371" y="62013"/>
                                <a:pt x="47047" y="68690"/>
                                <a:pt x="50695" y="72336"/>
                              </a:cubicBezTo>
                              <a:cubicBezTo>
                                <a:pt x="53958" y="75597"/>
                                <a:pt x="60157" y="71445"/>
                                <a:pt x="64168" y="69166"/>
                              </a:cubicBezTo>
                              <a:cubicBezTo>
                                <a:pt x="75217" y="62888"/>
                                <a:pt x="84150" y="52536"/>
                                <a:pt x="90322" y="41427"/>
                              </a:cubicBezTo>
                              <a:cubicBezTo>
                                <a:pt x="92908" y="36772"/>
                                <a:pt x="94979" y="31817"/>
                                <a:pt x="96663" y="26765"/>
                              </a:cubicBezTo>
                              <a:cubicBezTo>
                                <a:pt x="97220" y="25093"/>
                                <a:pt x="97852" y="23375"/>
                                <a:pt x="97852" y="21613"/>
                              </a:cubicBezTo>
                              <a:cubicBezTo>
                                <a:pt x="97852" y="20953"/>
                                <a:pt x="97852" y="18972"/>
                                <a:pt x="97852" y="19632"/>
                              </a:cubicBezTo>
                              <a:cubicBezTo>
                                <a:pt x="97852" y="40127"/>
                                <a:pt x="99347" y="60599"/>
                                <a:pt x="100625" y="81054"/>
                              </a:cubicBezTo>
                              <a:cubicBezTo>
                                <a:pt x="101169" y="89764"/>
                                <a:pt x="101814" y="98481"/>
                                <a:pt x="101814" y="107208"/>
                              </a:cubicBezTo>
                              <a:cubicBezTo>
                                <a:pt x="101814" y="108265"/>
                                <a:pt x="102659" y="111012"/>
                                <a:pt x="101814" y="110378"/>
                              </a:cubicBezTo>
                              <a:cubicBezTo>
                                <a:pt x="97535" y="107168"/>
                                <a:pt x="97071" y="100608"/>
                                <a:pt x="96266" y="95320"/>
                              </a:cubicBezTo>
                              <a:cubicBezTo>
                                <a:pt x="94635" y="84605"/>
                                <a:pt x="95078" y="73665"/>
                                <a:pt x="95078" y="62826"/>
                              </a:cubicBezTo>
                              <a:cubicBezTo>
                                <a:pt x="95078" y="52464"/>
                                <a:pt x="96527" y="41649"/>
                                <a:pt x="101022" y="32313"/>
                              </a:cubicBezTo>
                              <a:cubicBezTo>
                                <a:pt x="102974" y="28260"/>
                                <a:pt x="105302" y="22749"/>
                                <a:pt x="109740" y="22010"/>
                              </a:cubicBezTo>
                              <a:cubicBezTo>
                                <a:pt x="113284" y="21420"/>
                                <a:pt x="115508" y="27181"/>
                                <a:pt x="116080" y="30728"/>
                              </a:cubicBezTo>
                              <a:cubicBezTo>
                                <a:pt x="117952" y="42328"/>
                                <a:pt x="116829" y="55439"/>
                                <a:pt x="110929" y="65600"/>
                              </a:cubicBezTo>
                              <a:cubicBezTo>
                                <a:pt x="109137" y="68686"/>
                                <a:pt x="106823" y="71509"/>
                                <a:pt x="104192" y="73921"/>
                              </a:cubicBezTo>
                              <a:cubicBezTo>
                                <a:pt x="103321" y="74719"/>
                                <a:pt x="101677" y="76489"/>
                                <a:pt x="101022" y="75506"/>
                              </a:cubicBezTo>
                              <a:cubicBezTo>
                                <a:pt x="97340" y="69983"/>
                                <a:pt x="105310" y="61274"/>
                                <a:pt x="111325" y="58467"/>
                              </a:cubicBezTo>
                              <a:cubicBezTo>
                                <a:pt x="115163" y="56676"/>
                                <a:pt x="121011" y="54679"/>
                                <a:pt x="124006" y="57674"/>
                              </a:cubicBezTo>
                              <a:cubicBezTo>
                                <a:pt x="125366" y="59034"/>
                                <a:pt x="125591" y="61299"/>
                                <a:pt x="125591" y="63222"/>
                              </a:cubicBezTo>
                              <a:cubicBezTo>
                                <a:pt x="125591" y="72616"/>
                                <a:pt x="119986" y="82494"/>
                                <a:pt x="112514" y="88187"/>
                              </a:cubicBezTo>
                              <a:cubicBezTo>
                                <a:pt x="109451" y="90521"/>
                                <a:pt x="106126" y="92567"/>
                                <a:pt x="102607" y="94131"/>
                              </a:cubicBezTo>
                              <a:cubicBezTo>
                                <a:pt x="101231" y="94743"/>
                                <a:pt x="96995" y="96156"/>
                                <a:pt x="98248" y="95320"/>
                              </a:cubicBezTo>
                              <a:cubicBezTo>
                                <a:pt x="107897" y="88885"/>
                                <a:pt x="123263" y="94307"/>
                                <a:pt x="131931" y="86602"/>
                              </a:cubicBezTo>
                              <a:cubicBezTo>
                                <a:pt x="143761" y="76087"/>
                                <a:pt x="145222" y="53250"/>
                                <a:pt x="137479" y="39446"/>
                              </a:cubicBezTo>
                              <a:cubicBezTo>
                                <a:pt x="125044" y="17279"/>
                                <a:pt x="97501" y="940"/>
                                <a:pt x="72094" y="215"/>
                              </a:cubicBezTo>
                              <a:cubicBezTo>
                                <a:pt x="64866" y="9"/>
                                <a:pt x="56712" y="-230"/>
                                <a:pt x="50695" y="3781"/>
                              </a:cubicBezTo>
                              <a:cubicBezTo>
                                <a:pt x="29305" y="18041"/>
                                <a:pt x="11998" y="40531"/>
                                <a:pt x="3539" y="64807"/>
                              </a:cubicBezTo>
                              <a:cubicBezTo>
                                <a:pt x="-2360" y="81736"/>
                                <a:pt x="-1038" y="103508"/>
                                <a:pt x="9086" y="118304"/>
                              </a:cubicBezTo>
                              <a:cubicBezTo>
                                <a:pt x="26148" y="143240"/>
                                <a:pt x="58741" y="156230"/>
                                <a:pt x="88341" y="162290"/>
                              </a:cubicBezTo>
                              <a:cubicBezTo>
                                <a:pt x="102274" y="165142"/>
                                <a:pt x="116524" y="166707"/>
                                <a:pt x="130742" y="167045"/>
                              </a:cubicBezTo>
                              <a:cubicBezTo>
                                <a:pt x="139211" y="167247"/>
                                <a:pt x="149041" y="167518"/>
                                <a:pt x="155707" y="162290"/>
                              </a:cubicBezTo>
                              <a:cubicBezTo>
                                <a:pt x="173888" y="148030"/>
                                <a:pt x="182369" y="124129"/>
                                <a:pt x="191372" y="102849"/>
                              </a:cubicBezTo>
                              <a:cubicBezTo>
                                <a:pt x="198267" y="86553"/>
                                <a:pt x="206039" y="65758"/>
                                <a:pt x="197712" y="50145"/>
                              </a:cubicBezTo>
                              <a:cubicBezTo>
                                <a:pt x="192550" y="40465"/>
                                <a:pt x="170908" y="39828"/>
                                <a:pt x="164822" y="48956"/>
                              </a:cubicBezTo>
                              <a:cubicBezTo>
                                <a:pt x="162806" y="51980"/>
                                <a:pt x="158005" y="57633"/>
                                <a:pt x="161255" y="59259"/>
                              </a:cubicBezTo>
                              <a:cubicBezTo>
                                <a:pt x="169107" y="63187"/>
                                <a:pt x="174859" y="47837"/>
                                <a:pt x="179880" y="40634"/>
                              </a:cubicBezTo>
                              <a:cubicBezTo>
                                <a:pt x="182186" y="37326"/>
                                <a:pt x="182308" y="31308"/>
                                <a:pt x="186220" y="30331"/>
                              </a:cubicBezTo>
                              <a:cubicBezTo>
                                <a:pt x="188488" y="29764"/>
                                <a:pt x="188639" y="35483"/>
                                <a:pt x="190976" y="35483"/>
                              </a:cubicBezTo>
                              <a:cubicBezTo>
                                <a:pt x="195739" y="35483"/>
                                <a:pt x="199095" y="30469"/>
                                <a:pt x="202864" y="27557"/>
                              </a:cubicBezTo>
                              <a:cubicBezTo>
                                <a:pt x="206048" y="25096"/>
                                <a:pt x="210142" y="24074"/>
                                <a:pt x="213960" y="22802"/>
                              </a:cubicBezTo>
                            </a:path>
                          </a:pathLst>
                        </a:custGeom>
                        <a:noFill/>
                        <a:ln w="28575" cap="flat" cmpd="sng">
                          <a:solidFill>
                            <a:srgbClr val="000000"/>
                          </a:solidFill>
                          <a:prstDash val="solid"/>
                          <a:round/>
                          <a:headEnd type="none" w="sm" len="sm"/>
                          <a:tailEnd type="none" w="sm" len="sm"/>
                        </a:ln>
                      </wps:spPr>
                      <wps:txbx>
                        <w:txbxContent>
                          <w:p w14:paraId="415DDE89" w14:textId="77777777" w:rsidR="00AB61ED" w:rsidRDefault="00AB61ED">
                            <w:pPr>
                              <w:spacing w:line="240" w:lineRule="auto"/>
                              <w:ind w:firstLine="0"/>
                              <w:jc w:val="left"/>
                              <w:textDirection w:val="btLr"/>
                            </w:pPr>
                          </w:p>
                        </w:txbxContent>
                      </wps:txbx>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4635500</wp:posOffset>
                </wp:positionH>
                <wp:positionV relativeFrom="paragraph">
                  <wp:posOffset>165100</wp:posOffset>
                </wp:positionV>
                <wp:extent cx="757697" cy="750113"/>
                <wp:effectExtent b="0" l="0" r="0" t="0"/>
                <wp:wrapNone/>
                <wp:docPr id="1948266062" name="image6.png"/>
                <a:graphic>
                  <a:graphicData uri="http://schemas.openxmlformats.org/drawingml/2006/picture">
                    <pic:pic>
                      <pic:nvPicPr>
                        <pic:cNvPr id="0" name="image6.png"/>
                        <pic:cNvPicPr preferRelativeResize="0"/>
                      </pic:nvPicPr>
                      <pic:blipFill>
                        <a:blip r:embed="rId13"/>
                        <a:srcRect/>
                        <a:stretch>
                          <a:fillRect/>
                        </a:stretch>
                      </pic:blipFill>
                      <pic:spPr>
                        <a:xfrm>
                          <a:off x="0" y="0"/>
                          <a:ext cx="757697" cy="750113"/>
                        </a:xfrm>
                        <a:prstGeom prst="rect"/>
                        <a:ln/>
                      </pic:spPr>
                    </pic:pic>
                  </a:graphicData>
                </a:graphic>
              </wp:anchor>
            </w:drawing>
          </mc:Fallback>
        </mc:AlternateContent>
      </w:r>
    </w:p>
    <w:p w14:paraId="4DD9D26D" w14:textId="77777777" w:rsidR="00AB61ED" w:rsidRDefault="00AB61ED">
      <w:pPr>
        <w:ind w:left="720" w:firstLine="720"/>
        <w:rPr>
          <w:rFonts w:ascii="Times New Roman" w:eastAsia="Times New Roman" w:hAnsi="Times New Roman" w:cs="Times New Roman"/>
          <w:sz w:val="28"/>
          <w:szCs w:val="28"/>
        </w:rPr>
      </w:pPr>
    </w:p>
    <w:p w14:paraId="386A777D" w14:textId="77777777" w:rsidR="00AB61ED" w:rsidRDefault="00AB61ED">
      <w:pPr>
        <w:ind w:left="720" w:firstLine="720"/>
        <w:rPr>
          <w:rFonts w:ascii="Times New Roman" w:eastAsia="Times New Roman" w:hAnsi="Times New Roman" w:cs="Times New Roman"/>
          <w:sz w:val="28"/>
          <w:szCs w:val="28"/>
        </w:rPr>
      </w:pPr>
    </w:p>
    <w:p w14:paraId="6776D2B8" w14:textId="77777777" w:rsidR="00AB61ED" w:rsidRDefault="00AB61ED">
      <w:pPr>
        <w:ind w:left="720" w:firstLine="720"/>
        <w:rPr>
          <w:rFonts w:ascii="Times New Roman" w:eastAsia="Times New Roman" w:hAnsi="Times New Roman" w:cs="Times New Roman"/>
          <w:sz w:val="28"/>
          <w:szCs w:val="28"/>
        </w:rPr>
      </w:pPr>
    </w:p>
    <w:p w14:paraId="547ED4A7" w14:textId="77777777" w:rsidR="00AB61ED" w:rsidRDefault="00AB61ED">
      <w:pPr>
        <w:ind w:left="720" w:firstLine="720"/>
        <w:rPr>
          <w:rFonts w:ascii="Times New Roman" w:eastAsia="Times New Roman" w:hAnsi="Times New Roman" w:cs="Times New Roman"/>
          <w:sz w:val="28"/>
          <w:szCs w:val="28"/>
        </w:rPr>
      </w:pPr>
    </w:p>
    <w:p w14:paraId="20B0F585" w14:textId="77777777" w:rsidR="00AB61ED" w:rsidRDefault="00AB61ED">
      <w:pPr>
        <w:ind w:left="720" w:firstLine="720"/>
        <w:rPr>
          <w:rFonts w:ascii="Times New Roman" w:eastAsia="Times New Roman" w:hAnsi="Times New Roman" w:cs="Times New Roman"/>
          <w:sz w:val="28"/>
          <w:szCs w:val="28"/>
        </w:rPr>
      </w:pPr>
    </w:p>
    <w:p w14:paraId="3FC7A38B" w14:textId="77777777" w:rsidR="00AB61ED" w:rsidRDefault="00AB61ED">
      <w:pPr>
        <w:ind w:left="720" w:firstLine="720"/>
        <w:rPr>
          <w:rFonts w:ascii="Times New Roman" w:eastAsia="Times New Roman" w:hAnsi="Times New Roman" w:cs="Times New Roman"/>
          <w:sz w:val="28"/>
          <w:szCs w:val="28"/>
        </w:rPr>
      </w:pPr>
    </w:p>
    <w:p w14:paraId="68D9D61F" w14:textId="77777777" w:rsidR="00AB61ED" w:rsidRDefault="00AB61ED">
      <w:pPr>
        <w:ind w:left="720" w:firstLine="720"/>
        <w:rPr>
          <w:rFonts w:ascii="Times New Roman" w:eastAsia="Times New Roman" w:hAnsi="Times New Roman" w:cs="Times New Roman"/>
          <w:sz w:val="28"/>
          <w:szCs w:val="28"/>
        </w:rPr>
      </w:pPr>
    </w:p>
    <w:p w14:paraId="07F8602C" w14:textId="77777777" w:rsidR="00AB61ED" w:rsidRDefault="00AB61ED">
      <w:pPr>
        <w:ind w:left="720" w:firstLine="720"/>
        <w:rPr>
          <w:rFonts w:ascii="Times New Roman" w:eastAsia="Times New Roman" w:hAnsi="Times New Roman" w:cs="Times New Roman"/>
          <w:sz w:val="28"/>
          <w:szCs w:val="28"/>
        </w:rPr>
      </w:pPr>
    </w:p>
    <w:p w14:paraId="5E8E2397" w14:textId="77777777" w:rsidR="00AB61ED" w:rsidRDefault="00AB61ED">
      <w:pPr>
        <w:ind w:left="720" w:firstLine="720"/>
        <w:rPr>
          <w:rFonts w:ascii="Times New Roman" w:eastAsia="Times New Roman" w:hAnsi="Times New Roman" w:cs="Times New Roman"/>
          <w:sz w:val="28"/>
          <w:szCs w:val="28"/>
        </w:rPr>
      </w:pPr>
    </w:p>
    <w:p w14:paraId="0DF84D1F" w14:textId="77777777" w:rsidR="00AB61ED" w:rsidRDefault="00AB61ED">
      <w:pPr>
        <w:ind w:left="720" w:firstLine="720"/>
        <w:rPr>
          <w:rFonts w:ascii="Times New Roman" w:eastAsia="Times New Roman" w:hAnsi="Times New Roman" w:cs="Times New Roman"/>
          <w:sz w:val="28"/>
          <w:szCs w:val="28"/>
        </w:rPr>
      </w:pPr>
    </w:p>
    <w:p w14:paraId="09B35C02" w14:textId="77777777" w:rsidR="00AB61ED" w:rsidRDefault="00AB61ED">
      <w:pPr>
        <w:ind w:left="720" w:firstLine="720"/>
        <w:rPr>
          <w:rFonts w:ascii="Times New Roman" w:eastAsia="Times New Roman" w:hAnsi="Times New Roman" w:cs="Times New Roman"/>
          <w:sz w:val="28"/>
          <w:szCs w:val="28"/>
        </w:rPr>
      </w:pPr>
    </w:p>
    <w:p w14:paraId="40DD5F9D" w14:textId="77777777" w:rsidR="00AB61ED" w:rsidRDefault="00AB61ED">
      <w:pPr>
        <w:ind w:left="720" w:firstLine="720"/>
        <w:rPr>
          <w:rFonts w:ascii="Times New Roman" w:eastAsia="Times New Roman" w:hAnsi="Times New Roman" w:cs="Times New Roman"/>
          <w:sz w:val="28"/>
          <w:szCs w:val="28"/>
        </w:rPr>
      </w:pPr>
    </w:p>
    <w:p w14:paraId="07A9EE4B" w14:textId="77777777" w:rsidR="00AB61ED" w:rsidRDefault="00AB61ED">
      <w:pPr>
        <w:ind w:left="720" w:firstLine="720"/>
        <w:rPr>
          <w:rFonts w:ascii="Times New Roman" w:eastAsia="Times New Roman" w:hAnsi="Times New Roman" w:cs="Times New Roman"/>
          <w:sz w:val="28"/>
          <w:szCs w:val="28"/>
        </w:rPr>
      </w:pPr>
    </w:p>
    <w:p w14:paraId="1D276813" w14:textId="77777777" w:rsidR="00AB61ED" w:rsidRDefault="00AB61ED">
      <w:pPr>
        <w:ind w:left="720" w:firstLine="720"/>
        <w:rPr>
          <w:rFonts w:ascii="Times New Roman" w:eastAsia="Times New Roman" w:hAnsi="Times New Roman" w:cs="Times New Roman"/>
          <w:sz w:val="28"/>
          <w:szCs w:val="28"/>
        </w:rPr>
      </w:pPr>
    </w:p>
    <w:p w14:paraId="0BD0568E" w14:textId="77777777" w:rsidR="00AB61ED" w:rsidRDefault="00AB61ED">
      <w:pPr>
        <w:ind w:left="720" w:firstLine="720"/>
        <w:rPr>
          <w:rFonts w:ascii="Times New Roman" w:eastAsia="Times New Roman" w:hAnsi="Times New Roman" w:cs="Times New Roman"/>
          <w:sz w:val="28"/>
          <w:szCs w:val="28"/>
        </w:rPr>
      </w:pPr>
    </w:p>
    <w:p w14:paraId="52953B29" w14:textId="77777777" w:rsidR="00AB61ED" w:rsidRDefault="00AB61ED">
      <w:pPr>
        <w:ind w:left="720" w:firstLine="720"/>
        <w:rPr>
          <w:rFonts w:ascii="Times New Roman" w:eastAsia="Times New Roman" w:hAnsi="Times New Roman" w:cs="Times New Roman"/>
          <w:sz w:val="28"/>
          <w:szCs w:val="28"/>
        </w:rPr>
      </w:pPr>
    </w:p>
    <w:p w14:paraId="420B68DD" w14:textId="77777777" w:rsidR="00AB61ED" w:rsidRDefault="00AB61ED">
      <w:pPr>
        <w:ind w:left="720" w:firstLine="720"/>
        <w:rPr>
          <w:rFonts w:ascii="Times New Roman" w:eastAsia="Times New Roman" w:hAnsi="Times New Roman" w:cs="Times New Roman"/>
          <w:sz w:val="28"/>
          <w:szCs w:val="28"/>
        </w:rPr>
      </w:pPr>
    </w:p>
    <w:p w14:paraId="4AC2BF60" w14:textId="77777777" w:rsidR="00AB61ED" w:rsidRDefault="00AB61ED">
      <w:pPr>
        <w:ind w:left="720" w:firstLine="720"/>
        <w:rPr>
          <w:rFonts w:ascii="Times New Roman" w:eastAsia="Times New Roman" w:hAnsi="Times New Roman" w:cs="Times New Roman"/>
          <w:sz w:val="28"/>
          <w:szCs w:val="28"/>
        </w:rPr>
      </w:pPr>
    </w:p>
    <w:p w14:paraId="2C349E97" w14:textId="77777777" w:rsidR="00AB61ED" w:rsidRDefault="00AB61ED">
      <w:pPr>
        <w:ind w:left="720" w:firstLine="720"/>
        <w:rPr>
          <w:rFonts w:ascii="Times New Roman" w:eastAsia="Times New Roman" w:hAnsi="Times New Roman" w:cs="Times New Roman"/>
          <w:sz w:val="28"/>
          <w:szCs w:val="28"/>
        </w:rPr>
      </w:pPr>
    </w:p>
    <w:p w14:paraId="79B4E317" w14:textId="77777777" w:rsidR="00AB61ED" w:rsidRDefault="00AB61ED">
      <w:pPr>
        <w:ind w:left="720" w:firstLine="720"/>
        <w:rPr>
          <w:rFonts w:ascii="Times New Roman" w:eastAsia="Times New Roman" w:hAnsi="Times New Roman" w:cs="Times New Roman"/>
          <w:sz w:val="28"/>
          <w:szCs w:val="28"/>
        </w:rPr>
      </w:pPr>
    </w:p>
    <w:p w14:paraId="2B78DA33" w14:textId="77777777" w:rsidR="00AB61ED" w:rsidRDefault="00AB61ED">
      <w:pPr>
        <w:ind w:left="720" w:firstLine="720"/>
        <w:rPr>
          <w:rFonts w:ascii="Times New Roman" w:eastAsia="Times New Roman" w:hAnsi="Times New Roman" w:cs="Times New Roman"/>
          <w:sz w:val="28"/>
          <w:szCs w:val="28"/>
        </w:rPr>
      </w:pPr>
    </w:p>
    <w:p w14:paraId="56579F48" w14:textId="77777777" w:rsidR="00AB61ED" w:rsidRDefault="00AB61ED">
      <w:pPr>
        <w:ind w:left="720" w:firstLine="720"/>
        <w:rPr>
          <w:rFonts w:ascii="Times New Roman" w:eastAsia="Times New Roman" w:hAnsi="Times New Roman" w:cs="Times New Roman"/>
          <w:sz w:val="28"/>
          <w:szCs w:val="28"/>
        </w:rPr>
      </w:pPr>
    </w:p>
    <w:p w14:paraId="7A86754E" w14:textId="77777777" w:rsidR="00AB61ED" w:rsidRDefault="00AB61ED">
      <w:pPr>
        <w:ind w:left="720" w:firstLine="720"/>
        <w:rPr>
          <w:rFonts w:ascii="Times New Roman" w:eastAsia="Times New Roman" w:hAnsi="Times New Roman" w:cs="Times New Roman"/>
          <w:sz w:val="28"/>
          <w:szCs w:val="28"/>
        </w:rPr>
      </w:pPr>
    </w:p>
    <w:p w14:paraId="134F1D9C" w14:textId="77777777" w:rsidR="00AB61ED" w:rsidRDefault="00AB61ED">
      <w:pPr>
        <w:ind w:left="720" w:firstLine="720"/>
        <w:rPr>
          <w:rFonts w:ascii="Times New Roman" w:eastAsia="Times New Roman" w:hAnsi="Times New Roman" w:cs="Times New Roman"/>
          <w:sz w:val="28"/>
          <w:szCs w:val="28"/>
        </w:rPr>
      </w:pPr>
    </w:p>
    <w:p w14:paraId="5D2FAF47" w14:textId="77777777" w:rsidR="00AB61ED" w:rsidRDefault="00051730">
      <w:pPr>
        <w:spacing w:line="432"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Анотація</w:t>
      </w:r>
    </w:p>
    <w:p w14:paraId="09642D2F" w14:textId="77777777" w:rsidR="00AB61ED" w:rsidRDefault="00051730">
      <w:pPr>
        <w:spacing w:line="432" w:lineRule="auto"/>
        <w:ind w:firstLine="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Яровий В.В. Рекламні тексти. Гендерні особливості</w:t>
      </w:r>
    </w:p>
    <w:p w14:paraId="63261740" w14:textId="77777777" w:rsidR="00AB61ED" w:rsidRDefault="00051730">
      <w:pPr>
        <w:spacing w:line="432"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756CE69" w14:textId="77777777" w:rsidR="00AB61ED" w:rsidRDefault="00051730">
      <w:pPr>
        <w:spacing w:line="432" w:lineRule="auto"/>
        <w:ind w:firstLine="260"/>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присвячена дослідженням гендерних аспектів у рекламних текстах, виявленню основних гендерних стереотипів та специфічних мовних особливостей, які використовуються для створення рекламних повідомлень</w:t>
      </w:r>
      <w:r>
        <w:rPr>
          <w:rFonts w:ascii="Times New Roman" w:eastAsia="Times New Roman" w:hAnsi="Times New Roman" w:cs="Times New Roman"/>
          <w:sz w:val="28"/>
          <w:szCs w:val="28"/>
        </w:rPr>
        <w:t>, орієнтованих на чоловіків та жінок. Дана тема набуває все більшої популярності та привертає до себе увагу не тільки лінгвістів, а й педагогів, психологів, філософів. У роботі розкрито теоретичні основи гендерних особливостей рекламних текстів, зокрема су</w:t>
      </w:r>
      <w:r>
        <w:rPr>
          <w:rFonts w:ascii="Times New Roman" w:eastAsia="Times New Roman" w:hAnsi="Times New Roman" w:cs="Times New Roman"/>
          <w:sz w:val="28"/>
          <w:szCs w:val="28"/>
        </w:rPr>
        <w:t xml:space="preserve">тності та основним проявам гендерних стереотипів у сучасних англійських та українських рекламних текстах. </w:t>
      </w:r>
    </w:p>
    <w:p w14:paraId="68397C04" w14:textId="77777777" w:rsidR="00AB61ED" w:rsidRDefault="00051730">
      <w:pPr>
        <w:spacing w:line="432" w:lineRule="auto"/>
        <w:ind w:firstLine="260"/>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теми зумовлена тим, що гендерні особливості рекламних текстів є поширеною темою сучасних досліджень, оскільки реклама має вагомий вплив на формування суспільних стереотипів, які стосуються ролі статей у соціумі. Саме рекламні повідомлення, які</w:t>
      </w:r>
      <w:r>
        <w:rPr>
          <w:rFonts w:ascii="Times New Roman" w:eastAsia="Times New Roman" w:hAnsi="Times New Roman" w:cs="Times New Roman"/>
          <w:sz w:val="28"/>
          <w:szCs w:val="28"/>
        </w:rPr>
        <w:t xml:space="preserve"> часто охоплюють широку аудиторію та регулярно з’являються у засобах масової інформації, значною мірою сприяють утвердженню або ж, навпаки, руйнуванню гендерних стереотипів. Реклама нерідко використовує певні образи та ролі для чоловіків і жінок, відтворюю</w:t>
      </w:r>
      <w:r>
        <w:rPr>
          <w:rFonts w:ascii="Times New Roman" w:eastAsia="Times New Roman" w:hAnsi="Times New Roman" w:cs="Times New Roman"/>
          <w:sz w:val="28"/>
          <w:szCs w:val="28"/>
        </w:rPr>
        <w:t>чи традиційні моделі поведінки та очікувань, які глибоко вкоренилися в культурі. Такі стереотипи можуть впливати на сприйняття аудиторією не тільки продуктів, але й формувати уявлення людей про самих себе, їхнє місце і роль у суспільстві, їхні очікування т</w:t>
      </w:r>
      <w:r>
        <w:rPr>
          <w:rFonts w:ascii="Times New Roman" w:eastAsia="Times New Roman" w:hAnsi="Times New Roman" w:cs="Times New Roman"/>
          <w:sz w:val="28"/>
          <w:szCs w:val="28"/>
        </w:rPr>
        <w:t xml:space="preserve">а можливості.. </w:t>
      </w:r>
    </w:p>
    <w:p w14:paraId="0057988C" w14:textId="77777777" w:rsidR="00AB61ED" w:rsidRDefault="00051730">
      <w:pPr>
        <w:spacing w:line="432" w:lineRule="auto"/>
        <w:ind w:firstLine="26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аналіз дозволив глибше зрозуміти природу сприйняття рекламного тексту та гендерних маркерів і стереотипів. Усі результати </w:t>
      </w:r>
      <w:r>
        <w:rPr>
          <w:rFonts w:ascii="Times New Roman" w:eastAsia="Times New Roman" w:hAnsi="Times New Roman" w:cs="Times New Roman"/>
          <w:sz w:val="28"/>
          <w:szCs w:val="28"/>
        </w:rPr>
        <w:lastRenderedPageBreak/>
        <w:t>містяться у тексті даного доробку та ілюструють повну картину розвитку лінгвістичних досліджень.</w:t>
      </w:r>
    </w:p>
    <w:p w14:paraId="3B83E656" w14:textId="77777777" w:rsidR="00AB61ED" w:rsidRDefault="00051730">
      <w:pPr>
        <w:spacing w:line="432" w:lineRule="auto"/>
        <w:ind w:firstLine="260"/>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w:t>
      </w:r>
      <w:r>
        <w:rPr>
          <w:rFonts w:ascii="Times New Roman" w:eastAsia="Times New Roman" w:hAnsi="Times New Roman" w:cs="Times New Roman"/>
          <w:b/>
          <w:sz w:val="28"/>
          <w:szCs w:val="28"/>
        </w:rPr>
        <w:t>ова: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гендер</w:t>
      </w:r>
      <w:proofErr w:type="spellEnd"/>
      <w:r>
        <w:rPr>
          <w:rFonts w:ascii="Times New Roman" w:eastAsia="Times New Roman" w:hAnsi="Times New Roman" w:cs="Times New Roman"/>
          <w:sz w:val="28"/>
          <w:szCs w:val="28"/>
        </w:rPr>
        <w:t>, стереотипи, маркери, реклама, рекламні тексти.</w:t>
      </w:r>
    </w:p>
    <w:p w14:paraId="4E2842EA" w14:textId="77777777" w:rsidR="00AB61ED" w:rsidRDefault="00051730">
      <w:pPr>
        <w:spacing w:line="235"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99BF2C8" w14:textId="77777777" w:rsidR="00AB61ED" w:rsidRPr="000E317F" w:rsidRDefault="00051730">
      <w:pPr>
        <w:spacing w:line="432" w:lineRule="auto"/>
        <w:ind w:left="800" w:hanging="260"/>
        <w:jc w:val="center"/>
        <w:rPr>
          <w:rFonts w:ascii="Times New Roman" w:eastAsia="Times New Roman" w:hAnsi="Times New Roman" w:cs="Times New Roman"/>
          <w:b/>
          <w:sz w:val="28"/>
          <w:szCs w:val="28"/>
          <w:lang w:val="en-US"/>
        </w:rPr>
      </w:pPr>
      <w:r w:rsidRPr="000E317F">
        <w:rPr>
          <w:rFonts w:ascii="Times New Roman" w:eastAsia="Times New Roman" w:hAnsi="Times New Roman" w:cs="Times New Roman"/>
          <w:b/>
          <w:sz w:val="28"/>
          <w:szCs w:val="28"/>
          <w:lang w:val="en-US"/>
        </w:rPr>
        <w:t>Summary</w:t>
      </w:r>
    </w:p>
    <w:p w14:paraId="6EBDD272" w14:textId="77777777" w:rsidR="00AB61ED" w:rsidRPr="000E317F" w:rsidRDefault="00051730">
      <w:pPr>
        <w:spacing w:line="432" w:lineRule="auto"/>
        <w:ind w:firstLine="0"/>
        <w:jc w:val="center"/>
        <w:rPr>
          <w:rFonts w:ascii="Times New Roman" w:eastAsia="Times New Roman" w:hAnsi="Times New Roman" w:cs="Times New Roman"/>
          <w:i/>
          <w:sz w:val="28"/>
          <w:szCs w:val="28"/>
          <w:lang w:val="en-US"/>
        </w:rPr>
      </w:pPr>
      <w:proofErr w:type="spellStart"/>
      <w:r w:rsidRPr="000E317F">
        <w:rPr>
          <w:rFonts w:ascii="Times New Roman" w:eastAsia="Times New Roman" w:hAnsi="Times New Roman" w:cs="Times New Roman"/>
          <w:i/>
          <w:sz w:val="28"/>
          <w:szCs w:val="28"/>
          <w:lang w:val="en-US"/>
        </w:rPr>
        <w:t>Yarovyi</w:t>
      </w:r>
      <w:proofErr w:type="spellEnd"/>
      <w:r w:rsidRPr="000E317F">
        <w:rPr>
          <w:rFonts w:ascii="Times New Roman" w:eastAsia="Times New Roman" w:hAnsi="Times New Roman" w:cs="Times New Roman"/>
          <w:i/>
          <w:sz w:val="28"/>
          <w:szCs w:val="28"/>
          <w:lang w:val="en-US"/>
        </w:rPr>
        <w:t xml:space="preserve"> V.V. Advertising texts. Gender peculiarities</w:t>
      </w:r>
    </w:p>
    <w:p w14:paraId="033F5FEC" w14:textId="77777777" w:rsidR="00AB61ED" w:rsidRPr="000E317F" w:rsidRDefault="00051730">
      <w:pPr>
        <w:spacing w:line="432" w:lineRule="auto"/>
        <w:ind w:firstLine="260"/>
        <w:rPr>
          <w:rFonts w:ascii="Times New Roman" w:eastAsia="Times New Roman" w:hAnsi="Times New Roman" w:cs="Times New Roman"/>
          <w:sz w:val="28"/>
          <w:szCs w:val="28"/>
          <w:lang w:val="en-US"/>
        </w:rPr>
      </w:pPr>
      <w:r w:rsidRPr="000E317F">
        <w:rPr>
          <w:rFonts w:ascii="Times New Roman" w:eastAsia="Times New Roman" w:hAnsi="Times New Roman" w:cs="Times New Roman"/>
          <w:sz w:val="28"/>
          <w:szCs w:val="28"/>
          <w:lang w:val="en-US"/>
        </w:rPr>
        <w:t xml:space="preserve"> </w:t>
      </w:r>
    </w:p>
    <w:p w14:paraId="314F81A1" w14:textId="0974213B" w:rsidR="00AB61ED" w:rsidRPr="000E317F" w:rsidRDefault="00051730">
      <w:pPr>
        <w:spacing w:line="432" w:lineRule="auto"/>
        <w:ind w:firstLine="260"/>
        <w:rPr>
          <w:rFonts w:ascii="Times New Roman" w:eastAsia="Times New Roman" w:hAnsi="Times New Roman" w:cs="Times New Roman"/>
          <w:sz w:val="28"/>
          <w:szCs w:val="28"/>
          <w:lang w:val="en-US"/>
        </w:rPr>
      </w:pPr>
      <w:r w:rsidRPr="000E317F">
        <w:rPr>
          <w:rFonts w:ascii="Times New Roman" w:eastAsia="Times New Roman" w:hAnsi="Times New Roman" w:cs="Times New Roman"/>
          <w:sz w:val="28"/>
          <w:szCs w:val="28"/>
          <w:lang w:val="en-US"/>
        </w:rPr>
        <w:t>The paper is devoted to the study of gender aspects in advertising texts, identification of the main gender stereotypes and specifi</w:t>
      </w:r>
      <w:r w:rsidRPr="000E317F">
        <w:rPr>
          <w:rFonts w:ascii="Times New Roman" w:eastAsia="Times New Roman" w:hAnsi="Times New Roman" w:cs="Times New Roman"/>
          <w:sz w:val="28"/>
          <w:szCs w:val="28"/>
          <w:lang w:val="en-US"/>
        </w:rPr>
        <w:t>c linguistic features used to</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create advertising messages aimed at men and women. This topic is becoming</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increasingly popular and attracts the attention of not only linguists, but also</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educators, psychologists, and philosophers. The paper reveals the the</w:t>
      </w:r>
      <w:r w:rsidRPr="000E317F">
        <w:rPr>
          <w:rFonts w:ascii="Times New Roman" w:eastAsia="Times New Roman" w:hAnsi="Times New Roman" w:cs="Times New Roman"/>
          <w:sz w:val="28"/>
          <w:szCs w:val="28"/>
          <w:lang w:val="en-US"/>
        </w:rPr>
        <w:t>oreti</w:t>
      </w:r>
      <w:r w:rsidRPr="000E317F">
        <w:rPr>
          <w:rFonts w:ascii="Times New Roman" w:eastAsia="Times New Roman" w:hAnsi="Times New Roman" w:cs="Times New Roman"/>
          <w:sz w:val="28"/>
          <w:szCs w:val="28"/>
          <w:lang w:val="en-US"/>
        </w:rPr>
        <w:t>cal</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foundations of gender peculiarities of advertising texts, in particular, the essence and</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main manifestations of gender stereotypes in modern English and Ukrainian</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 xml:space="preserve">advertising texts. </w:t>
      </w:r>
    </w:p>
    <w:p w14:paraId="522CCD5D" w14:textId="2174A468" w:rsidR="00AB61ED" w:rsidRPr="000E317F" w:rsidRDefault="00051730">
      <w:pPr>
        <w:spacing w:line="432" w:lineRule="auto"/>
        <w:ind w:firstLine="260"/>
        <w:rPr>
          <w:rFonts w:ascii="Times New Roman" w:eastAsia="Times New Roman" w:hAnsi="Times New Roman" w:cs="Times New Roman"/>
          <w:sz w:val="28"/>
          <w:szCs w:val="28"/>
          <w:lang w:val="en-US"/>
        </w:rPr>
      </w:pPr>
      <w:r w:rsidRPr="000E317F">
        <w:rPr>
          <w:rFonts w:ascii="Times New Roman" w:eastAsia="Times New Roman" w:hAnsi="Times New Roman" w:cs="Times New Roman"/>
          <w:sz w:val="28"/>
          <w:szCs w:val="28"/>
          <w:lang w:val="en-US"/>
        </w:rPr>
        <w:t xml:space="preserve">The relevance of the topic is due to the fact that gender peculiarities </w:t>
      </w:r>
      <w:r w:rsidRPr="000E317F">
        <w:rPr>
          <w:rFonts w:ascii="Times New Roman" w:eastAsia="Times New Roman" w:hAnsi="Times New Roman" w:cs="Times New Roman"/>
          <w:sz w:val="28"/>
          <w:szCs w:val="28"/>
          <w:lang w:val="en-US"/>
        </w:rPr>
        <w:t>of advertising</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texts are a common topic of modern research, since advertising has a significant</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impact on the formation of social stereotypes concerning the role of sexes in society. It is advertising messages, which often reach a wide audience and regularly</w:t>
      </w:r>
      <w:r w:rsidRPr="000E317F">
        <w:rPr>
          <w:rFonts w:ascii="Times New Roman" w:eastAsia="Times New Roman" w:hAnsi="Times New Roman" w:cs="Times New Roman"/>
          <w:sz w:val="28"/>
          <w:szCs w:val="28"/>
          <w:lang w:val="en-US"/>
        </w:rPr>
        <w:t xml:space="preserve"> appear in</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the media, that contribute to the establishment or, conversely, the destruction of</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gender stereotypes. Advertising often uses certain images and roles for men and</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 xml:space="preserve">women, reproducing traditional </w:t>
      </w:r>
      <w:proofErr w:type="spellStart"/>
      <w:r w:rsidRPr="000E317F">
        <w:rPr>
          <w:rFonts w:ascii="Times New Roman" w:eastAsia="Times New Roman" w:hAnsi="Times New Roman" w:cs="Times New Roman"/>
          <w:sz w:val="28"/>
          <w:szCs w:val="28"/>
          <w:lang w:val="en-US"/>
        </w:rPr>
        <w:t>behaviour</w:t>
      </w:r>
      <w:proofErr w:type="spellEnd"/>
      <w:r w:rsidRPr="000E317F">
        <w:rPr>
          <w:rFonts w:ascii="Times New Roman" w:eastAsia="Times New Roman" w:hAnsi="Times New Roman" w:cs="Times New Roman"/>
          <w:sz w:val="28"/>
          <w:szCs w:val="28"/>
          <w:lang w:val="en-US"/>
        </w:rPr>
        <w:t xml:space="preserve"> and expectations that are deeply rooted in</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c</w:t>
      </w:r>
      <w:r w:rsidRPr="000E317F">
        <w:rPr>
          <w:rFonts w:ascii="Times New Roman" w:eastAsia="Times New Roman" w:hAnsi="Times New Roman" w:cs="Times New Roman"/>
          <w:sz w:val="28"/>
          <w:szCs w:val="28"/>
          <w:lang w:val="en-US"/>
        </w:rPr>
        <w:t>ulture. Such stereotypes can influence the audience’s perception of not only</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products, but also shape people’s perceptions of themselves, their place and role in</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 xml:space="preserve">society, their expectations and capabilities. </w:t>
      </w:r>
    </w:p>
    <w:p w14:paraId="1BCF4B65" w14:textId="5EFB35CE" w:rsidR="00AB61ED" w:rsidRPr="000E317F" w:rsidRDefault="00051730">
      <w:pPr>
        <w:spacing w:line="432" w:lineRule="auto"/>
        <w:ind w:firstLine="260"/>
        <w:rPr>
          <w:rFonts w:ascii="Times New Roman" w:eastAsia="Times New Roman" w:hAnsi="Times New Roman" w:cs="Times New Roman"/>
          <w:sz w:val="28"/>
          <w:szCs w:val="28"/>
          <w:lang w:val="en-US"/>
        </w:rPr>
      </w:pPr>
      <w:r w:rsidRPr="000E317F">
        <w:rPr>
          <w:rFonts w:ascii="Times New Roman" w:eastAsia="Times New Roman" w:hAnsi="Times New Roman" w:cs="Times New Roman"/>
          <w:sz w:val="28"/>
          <w:szCs w:val="28"/>
          <w:lang w:val="en-US"/>
        </w:rPr>
        <w:lastRenderedPageBreak/>
        <w:t xml:space="preserve">The analysis allowed us to better understand the </w:t>
      </w:r>
      <w:r w:rsidRPr="000E317F">
        <w:rPr>
          <w:rFonts w:ascii="Times New Roman" w:eastAsia="Times New Roman" w:hAnsi="Times New Roman" w:cs="Times New Roman"/>
          <w:sz w:val="28"/>
          <w:szCs w:val="28"/>
          <w:lang w:val="en-US"/>
        </w:rPr>
        <w:t>nature of perception of</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advertising text and gender markers and stereotypes. All the results are presented in</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the text of this paper and illustrate the full picture of the development of linguistic</w:t>
      </w:r>
      <w:r w:rsidR="000E317F" w:rsidRPr="000E317F">
        <w:rPr>
          <w:rFonts w:ascii="Times New Roman" w:eastAsia="Times New Roman" w:hAnsi="Times New Roman" w:cs="Times New Roman"/>
          <w:sz w:val="28"/>
          <w:szCs w:val="28"/>
          <w:lang w:val="en-US"/>
        </w:rPr>
        <w:t xml:space="preserve"> </w:t>
      </w:r>
      <w:r w:rsidRPr="000E317F">
        <w:rPr>
          <w:rFonts w:ascii="Times New Roman" w:eastAsia="Times New Roman" w:hAnsi="Times New Roman" w:cs="Times New Roman"/>
          <w:sz w:val="28"/>
          <w:szCs w:val="28"/>
          <w:lang w:val="en-US"/>
        </w:rPr>
        <w:t>research.</w:t>
      </w:r>
    </w:p>
    <w:p w14:paraId="7A8C16AA" w14:textId="77777777" w:rsidR="00AB61ED" w:rsidRPr="000E317F" w:rsidRDefault="00051730">
      <w:pPr>
        <w:spacing w:line="432" w:lineRule="auto"/>
        <w:ind w:firstLine="260"/>
        <w:rPr>
          <w:rFonts w:ascii="Times New Roman" w:eastAsia="Times New Roman" w:hAnsi="Times New Roman" w:cs="Times New Roman"/>
          <w:sz w:val="28"/>
          <w:szCs w:val="28"/>
          <w:lang w:val="en-US"/>
        </w:rPr>
      </w:pPr>
      <w:r w:rsidRPr="000E317F">
        <w:rPr>
          <w:rFonts w:ascii="Times New Roman" w:eastAsia="Times New Roman" w:hAnsi="Times New Roman" w:cs="Times New Roman"/>
          <w:b/>
          <w:sz w:val="28"/>
          <w:szCs w:val="28"/>
          <w:lang w:val="en-US"/>
        </w:rPr>
        <w:t xml:space="preserve">Key words: </w:t>
      </w:r>
      <w:r w:rsidRPr="000E317F">
        <w:rPr>
          <w:rFonts w:ascii="Times New Roman" w:eastAsia="Times New Roman" w:hAnsi="Times New Roman" w:cs="Times New Roman"/>
          <w:sz w:val="28"/>
          <w:szCs w:val="28"/>
          <w:lang w:val="en-US"/>
        </w:rPr>
        <w:t>gender, stereotypes, markers, advertisin</w:t>
      </w:r>
      <w:r w:rsidRPr="000E317F">
        <w:rPr>
          <w:rFonts w:ascii="Times New Roman" w:eastAsia="Times New Roman" w:hAnsi="Times New Roman" w:cs="Times New Roman"/>
          <w:sz w:val="28"/>
          <w:szCs w:val="28"/>
          <w:lang w:val="en-US"/>
        </w:rPr>
        <w:t>g, advertising texts.</w:t>
      </w:r>
    </w:p>
    <w:p w14:paraId="6B4E61B4" w14:textId="77777777" w:rsidR="00AB61ED" w:rsidRPr="000E317F" w:rsidRDefault="00AB61ED">
      <w:pPr>
        <w:ind w:firstLine="0"/>
        <w:rPr>
          <w:rFonts w:ascii="Times New Roman" w:eastAsia="Times New Roman" w:hAnsi="Times New Roman" w:cs="Times New Roman"/>
          <w:sz w:val="28"/>
          <w:szCs w:val="28"/>
          <w:lang w:val="en-US"/>
        </w:rPr>
      </w:pPr>
    </w:p>
    <w:sectPr w:rsidR="00AB61ED" w:rsidRPr="000E317F">
      <w:headerReference w:type="even" r:id="rId14"/>
      <w:headerReference w:type="default" r:id="rId15"/>
      <w:footerReference w:type="even" r:id="rId16"/>
      <w:footerReference w:type="default" r:id="rId17"/>
      <w:headerReference w:type="first" r:id="rId18"/>
      <w:footerReference w:type="first" r:id="rId19"/>
      <w:pgSz w:w="11906" w:h="16838"/>
      <w:pgMar w:top="1134" w:right="851" w:bottom="1134"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0CE87" w14:textId="77777777" w:rsidR="00051730" w:rsidRDefault="00051730">
      <w:pPr>
        <w:spacing w:line="240" w:lineRule="auto"/>
      </w:pPr>
      <w:r>
        <w:separator/>
      </w:r>
    </w:p>
  </w:endnote>
  <w:endnote w:type="continuationSeparator" w:id="0">
    <w:p w14:paraId="469DB4E1" w14:textId="77777777" w:rsidR="00051730" w:rsidRDefault="000517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11913" w14:textId="77777777" w:rsidR="00AB61ED" w:rsidRDefault="00AB61ED">
    <w:pPr>
      <w:pBdr>
        <w:top w:val="nil"/>
        <w:left w:val="nil"/>
        <w:bottom w:val="nil"/>
        <w:right w:val="nil"/>
        <w:between w:val="nil"/>
      </w:pBdr>
      <w:tabs>
        <w:tab w:val="center" w:pos="4677"/>
        <w:tab w:val="right" w:pos="9355"/>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75A8E" w14:textId="77777777" w:rsidR="00AB61ED" w:rsidRDefault="00AB61ED">
    <w:pPr>
      <w:pBdr>
        <w:top w:val="nil"/>
        <w:left w:val="nil"/>
        <w:bottom w:val="nil"/>
        <w:right w:val="nil"/>
        <w:between w:val="nil"/>
      </w:pBdr>
      <w:tabs>
        <w:tab w:val="center" w:pos="4677"/>
        <w:tab w:val="right" w:pos="9355"/>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EEB92" w14:textId="77777777" w:rsidR="00AB61ED" w:rsidRDefault="00AB61ED">
    <w:pPr>
      <w:pBdr>
        <w:top w:val="nil"/>
        <w:left w:val="nil"/>
        <w:bottom w:val="nil"/>
        <w:right w:val="nil"/>
        <w:between w:val="nil"/>
      </w:pBdr>
      <w:tabs>
        <w:tab w:val="center" w:pos="4677"/>
        <w:tab w:val="right" w:pos="9355"/>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C3134B" w14:textId="77777777" w:rsidR="00051730" w:rsidRDefault="00051730">
      <w:pPr>
        <w:spacing w:line="240" w:lineRule="auto"/>
      </w:pPr>
      <w:r>
        <w:separator/>
      </w:r>
    </w:p>
  </w:footnote>
  <w:footnote w:type="continuationSeparator" w:id="0">
    <w:p w14:paraId="0E914484" w14:textId="77777777" w:rsidR="00051730" w:rsidRDefault="0005173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657F1" w14:textId="77777777" w:rsidR="00AB61ED" w:rsidRDefault="00AB61ED">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7881C" w14:textId="77777777" w:rsidR="00AB61ED" w:rsidRDefault="00051730">
    <w:pPr>
      <w:pBdr>
        <w:top w:val="nil"/>
        <w:left w:val="nil"/>
        <w:bottom w:val="nil"/>
        <w:right w:val="nil"/>
        <w:between w:val="nil"/>
      </w:pBdr>
      <w:tabs>
        <w:tab w:val="center" w:pos="4677"/>
        <w:tab w:val="right" w:pos="9355"/>
      </w:tabs>
      <w:spacing w:line="24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PAGE</w:instrText>
    </w:r>
    <w:r>
      <w:rPr>
        <w:rFonts w:ascii="Times New Roman" w:eastAsia="Times New Roman" w:hAnsi="Times New Roman" w:cs="Times New Roman"/>
        <w:color w:val="000000"/>
        <w:sz w:val="28"/>
        <w:szCs w:val="28"/>
      </w:rPr>
      <w:fldChar w:fldCharType="separate"/>
    </w:r>
    <w:r w:rsidR="000E317F">
      <w:rPr>
        <w:rFonts w:ascii="Times New Roman" w:eastAsia="Times New Roman" w:hAnsi="Times New Roman" w:cs="Times New Roman"/>
        <w:noProof/>
        <w:color w:val="000000"/>
        <w:sz w:val="28"/>
        <w:szCs w:val="28"/>
      </w:rPr>
      <w:t>2</w:t>
    </w:r>
    <w:r>
      <w:rPr>
        <w:rFonts w:ascii="Times New Roman" w:eastAsia="Times New Roman" w:hAnsi="Times New Roman" w:cs="Times New Roman"/>
        <w:color w:val="000000"/>
        <w:sz w:val="28"/>
        <w:szCs w:val="28"/>
      </w:rPr>
      <w:fldChar w:fldCharType="end"/>
    </w:r>
  </w:p>
  <w:p w14:paraId="620D7210" w14:textId="77777777" w:rsidR="00AB61ED" w:rsidRDefault="00AB61ED">
    <w:pPr>
      <w:pBdr>
        <w:top w:val="nil"/>
        <w:left w:val="nil"/>
        <w:bottom w:val="nil"/>
        <w:right w:val="nil"/>
        <w:between w:val="nil"/>
      </w:pBdr>
      <w:tabs>
        <w:tab w:val="center" w:pos="4677"/>
        <w:tab w:val="right" w:pos="9355"/>
      </w:tabs>
      <w:spacing w:line="240" w:lineRule="auto"/>
      <w:rPr>
        <w:rFonts w:ascii="Times New Roman" w:eastAsia="Times New Roman" w:hAnsi="Times New Roman" w:cs="Times New Roman"/>
        <w:color w:val="000000"/>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94886" w14:textId="77777777" w:rsidR="00AB61ED" w:rsidRDefault="00AB61ED">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522D2"/>
    <w:multiLevelType w:val="multilevel"/>
    <w:tmpl w:val="05C478A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63C711C6"/>
    <w:multiLevelType w:val="multilevel"/>
    <w:tmpl w:val="107CB7F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1ED"/>
    <w:rsid w:val="00051730"/>
    <w:rsid w:val="000E317F"/>
    <w:rsid w:val="00AB61E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BE54C"/>
  <w15:docId w15:val="{210089ED-E610-46EA-A2D7-F45079E8B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ru-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4B13"/>
  </w:style>
  <w:style w:type="paragraph" w:styleId="1">
    <w:name w:val="heading 1"/>
    <w:basedOn w:val="a"/>
    <w:next w:val="a"/>
    <w:link w:val="10"/>
    <w:uiPriority w:val="9"/>
    <w:qFormat/>
    <w:rsid w:val="00922F9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link w:val="30"/>
    <w:uiPriority w:val="9"/>
    <w:semiHidden/>
    <w:unhideWhenUsed/>
    <w:qFormat/>
    <w:rsid w:val="00DA14D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link w:val="50"/>
    <w:uiPriority w:val="9"/>
    <w:semiHidden/>
    <w:unhideWhenUsed/>
    <w:qFormat/>
    <w:rsid w:val="00682721"/>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B309CF"/>
    <w:pPr>
      <w:ind w:left="720"/>
      <w:contextualSpacing/>
    </w:pPr>
  </w:style>
  <w:style w:type="paragraph" w:styleId="a5">
    <w:name w:val="header"/>
    <w:basedOn w:val="a"/>
    <w:link w:val="a6"/>
    <w:uiPriority w:val="99"/>
    <w:unhideWhenUsed/>
    <w:rsid w:val="0052518C"/>
    <w:pPr>
      <w:tabs>
        <w:tab w:val="center" w:pos="4677"/>
        <w:tab w:val="right" w:pos="9355"/>
      </w:tabs>
      <w:spacing w:line="240" w:lineRule="auto"/>
    </w:pPr>
  </w:style>
  <w:style w:type="character" w:customStyle="1" w:styleId="a6">
    <w:name w:val="Верхний колонтитул Знак"/>
    <w:basedOn w:val="a0"/>
    <w:link w:val="a5"/>
    <w:uiPriority w:val="99"/>
    <w:rsid w:val="0052518C"/>
  </w:style>
  <w:style w:type="paragraph" w:styleId="a7">
    <w:name w:val="footer"/>
    <w:basedOn w:val="a"/>
    <w:link w:val="a8"/>
    <w:uiPriority w:val="99"/>
    <w:unhideWhenUsed/>
    <w:rsid w:val="0052518C"/>
    <w:pPr>
      <w:tabs>
        <w:tab w:val="center" w:pos="4677"/>
        <w:tab w:val="right" w:pos="9355"/>
      </w:tabs>
      <w:spacing w:line="240" w:lineRule="auto"/>
    </w:pPr>
  </w:style>
  <w:style w:type="character" w:customStyle="1" w:styleId="a8">
    <w:name w:val="Нижний колонтитул Знак"/>
    <w:basedOn w:val="a0"/>
    <w:link w:val="a7"/>
    <w:uiPriority w:val="99"/>
    <w:rsid w:val="0052518C"/>
  </w:style>
  <w:style w:type="paragraph" w:styleId="a9">
    <w:name w:val="Balloon Text"/>
    <w:basedOn w:val="a"/>
    <w:link w:val="aa"/>
    <w:uiPriority w:val="99"/>
    <w:semiHidden/>
    <w:unhideWhenUsed/>
    <w:rsid w:val="003F45FD"/>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3F45FD"/>
    <w:rPr>
      <w:rFonts w:ascii="Tahoma" w:hAnsi="Tahoma" w:cs="Tahoma"/>
      <w:sz w:val="16"/>
      <w:szCs w:val="16"/>
    </w:rPr>
  </w:style>
  <w:style w:type="character" w:customStyle="1" w:styleId="10">
    <w:name w:val="Заголовок 1 Знак"/>
    <w:basedOn w:val="a0"/>
    <w:link w:val="1"/>
    <w:uiPriority w:val="9"/>
    <w:rsid w:val="00922F9C"/>
    <w:rPr>
      <w:rFonts w:asciiTheme="majorHAnsi" w:eastAsiaTheme="majorEastAsia" w:hAnsiTheme="majorHAnsi" w:cstheme="majorBidi"/>
      <w:b/>
      <w:bCs/>
      <w:color w:val="365F91" w:themeColor="accent1" w:themeShade="BF"/>
      <w:sz w:val="28"/>
      <w:szCs w:val="28"/>
    </w:rPr>
  </w:style>
  <w:style w:type="paragraph" w:styleId="ab">
    <w:name w:val="TOC Heading"/>
    <w:basedOn w:val="1"/>
    <w:next w:val="a"/>
    <w:uiPriority w:val="39"/>
    <w:unhideWhenUsed/>
    <w:qFormat/>
    <w:rsid w:val="00922F9C"/>
    <w:pPr>
      <w:outlineLvl w:val="9"/>
    </w:pPr>
  </w:style>
  <w:style w:type="paragraph" w:styleId="11">
    <w:name w:val="toc 1"/>
    <w:basedOn w:val="a"/>
    <w:next w:val="a"/>
    <w:autoRedefine/>
    <w:uiPriority w:val="39"/>
    <w:unhideWhenUsed/>
    <w:rsid w:val="00922F9C"/>
    <w:pPr>
      <w:spacing w:after="100"/>
    </w:pPr>
  </w:style>
  <w:style w:type="character" w:styleId="ac">
    <w:name w:val="Hyperlink"/>
    <w:basedOn w:val="a0"/>
    <w:uiPriority w:val="99"/>
    <w:unhideWhenUsed/>
    <w:rsid w:val="00922F9C"/>
    <w:rPr>
      <w:color w:val="0000FF" w:themeColor="hyperlink"/>
      <w:u w:val="single"/>
    </w:rPr>
  </w:style>
  <w:style w:type="paragraph" w:styleId="ad">
    <w:name w:val="Normal (Web)"/>
    <w:basedOn w:val="a"/>
    <w:uiPriority w:val="99"/>
    <w:semiHidden/>
    <w:unhideWhenUsed/>
    <w:rsid w:val="00221F0A"/>
    <w:rPr>
      <w:rFonts w:ascii="Times New Roman" w:hAnsi="Times New Roman" w:cs="Times New Roman"/>
      <w:sz w:val="24"/>
      <w:szCs w:val="24"/>
    </w:rPr>
  </w:style>
  <w:style w:type="character" w:customStyle="1" w:styleId="30">
    <w:name w:val="Заголовок 3 Знак"/>
    <w:basedOn w:val="a0"/>
    <w:link w:val="3"/>
    <w:uiPriority w:val="9"/>
    <w:semiHidden/>
    <w:rsid w:val="00DA14D9"/>
    <w:rPr>
      <w:rFonts w:asciiTheme="majorHAnsi" w:eastAsiaTheme="majorEastAsia" w:hAnsiTheme="majorHAnsi" w:cstheme="majorBidi"/>
      <w:color w:val="243F60" w:themeColor="accent1" w:themeShade="7F"/>
      <w:sz w:val="24"/>
      <w:szCs w:val="24"/>
    </w:rPr>
  </w:style>
  <w:style w:type="table" w:styleId="ae">
    <w:name w:val="Table Grid"/>
    <w:basedOn w:val="a1"/>
    <w:uiPriority w:val="59"/>
    <w:rsid w:val="008E49F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
    <w:name w:val="Grid Table Light"/>
    <w:basedOn w:val="a1"/>
    <w:uiPriority w:val="40"/>
    <w:rsid w:val="008E49FD"/>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0">
    <w:name w:val="footnote text"/>
    <w:basedOn w:val="a"/>
    <w:link w:val="af1"/>
    <w:uiPriority w:val="99"/>
    <w:semiHidden/>
    <w:unhideWhenUsed/>
    <w:rsid w:val="00E2724A"/>
    <w:pPr>
      <w:spacing w:line="240" w:lineRule="auto"/>
    </w:pPr>
    <w:rPr>
      <w:sz w:val="20"/>
      <w:szCs w:val="20"/>
    </w:rPr>
  </w:style>
  <w:style w:type="character" w:customStyle="1" w:styleId="af1">
    <w:name w:val="Текст сноски Знак"/>
    <w:basedOn w:val="a0"/>
    <w:link w:val="af0"/>
    <w:uiPriority w:val="99"/>
    <w:semiHidden/>
    <w:rsid w:val="00E2724A"/>
    <w:rPr>
      <w:sz w:val="20"/>
      <w:szCs w:val="20"/>
    </w:rPr>
  </w:style>
  <w:style w:type="character" w:styleId="af2">
    <w:name w:val="footnote reference"/>
    <w:basedOn w:val="a0"/>
    <w:uiPriority w:val="99"/>
    <w:semiHidden/>
    <w:unhideWhenUsed/>
    <w:rsid w:val="00E2724A"/>
    <w:rPr>
      <w:vertAlign w:val="superscript"/>
    </w:rPr>
  </w:style>
  <w:style w:type="paragraph" w:styleId="20">
    <w:name w:val="toc 2"/>
    <w:basedOn w:val="a"/>
    <w:next w:val="a"/>
    <w:autoRedefine/>
    <w:uiPriority w:val="39"/>
    <w:unhideWhenUsed/>
    <w:rsid w:val="00F661A6"/>
    <w:pPr>
      <w:tabs>
        <w:tab w:val="right" w:leader="dot" w:pos="9628"/>
      </w:tabs>
      <w:ind w:left="284"/>
    </w:pPr>
  </w:style>
  <w:style w:type="character" w:customStyle="1" w:styleId="50">
    <w:name w:val="Заголовок 5 Знак"/>
    <w:basedOn w:val="a0"/>
    <w:link w:val="5"/>
    <w:uiPriority w:val="9"/>
    <w:semiHidden/>
    <w:rsid w:val="00682721"/>
    <w:rPr>
      <w:rFonts w:asciiTheme="majorHAnsi" w:eastAsiaTheme="majorEastAsia" w:hAnsiTheme="majorHAnsi" w:cstheme="majorBidi"/>
      <w:color w:val="365F91" w:themeColor="accent1" w:themeShade="BF"/>
    </w:rPr>
  </w:style>
  <w:style w:type="paragraph" w:styleId="af3">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peClNb1iqd3drF0uXDMIH9qwng==">CgMxLjAyCGguZ2pkZ3hzMg5oLndtd3h0aTdtODhhdjIJaC4zMGowemxsMgloLjFmb2I5dGUyCWguM3pueXNoNzIJaC4yZXQ5MnAwMghoLnR5amN3dDIJaC4zZHk2dmttMgloLjF0M2g1c2YyCWguNGQzNG9nODIJaC4yczhleW8xMgloLjE3ZHA4dnUyCWguM3JkY3JqbjIJaC4yNmluMXJnMghoLmxueGJ6OTIJaC4zNW5rdW4yMgloLjFrc3Y0dXYyCWguNDRzaW5pbzgAciExOUhkTDlvLUhfU2ZRbko1V01UNEZTUkRaOTR6eVd0ZG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86</Pages>
  <Words>23155</Words>
  <Characters>131984</Characters>
  <Application>Microsoft Office Word</Application>
  <DocSecurity>0</DocSecurity>
  <Lines>1099</Lines>
  <Paragraphs>309</Paragraphs>
  <ScaleCrop>false</ScaleCrop>
  <Company/>
  <LinksUpToDate>false</LinksUpToDate>
  <CharactersWithSpaces>154830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Тятя)</dc:creator>
  <cp:lastModifiedBy>Olga Nazarenko</cp:lastModifiedBy>
  <cp:revision>2</cp:revision>
  <dcterms:created xsi:type="dcterms:W3CDTF">2024-11-26T13:00:00Z</dcterms:created>
  <dcterms:modified xsi:type="dcterms:W3CDTF">2024-11-28T15:49:00Z</dcterms:modified>
</cp:coreProperties>
</file>