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7F" w:rsidRDefault="00DF177F" w:rsidP="00DF177F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Русакова</w:t>
      </w:r>
      <w:proofErr w:type="spellEnd"/>
      <w:r>
        <w:rPr>
          <w:b/>
          <w:sz w:val="28"/>
          <w:szCs w:val="28"/>
          <w:lang w:val="uk-UA"/>
        </w:rPr>
        <w:t xml:space="preserve"> А.О.</w:t>
      </w:r>
    </w:p>
    <w:p w:rsidR="00DF177F" w:rsidRDefault="00DF177F" w:rsidP="00DF177F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РОЛЬ ІНФОРМАЦІЙНИХ ТЕХНОЛОГІЙ В УПРАВЛІННІ ОРГАНІЗАЦІЄЮ</w:t>
      </w:r>
    </w:p>
    <w:p w:rsidR="00DF177F" w:rsidRDefault="00DF177F" w:rsidP="00DF177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сучасному етапі розвитку спостерігається глобальний перехід від індустріального суспільства до інформаційного, який пов’язаний з інтенсифікацією інформаційних процесів, збором, аналізом, передачею великих обсягів інформації та подальшим перетворенням її у товар високої вартості. Інформація стала важливим виробничим і комерційним ресурсом. </w:t>
      </w:r>
    </w:p>
    <w:p w:rsidR="00DF177F" w:rsidRDefault="00DF177F" w:rsidP="00DF177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Інформаційні технології - одне з найважливіших досягнень людської діяльності. Вдосконалення та пристосування організацій різних галузей до сучасних умов стало можливим завдяки використанню новітньої комп'ютерної і телекомунікаційної техніки, формування на її основі високоефективних інформаційно-управлінських технологій. Вони, в свою чергу, полегшують організацію комунікацій на всіх рівнях управління, дають певну можливість для зниження </w:t>
      </w:r>
      <w:proofErr w:type="spellStart"/>
      <w:r>
        <w:rPr>
          <w:sz w:val="28"/>
          <w:szCs w:val="28"/>
          <w:lang w:val="uk-UA"/>
        </w:rPr>
        <w:t>матеріало-</w:t>
      </w:r>
      <w:proofErr w:type="spellEnd"/>
      <w:r>
        <w:rPr>
          <w:sz w:val="28"/>
          <w:szCs w:val="28"/>
          <w:lang w:val="uk-UA"/>
        </w:rPr>
        <w:t xml:space="preserve"> та енергоємності як окремого виробництва, так і економіки в цілому.</w:t>
      </w:r>
    </w:p>
    <w:p w:rsidR="00DF177F" w:rsidRDefault="00DF177F" w:rsidP="00DF177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Інформаційні технології вимагають радикальних змін організаційних структур підприємств, їх регламенту, кадрового потенціалу, системи документації, фіксування та передачі інформації. Також важливо те, що інформаційні системи дають можливість обробки великих об’ємів інформації в режимі «</w:t>
      </w:r>
      <w:r>
        <w:rPr>
          <w:sz w:val="28"/>
          <w:szCs w:val="28"/>
          <w:lang w:val="en-US"/>
        </w:rPr>
        <w:t>online</w:t>
      </w:r>
      <w:r>
        <w:rPr>
          <w:sz w:val="28"/>
          <w:szCs w:val="28"/>
          <w:lang w:val="uk-UA"/>
        </w:rPr>
        <w:t xml:space="preserve">» та цілодобовий доступ до неї з будь-якого місця за допомогою баз даних. Спостерігається підвищення комфортності для користувачів і зростання можливостей удосконалення персональних комп’ютерів дозволяють працювати з інформаційними системами  робітникам, які мають лише базову підготовку. </w:t>
      </w:r>
    </w:p>
    <w:p w:rsidR="00DF177F" w:rsidRDefault="00DF177F" w:rsidP="00DF177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Кожному рівню управління відповідає інформація, що здобувається та розповсюджується засобами комунікацій: на вищому рівні - збір, оброблення та аналіз інформації стосовно кон’юнктури ринку, конкурентів, пошук альтернативних стратегій розвитку організації у разі виникнення загроз. На середньому рівні - аналіз планових показників підприємства та контроль за їх виконанням. На нижчому рівні - обробка оперативних даних в процесі їх виникнення.</w:t>
      </w:r>
    </w:p>
    <w:p w:rsidR="00DF177F" w:rsidRDefault="00DF177F" w:rsidP="00DF177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Доступність інформації та її насиченість не тільки дозволила суспільству зробити величезний крок вперед, але й створила нові проблеми, які не були передбачені.</w:t>
      </w:r>
    </w:p>
    <w:p w:rsidR="00DF177F" w:rsidRDefault="00DF177F" w:rsidP="00DF177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Інформаційним технологіям притаманне швидке старіння та зміна їх на нові та більш функціональні. При впровадженні нової інформаційної технології на підприємстві необхідно оцінити ризик втрати своїх позицій відповідно до конкурента у результаті їх неминучого старіння з часом, тому що інформаційні продукти мають надзвичайно високу швидкість заміни новими видами. Якщо в процесі впровадження нової інформаційної технології цьому фактору не приділяти належної уваги, то може виникнути ситуація, при якій ще до моменту завершення впровадження в організації  нової інформаційної технології, вона вже застаріє та потребуватиме модернізації. </w:t>
      </w:r>
    </w:p>
    <w:p w:rsidR="00D15BB4" w:rsidRPr="00DF177F" w:rsidRDefault="00DF177F" w:rsidP="00DF177F">
      <w:pPr>
        <w:ind w:firstLine="709"/>
        <w:jc w:val="both"/>
        <w:rPr>
          <w:lang w:val="uk-UA"/>
        </w:rPr>
      </w:pPr>
      <w:r>
        <w:rPr>
          <w:sz w:val="28"/>
          <w:szCs w:val="28"/>
          <w:lang w:val="uk-UA"/>
        </w:rPr>
        <w:t>Інформаційні технології, метою яких є створення, використання інформації в інтересах підприємства та полегшення колективного використання її, докорінним чином змінили процес управління підприємством.</w:t>
      </w:r>
    </w:p>
    <w:sectPr w:rsidR="00D15BB4" w:rsidRPr="00DF177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177F"/>
    <w:rsid w:val="0007502A"/>
    <w:rsid w:val="00515093"/>
    <w:rsid w:val="00D15BB4"/>
    <w:rsid w:val="00DF1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1882</Words>
  <Characters>1074</Characters>
  <Application>Microsoft Office Word</Application>
  <DocSecurity>0</DocSecurity>
  <Lines>8</Lines>
  <Paragraphs>5</Paragraphs>
  <ScaleCrop>false</ScaleCrop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2014-09-23T10:23:00Z</dcterms:created>
  <dcterms:modified xsi:type="dcterms:W3CDTF">2014-09-23T10:23:00Z</dcterms:modified>
</cp:coreProperties>
</file>