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CEE" w:rsidRDefault="00C62CEE" w:rsidP="00C62CEE">
      <w:pPr>
        <w:pStyle w:val="1"/>
        <w:jc w:val="left"/>
        <w:rPr>
          <w:lang w:val="uk-UA" w:eastAsia="en-US"/>
        </w:rPr>
      </w:pPr>
      <w:bookmarkStart w:id="0" w:name="_Toc415150104"/>
      <w:proofErr w:type="spellStart"/>
      <w:r>
        <w:rPr>
          <w:lang w:val="uk-UA" w:eastAsia="en-US"/>
        </w:rPr>
        <w:t>Кривко</w:t>
      </w:r>
      <w:proofErr w:type="spellEnd"/>
      <w:r>
        <w:rPr>
          <w:lang w:val="uk-UA" w:eastAsia="en-US"/>
        </w:rPr>
        <w:t xml:space="preserve"> В.В.</w:t>
      </w:r>
      <w:r>
        <w:rPr>
          <w:lang w:eastAsia="en-US"/>
        </w:rPr>
        <w:br/>
      </w:r>
      <w:r>
        <w:rPr>
          <w:lang w:val="uk-UA" w:eastAsia="en-US"/>
        </w:rPr>
        <w:t>КОНТРОЛЬ ЗА ОХРАНОЙ ТРУДА НА ПРЕДПРИЯТИИ</w:t>
      </w:r>
      <w:bookmarkEnd w:id="0"/>
    </w:p>
    <w:p w:rsidR="00C62CEE" w:rsidRDefault="00C62CEE" w:rsidP="00C62CE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Обеспечение безопасных и безвредных условий труда является неотъемлемой частью государственной политики, одной из важнейших функций центральных и местных органов исполнительной власти и Фонда социального страхования от н</w:t>
      </w:r>
      <w:r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 xml:space="preserve">счастных случаев на производстве и профессиональных заболеваний. В связи с этим, большое значение приобретают различные мероприятия надзора и </w:t>
      </w:r>
      <w:proofErr w:type="gramStart"/>
      <w:r>
        <w:rPr>
          <w:sz w:val="28"/>
          <w:szCs w:val="28"/>
          <w:lang w:eastAsia="en-US"/>
        </w:rPr>
        <w:t xml:space="preserve">контроля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безопасным ведением работ на различных производствах и потенциально опасных объектах</w:t>
      </w:r>
      <w:r>
        <w:rPr>
          <w:sz w:val="28"/>
          <w:szCs w:val="28"/>
          <w:lang w:eastAsia="en-US"/>
        </w:rPr>
        <w:t xml:space="preserve">. </w:t>
      </w:r>
    </w:p>
    <w:p w:rsidR="00C62CEE" w:rsidRDefault="00C62CEE" w:rsidP="00C62CEE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Законом Украины «Об охране труда» предусмотрены следующие виды ко</w:t>
      </w:r>
      <w:r>
        <w:rPr>
          <w:sz w:val="28"/>
          <w:szCs w:val="28"/>
          <w:lang w:eastAsia="en-US"/>
        </w:rPr>
        <w:t>н</w:t>
      </w:r>
      <w:r>
        <w:rPr>
          <w:sz w:val="28"/>
          <w:szCs w:val="28"/>
          <w:lang w:eastAsia="en-US"/>
        </w:rPr>
        <w:t xml:space="preserve">троля охраны труда на предприятии: </w:t>
      </w:r>
    </w:p>
    <w:p w:rsidR="00C62CEE" w:rsidRDefault="00C62CEE" w:rsidP="00C62CEE">
      <w:pPr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государственный надзор за охраной труда, осуществляемый </w:t>
      </w:r>
      <w:r>
        <w:rPr>
          <w:sz w:val="28"/>
          <w:szCs w:val="28"/>
        </w:rPr>
        <w:t xml:space="preserve">специально уполномоченными государственными органами исполнительной власти, определенными </w:t>
      </w:r>
      <w:r>
        <w:rPr>
          <w:sz w:val="28"/>
          <w:szCs w:val="28"/>
          <w:lang w:eastAsia="en-US"/>
        </w:rPr>
        <w:t xml:space="preserve">Законом Украины «Об охране труда»; </w:t>
      </w:r>
    </w:p>
    <w:p w:rsidR="00C62CEE" w:rsidRDefault="00C62CEE" w:rsidP="00C62CEE">
      <w:pPr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ведомственный (отраслевой) контроль охраны труда; </w:t>
      </w:r>
    </w:p>
    <w:p w:rsidR="00C62CEE" w:rsidRDefault="00C62CEE" w:rsidP="00C62CEE">
      <w:pPr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общественный контроль охраны труда со стороны профсоюзов;</w:t>
      </w:r>
    </w:p>
    <w:p w:rsidR="00C62CEE" w:rsidRDefault="00C62CEE" w:rsidP="00C62CEE">
      <w:pPr>
        <w:numPr>
          <w:ilvl w:val="0"/>
          <w:numId w:val="1"/>
        </w:num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контроль охраны труда, осуществляемый службами охраны труда на прои</w:t>
      </w:r>
      <w:r>
        <w:rPr>
          <w:sz w:val="28"/>
          <w:szCs w:val="28"/>
          <w:lang w:eastAsia="en-US"/>
        </w:rPr>
        <w:t>з</w:t>
      </w:r>
      <w:r>
        <w:rPr>
          <w:sz w:val="28"/>
          <w:szCs w:val="28"/>
          <w:lang w:eastAsia="en-US"/>
        </w:rPr>
        <w:t>водствах.</w:t>
      </w:r>
    </w:p>
    <w:p w:rsidR="00C62CEE" w:rsidRDefault="00C62CEE" w:rsidP="00C62CEE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Ведомственный контроль осуществляется должностными лицами, полномо</w:t>
      </w:r>
      <w:r>
        <w:rPr>
          <w:sz w:val="28"/>
          <w:szCs w:val="22"/>
          <w:lang w:eastAsia="en-US"/>
        </w:rPr>
        <w:t>ч</w:t>
      </w:r>
      <w:r>
        <w:rPr>
          <w:sz w:val="28"/>
          <w:szCs w:val="22"/>
          <w:lang w:eastAsia="en-US"/>
        </w:rPr>
        <w:t>ными представителями и службами министерства или другого центрального органа исполнительной власти, а также ассоциации, корпорации, концерна или другого объединения, предприятия, учреждениях, организациях, которые принадлежат к сфере управления этого центрального органа исполнительной власти или создали данное объединение предприятий. Министерства или другие центральные органы исполнительной власти, уполномоченные на управление имуществом государстве</w:t>
      </w:r>
      <w:r>
        <w:rPr>
          <w:sz w:val="28"/>
          <w:szCs w:val="22"/>
          <w:lang w:eastAsia="en-US"/>
        </w:rPr>
        <w:t>н</w:t>
      </w:r>
      <w:r>
        <w:rPr>
          <w:sz w:val="28"/>
          <w:szCs w:val="22"/>
          <w:lang w:eastAsia="en-US"/>
        </w:rPr>
        <w:t>ных предприятий, основанных на государственной собственности, осуществляют ведомственный контроль соблюдения этими предприятиями требований законод</w:t>
      </w:r>
      <w:r>
        <w:rPr>
          <w:sz w:val="28"/>
          <w:szCs w:val="22"/>
          <w:lang w:eastAsia="en-US"/>
        </w:rPr>
        <w:t>а</w:t>
      </w:r>
      <w:r>
        <w:rPr>
          <w:sz w:val="28"/>
          <w:szCs w:val="22"/>
          <w:lang w:eastAsia="en-US"/>
        </w:rPr>
        <w:t>тельства об охране труда, применяя при необходимости дисциплинарные и иные принудительные меры к нарушителям законодательства. Должностные лица служб ведомственного контроля могут применять на этих предприятиях права, предусмо</w:t>
      </w:r>
      <w:r>
        <w:rPr>
          <w:sz w:val="28"/>
          <w:szCs w:val="22"/>
          <w:lang w:eastAsia="en-US"/>
        </w:rPr>
        <w:t>т</w:t>
      </w:r>
      <w:r>
        <w:rPr>
          <w:sz w:val="28"/>
          <w:szCs w:val="22"/>
          <w:lang w:eastAsia="en-US"/>
        </w:rPr>
        <w:t>ренные для должностных лиц органов государственного надзора, за исключением прав наложения штрафов за административные правонарушения и применения к предприятиям штрафных санкций.</w:t>
      </w:r>
    </w:p>
    <w:p w:rsidR="00C62CEE" w:rsidRDefault="00C62CEE" w:rsidP="00C62CEE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>Общественный контроль осуществляется выборными органами и представ</w:t>
      </w:r>
      <w:r>
        <w:rPr>
          <w:sz w:val="28"/>
          <w:szCs w:val="22"/>
          <w:lang w:eastAsia="en-US"/>
        </w:rPr>
        <w:t>и</w:t>
      </w:r>
      <w:r>
        <w:rPr>
          <w:sz w:val="28"/>
          <w:szCs w:val="22"/>
          <w:lang w:eastAsia="en-US"/>
        </w:rPr>
        <w:t>телями профессиональных союзов, других общественных организаций, комиссиями предприятий и уполномоченными трудовых коллективов.</w:t>
      </w:r>
    </w:p>
    <w:p w:rsidR="00C62CEE" w:rsidRDefault="00C62CEE" w:rsidP="00C62CEE">
      <w:pPr>
        <w:ind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Контроль </w:t>
      </w:r>
      <w:proofErr w:type="spellStart"/>
      <w:r>
        <w:rPr>
          <w:sz w:val="28"/>
          <w:szCs w:val="22"/>
          <w:lang w:eastAsia="en-US"/>
        </w:rPr>
        <w:t>состояни</w:t>
      </w:r>
      <w:proofErr w:type="spellEnd"/>
      <w:r>
        <w:rPr>
          <w:sz w:val="28"/>
          <w:szCs w:val="22"/>
          <w:lang w:val="uk-UA" w:eastAsia="en-US"/>
        </w:rPr>
        <w:t>я</w:t>
      </w:r>
      <w:r>
        <w:rPr>
          <w:sz w:val="28"/>
          <w:szCs w:val="22"/>
          <w:lang w:eastAsia="en-US"/>
        </w:rPr>
        <w:t xml:space="preserve"> охраны труда является наиболее ответственной и труд</w:t>
      </w:r>
      <w:r>
        <w:rPr>
          <w:sz w:val="28"/>
          <w:szCs w:val="22"/>
          <w:lang w:eastAsia="en-US"/>
        </w:rPr>
        <w:t>о</w:t>
      </w:r>
      <w:r>
        <w:rPr>
          <w:sz w:val="28"/>
          <w:szCs w:val="22"/>
          <w:lang w:eastAsia="en-US"/>
        </w:rPr>
        <w:t>емкой функцией процесса управления, от которой зависит система управления о</w:t>
      </w:r>
      <w:r>
        <w:rPr>
          <w:sz w:val="28"/>
          <w:szCs w:val="22"/>
          <w:lang w:eastAsia="en-US"/>
        </w:rPr>
        <w:t>х</w:t>
      </w:r>
      <w:r>
        <w:rPr>
          <w:sz w:val="28"/>
          <w:szCs w:val="22"/>
          <w:lang w:eastAsia="en-US"/>
        </w:rPr>
        <w:t xml:space="preserve">раной труда предприятия в целом. Оперативно выявлять возможные отклонения от норм безопасности труда, проверять выполнение </w:t>
      </w:r>
      <w:r>
        <w:rPr>
          <w:sz w:val="28"/>
          <w:szCs w:val="22"/>
          <w:lang w:eastAsia="en-US"/>
        </w:rPr>
        <w:lastRenderedPageBreak/>
        <w:t>запланирован</w:t>
      </w:r>
      <w:r>
        <w:rPr>
          <w:sz w:val="28"/>
          <w:szCs w:val="22"/>
          <w:lang w:val="uk-UA" w:eastAsia="en-US"/>
        </w:rPr>
        <w:t>н</w:t>
      </w:r>
      <w:proofErr w:type="spellStart"/>
      <w:r>
        <w:rPr>
          <w:sz w:val="28"/>
          <w:szCs w:val="22"/>
          <w:lang w:eastAsia="en-US"/>
        </w:rPr>
        <w:t>ых</w:t>
      </w:r>
      <w:proofErr w:type="spellEnd"/>
      <w:r>
        <w:rPr>
          <w:sz w:val="28"/>
          <w:szCs w:val="22"/>
          <w:lang w:eastAsia="en-US"/>
        </w:rPr>
        <w:t xml:space="preserve"> мероприятий и управленческих решений возможно только на основании регулярного и объективн</w:t>
      </w:r>
      <w:r>
        <w:rPr>
          <w:sz w:val="28"/>
          <w:szCs w:val="22"/>
          <w:lang w:eastAsia="en-US"/>
        </w:rPr>
        <w:t>о</w:t>
      </w:r>
      <w:r>
        <w:rPr>
          <w:sz w:val="28"/>
          <w:szCs w:val="22"/>
          <w:lang w:eastAsia="en-US"/>
        </w:rPr>
        <w:t xml:space="preserve">го </w:t>
      </w:r>
      <w:proofErr w:type="gramStart"/>
      <w:r>
        <w:rPr>
          <w:sz w:val="28"/>
          <w:szCs w:val="22"/>
          <w:lang w:eastAsia="en-US"/>
        </w:rPr>
        <w:t>контроля за</w:t>
      </w:r>
      <w:proofErr w:type="gramEnd"/>
      <w:r>
        <w:rPr>
          <w:sz w:val="28"/>
          <w:szCs w:val="22"/>
          <w:lang w:eastAsia="en-US"/>
        </w:rPr>
        <w:t xml:space="preserve"> охраной труда на предприятии.</w:t>
      </w:r>
    </w:p>
    <w:p w:rsidR="00C62CEE" w:rsidRDefault="00C62CEE" w:rsidP="00C62CEE">
      <w:pPr>
        <w:ind w:firstLine="709"/>
        <w:jc w:val="both"/>
        <w:rPr>
          <w:sz w:val="28"/>
          <w:lang w:val="uk-UA" w:eastAsia="en-US"/>
        </w:rPr>
      </w:pPr>
    </w:p>
    <w:p w:rsidR="00565861" w:rsidRDefault="00C62CEE" w:rsidP="00C62CEE">
      <w:r>
        <w:rPr>
          <w:lang w:eastAsia="en-US"/>
        </w:rPr>
        <w:t xml:space="preserve">Робота </w:t>
      </w:r>
      <w:proofErr w:type="spellStart"/>
      <w:r>
        <w:rPr>
          <w:lang w:eastAsia="en-US"/>
        </w:rPr>
        <w:t>виконана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під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керівництвом</w:t>
      </w:r>
      <w:proofErr w:type="spellEnd"/>
      <w:r>
        <w:rPr>
          <w:lang w:eastAsia="en-US"/>
        </w:rPr>
        <w:t xml:space="preserve"> доц. </w:t>
      </w:r>
      <w:proofErr w:type="spellStart"/>
      <w:r>
        <w:rPr>
          <w:lang w:eastAsia="en-US"/>
        </w:rPr>
        <w:t>кафедри</w:t>
      </w:r>
      <w:proofErr w:type="spellEnd"/>
      <w:r>
        <w:rPr>
          <w:lang w:eastAsia="en-US"/>
        </w:rPr>
        <w:t xml:space="preserve"> ОПС та</w:t>
      </w:r>
      <w:proofErr w:type="gramStart"/>
      <w:r>
        <w:rPr>
          <w:lang w:eastAsia="en-US"/>
        </w:rPr>
        <w:t xml:space="preserve"> С</w:t>
      </w:r>
      <w:proofErr w:type="gram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Смирнитська</w:t>
      </w:r>
      <w:proofErr w:type="spellEnd"/>
      <w:r>
        <w:rPr>
          <w:lang w:eastAsia="en-US"/>
        </w:rP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26DF7"/>
    <w:multiLevelType w:val="hybridMultilevel"/>
    <w:tmpl w:val="EE68BFAA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62CEE"/>
    <w:rsid w:val="001C58C5"/>
    <w:rsid w:val="001D4E2B"/>
    <w:rsid w:val="00565861"/>
    <w:rsid w:val="00707609"/>
    <w:rsid w:val="008F6AEE"/>
    <w:rsid w:val="00C17443"/>
    <w:rsid w:val="00C62CEE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2CEE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2CEE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2015-06-09T10:58:00Z</dcterms:created>
  <dcterms:modified xsi:type="dcterms:W3CDTF">2015-06-09T11:01:00Z</dcterms:modified>
</cp:coreProperties>
</file>