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73" w:rsidRPr="00D93973" w:rsidRDefault="00D93973" w:rsidP="00D93973">
      <w:pPr>
        <w:pStyle w:val="1"/>
        <w:rPr>
          <w:sz w:val="26"/>
          <w:szCs w:val="26"/>
        </w:rPr>
      </w:pPr>
      <w:bookmarkStart w:id="0" w:name="_Toc378699344"/>
      <w:proofErr w:type="spellStart"/>
      <w:r w:rsidRPr="00D93973">
        <w:rPr>
          <w:sz w:val="26"/>
          <w:szCs w:val="26"/>
        </w:rPr>
        <w:t>Носкова</w:t>
      </w:r>
      <w:proofErr w:type="spellEnd"/>
      <w:r w:rsidRPr="00D93973">
        <w:rPr>
          <w:sz w:val="26"/>
          <w:szCs w:val="26"/>
        </w:rPr>
        <w:t xml:space="preserve"> А.Д.</w:t>
      </w:r>
      <w:bookmarkEnd w:id="0"/>
    </w:p>
    <w:p w:rsidR="00D93973" w:rsidRPr="00D93973" w:rsidRDefault="00D93973" w:rsidP="00D93973">
      <w:pPr>
        <w:pStyle w:val="1"/>
        <w:rPr>
          <w:caps/>
          <w:sz w:val="26"/>
          <w:szCs w:val="26"/>
        </w:rPr>
      </w:pPr>
      <w:bookmarkStart w:id="1" w:name="_Toc378699345"/>
      <w:r w:rsidRPr="00D93973">
        <w:rPr>
          <w:caps/>
          <w:sz w:val="26"/>
          <w:szCs w:val="26"/>
        </w:rPr>
        <w:t>Использование деловой игры при проведении инструктажа по охране труда на рабочем месте</w:t>
      </w:r>
      <w:bookmarkEnd w:id="1"/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По данным налоговой службы Украины, количество зарегистрированных на сегодняшний день в стране юридических лиц превышает 4,5 млн. Большинство из них – предприятия малого и среднего бизнеса. В таких организациях отсутствует возможность содержания высококвалифицированных специалистов в области охр</w:t>
      </w:r>
      <w:r w:rsidRPr="00D93973">
        <w:rPr>
          <w:sz w:val="26"/>
          <w:szCs w:val="26"/>
        </w:rPr>
        <w:t>а</w:t>
      </w:r>
      <w:r w:rsidRPr="00D93973">
        <w:rPr>
          <w:sz w:val="26"/>
          <w:szCs w:val="26"/>
        </w:rPr>
        <w:t>ны труда и соблюдения огромного количества государственных нормативных тр</w:t>
      </w:r>
      <w:r w:rsidRPr="00D93973">
        <w:rPr>
          <w:sz w:val="26"/>
          <w:szCs w:val="26"/>
        </w:rPr>
        <w:t>е</w:t>
      </w:r>
      <w:r w:rsidRPr="00D93973">
        <w:rPr>
          <w:sz w:val="26"/>
          <w:szCs w:val="26"/>
        </w:rPr>
        <w:t>бований. По данным статистики, ежегодно публикуемой государственной службой горного надзора и промышленной безопасности Украины, среди причин несчастных случаев на производстве с тяжёлыми последствиями на таких предприятиях — б</w:t>
      </w:r>
      <w:r w:rsidRPr="00D93973">
        <w:rPr>
          <w:sz w:val="26"/>
          <w:szCs w:val="26"/>
        </w:rPr>
        <w:t>о</w:t>
      </w:r>
      <w:r w:rsidRPr="00D93973">
        <w:rPr>
          <w:sz w:val="26"/>
          <w:szCs w:val="26"/>
        </w:rPr>
        <w:t>лее 70% составляют причины организационного характера, то есть напрямую св</w:t>
      </w:r>
      <w:r w:rsidRPr="00D93973">
        <w:rPr>
          <w:sz w:val="26"/>
          <w:szCs w:val="26"/>
        </w:rPr>
        <w:t>я</w:t>
      </w:r>
      <w:r w:rsidRPr="00D93973">
        <w:rPr>
          <w:sz w:val="26"/>
          <w:szCs w:val="26"/>
        </w:rPr>
        <w:t>занные с человеческим фактором. Это свидетельствует, в первую очередь, о низком уровне культуры и недостаточной подготовке руководителей и специалистов в о</w:t>
      </w:r>
      <w:r w:rsidRPr="00D93973">
        <w:rPr>
          <w:sz w:val="26"/>
          <w:szCs w:val="26"/>
        </w:rPr>
        <w:t>б</w:t>
      </w:r>
      <w:r w:rsidRPr="00D93973">
        <w:rPr>
          <w:sz w:val="26"/>
          <w:szCs w:val="26"/>
        </w:rPr>
        <w:t>ласти охраны труда.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Следовательно, разработки, направленные на усовершенствования системы обучения работников вопросам охраны труда с целью снижения уровня производс</w:t>
      </w:r>
      <w:r w:rsidRPr="00D93973">
        <w:rPr>
          <w:sz w:val="26"/>
          <w:szCs w:val="26"/>
        </w:rPr>
        <w:t>т</w:t>
      </w:r>
      <w:r w:rsidRPr="00D93973">
        <w:rPr>
          <w:sz w:val="26"/>
          <w:szCs w:val="26"/>
        </w:rPr>
        <w:t xml:space="preserve">венного травматизма представляют </w:t>
      </w:r>
      <w:proofErr w:type="gramStart"/>
      <w:r w:rsidRPr="00D93973">
        <w:rPr>
          <w:sz w:val="26"/>
          <w:szCs w:val="26"/>
        </w:rPr>
        <w:t>интерес</w:t>
      </w:r>
      <w:proofErr w:type="gramEnd"/>
      <w:r w:rsidRPr="00D93973">
        <w:rPr>
          <w:sz w:val="26"/>
          <w:szCs w:val="26"/>
        </w:rPr>
        <w:t xml:space="preserve"> как для работодателей, так и для гос</w:t>
      </w:r>
      <w:r w:rsidRPr="00D93973">
        <w:rPr>
          <w:sz w:val="26"/>
          <w:szCs w:val="26"/>
        </w:rPr>
        <w:t>у</w:t>
      </w:r>
      <w:r w:rsidRPr="00D93973">
        <w:rPr>
          <w:sz w:val="26"/>
          <w:szCs w:val="26"/>
        </w:rPr>
        <w:t>дарства и являются актуальными.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Снизить высокий уровень травматизма на предприятиях можно путем пов</w:t>
      </w:r>
      <w:r w:rsidRPr="00D93973">
        <w:rPr>
          <w:sz w:val="26"/>
          <w:szCs w:val="26"/>
        </w:rPr>
        <w:t>ы</w:t>
      </w:r>
      <w:r w:rsidRPr="00D93973">
        <w:rPr>
          <w:sz w:val="26"/>
          <w:szCs w:val="26"/>
        </w:rPr>
        <w:t>шения теоретических и практических знаний работников, которые, как правило, не в состоянии только из текста инструкций понять причины и принципы так называем</w:t>
      </w:r>
      <w:r w:rsidRPr="00D93973">
        <w:rPr>
          <w:sz w:val="26"/>
          <w:szCs w:val="26"/>
        </w:rPr>
        <w:t>о</w:t>
      </w:r>
      <w:r w:rsidRPr="00D93973">
        <w:rPr>
          <w:sz w:val="26"/>
          <w:szCs w:val="26"/>
        </w:rPr>
        <w:t xml:space="preserve">го «безопасного» поведения. Основными причинами данной ситуации являются: 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– не проведение инструктажа по охране труда на рабочем месте (работнику предлагается расписаться в журнале инструктажей после ознакомления его с инс</w:t>
      </w:r>
      <w:r w:rsidRPr="00D93973">
        <w:rPr>
          <w:sz w:val="26"/>
          <w:szCs w:val="26"/>
        </w:rPr>
        <w:t>т</w:t>
      </w:r>
      <w:r w:rsidRPr="00D93973">
        <w:rPr>
          <w:sz w:val="26"/>
          <w:szCs w:val="26"/>
        </w:rPr>
        <w:t>рукцией по охране труда); – проведение некачественного инструктажа по охране труда на рабочем месте; – недостатки в содержании и методике проведения инс</w:t>
      </w:r>
      <w:r w:rsidRPr="00D93973">
        <w:rPr>
          <w:sz w:val="26"/>
          <w:szCs w:val="26"/>
        </w:rPr>
        <w:t>т</w:t>
      </w:r>
      <w:r w:rsidRPr="00D93973">
        <w:rPr>
          <w:sz w:val="26"/>
          <w:szCs w:val="26"/>
        </w:rPr>
        <w:t>руктажа по охране труда.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В значительной степени указанные причины обусловлены тем, что значител</w:t>
      </w:r>
      <w:r w:rsidRPr="00D93973">
        <w:rPr>
          <w:sz w:val="26"/>
          <w:szCs w:val="26"/>
        </w:rPr>
        <w:t>ь</w:t>
      </w:r>
      <w:r w:rsidRPr="00D93973">
        <w:rPr>
          <w:sz w:val="26"/>
          <w:szCs w:val="26"/>
        </w:rPr>
        <w:t>ная часть непосредственных руководителей работ не знают правовых и методич</w:t>
      </w:r>
      <w:r w:rsidRPr="00D93973">
        <w:rPr>
          <w:sz w:val="26"/>
          <w:szCs w:val="26"/>
        </w:rPr>
        <w:t>е</w:t>
      </w:r>
      <w:r w:rsidRPr="00D93973">
        <w:rPr>
          <w:sz w:val="26"/>
          <w:szCs w:val="26"/>
        </w:rPr>
        <w:t>ских основ организации и обеспечения безопасности работников.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В связи с этим предлагается использовать метод имитации принятия решений (деловой игры) при проведении инструктажей по охране труда на рабочих местах. Деловая игра представляет собой комплексный методический прием обучения, при котором у участников, в первую очередь, формируются навыки принятия решений. Дидактическая цель заключается в улучшении методических компонентов комп</w:t>
      </w:r>
      <w:r w:rsidRPr="00D93973">
        <w:rPr>
          <w:sz w:val="26"/>
          <w:szCs w:val="26"/>
        </w:rPr>
        <w:t>е</w:t>
      </w:r>
      <w:r w:rsidRPr="00D93973">
        <w:rPr>
          <w:sz w:val="26"/>
          <w:szCs w:val="26"/>
        </w:rPr>
        <w:t>тенции действия. Методическая цель деловой игры заключается в тренировке нав</w:t>
      </w:r>
      <w:r w:rsidRPr="00D93973">
        <w:rPr>
          <w:sz w:val="26"/>
          <w:szCs w:val="26"/>
        </w:rPr>
        <w:t>ы</w:t>
      </w:r>
      <w:r w:rsidRPr="00D93973">
        <w:rPr>
          <w:sz w:val="26"/>
          <w:szCs w:val="26"/>
        </w:rPr>
        <w:t>ков и в экспериментировании с принятием решений и анализа их последствий.</w:t>
      </w:r>
    </w:p>
    <w:p w:rsidR="00D93973" w:rsidRPr="00D93973" w:rsidRDefault="00D93973" w:rsidP="00D93973">
      <w:pPr>
        <w:ind w:firstLine="709"/>
        <w:jc w:val="both"/>
        <w:rPr>
          <w:sz w:val="26"/>
          <w:szCs w:val="26"/>
        </w:rPr>
      </w:pPr>
      <w:r w:rsidRPr="00D93973">
        <w:rPr>
          <w:sz w:val="26"/>
          <w:szCs w:val="26"/>
        </w:rPr>
        <w:t>Использование метода деловой игры во время проведения инструктажа по охране труда на рабочем месте будет способствовать формированию навыков испол</w:t>
      </w:r>
      <w:r w:rsidRPr="00D93973">
        <w:rPr>
          <w:sz w:val="26"/>
          <w:szCs w:val="26"/>
        </w:rPr>
        <w:t>ь</w:t>
      </w:r>
      <w:r w:rsidRPr="00D93973">
        <w:rPr>
          <w:sz w:val="26"/>
          <w:szCs w:val="26"/>
        </w:rPr>
        <w:t>зования безопасных приемов труда работниками, а также способствовать формир</w:t>
      </w:r>
      <w:r w:rsidRPr="00D93973">
        <w:rPr>
          <w:sz w:val="26"/>
          <w:szCs w:val="26"/>
        </w:rPr>
        <w:t>о</w:t>
      </w:r>
      <w:r w:rsidRPr="00D93973">
        <w:rPr>
          <w:sz w:val="26"/>
          <w:szCs w:val="26"/>
        </w:rPr>
        <w:t>ванию моделей поведения непосредственных руководителей работ, направленных на оценку уровня опасности производственных ситуаций и принятия соответству</w:t>
      </w:r>
      <w:r w:rsidRPr="00D93973">
        <w:rPr>
          <w:sz w:val="26"/>
          <w:szCs w:val="26"/>
        </w:rPr>
        <w:t>ю</w:t>
      </w:r>
      <w:r w:rsidRPr="00D93973">
        <w:rPr>
          <w:sz w:val="26"/>
          <w:szCs w:val="26"/>
        </w:rPr>
        <w:t>щих решений по снижению производственного риска.</w:t>
      </w:r>
    </w:p>
    <w:p w:rsidR="00D93973" w:rsidRPr="00D93973" w:rsidRDefault="00D93973" w:rsidP="00D93973">
      <w:pPr>
        <w:pBdr>
          <w:top w:val="single" w:sz="4" w:space="1" w:color="auto"/>
        </w:pBdr>
        <w:ind w:firstLine="709"/>
        <w:jc w:val="center"/>
        <w:rPr>
          <w:sz w:val="26"/>
          <w:szCs w:val="26"/>
        </w:rPr>
      </w:pPr>
      <w:r w:rsidRPr="00D93973">
        <w:rPr>
          <w:sz w:val="26"/>
          <w:szCs w:val="26"/>
        </w:rPr>
        <w:t xml:space="preserve">Работа выполнена под руководством доц. </w:t>
      </w:r>
      <w:proofErr w:type="spellStart"/>
      <w:r w:rsidRPr="00D93973">
        <w:rPr>
          <w:sz w:val="26"/>
          <w:szCs w:val="26"/>
        </w:rPr>
        <w:t>Смирнитской</w:t>
      </w:r>
      <w:proofErr w:type="spellEnd"/>
      <w:r w:rsidRPr="00D93973">
        <w:rPr>
          <w:sz w:val="26"/>
          <w:szCs w:val="26"/>
        </w:rPr>
        <w:t xml:space="preserve"> М.Б.</w:t>
      </w:r>
    </w:p>
    <w:p w:rsidR="00D15BB4" w:rsidRPr="00D93973" w:rsidRDefault="00D15BB4">
      <w:pPr>
        <w:rPr>
          <w:sz w:val="26"/>
          <w:szCs w:val="26"/>
        </w:rPr>
      </w:pPr>
    </w:p>
    <w:sectPr w:rsidR="00D15BB4" w:rsidRPr="00D9397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93973"/>
    <w:rsid w:val="0007502A"/>
    <w:rsid w:val="00C910C7"/>
    <w:rsid w:val="00D15BB4"/>
    <w:rsid w:val="00D9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9397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97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1943</Words>
  <Characters>1108</Characters>
  <Application>Microsoft Office Word</Application>
  <DocSecurity>0</DocSecurity>
  <Lines>9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2014-10-07T08:04:00Z</dcterms:created>
  <dcterms:modified xsi:type="dcterms:W3CDTF">2014-10-07T08:04:00Z</dcterms:modified>
</cp:coreProperties>
</file>