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B5C" w:rsidRPr="006D0DB0" w:rsidRDefault="00384B5C" w:rsidP="00384B5C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6D0DB0">
        <w:rPr>
          <w:b/>
          <w:bCs/>
          <w:color w:val="000000"/>
          <w:sz w:val="28"/>
          <w:szCs w:val="28"/>
          <w:lang w:val="uk-UA"/>
        </w:rPr>
        <w:t>Танін В.В.</w:t>
      </w:r>
    </w:p>
    <w:p w:rsidR="00384B5C" w:rsidRPr="006D0DB0" w:rsidRDefault="00384B5C" w:rsidP="00384B5C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6D0DB0">
        <w:rPr>
          <w:b/>
          <w:bCs/>
          <w:color w:val="000000"/>
          <w:sz w:val="28"/>
          <w:szCs w:val="28"/>
          <w:lang w:val="uk-UA"/>
        </w:rPr>
        <w:t>ОСОБЛИВОСТІ ЦИФРОВОГО ДРУКУ</w:t>
      </w:r>
    </w:p>
    <w:p w:rsidR="00384B5C" w:rsidRPr="006D0DB0" w:rsidRDefault="00384B5C" w:rsidP="00384B5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Цифровий друк в наступний час є самим оперативним способом виготовлення різноманітної поліграфічної продукції. Основою причиною, що надала оперативну можливість цифрового друку, є використання особливостей низки друкованих машин (принтерів). Дані друкарські машини бувають: лазерними, струминними і фотопринтери. У кожної з цих машин є свої сильні і слабкі сторони. Однак є ряд достоїнств і недоліків, властивих всій цифрового друку в цілому. </w:t>
      </w:r>
    </w:p>
    <w:p w:rsidR="00384B5C" w:rsidRPr="006D0DB0" w:rsidRDefault="00384B5C" w:rsidP="00384B5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Переваги: 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1 Підходить тільки для друку малих тиражів;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2. Короткі терміни виготовлення друкованої продукції;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3.Можливість персоніфікувати відбитки, оперативно змінювати текст або зображення, робити нумерацію або будь-яку іншу роботу при друку змінних даних;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4. Перед друком можна зробити пробний відбиток, який за якістю буде ідентичний всьому тиражу;</w:t>
      </w:r>
    </w:p>
    <w:p w:rsidR="00384B5C" w:rsidRPr="006D0DB0" w:rsidRDefault="00384B5C" w:rsidP="00384B5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Недоліки: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1. Висока вартість при друку великих тиражів;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2. Обмеження по запечатуваним матеріалам, неможливість друку на товстому картоні і дуже тонких паперах;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3. Якість запечатування фактурних паперів значно поступається офсету і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шовкографії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; 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4. Дуже часто виникають проблеми з друком плашок, особливо темних кольорів;</w:t>
      </w:r>
    </w:p>
    <w:p w:rsidR="00384B5C" w:rsidRPr="006D0DB0" w:rsidRDefault="00384B5C" w:rsidP="00384B5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Особливості при друку цифровим способом: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1. На багатьох цифрових машинах друк «кидає» від аркуша до аркуша, викликаючи при цьому похибку розташування друкованої області від 0,5 до </w:t>
      </w:r>
      <w:smartTag w:uri="urn:schemas-microsoft-com:office:smarttags" w:element="metricconverter">
        <w:smartTagPr>
          <w:attr w:name="ProductID" w:val="3 мм"/>
        </w:smartTagPr>
        <w:r w:rsidRPr="006D0DB0">
          <w:rPr>
            <w:bCs/>
            <w:color w:val="000000"/>
            <w:sz w:val="28"/>
            <w:szCs w:val="28"/>
            <w:lang w:val="uk-UA"/>
          </w:rPr>
          <w:t>3 мм</w:t>
        </w:r>
      </w:smartTag>
      <w:r w:rsidRPr="006D0DB0">
        <w:rPr>
          <w:bCs/>
          <w:color w:val="000000"/>
          <w:sz w:val="28"/>
          <w:szCs w:val="28"/>
          <w:lang w:val="uk-UA"/>
        </w:rPr>
        <w:t>, тому відступи від краю зображення або тексту потрібно робити більше, ніж при інших способах друку.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2. Дуже часто в тиражах зустрічається дефект під назвою «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марашки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».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3. При повній за печатці аркуша погано лягає ламінація, не рідкість коли ламінація просто злазить з готової продукції. 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4. Деякі друкарні друкують на спеціальному папері, призначеної тільки для цифрового друку, і не завжди клієнтів влаштовує цей вид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папіру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5. Не всі цифрові машини придатні для друку по готовим конвертам, так як через силіконові стрічки конверти часто застряють всередині машини, декстринові смуги псують вали в машині.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6. Після друку тиражу на цифрових машинах, що використовують порошковий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тонер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, не можна що-небудь удруковувати на звичайному лазерному принтері.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7. Так само після друку на цифровій машині, що використовує порошковий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тонер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не можна зробити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УФ-лакування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, як суцільне, так і вибіркове.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8. Плашки значній площі і розтягнуті градієнти можуть «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полосить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». </w:t>
      </w:r>
    </w:p>
    <w:p w:rsidR="00384B5C" w:rsidRPr="006D0DB0" w:rsidRDefault="00384B5C" w:rsidP="00384B5C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lastRenderedPageBreak/>
        <w:t>________________________________________________________________________</w:t>
      </w:r>
    </w:p>
    <w:p w:rsidR="00565861" w:rsidRPr="00384B5C" w:rsidRDefault="00384B5C" w:rsidP="00384B5C">
      <w:pPr>
        <w:rPr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КГ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Маршуби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В.П.</w:t>
      </w:r>
    </w:p>
    <w:sectPr w:rsidR="00565861" w:rsidRPr="00384B5C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84B5C"/>
    <w:rsid w:val="001C58C5"/>
    <w:rsid w:val="001D4E2B"/>
    <w:rsid w:val="00384B5C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2015-06-09T12:16:00Z</dcterms:created>
  <dcterms:modified xsi:type="dcterms:W3CDTF">2015-06-09T12:17:00Z</dcterms:modified>
</cp:coreProperties>
</file>