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DD8" w:rsidRPr="006E0DD8" w:rsidRDefault="006E0DD8" w:rsidP="006E0DD8">
      <w:pPr>
        <w:ind w:firstLine="709"/>
        <w:jc w:val="both"/>
        <w:rPr>
          <w:b/>
          <w:sz w:val="28"/>
          <w:szCs w:val="28"/>
          <w:lang w:val="uk-UA"/>
        </w:rPr>
      </w:pPr>
      <w:r w:rsidRPr="006E0DD8">
        <w:rPr>
          <w:b/>
          <w:sz w:val="28"/>
          <w:szCs w:val="28"/>
          <w:lang w:val="uk-UA"/>
        </w:rPr>
        <w:t>Нікітіна О.П.</w:t>
      </w:r>
    </w:p>
    <w:p w:rsidR="006E0DD8" w:rsidRPr="006E0DD8" w:rsidRDefault="006E0DD8" w:rsidP="006E0DD8">
      <w:pPr>
        <w:widowControl/>
        <w:autoSpaceDE/>
        <w:autoSpaceDN/>
        <w:adjustRightInd/>
        <w:ind w:firstLine="709"/>
        <w:jc w:val="both"/>
        <w:rPr>
          <w:rFonts w:eastAsia="TimesNewRomanPSMT"/>
          <w:b/>
          <w:sz w:val="28"/>
          <w:szCs w:val="28"/>
          <w:lang w:val="uk-UA"/>
        </w:rPr>
      </w:pPr>
      <w:r w:rsidRPr="006E0DD8">
        <w:rPr>
          <w:rFonts w:eastAsia="TimesNewRomanPSMT"/>
          <w:b/>
          <w:sz w:val="28"/>
          <w:szCs w:val="28"/>
          <w:lang w:val="uk-UA"/>
        </w:rPr>
        <w:t>ОСОБЛИВОСТІ ПРОВЕДЕННЯ ЗАНЯТЬ З КУРСУ ПСИХОЛОГІЇ ТВОРЧОСТІ У КОНТЕКСТІ РЕАЛІЗАЦІЇ ІНШОМОВНОЇ ПРОФПІДГОТОВКИ</w:t>
      </w:r>
    </w:p>
    <w:p w:rsidR="006E0DD8" w:rsidRPr="006E0DD8" w:rsidRDefault="006E0DD8" w:rsidP="006E0DD8">
      <w:pPr>
        <w:widowControl/>
        <w:autoSpaceDE/>
        <w:autoSpaceDN/>
        <w:adjustRightInd/>
        <w:ind w:firstLine="709"/>
        <w:jc w:val="both"/>
        <w:outlineLvl w:val="0"/>
        <w:rPr>
          <w:bCs/>
          <w:spacing w:val="-8"/>
          <w:kern w:val="36"/>
          <w:sz w:val="28"/>
          <w:szCs w:val="28"/>
          <w:lang w:val="uk-UA"/>
        </w:rPr>
      </w:pPr>
      <w:r w:rsidRPr="006E0DD8">
        <w:rPr>
          <w:bCs/>
          <w:spacing w:val="-8"/>
          <w:kern w:val="36"/>
          <w:sz w:val="28"/>
          <w:szCs w:val="28"/>
          <w:lang w:val="uk-UA"/>
        </w:rPr>
        <w:t xml:space="preserve">Відповідно до </w:t>
      </w:r>
      <w:r w:rsidRPr="006E0DD8">
        <w:rPr>
          <w:bCs/>
          <w:color w:val="333333"/>
          <w:spacing w:val="-8"/>
          <w:kern w:val="36"/>
          <w:sz w:val="28"/>
          <w:szCs w:val="28"/>
          <w:lang w:val="uk-UA"/>
        </w:rPr>
        <w:t xml:space="preserve">Закону України "Про вищу освіту" </w:t>
      </w:r>
      <w:r w:rsidRPr="006E0DD8">
        <w:rPr>
          <w:b/>
          <w:bCs/>
          <w:color w:val="333333"/>
          <w:spacing w:val="-8"/>
          <w:kern w:val="36"/>
          <w:sz w:val="28"/>
          <w:szCs w:val="28"/>
          <w:lang w:val="uk-UA"/>
        </w:rPr>
        <w:t>(</w:t>
      </w:r>
      <w:r w:rsidRPr="006E0DD8">
        <w:rPr>
          <w:spacing w:val="-8"/>
          <w:kern w:val="36"/>
          <w:sz w:val="28"/>
          <w:szCs w:val="28"/>
          <w:lang w:val="uk-UA"/>
        </w:rPr>
        <w:t>від 01.07.2014 № 1556-VII)</w:t>
      </w:r>
      <w:r w:rsidRPr="006E0DD8">
        <w:rPr>
          <w:bCs/>
          <w:spacing w:val="-8"/>
          <w:kern w:val="36"/>
          <w:sz w:val="28"/>
          <w:szCs w:val="28"/>
          <w:lang w:val="uk-UA"/>
        </w:rPr>
        <w:t xml:space="preserve"> державна політика у сфері вищої освіти ґрунтується на принципі міжнародної інтеграції та інтеграції системи вищої освіти України у Європейській простір вищої освіти, за умови збереження і розвитку досягнень та прогресивних традицій національної вищої школи. </w:t>
      </w:r>
    </w:p>
    <w:p w:rsidR="006E0DD8" w:rsidRPr="006E0DD8" w:rsidRDefault="006E0DD8" w:rsidP="006E0DD8">
      <w:pPr>
        <w:widowControl/>
        <w:autoSpaceDE/>
        <w:autoSpaceDN/>
        <w:adjustRightInd/>
        <w:ind w:firstLine="709"/>
        <w:jc w:val="both"/>
        <w:outlineLvl w:val="0"/>
        <w:rPr>
          <w:bCs/>
          <w:spacing w:val="-8"/>
          <w:kern w:val="36"/>
          <w:sz w:val="28"/>
          <w:szCs w:val="28"/>
          <w:lang w:val="uk-UA"/>
        </w:rPr>
      </w:pPr>
      <w:r w:rsidRPr="006E0DD8">
        <w:rPr>
          <w:bCs/>
          <w:spacing w:val="-8"/>
          <w:kern w:val="36"/>
          <w:sz w:val="28"/>
          <w:szCs w:val="28"/>
          <w:lang w:val="uk-UA"/>
        </w:rPr>
        <w:t xml:space="preserve">За нинішніх обставин професія практичного психолога затребувана як ніколи. Вона </w:t>
      </w:r>
      <w:r w:rsidRPr="006E0DD8">
        <w:rPr>
          <w:b/>
          <w:bCs/>
          <w:spacing w:val="-8"/>
          <w:kern w:val="36"/>
          <w:sz w:val="28"/>
          <w:szCs w:val="28"/>
          <w:lang w:val="uk-UA"/>
        </w:rPr>
        <w:t>–</w:t>
      </w:r>
      <w:r w:rsidRPr="006E0DD8">
        <w:rPr>
          <w:bCs/>
          <w:spacing w:val="-8"/>
          <w:kern w:val="36"/>
          <w:sz w:val="28"/>
          <w:szCs w:val="28"/>
          <w:lang w:val="uk-UA"/>
        </w:rPr>
        <w:t xml:space="preserve"> одна з небагатьох так званих "професій майбутнього". </w:t>
      </w:r>
    </w:p>
    <w:p w:rsidR="006E0DD8" w:rsidRPr="006E0DD8" w:rsidRDefault="006E0DD8" w:rsidP="006E0DD8">
      <w:pPr>
        <w:widowControl/>
        <w:autoSpaceDE/>
        <w:autoSpaceDN/>
        <w:adjustRightInd/>
        <w:ind w:firstLine="709"/>
        <w:jc w:val="both"/>
        <w:outlineLvl w:val="0"/>
        <w:rPr>
          <w:bCs/>
          <w:spacing w:val="-8"/>
          <w:kern w:val="36"/>
          <w:sz w:val="28"/>
          <w:szCs w:val="28"/>
          <w:lang w:val="uk-UA"/>
        </w:rPr>
      </w:pPr>
      <w:r w:rsidRPr="006E0DD8">
        <w:rPr>
          <w:bCs/>
          <w:spacing w:val="-8"/>
          <w:kern w:val="36"/>
          <w:sz w:val="28"/>
          <w:szCs w:val="28"/>
          <w:lang w:val="uk-UA"/>
        </w:rPr>
        <w:t>Зазначимо, що поряд з проблемами, які супроводжують життя будь-якої людини, українці зіткнулися з широким колом проблем, які входять до меж психології ситуацій, що травмують, психології стресу тощо. Значні здобутки цих та інших галузей психології отримано у межах західноєвропейської та американської практик. Ознайомлення майбутніх практичних психологів з ними, поряд з надбаннями вітчизняної методології, може сприяти становленню ефективного та сучасного фахівця, як</w:t>
      </w:r>
      <w:r w:rsidRPr="006E0DD8">
        <w:rPr>
          <w:bCs/>
          <w:spacing w:val="-8"/>
          <w:kern w:val="36"/>
          <w:sz w:val="28"/>
          <w:szCs w:val="28"/>
        </w:rPr>
        <w:t>и</w:t>
      </w:r>
      <w:r w:rsidRPr="006E0DD8">
        <w:rPr>
          <w:bCs/>
          <w:spacing w:val="-8"/>
          <w:kern w:val="36"/>
          <w:sz w:val="28"/>
          <w:szCs w:val="28"/>
          <w:lang w:val="uk-UA"/>
        </w:rPr>
        <w:t xml:space="preserve">й є конкурентоспроможним не лише на українському, але і на світовому рівні. </w:t>
      </w:r>
    </w:p>
    <w:p w:rsidR="006E0DD8" w:rsidRPr="006E0DD8" w:rsidRDefault="006E0DD8" w:rsidP="006E0DD8">
      <w:pPr>
        <w:widowControl/>
        <w:autoSpaceDE/>
        <w:autoSpaceDN/>
        <w:adjustRightInd/>
        <w:ind w:firstLine="709"/>
        <w:jc w:val="both"/>
        <w:outlineLvl w:val="0"/>
        <w:rPr>
          <w:bCs/>
          <w:spacing w:val="-8"/>
          <w:kern w:val="36"/>
          <w:sz w:val="28"/>
          <w:szCs w:val="28"/>
          <w:lang w:val="uk-UA"/>
        </w:rPr>
      </w:pPr>
      <w:r w:rsidRPr="006E0DD8">
        <w:rPr>
          <w:bCs/>
          <w:spacing w:val="-8"/>
          <w:kern w:val="36"/>
          <w:sz w:val="28"/>
          <w:szCs w:val="28"/>
          <w:lang w:val="uk-UA"/>
        </w:rPr>
        <w:t xml:space="preserve">Відтак, вищезазначене обумовлює необхідність перегляду шляхів  передачі знань, формування і розвитку умінь, навичок, інших </w:t>
      </w:r>
      <w:proofErr w:type="spellStart"/>
      <w:r w:rsidRPr="006E0DD8">
        <w:rPr>
          <w:bCs/>
          <w:spacing w:val="-8"/>
          <w:kern w:val="36"/>
          <w:sz w:val="28"/>
          <w:szCs w:val="28"/>
          <w:lang w:val="uk-UA"/>
        </w:rPr>
        <w:t>компетентностей</w:t>
      </w:r>
      <w:proofErr w:type="spellEnd"/>
      <w:r w:rsidRPr="006E0DD8">
        <w:rPr>
          <w:bCs/>
          <w:spacing w:val="-8"/>
          <w:kern w:val="36"/>
          <w:sz w:val="28"/>
          <w:szCs w:val="28"/>
          <w:lang w:val="uk-UA"/>
        </w:rPr>
        <w:t xml:space="preserve"> у межах навчання за програмою вищого навчального закладу. </w:t>
      </w:r>
    </w:p>
    <w:p w:rsidR="006E0DD8" w:rsidRPr="006E0DD8" w:rsidRDefault="006E0DD8" w:rsidP="006E0DD8">
      <w:pPr>
        <w:widowControl/>
        <w:autoSpaceDE/>
        <w:autoSpaceDN/>
        <w:adjustRightInd/>
        <w:ind w:firstLine="709"/>
        <w:jc w:val="both"/>
        <w:outlineLvl w:val="0"/>
        <w:rPr>
          <w:bCs/>
          <w:spacing w:val="-8"/>
          <w:kern w:val="36"/>
          <w:sz w:val="28"/>
          <w:szCs w:val="28"/>
          <w:lang w:val="uk-UA"/>
        </w:rPr>
      </w:pPr>
      <w:r w:rsidRPr="006E0DD8">
        <w:rPr>
          <w:bCs/>
          <w:spacing w:val="-8"/>
          <w:kern w:val="36"/>
          <w:sz w:val="28"/>
          <w:szCs w:val="28"/>
          <w:lang w:val="uk-UA"/>
        </w:rPr>
        <w:t>Так, у межах викладання психології творчості, заняття за темою "Е.П.</w:t>
      </w:r>
      <w:proofErr w:type="spellStart"/>
      <w:r w:rsidRPr="006E0DD8">
        <w:rPr>
          <w:bCs/>
          <w:spacing w:val="-8"/>
          <w:kern w:val="36"/>
          <w:sz w:val="28"/>
          <w:szCs w:val="28"/>
          <w:lang w:val="uk-UA"/>
        </w:rPr>
        <w:t>Торренс</w:t>
      </w:r>
      <w:proofErr w:type="spellEnd"/>
      <w:r w:rsidRPr="006E0DD8">
        <w:rPr>
          <w:bCs/>
          <w:spacing w:val="-8"/>
          <w:kern w:val="36"/>
          <w:sz w:val="28"/>
          <w:szCs w:val="28"/>
          <w:lang w:val="uk-UA"/>
        </w:rPr>
        <w:t xml:space="preserve"> </w:t>
      </w:r>
      <w:r w:rsidRPr="006E0DD8">
        <w:rPr>
          <w:b/>
          <w:bCs/>
          <w:spacing w:val="-8"/>
          <w:kern w:val="36"/>
          <w:sz w:val="28"/>
          <w:szCs w:val="28"/>
          <w:lang w:val="uk-UA"/>
        </w:rPr>
        <w:t>–</w:t>
      </w:r>
      <w:r w:rsidRPr="006E0DD8">
        <w:rPr>
          <w:bCs/>
          <w:spacing w:val="-8"/>
          <w:kern w:val="36"/>
          <w:sz w:val="28"/>
          <w:szCs w:val="28"/>
          <w:lang w:val="uk-UA"/>
        </w:rPr>
        <w:t xml:space="preserve"> батько сучасної теорії творчості" може бути проведено на англійській мові. З одного боку, це підвищить рівень розвитку іноземної мови за професійним профілем, а з іншого </w:t>
      </w:r>
      <w:r w:rsidRPr="006E0DD8">
        <w:rPr>
          <w:b/>
          <w:bCs/>
          <w:spacing w:val="-8"/>
          <w:kern w:val="36"/>
          <w:sz w:val="28"/>
          <w:szCs w:val="28"/>
          <w:lang w:val="uk-UA"/>
        </w:rPr>
        <w:t>–</w:t>
      </w:r>
      <w:r w:rsidRPr="006E0DD8">
        <w:rPr>
          <w:bCs/>
          <w:spacing w:val="-8"/>
          <w:kern w:val="36"/>
          <w:sz w:val="28"/>
          <w:szCs w:val="28"/>
          <w:lang w:val="uk-UA"/>
        </w:rPr>
        <w:t xml:space="preserve"> здобутки цього видатного американського вченого (його висловлювання щодо стрижневих основ осмислення креативності, його діагностичні розробки тощо), які подаються мовою оригіналу не будуть "спотворюватися" як це іноді буває за умов перекладу професійної літератури (що, як правило, обумовлюється відсутністю еквівалентних у вітчизняній парадигмі термінів). </w:t>
      </w:r>
    </w:p>
    <w:p w:rsidR="006E0DD8" w:rsidRPr="006E0DD8" w:rsidRDefault="006E0DD8" w:rsidP="006E0DD8">
      <w:pPr>
        <w:widowControl/>
        <w:autoSpaceDE/>
        <w:autoSpaceDN/>
        <w:adjustRightInd/>
        <w:ind w:firstLine="709"/>
        <w:jc w:val="both"/>
        <w:rPr>
          <w:spacing w:val="-8"/>
          <w:sz w:val="28"/>
          <w:szCs w:val="28"/>
          <w:lang w:val="uk-UA"/>
        </w:rPr>
      </w:pPr>
      <w:r w:rsidRPr="006E0DD8">
        <w:rPr>
          <w:spacing w:val="-8"/>
          <w:sz w:val="28"/>
          <w:szCs w:val="28"/>
          <w:lang w:val="uk-UA"/>
        </w:rPr>
        <w:t xml:space="preserve">При проведенні такого заняття важливо використовувати сучасні інформаційні технології: матеріал має подаватися не лише </w:t>
      </w:r>
      <w:proofErr w:type="spellStart"/>
      <w:r w:rsidRPr="006E0DD8">
        <w:rPr>
          <w:spacing w:val="-8"/>
          <w:sz w:val="28"/>
          <w:szCs w:val="28"/>
          <w:lang w:val="uk-UA"/>
        </w:rPr>
        <w:t>аудіально</w:t>
      </w:r>
      <w:proofErr w:type="spellEnd"/>
      <w:r w:rsidRPr="006E0DD8">
        <w:rPr>
          <w:spacing w:val="-8"/>
          <w:sz w:val="28"/>
          <w:szCs w:val="28"/>
          <w:lang w:val="uk-UA"/>
        </w:rPr>
        <w:t xml:space="preserve"> викладачем, але ключові моменти варто відображати у розгорнутій презентації. </w:t>
      </w:r>
    </w:p>
    <w:p w:rsidR="006E0DD8" w:rsidRPr="006E0DD8" w:rsidRDefault="006E0DD8" w:rsidP="006E0DD8">
      <w:pPr>
        <w:widowControl/>
        <w:autoSpaceDE/>
        <w:autoSpaceDN/>
        <w:adjustRightInd/>
        <w:ind w:firstLine="709"/>
        <w:jc w:val="both"/>
        <w:rPr>
          <w:sz w:val="28"/>
          <w:szCs w:val="28"/>
          <w:lang w:val="uk-UA"/>
        </w:rPr>
      </w:pPr>
      <w:r w:rsidRPr="006E0DD8">
        <w:rPr>
          <w:spacing w:val="-8"/>
          <w:sz w:val="28"/>
          <w:szCs w:val="28"/>
          <w:lang w:val="uk-UA"/>
        </w:rPr>
        <w:t>Після ознайомлення студентів з темою та задачами заняття та формуванням мотиваційної готовності до сприйняття нового матеріалу, студентам може бути надана інформація про факти життя, професійні досягнення та наукові успіхи Е.П.</w:t>
      </w:r>
      <w:proofErr w:type="spellStart"/>
      <w:r w:rsidRPr="006E0DD8">
        <w:rPr>
          <w:spacing w:val="-8"/>
          <w:sz w:val="28"/>
          <w:szCs w:val="28"/>
          <w:lang w:val="uk-UA"/>
        </w:rPr>
        <w:t>Торренса</w:t>
      </w:r>
      <w:proofErr w:type="spellEnd"/>
      <w:r w:rsidRPr="006E0DD8">
        <w:rPr>
          <w:spacing w:val="-8"/>
          <w:sz w:val="28"/>
          <w:szCs w:val="28"/>
          <w:lang w:val="uk-UA"/>
        </w:rPr>
        <w:t>. Другу частина заняття слід  присвятити діагностиці креативності за допомогою "Фігурного тесту". Третю частину заняття варто присвятити презентації есе щодо студентського бачення практичної психології як поля для творчої діяльності, що забезпечить орієнтацію наданої інформації на майбутню професійну діяльність.</w:t>
      </w:r>
      <w:r w:rsidRPr="006E0DD8">
        <w:rPr>
          <w:sz w:val="28"/>
          <w:szCs w:val="28"/>
          <w:lang w:val="uk-UA"/>
        </w:rPr>
        <w:t xml:space="preserve">  </w:t>
      </w:r>
    </w:p>
    <w:p w:rsidR="006E0DD8" w:rsidRPr="006E0DD8" w:rsidRDefault="006E0DD8" w:rsidP="006E0DD8">
      <w:pPr>
        <w:shd w:val="clear" w:color="auto" w:fill="FFFFFF"/>
        <w:jc w:val="both"/>
        <w:rPr>
          <w:rStyle w:val="a3"/>
          <w:color w:val="FF0000"/>
          <w:sz w:val="28"/>
          <w:szCs w:val="28"/>
          <w:lang w:val="uk-UA"/>
        </w:rPr>
      </w:pPr>
    </w:p>
    <w:p w:rsidR="00D15BB4" w:rsidRPr="006E0DD8" w:rsidRDefault="00D15BB4">
      <w:pPr>
        <w:rPr>
          <w:sz w:val="28"/>
          <w:szCs w:val="28"/>
          <w:lang w:val="uk-UA"/>
        </w:rPr>
      </w:pPr>
    </w:p>
    <w:sectPr w:rsidR="00D15BB4" w:rsidRPr="006E0DD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E0DD8"/>
    <w:rsid w:val="0007502A"/>
    <w:rsid w:val="00164619"/>
    <w:rsid w:val="00325E6B"/>
    <w:rsid w:val="006E0DD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DD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E0DD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1722</Words>
  <Characters>982</Characters>
  <Application>Microsoft Office Word</Application>
  <DocSecurity>0</DocSecurity>
  <Lines>8</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2015-06-11T12:42:00Z</dcterms:created>
  <dcterms:modified xsi:type="dcterms:W3CDTF">2015-06-11T12:42:00Z</dcterms:modified>
</cp:coreProperties>
</file>