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Іваненко В.В. </w:t>
      </w:r>
    </w:p>
    <w:p w:rsid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D3EAD" w:rsidRDefault="008D3EAD" w:rsidP="008D3EA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66BA">
        <w:rPr>
          <w:rFonts w:ascii="Times New Roman" w:hAnsi="Times New Roman" w:cs="Times New Roman"/>
          <w:b/>
          <w:bCs/>
          <w:sz w:val="28"/>
          <w:szCs w:val="28"/>
        </w:rPr>
        <w:t xml:space="preserve">ВИКОРИСТАННЯ МУЛЬТИМЕДІЙНИХ ЗАСОБІВ </w:t>
      </w:r>
    </w:p>
    <w:p w:rsidR="008D3EAD" w:rsidRDefault="008D3EAD" w:rsidP="008D3EAD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E66BA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proofErr w:type="gramStart"/>
      <w:r w:rsidRPr="00BE66BA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BE66BA">
        <w:rPr>
          <w:rFonts w:ascii="Times New Roman" w:hAnsi="Times New Roman" w:cs="Times New Roman"/>
          <w:b/>
          <w:bCs/>
          <w:sz w:val="28"/>
          <w:szCs w:val="28"/>
        </w:rPr>
        <w:t>ІДВИЩЕННЯ ЯКОСТІ ВИВЧЕННЯ ІНОЗЕМНИХ МОВ У ВНЗ</w:t>
      </w:r>
    </w:p>
    <w:p w:rsidR="008D3EAD" w:rsidRPr="00EA5477" w:rsidRDefault="008D3EAD" w:rsidP="008D3EAD">
      <w:pPr>
        <w:pStyle w:val="a3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Актуальність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досл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ідження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мультимедійних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засобів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ВНЗ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зумовлена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соціальними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потребами в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спеціалістах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високим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рівнем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вимагає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формування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іншомовної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компетенції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сучасних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вищих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закладах</w:t>
      </w:r>
      <w:proofErr w:type="gramStart"/>
      <w:r w:rsidRPr="00BE66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овітні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комп’ютерних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сукупності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мультимедія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новітні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розробки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навчанні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застосуванням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комп’ютерних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методів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сукупності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відносять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мультимедія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3EAD" w:rsidRP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3F3">
        <w:rPr>
          <w:rFonts w:ascii="Times New Roman" w:hAnsi="Times New Roman" w:cs="Times New Roman"/>
          <w:sz w:val="28"/>
          <w:szCs w:val="28"/>
          <w:lang w:val="uk-UA"/>
        </w:rPr>
        <w:t xml:space="preserve">Арсенал </w:t>
      </w:r>
      <w:proofErr w:type="spellStart"/>
      <w:r w:rsidRPr="008A13F3">
        <w:rPr>
          <w:rFonts w:ascii="Times New Roman" w:hAnsi="Times New Roman" w:cs="Times New Roman"/>
          <w:sz w:val="28"/>
          <w:szCs w:val="28"/>
          <w:lang w:val="uk-UA"/>
        </w:rPr>
        <w:t>мультимедія-технологій</w:t>
      </w:r>
      <w:proofErr w:type="spellEnd"/>
      <w:r w:rsidRPr="008A13F3">
        <w:rPr>
          <w:rFonts w:ascii="Times New Roman" w:hAnsi="Times New Roman" w:cs="Times New Roman"/>
          <w:sz w:val="28"/>
          <w:szCs w:val="28"/>
          <w:lang w:val="uk-UA"/>
        </w:rPr>
        <w:t xml:space="preserve"> включає анімаційну графіку, відеофільми, звук, інтерактивні можливості, використання віддаленого доступу і зовнішніх ресурсів, роботу з базами даних тощо. Різноманітні інформаційні компоненти, які знаходяться під керуванням однієї чи декількох спеціальних програм, називаються </w:t>
      </w:r>
      <w:proofErr w:type="spellStart"/>
      <w:r w:rsidRPr="008A13F3">
        <w:rPr>
          <w:rFonts w:ascii="Times New Roman" w:hAnsi="Times New Roman" w:cs="Times New Roman"/>
          <w:sz w:val="28"/>
          <w:szCs w:val="28"/>
          <w:lang w:val="uk-UA"/>
        </w:rPr>
        <w:t>мультимедія-системою</w:t>
      </w:r>
      <w:proofErr w:type="spellEnd"/>
      <w:r w:rsidRPr="008A13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D3EAD">
        <w:rPr>
          <w:rFonts w:ascii="Times New Roman" w:hAnsi="Times New Roman" w:cs="Times New Roman"/>
          <w:sz w:val="28"/>
          <w:szCs w:val="28"/>
          <w:lang w:val="uk-UA"/>
        </w:rPr>
        <w:t>[1].</w:t>
      </w:r>
    </w:p>
    <w:p w:rsidR="008D3EAD" w:rsidRP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3EAD">
        <w:rPr>
          <w:rFonts w:ascii="Times New Roman" w:hAnsi="Times New Roman" w:cs="Times New Roman"/>
          <w:sz w:val="28"/>
          <w:szCs w:val="28"/>
          <w:lang w:val="uk-UA"/>
        </w:rPr>
        <w:t>Загальновідомо, що ефективність навчання збільшується  у разі використання наочних ілюстрацій, а мультимедійні засоби об’єднують відео-, аудіо-матеріали, ілюстрації, таблиці тощо на одному носії [4].</w:t>
      </w:r>
    </w:p>
    <w:p w:rsid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застосуванню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мультимедійних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ідвищується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наступні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фактори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мотивації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інтересу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предмету;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індивідуалізації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естетичного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емоціонального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уроку за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рахунок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музики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анімації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підвищення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об’єму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виконаної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економія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витрачання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матеріалів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 та 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ідвищення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авторитету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викладача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>.</w:t>
      </w:r>
    </w:p>
    <w:p w:rsidR="008D3EAD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нових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розробок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англ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ійської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базуються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використанні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мультимедійних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, переводить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якісно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BE66B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BE66BA">
        <w:rPr>
          <w:rFonts w:ascii="Times New Roman" w:hAnsi="Times New Roman" w:cs="Times New Roman"/>
          <w:sz w:val="28"/>
          <w:szCs w:val="28"/>
        </w:rPr>
        <w:t>інах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ВНЗ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змоделювати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реального, природного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інтернет-конференціях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презентаціях</w:t>
      </w:r>
      <w:proofErr w:type="spellEnd"/>
      <w:r w:rsidRPr="00BE66BA">
        <w:rPr>
          <w:rFonts w:ascii="Times New Roman" w:hAnsi="Times New Roman" w:cs="Times New Roman"/>
          <w:sz w:val="28"/>
          <w:szCs w:val="28"/>
        </w:rPr>
        <w:t xml:space="preserve">, переговорах. </w:t>
      </w:r>
    </w:p>
    <w:p w:rsidR="008D3EAD" w:rsidRPr="008A13F3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3F3">
        <w:rPr>
          <w:rFonts w:ascii="Times New Roman" w:hAnsi="Times New Roman" w:cs="Times New Roman"/>
          <w:sz w:val="28"/>
          <w:szCs w:val="28"/>
          <w:lang w:val="uk-UA"/>
        </w:rPr>
        <w:t>Застосування мультимедійних інтерактивних технологій суттєво поліпшує якість подання та збагачує зміст освітнього процесу,  надає можливість працювати над мовою у зручному для студентів темпі, сприяє індивідуалізації навчання іноземній мові.</w:t>
      </w:r>
    </w:p>
    <w:p w:rsidR="008D3EAD" w:rsidRPr="008A13F3" w:rsidRDefault="008D3EAD" w:rsidP="008D3EAD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D3EAD" w:rsidRPr="00C204D4" w:rsidRDefault="008D3EAD" w:rsidP="008D3EAD">
      <w:pPr>
        <w:pStyle w:val="a3"/>
        <w:ind w:firstLine="708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spellStart"/>
      <w:r w:rsidRPr="00C204D4">
        <w:rPr>
          <w:rFonts w:ascii="Times New Roman" w:hAnsi="Times New Roman" w:cs="Times New Roman"/>
          <w:i/>
          <w:sz w:val="28"/>
          <w:szCs w:val="28"/>
        </w:rPr>
        <w:t>Література</w:t>
      </w:r>
      <w:proofErr w:type="spellEnd"/>
      <w:r w:rsidRPr="00C204D4">
        <w:rPr>
          <w:rFonts w:ascii="Times New Roman" w:hAnsi="Times New Roman" w:cs="Times New Roman"/>
          <w:i/>
          <w:sz w:val="28"/>
          <w:szCs w:val="28"/>
          <w:lang w:val="uk-UA"/>
        </w:rPr>
        <w:t>:</w:t>
      </w:r>
    </w:p>
    <w:p w:rsidR="008D3EAD" w:rsidRPr="0034000B" w:rsidRDefault="008D3EAD" w:rsidP="008D3E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000B">
        <w:rPr>
          <w:rFonts w:ascii="Times New Roman" w:hAnsi="Times New Roman" w:cs="Times New Roman"/>
          <w:sz w:val="28"/>
          <w:szCs w:val="28"/>
          <w:lang w:val="uk-UA"/>
        </w:rPr>
        <w:t xml:space="preserve">Тукало М. Д. Мультимедійні системи навчання як новий методологічний засіб інтерактивного навчання на уроках хімії / М. Д. Тукало // Інформаційні технології і засоби навчання. – Вип. 3 (4). – 2007. – Режим доступу: 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://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ime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edu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ua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net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/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4/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emg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Pr="00BE66BA">
        <w:rPr>
          <w:rFonts w:ascii="Times New Roman" w:hAnsi="Times New Roman" w:cs="Times New Roman"/>
          <w:sz w:val="28"/>
          <w:szCs w:val="28"/>
        </w:rPr>
        <w:t>html</w:t>
      </w:r>
      <w:proofErr w:type="spellEnd"/>
      <w:r w:rsidRPr="0034000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D3EAD" w:rsidRPr="0034000B" w:rsidRDefault="008D3EAD" w:rsidP="008D3EAD">
      <w:pPr>
        <w:jc w:val="both"/>
        <w:rPr>
          <w:sz w:val="28"/>
          <w:szCs w:val="28"/>
          <w:lang w:val="uk-UA"/>
        </w:rPr>
      </w:pPr>
    </w:p>
    <w:p w:rsidR="00D15BB4" w:rsidRPr="008D3EAD" w:rsidRDefault="00D15BB4">
      <w:pPr>
        <w:rPr>
          <w:lang w:val="uk-UA"/>
        </w:rPr>
      </w:pPr>
    </w:p>
    <w:sectPr w:rsidR="00D15BB4" w:rsidRPr="008D3EAD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CC"/>
    <w:family w:val="modern"/>
    <w:pitch w:val="fixed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3C1213"/>
    <w:multiLevelType w:val="hybridMultilevel"/>
    <w:tmpl w:val="C7B4C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8D3EAD"/>
    <w:rsid w:val="0007502A"/>
    <w:rsid w:val="00164619"/>
    <w:rsid w:val="0033215F"/>
    <w:rsid w:val="00453984"/>
    <w:rsid w:val="008D3EA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E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в заданном формате"/>
    <w:basedOn w:val="a"/>
    <w:rsid w:val="008D3EAD"/>
    <w:pPr>
      <w:suppressAutoHyphens/>
      <w:autoSpaceDE/>
      <w:autoSpaceDN/>
      <w:adjustRightInd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1554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2017-10-17T09:19:00Z</dcterms:created>
  <dcterms:modified xsi:type="dcterms:W3CDTF">2017-10-17T09:19:00Z</dcterms:modified>
</cp:coreProperties>
</file>