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D7AFDC" w14:textId="77777777" w:rsidR="00F011CD" w:rsidRPr="00836FE7" w:rsidRDefault="00F011CD" w:rsidP="00F011CD">
      <w:pPr>
        <w:jc w:val="center"/>
        <w:rPr>
          <w:rFonts w:ascii="Times New Roman" w:eastAsia="Calibri" w:hAnsi="Times New Roman" w:cs="Times New Roman"/>
          <w:noProof/>
          <w:spacing w:val="60"/>
          <w:sz w:val="28"/>
          <w:lang w:val="uk-UA"/>
        </w:rPr>
      </w:pPr>
      <w:bookmarkStart w:id="0" w:name="_Hlk166845503"/>
      <w:bookmarkStart w:id="1" w:name="_Toc165938100"/>
      <w:r w:rsidRPr="00836FE7">
        <w:rPr>
          <w:rFonts w:ascii="Times New Roman" w:eastAsia="Calibri" w:hAnsi="Times New Roman" w:cs="Times New Roman"/>
          <w:noProof/>
          <w:spacing w:val="60"/>
          <w:sz w:val="28"/>
          <w:lang w:val="uk-UA"/>
        </w:rPr>
        <w:t>МІНІСТЕРСТВО ОСВІТИ І НАУКИ УКРАЇНИ</w:t>
      </w:r>
    </w:p>
    <w:p w14:paraId="0C8260A5" w14:textId="77777777" w:rsidR="00F011CD" w:rsidRPr="00836FE7" w:rsidRDefault="00F011CD" w:rsidP="00F011CD">
      <w:pPr>
        <w:jc w:val="center"/>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Харківський національний університет імені В. Н. Каразіна</w:t>
      </w:r>
    </w:p>
    <w:p w14:paraId="00C245A1" w14:textId="77777777" w:rsidR="00F011CD" w:rsidRPr="00836FE7" w:rsidRDefault="00F011CD" w:rsidP="00F011CD">
      <w:pPr>
        <w:jc w:val="center"/>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Філологічний факультет</w:t>
      </w:r>
    </w:p>
    <w:p w14:paraId="37F5E0FE" w14:textId="77777777" w:rsidR="00F011CD" w:rsidRPr="00836FE7" w:rsidRDefault="00F011CD" w:rsidP="00F011CD">
      <w:pPr>
        <w:spacing w:before="240"/>
        <w:jc w:val="center"/>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Кафедра загального та прикладного мовознавства</w:t>
      </w:r>
    </w:p>
    <w:p w14:paraId="6EC55041" w14:textId="77777777" w:rsidR="00F011CD" w:rsidRPr="00836FE7" w:rsidRDefault="00F011CD" w:rsidP="00F011CD">
      <w:pPr>
        <w:spacing w:after="0" w:line="240" w:lineRule="auto"/>
        <w:rPr>
          <w:rFonts w:ascii="Times New Roman" w:eastAsia="Calibri" w:hAnsi="Times New Roman" w:cs="Times New Roman"/>
          <w:noProof/>
          <w:sz w:val="24"/>
          <w:lang w:val="uk-UA"/>
        </w:rPr>
      </w:pPr>
    </w:p>
    <w:p w14:paraId="0766FFAB" w14:textId="77777777" w:rsidR="00553BC9" w:rsidRPr="006F6EEE" w:rsidRDefault="00553BC9" w:rsidP="00553BC9">
      <w:pPr>
        <w:spacing w:after="0" w:line="240" w:lineRule="auto"/>
        <w:rPr>
          <w:rFonts w:ascii="Times New Roman" w:eastAsia="Calibri" w:hAnsi="Times New Roman" w:cs="Times New Roman"/>
          <w:color w:val="7030A0"/>
          <w:sz w:val="24"/>
          <w:szCs w:val="24"/>
          <w:lang w:val="uk-UA" w:eastAsia="ru-RU"/>
        </w:rPr>
      </w:pPr>
      <w:r w:rsidRPr="006F6EEE">
        <w:rPr>
          <w:rFonts w:ascii="Times New Roman" w:eastAsia="Calibri" w:hAnsi="Times New Roman" w:cs="Times New Roman"/>
          <w:color w:val="7030A0"/>
          <w:sz w:val="24"/>
          <w:szCs w:val="24"/>
          <w:lang w:val="uk-UA" w:eastAsia="ru-RU"/>
        </w:rPr>
        <w:t>___</w:t>
      </w:r>
      <w:r w:rsidRPr="006F6EEE">
        <w:rPr>
          <w:rFonts w:ascii="Times New Roman" w:eastAsia="Calibri" w:hAnsi="Times New Roman" w:cs="Times New Roman"/>
          <w:color w:val="7030A0"/>
          <w:sz w:val="36"/>
          <w:szCs w:val="24"/>
          <w:u w:val="single"/>
          <w:lang w:eastAsia="ru-RU"/>
        </w:rPr>
        <w:t>ДО ЗАХИСТУ</w:t>
      </w:r>
      <w:r w:rsidRPr="006F6EEE">
        <w:rPr>
          <w:rFonts w:ascii="Times New Roman" w:eastAsia="Calibri" w:hAnsi="Times New Roman" w:cs="Times New Roman"/>
          <w:color w:val="7030A0"/>
          <w:sz w:val="24"/>
          <w:szCs w:val="24"/>
          <w:lang w:val="uk-UA" w:eastAsia="ru-RU"/>
        </w:rPr>
        <w:t>__</w:t>
      </w:r>
    </w:p>
    <w:p w14:paraId="156AEBBC" w14:textId="77777777" w:rsidR="00553BC9" w:rsidRPr="006F6EEE" w:rsidRDefault="00553BC9" w:rsidP="00553BC9">
      <w:pPr>
        <w:spacing w:after="0" w:line="240" w:lineRule="auto"/>
        <w:rPr>
          <w:rFonts w:ascii="Times New Roman" w:eastAsia="Calibri" w:hAnsi="Times New Roman" w:cs="Times New Roman"/>
          <w:color w:val="7030A0"/>
          <w:sz w:val="24"/>
          <w:szCs w:val="24"/>
          <w:lang w:val="uk-UA" w:eastAsia="ru-RU"/>
        </w:rPr>
      </w:pPr>
      <w:r w:rsidRPr="006F6EEE">
        <w:rPr>
          <w:rFonts w:ascii="Times New Roman" w:eastAsia="Calibri" w:hAnsi="Times New Roman" w:cs="Times New Roman"/>
          <w:color w:val="7030A0"/>
          <w:sz w:val="24"/>
          <w:szCs w:val="24"/>
          <w:lang w:val="uk-UA" w:eastAsia="ru-RU"/>
        </w:rPr>
        <w:t>В.о. завідувача кафедри</w:t>
      </w:r>
    </w:p>
    <w:p w14:paraId="41E25002" w14:textId="2C15EF07" w:rsidR="00553BC9" w:rsidRPr="00A81591" w:rsidRDefault="00553BC9" w:rsidP="00553BC9">
      <w:pPr>
        <w:spacing w:after="0" w:line="240" w:lineRule="auto"/>
        <w:rPr>
          <w:rFonts w:ascii="Times New Roman" w:eastAsia="Calibri" w:hAnsi="Times New Roman" w:cs="Times New Roman"/>
          <w:color w:val="7030A0"/>
          <w:sz w:val="24"/>
          <w:szCs w:val="24"/>
          <w:lang w:val="uk-UA" w:eastAsia="ru-RU"/>
        </w:rPr>
      </w:pPr>
    </w:p>
    <w:p w14:paraId="222425DC" w14:textId="77777777" w:rsidR="00553BC9" w:rsidRPr="006F6EEE" w:rsidRDefault="00553BC9" w:rsidP="00553BC9">
      <w:pPr>
        <w:spacing w:after="0" w:line="240" w:lineRule="auto"/>
        <w:rPr>
          <w:rFonts w:ascii="Times New Roman" w:eastAsia="Calibri" w:hAnsi="Times New Roman" w:cs="Times New Roman"/>
          <w:color w:val="7030A0"/>
          <w:sz w:val="24"/>
          <w:szCs w:val="24"/>
          <w:lang w:val="uk-UA" w:eastAsia="ru-RU"/>
        </w:rPr>
      </w:pPr>
      <w:r w:rsidRPr="006F6EEE">
        <w:rPr>
          <w:rFonts w:ascii="Times New Roman" w:eastAsia="Calibri" w:hAnsi="Times New Roman" w:cs="Times New Roman"/>
          <w:color w:val="7030A0"/>
          <w:sz w:val="24"/>
          <w:szCs w:val="24"/>
          <w:lang w:val="uk-UA" w:eastAsia="ru-RU"/>
        </w:rPr>
        <w:t>__________ Наталія ДУБОВИК</w:t>
      </w:r>
    </w:p>
    <w:p w14:paraId="5FCD2730" w14:textId="77777777" w:rsidR="00553BC9" w:rsidRPr="006F6EEE" w:rsidRDefault="00553BC9" w:rsidP="00553BC9">
      <w:pPr>
        <w:spacing w:after="0" w:line="240" w:lineRule="auto"/>
        <w:rPr>
          <w:rFonts w:ascii="Times New Roman" w:eastAsia="Calibri" w:hAnsi="Times New Roman" w:cs="Times New Roman"/>
          <w:color w:val="7030A0"/>
          <w:sz w:val="24"/>
          <w:szCs w:val="24"/>
          <w:lang w:val="uk-UA" w:eastAsia="ru-RU"/>
        </w:rPr>
      </w:pPr>
      <w:r w:rsidRPr="006F6EEE">
        <w:rPr>
          <w:rFonts w:ascii="Times New Roman" w:eastAsia="Calibri" w:hAnsi="Times New Roman" w:cs="Times New Roman"/>
          <w:color w:val="7030A0"/>
          <w:sz w:val="16"/>
          <w:szCs w:val="24"/>
          <w:lang w:val="uk-UA" w:eastAsia="ru-RU"/>
        </w:rPr>
        <w:t>(підпис)            (ім’я, прізвище)</w:t>
      </w:r>
    </w:p>
    <w:p w14:paraId="5C65341A" w14:textId="77777777" w:rsidR="00553BC9" w:rsidRPr="006F6EEE" w:rsidRDefault="00553BC9" w:rsidP="00553BC9">
      <w:pPr>
        <w:spacing w:after="0" w:line="240" w:lineRule="auto"/>
        <w:rPr>
          <w:rFonts w:ascii="Times New Roman" w:eastAsia="Calibri" w:hAnsi="Times New Roman" w:cs="Times New Roman"/>
          <w:color w:val="7030A0"/>
          <w:sz w:val="24"/>
          <w:szCs w:val="24"/>
          <w:lang w:eastAsia="ru-RU"/>
        </w:rPr>
      </w:pPr>
      <w:r w:rsidRPr="006F6EEE">
        <w:rPr>
          <w:rFonts w:ascii="Times New Roman" w:eastAsia="Calibri" w:hAnsi="Times New Roman" w:cs="Times New Roman"/>
          <w:color w:val="7030A0"/>
          <w:sz w:val="24"/>
          <w:szCs w:val="24"/>
          <w:lang w:val="uk-UA" w:eastAsia="ru-RU"/>
        </w:rPr>
        <w:t>“_</w:t>
      </w:r>
      <w:r w:rsidRPr="006F6EEE">
        <w:rPr>
          <w:rFonts w:ascii="Times New Roman" w:eastAsia="Calibri" w:hAnsi="Times New Roman" w:cs="Times New Roman"/>
          <w:color w:val="7030A0"/>
          <w:sz w:val="24"/>
          <w:szCs w:val="24"/>
          <w:u w:val="single"/>
          <w:lang w:eastAsia="ru-RU"/>
        </w:rPr>
        <w:t>27</w:t>
      </w:r>
      <w:r w:rsidRPr="006F6EEE">
        <w:rPr>
          <w:rFonts w:ascii="Times New Roman" w:eastAsia="Calibri" w:hAnsi="Times New Roman" w:cs="Times New Roman"/>
          <w:color w:val="7030A0"/>
          <w:sz w:val="24"/>
          <w:szCs w:val="24"/>
          <w:lang w:val="uk-UA" w:eastAsia="ru-RU"/>
        </w:rPr>
        <w:t>_”__</w:t>
      </w:r>
      <w:r w:rsidRPr="006F6EEE">
        <w:rPr>
          <w:rFonts w:ascii="Times New Roman" w:eastAsia="Calibri" w:hAnsi="Times New Roman" w:cs="Times New Roman"/>
          <w:color w:val="7030A0"/>
          <w:sz w:val="24"/>
          <w:szCs w:val="24"/>
          <w:u w:val="single"/>
          <w:lang w:eastAsia="ru-RU"/>
        </w:rPr>
        <w:t>травня</w:t>
      </w:r>
      <w:r w:rsidRPr="006F6EEE">
        <w:rPr>
          <w:rFonts w:ascii="Times New Roman" w:eastAsia="Calibri" w:hAnsi="Times New Roman" w:cs="Times New Roman"/>
          <w:color w:val="7030A0"/>
          <w:sz w:val="24"/>
          <w:szCs w:val="24"/>
          <w:lang w:val="uk-UA" w:eastAsia="ru-RU"/>
        </w:rPr>
        <w:t>__2024 р.</w:t>
      </w:r>
    </w:p>
    <w:p w14:paraId="6850BE84" w14:textId="77777777" w:rsidR="00F011CD" w:rsidRPr="00836FE7" w:rsidRDefault="00F011CD" w:rsidP="00F011CD">
      <w:pPr>
        <w:rPr>
          <w:rFonts w:ascii="Times New Roman" w:eastAsia="Calibri" w:hAnsi="Times New Roman" w:cs="Times New Roman"/>
          <w:noProof/>
          <w:sz w:val="28"/>
          <w:lang w:val="uk-UA"/>
        </w:rPr>
      </w:pPr>
    </w:p>
    <w:p w14:paraId="7CA9C99E" w14:textId="77777777" w:rsidR="00F011CD" w:rsidRPr="00836FE7" w:rsidRDefault="00F011CD" w:rsidP="00F011CD">
      <w:pPr>
        <w:jc w:val="center"/>
        <w:rPr>
          <w:rFonts w:ascii="Times New Roman" w:eastAsia="Calibri" w:hAnsi="Times New Roman" w:cs="Times New Roman"/>
          <w:b/>
          <w:noProof/>
          <w:sz w:val="28"/>
          <w:lang w:val="uk-UA"/>
        </w:rPr>
      </w:pPr>
    </w:p>
    <w:p w14:paraId="0DC32CDA" w14:textId="7C420F94" w:rsidR="005A15C5" w:rsidRDefault="00F011CD" w:rsidP="005A15C5">
      <w:pPr>
        <w:spacing w:after="0" w:line="240" w:lineRule="auto"/>
        <w:jc w:val="center"/>
        <w:rPr>
          <w:rFonts w:ascii="Times New Roman" w:eastAsia="Calibri" w:hAnsi="Times New Roman" w:cs="Times New Roman"/>
          <w:b/>
          <w:noProof/>
          <w:sz w:val="28"/>
          <w:szCs w:val="28"/>
          <w:lang w:val="uk-UA"/>
        </w:rPr>
      </w:pPr>
      <w:r w:rsidRPr="00A57C4D">
        <w:rPr>
          <w:rFonts w:ascii="Times New Roman" w:eastAsia="Calibri" w:hAnsi="Times New Roman" w:cs="Times New Roman"/>
          <w:b/>
          <w:noProof/>
          <w:sz w:val="28"/>
          <w:szCs w:val="28"/>
          <w:lang w:val="uk-UA"/>
        </w:rPr>
        <w:t xml:space="preserve">Гендерна специфіка мовного втілення концепту </w:t>
      </w:r>
      <w:r w:rsidR="005A15C5" w:rsidRPr="00A57C4D">
        <w:rPr>
          <w:rFonts w:ascii="Times New Roman" w:eastAsia="Calibri" w:hAnsi="Times New Roman" w:cs="Times New Roman"/>
          <w:b/>
          <w:noProof/>
          <w:sz w:val="28"/>
          <w:szCs w:val="28"/>
          <w:lang w:val="uk-UA"/>
        </w:rPr>
        <w:t>КОХАННЯ</w:t>
      </w:r>
    </w:p>
    <w:p w14:paraId="18A8BE11" w14:textId="773029DE" w:rsidR="00F011CD" w:rsidRPr="00A57C4D" w:rsidRDefault="00F011CD" w:rsidP="005A15C5">
      <w:pPr>
        <w:spacing w:after="0" w:line="240" w:lineRule="auto"/>
        <w:jc w:val="center"/>
        <w:rPr>
          <w:rFonts w:ascii="Times New Roman" w:eastAsia="Calibri" w:hAnsi="Times New Roman" w:cs="Times New Roman"/>
          <w:b/>
          <w:bCs/>
          <w:noProof/>
          <w:sz w:val="28"/>
          <w:szCs w:val="28"/>
          <w:lang w:val="uk-UA"/>
        </w:rPr>
      </w:pPr>
      <w:r w:rsidRPr="00A57C4D">
        <w:rPr>
          <w:rFonts w:ascii="Times New Roman" w:eastAsia="Calibri" w:hAnsi="Times New Roman" w:cs="Times New Roman"/>
          <w:b/>
          <w:noProof/>
          <w:sz w:val="28"/>
          <w:szCs w:val="28"/>
          <w:lang w:val="uk-UA"/>
        </w:rPr>
        <w:t xml:space="preserve">у романі </w:t>
      </w:r>
      <w:r w:rsidR="005A15C5">
        <w:rPr>
          <w:rFonts w:ascii="Times New Roman" w:eastAsia="Calibri" w:hAnsi="Times New Roman" w:cs="Times New Roman"/>
          <w:b/>
          <w:noProof/>
          <w:sz w:val="28"/>
          <w:szCs w:val="28"/>
          <w:lang w:val="uk-UA"/>
        </w:rPr>
        <w:t xml:space="preserve">ДжоДжо Мойес </w:t>
      </w:r>
      <w:r w:rsidR="00A57C4D" w:rsidRPr="00A57C4D">
        <w:rPr>
          <w:rFonts w:ascii="Times New Roman" w:hAnsi="Times New Roman" w:cs="Times New Roman"/>
          <w:b/>
          <w:bCs/>
          <w:sz w:val="28"/>
          <w:szCs w:val="28"/>
        </w:rPr>
        <w:t>«До зустрічі з тобою»</w:t>
      </w:r>
    </w:p>
    <w:p w14:paraId="1C905BD5" w14:textId="77777777" w:rsidR="00F011CD" w:rsidRPr="00836FE7" w:rsidRDefault="00F011CD" w:rsidP="00F011CD">
      <w:pPr>
        <w:rPr>
          <w:rFonts w:ascii="Times New Roman" w:eastAsia="Calibri" w:hAnsi="Times New Roman" w:cs="Times New Roman"/>
          <w:noProof/>
          <w:sz w:val="28"/>
          <w:lang w:val="uk-UA"/>
        </w:rPr>
      </w:pPr>
    </w:p>
    <w:p w14:paraId="691FC30F" w14:textId="77777777" w:rsidR="00F011CD" w:rsidRPr="00836FE7" w:rsidRDefault="00F011CD" w:rsidP="00F011CD">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Кваліфікаційна робота</w:t>
      </w:r>
    </w:p>
    <w:p w14:paraId="028AF7A3" w14:textId="77777777" w:rsidR="00F011CD" w:rsidRPr="00836FE7" w:rsidRDefault="00F011CD" w:rsidP="00F011CD">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здобувача(-ки) 4 курсу</w:t>
      </w:r>
    </w:p>
    <w:p w14:paraId="284ACBE2" w14:textId="77777777" w:rsidR="00F011CD" w:rsidRPr="00836FE7" w:rsidRDefault="00F011CD" w:rsidP="00F011CD">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першого (бакалаврського) рівня</w:t>
      </w:r>
    </w:p>
    <w:p w14:paraId="587C6243" w14:textId="77777777" w:rsidR="00F011CD" w:rsidRPr="00836FE7" w:rsidRDefault="00F011CD" w:rsidP="00F011CD">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спеціальності 035 Філологія</w:t>
      </w:r>
    </w:p>
    <w:p w14:paraId="36D287EC" w14:textId="77777777" w:rsidR="00F011CD" w:rsidRPr="00836FE7" w:rsidRDefault="00F011CD" w:rsidP="00F011CD">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спеціалізації 035.10 прикладна лінгвістика</w:t>
      </w:r>
    </w:p>
    <w:p w14:paraId="45B52B92" w14:textId="77777777" w:rsidR="00F011CD" w:rsidRDefault="00F011CD" w:rsidP="00F011CD">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освітньо-професійної програми</w:t>
      </w:r>
    </w:p>
    <w:p w14:paraId="52555AC7" w14:textId="77777777" w:rsidR="00F011CD" w:rsidRPr="000466DD" w:rsidRDefault="00F011CD" w:rsidP="00F011CD">
      <w:pPr>
        <w:spacing w:after="0" w:line="240" w:lineRule="auto"/>
        <w:ind w:firstLine="4253"/>
        <w:rPr>
          <w:rFonts w:ascii="Times New Roman" w:eastAsia="Calibri" w:hAnsi="Times New Roman" w:cs="Times New Roman"/>
          <w:noProof/>
          <w:sz w:val="28"/>
          <w:lang w:val="uk-UA"/>
        </w:rPr>
      </w:pPr>
      <w:r w:rsidRPr="000466DD">
        <w:rPr>
          <w:rFonts w:ascii="Times New Roman" w:eastAsia="Calibri" w:hAnsi="Times New Roman" w:cs="Times New Roman"/>
          <w:noProof/>
          <w:sz w:val="28"/>
          <w:lang w:val="uk-UA"/>
        </w:rPr>
        <w:t>«Прикладна лінгвістика та англійська</w:t>
      </w:r>
    </w:p>
    <w:p w14:paraId="2F885CDC" w14:textId="77777777" w:rsidR="00F011CD" w:rsidRPr="000466DD" w:rsidRDefault="00F011CD" w:rsidP="00F011CD">
      <w:pPr>
        <w:spacing w:after="0" w:line="240" w:lineRule="auto"/>
        <w:ind w:firstLine="4253"/>
        <w:rPr>
          <w:rFonts w:ascii="Times New Roman" w:eastAsia="Calibri" w:hAnsi="Times New Roman" w:cs="Times New Roman"/>
          <w:noProof/>
          <w:sz w:val="28"/>
          <w:lang w:val="uk-UA"/>
        </w:rPr>
      </w:pPr>
      <w:r w:rsidRPr="000466DD">
        <w:rPr>
          <w:rFonts w:ascii="Times New Roman" w:eastAsia="Calibri" w:hAnsi="Times New Roman" w:cs="Times New Roman"/>
          <w:noProof/>
          <w:sz w:val="28"/>
          <w:lang w:val="uk-UA"/>
        </w:rPr>
        <w:t>мова»</w:t>
      </w:r>
    </w:p>
    <w:p w14:paraId="1D5F3239" w14:textId="77777777" w:rsidR="00F011CD" w:rsidRPr="000466DD" w:rsidRDefault="00F011CD" w:rsidP="00F011CD">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Мамедової Зінят Октай кизи</w:t>
      </w:r>
    </w:p>
    <w:p w14:paraId="6816876D" w14:textId="77777777" w:rsidR="00F011CD" w:rsidRPr="00836FE7" w:rsidRDefault="00F011CD" w:rsidP="00F011CD">
      <w:pPr>
        <w:spacing w:after="0" w:line="240" w:lineRule="auto"/>
        <w:ind w:firstLine="4253"/>
        <w:rPr>
          <w:rFonts w:ascii="Times New Roman" w:eastAsia="Calibri" w:hAnsi="Times New Roman" w:cs="Times New Roman"/>
          <w:noProof/>
          <w:sz w:val="28"/>
          <w:lang w:val="uk-UA"/>
        </w:rPr>
      </w:pPr>
    </w:p>
    <w:p w14:paraId="43564ED1" w14:textId="607FBA21" w:rsidR="00F011CD" w:rsidRPr="00836FE7" w:rsidRDefault="00F011CD" w:rsidP="00F011CD">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Керівник</w:t>
      </w:r>
    </w:p>
    <w:p w14:paraId="611A892E" w14:textId="419E6CE5" w:rsidR="00F011CD" w:rsidRPr="00AE7A13" w:rsidRDefault="00F011CD" w:rsidP="00F011CD">
      <w:pPr>
        <w:spacing w:after="0" w:line="240" w:lineRule="auto"/>
        <w:ind w:firstLine="4253"/>
        <w:rPr>
          <w:rFonts w:ascii="Times New Roman" w:eastAsia="Calibri" w:hAnsi="Times New Roman" w:cs="Times New Roman"/>
          <w:noProof/>
          <w:sz w:val="28"/>
          <w:lang w:val="uk-UA"/>
        </w:rPr>
      </w:pPr>
      <w:r w:rsidRPr="00AE7A13">
        <w:rPr>
          <w:rFonts w:ascii="Times New Roman" w:eastAsia="Calibri" w:hAnsi="Times New Roman" w:cs="Times New Roman"/>
          <w:noProof/>
          <w:sz w:val="28"/>
          <w:lang w:val="uk-UA"/>
        </w:rPr>
        <w:t>Дубовик Наталія Миколаївна,</w:t>
      </w:r>
      <w:r w:rsidR="00A201F6" w:rsidRPr="00A201F6">
        <w:rPr>
          <w:noProof/>
        </w:rPr>
        <w:t xml:space="preserve"> </w:t>
      </w:r>
    </w:p>
    <w:p w14:paraId="520DA112" w14:textId="77777777" w:rsidR="00F011CD" w:rsidRPr="00836FE7" w:rsidRDefault="00F011CD" w:rsidP="00F011CD">
      <w:pPr>
        <w:spacing w:after="0" w:line="240" w:lineRule="auto"/>
        <w:ind w:firstLine="4253"/>
        <w:rPr>
          <w:rFonts w:ascii="Times New Roman" w:eastAsia="Calibri" w:hAnsi="Times New Roman" w:cs="Times New Roman"/>
          <w:noProof/>
          <w:sz w:val="28"/>
          <w:lang w:val="uk-UA"/>
        </w:rPr>
      </w:pPr>
      <w:r w:rsidRPr="00AE7A13">
        <w:rPr>
          <w:rFonts w:ascii="Times New Roman" w:eastAsia="Calibri" w:hAnsi="Times New Roman" w:cs="Times New Roman"/>
          <w:noProof/>
          <w:sz w:val="28"/>
          <w:lang w:val="uk-UA"/>
        </w:rPr>
        <w:t>кандидат філологічних наук, доцент</w:t>
      </w:r>
    </w:p>
    <w:p w14:paraId="6FE916F0" w14:textId="77777777" w:rsidR="00F011CD" w:rsidRPr="00836FE7" w:rsidRDefault="00F011CD" w:rsidP="00F011CD">
      <w:pPr>
        <w:spacing w:after="0" w:line="240" w:lineRule="auto"/>
        <w:rPr>
          <w:rFonts w:ascii="Times New Roman" w:eastAsia="Calibri" w:hAnsi="Times New Roman" w:cs="Times New Roman"/>
          <w:noProof/>
          <w:sz w:val="28"/>
          <w:lang w:val="uk-UA"/>
        </w:rPr>
      </w:pPr>
    </w:p>
    <w:p w14:paraId="5C21E880" w14:textId="77777777" w:rsidR="00F011CD" w:rsidRPr="00836FE7" w:rsidRDefault="00F011CD" w:rsidP="00F011CD">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Оцінка</w:t>
      </w:r>
    </w:p>
    <w:p w14:paraId="1BE16552" w14:textId="6ED897B9" w:rsidR="00F011CD" w:rsidRPr="00836FE7" w:rsidRDefault="00F011CD" w:rsidP="00F011CD">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за національною шкалою _</w:t>
      </w:r>
      <w:r w:rsidR="00A81591">
        <w:rPr>
          <w:rFonts w:ascii="Times New Roman" w:eastAsia="Calibri" w:hAnsi="Times New Roman" w:cs="Times New Roman"/>
          <w:noProof/>
          <w:sz w:val="28"/>
          <w:lang w:val="uk-UA"/>
        </w:rPr>
        <w:t xml:space="preserve"> </w:t>
      </w:r>
      <w:r w:rsidR="00336972">
        <w:rPr>
          <w:rFonts w:ascii="Times New Roman" w:eastAsia="Calibri" w:hAnsi="Times New Roman" w:cs="Times New Roman"/>
          <w:noProof/>
          <w:sz w:val="28"/>
          <w:lang w:val="uk-UA"/>
        </w:rPr>
        <w:t>_</w:t>
      </w:r>
    </w:p>
    <w:p w14:paraId="30F8C711" w14:textId="77777777" w:rsidR="00F011CD" w:rsidRPr="00836FE7" w:rsidRDefault="00F011CD" w:rsidP="00F011CD">
      <w:pPr>
        <w:spacing w:after="0" w:line="240" w:lineRule="auto"/>
        <w:ind w:firstLine="4253"/>
        <w:rPr>
          <w:rFonts w:ascii="Times New Roman" w:eastAsia="Calibri" w:hAnsi="Times New Roman" w:cs="Times New Roman"/>
          <w:noProof/>
          <w:sz w:val="28"/>
          <w:lang w:val="uk-UA"/>
        </w:rPr>
      </w:pPr>
    </w:p>
    <w:p w14:paraId="52F9AD91" w14:textId="365EE98A" w:rsidR="00F011CD" w:rsidRPr="00836FE7" w:rsidRDefault="00F011CD" w:rsidP="00F011CD">
      <w:pPr>
        <w:spacing w:after="0" w:line="240" w:lineRule="auto"/>
        <w:ind w:firstLine="4253"/>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 xml:space="preserve">Кількість балів: __ </w:t>
      </w:r>
    </w:p>
    <w:p w14:paraId="4F847E13" w14:textId="77777777" w:rsidR="00F011CD" w:rsidRPr="00836FE7" w:rsidRDefault="00F011CD" w:rsidP="00F011CD">
      <w:pPr>
        <w:spacing w:after="0" w:line="240" w:lineRule="auto"/>
        <w:ind w:firstLine="4253"/>
        <w:rPr>
          <w:rFonts w:ascii="Times New Roman" w:eastAsia="Calibri" w:hAnsi="Times New Roman" w:cs="Times New Roman"/>
          <w:noProof/>
          <w:sz w:val="28"/>
          <w:lang w:val="uk-UA"/>
        </w:rPr>
      </w:pPr>
    </w:p>
    <w:p w14:paraId="28E5760C" w14:textId="72321824" w:rsidR="00F011CD" w:rsidRPr="00836FE7" w:rsidRDefault="00F011CD" w:rsidP="00F011CD">
      <w:pPr>
        <w:spacing w:after="0" w:line="240" w:lineRule="auto"/>
        <w:ind w:firstLine="4253"/>
        <w:jc w:val="right"/>
        <w:rPr>
          <w:rFonts w:ascii="Times New Roman" w:eastAsia="Calibri" w:hAnsi="Times New Roman" w:cs="Times New Roman"/>
          <w:noProof/>
          <w:sz w:val="28"/>
          <w:lang w:val="uk-UA"/>
        </w:rPr>
      </w:pPr>
      <w:bookmarkStart w:id="2" w:name="_GoBack"/>
      <w:bookmarkEnd w:id="2"/>
      <w:r w:rsidRPr="00836FE7">
        <w:rPr>
          <w:rFonts w:ascii="Times New Roman" w:eastAsia="Calibri" w:hAnsi="Times New Roman" w:cs="Times New Roman"/>
          <w:noProof/>
          <w:sz w:val="28"/>
          <w:lang w:val="uk-UA"/>
        </w:rPr>
        <w:t>Голова комісії</w:t>
      </w:r>
    </w:p>
    <w:p w14:paraId="05EE675B" w14:textId="020FDF1F" w:rsidR="00F011CD" w:rsidRPr="00836FE7" w:rsidRDefault="00F011CD" w:rsidP="00F011CD">
      <w:pPr>
        <w:spacing w:after="0" w:line="240" w:lineRule="auto"/>
        <w:ind w:firstLine="4253"/>
        <w:rPr>
          <w:rFonts w:ascii="Times New Roman" w:eastAsia="Calibri" w:hAnsi="Times New Roman" w:cs="Times New Roman"/>
          <w:noProof/>
          <w:sz w:val="28"/>
          <w:lang w:val="uk-UA"/>
        </w:rPr>
      </w:pPr>
    </w:p>
    <w:p w14:paraId="25FFBBFE" w14:textId="5BDC4EC6" w:rsidR="00F011CD" w:rsidRPr="00836FE7" w:rsidRDefault="00F011CD" w:rsidP="00F011CD">
      <w:pPr>
        <w:spacing w:after="0" w:line="240" w:lineRule="auto"/>
        <w:jc w:val="right"/>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______________</w:t>
      </w:r>
      <w:r w:rsidRPr="00836FE7">
        <w:rPr>
          <w:rFonts w:ascii="Times New Roman" w:eastAsia="Calibri" w:hAnsi="Times New Roman" w:cs="Times New Roman"/>
          <w:noProof/>
          <w:sz w:val="28"/>
          <w:u w:val="single"/>
          <w:lang w:val="uk-UA"/>
        </w:rPr>
        <w:t>Олена СКОРОБОГАТОВА</w:t>
      </w:r>
      <w:r w:rsidRPr="00836FE7">
        <w:rPr>
          <w:rFonts w:ascii="Times New Roman" w:eastAsia="Calibri" w:hAnsi="Times New Roman" w:cs="Times New Roman"/>
          <w:noProof/>
          <w:sz w:val="28"/>
          <w:lang w:val="uk-UA"/>
        </w:rPr>
        <w:t>_</w:t>
      </w:r>
    </w:p>
    <w:p w14:paraId="5EDBC003" w14:textId="77777777" w:rsidR="00F011CD" w:rsidRPr="00836FE7" w:rsidRDefault="00F011CD" w:rsidP="00F011CD">
      <w:pPr>
        <w:spacing w:after="0" w:line="240" w:lineRule="auto"/>
        <w:jc w:val="right"/>
        <w:rPr>
          <w:rFonts w:ascii="Times New Roman" w:eastAsia="Calibri" w:hAnsi="Times New Roman" w:cs="Times New Roman"/>
          <w:noProof/>
          <w:sz w:val="20"/>
          <w:lang w:val="uk-UA"/>
        </w:rPr>
      </w:pPr>
      <w:r w:rsidRPr="00836FE7">
        <w:rPr>
          <w:rFonts w:ascii="Times New Roman" w:eastAsia="Calibri" w:hAnsi="Times New Roman" w:cs="Times New Roman"/>
          <w:noProof/>
          <w:sz w:val="20"/>
          <w:lang w:val="uk-UA"/>
        </w:rPr>
        <w:t>(підпис)                                    (прізвище та ініціали)</w:t>
      </w:r>
    </w:p>
    <w:p w14:paraId="2F620A88" w14:textId="77777777" w:rsidR="00F011CD" w:rsidRDefault="00F011CD" w:rsidP="00F011CD">
      <w:pPr>
        <w:spacing w:after="0" w:line="240" w:lineRule="auto"/>
        <w:jc w:val="center"/>
        <w:rPr>
          <w:rFonts w:ascii="Times New Roman" w:eastAsia="Calibri" w:hAnsi="Times New Roman" w:cs="Times New Roman"/>
          <w:noProof/>
          <w:sz w:val="28"/>
          <w:lang w:val="uk-UA"/>
        </w:rPr>
      </w:pPr>
    </w:p>
    <w:p w14:paraId="5F3ADC45" w14:textId="77777777" w:rsidR="00F011CD" w:rsidRPr="00836FE7" w:rsidRDefault="00F011CD" w:rsidP="00F011CD">
      <w:pPr>
        <w:spacing w:after="0" w:line="240" w:lineRule="auto"/>
        <w:jc w:val="center"/>
        <w:rPr>
          <w:rFonts w:ascii="Times New Roman" w:eastAsia="Calibri" w:hAnsi="Times New Roman" w:cs="Times New Roman"/>
          <w:noProof/>
          <w:sz w:val="28"/>
          <w:lang w:val="uk-UA"/>
        </w:rPr>
      </w:pPr>
      <w:r w:rsidRPr="00836FE7">
        <w:rPr>
          <w:rFonts w:ascii="Times New Roman" w:eastAsia="Calibri" w:hAnsi="Times New Roman" w:cs="Times New Roman"/>
          <w:noProof/>
          <w:sz w:val="28"/>
          <w:lang w:val="uk-UA"/>
        </w:rPr>
        <w:t>Харків – 2024</w:t>
      </w:r>
    </w:p>
    <w:bookmarkEnd w:id="0"/>
    <w:p w14:paraId="373BC8F6" w14:textId="77777777" w:rsidR="005A15C5" w:rsidRPr="00A201F6" w:rsidRDefault="005A15C5">
      <w:pPr>
        <w:rPr>
          <w:rFonts w:ascii="Times New Roman" w:hAnsi="Times New Roman" w:cs="Times New Roman"/>
          <w:b/>
          <w:bCs/>
          <w:sz w:val="28"/>
          <w:szCs w:val="28"/>
          <w:lang w:val="uk-UA"/>
        </w:rPr>
      </w:pPr>
      <w:r w:rsidRPr="00A201F6">
        <w:rPr>
          <w:rFonts w:ascii="Times New Roman" w:hAnsi="Times New Roman" w:cs="Times New Roman"/>
          <w:b/>
          <w:bCs/>
          <w:sz w:val="28"/>
          <w:szCs w:val="28"/>
          <w:lang w:val="uk-UA"/>
        </w:rPr>
        <w:br w:type="page"/>
      </w:r>
    </w:p>
    <w:p w14:paraId="0D1216BE" w14:textId="0D5CABE9" w:rsidR="004F4F40" w:rsidRPr="0005086F" w:rsidRDefault="004F4F40" w:rsidP="00FC13BB">
      <w:pPr>
        <w:spacing w:after="0" w:line="360" w:lineRule="auto"/>
        <w:ind w:firstLine="284"/>
        <w:jc w:val="center"/>
        <w:rPr>
          <w:rFonts w:ascii="Times New Roman" w:hAnsi="Times New Roman" w:cs="Times New Roman"/>
          <w:b/>
          <w:bCs/>
          <w:sz w:val="28"/>
          <w:szCs w:val="28"/>
        </w:rPr>
      </w:pPr>
      <w:r w:rsidRPr="00A35E78">
        <w:rPr>
          <w:rFonts w:ascii="Times New Roman" w:hAnsi="Times New Roman" w:cs="Times New Roman"/>
          <w:b/>
          <w:bCs/>
          <w:sz w:val="28"/>
          <w:szCs w:val="28"/>
        </w:rPr>
        <w:lastRenderedPageBreak/>
        <w:t>ЗМIСТ</w:t>
      </w:r>
      <w:bookmarkEnd w:id="1"/>
    </w:p>
    <w:sdt>
      <w:sdtPr>
        <w:rPr>
          <w:rFonts w:asciiTheme="minorHAnsi" w:eastAsiaTheme="minorHAnsi" w:hAnsiTheme="minorHAnsi" w:cstheme="minorBidi"/>
          <w:color w:val="auto"/>
          <w:sz w:val="22"/>
          <w:szCs w:val="22"/>
          <w:lang w:val="uk-UA" w:eastAsia="en-US"/>
        </w:rPr>
        <w:id w:val="1773284683"/>
        <w:docPartObj>
          <w:docPartGallery w:val="Table of Contents"/>
          <w:docPartUnique/>
        </w:docPartObj>
      </w:sdtPr>
      <w:sdtEndPr>
        <w:rPr>
          <w:b/>
          <w:bCs/>
        </w:rPr>
      </w:sdtEndPr>
      <w:sdtContent>
        <w:p w14:paraId="5429E1E6" w14:textId="5538B340" w:rsidR="00143505" w:rsidRPr="0005086F" w:rsidRDefault="00143505" w:rsidP="00FC13BB">
          <w:pPr>
            <w:pStyle w:val="af"/>
            <w:spacing w:before="0" w:line="360" w:lineRule="auto"/>
            <w:ind w:firstLine="284"/>
            <w:rPr>
              <w:rFonts w:ascii="Times New Roman" w:hAnsi="Times New Roman" w:cs="Times New Roman"/>
              <w:sz w:val="28"/>
              <w:szCs w:val="28"/>
            </w:rPr>
          </w:pPr>
        </w:p>
        <w:p w14:paraId="0F5B96A7" w14:textId="5A40CC8E" w:rsidR="00143505" w:rsidRPr="0005086F" w:rsidRDefault="00143505"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r w:rsidRPr="0005086F">
            <w:rPr>
              <w:rFonts w:ascii="Times New Roman" w:hAnsi="Times New Roman" w:cs="Times New Roman"/>
              <w:sz w:val="28"/>
              <w:szCs w:val="28"/>
            </w:rPr>
            <w:fldChar w:fldCharType="begin"/>
          </w:r>
          <w:r w:rsidRPr="0005086F">
            <w:rPr>
              <w:rFonts w:ascii="Times New Roman" w:hAnsi="Times New Roman" w:cs="Times New Roman"/>
              <w:sz w:val="28"/>
              <w:szCs w:val="28"/>
            </w:rPr>
            <w:instrText xml:space="preserve"> TOC \o "1-3" \h \z \u </w:instrText>
          </w:r>
          <w:r w:rsidRPr="0005086F">
            <w:rPr>
              <w:rFonts w:ascii="Times New Roman" w:hAnsi="Times New Roman" w:cs="Times New Roman"/>
              <w:sz w:val="28"/>
              <w:szCs w:val="28"/>
            </w:rPr>
            <w:fldChar w:fldCharType="separate"/>
          </w:r>
          <w:hyperlink w:anchor="_Toc166713721" w:history="1">
            <w:r w:rsidRPr="0005086F">
              <w:rPr>
                <w:rStyle w:val="ae"/>
                <w:rFonts w:ascii="Times New Roman" w:hAnsi="Times New Roman" w:cs="Times New Roman"/>
                <w:noProof/>
                <w:sz w:val="28"/>
                <w:szCs w:val="28"/>
                <w:lang w:val="uk-UA"/>
              </w:rPr>
              <w:t>ВСТУП</w:t>
            </w:r>
            <w:r w:rsidRPr="0005086F">
              <w:rPr>
                <w:rFonts w:ascii="Times New Roman" w:hAnsi="Times New Roman" w:cs="Times New Roman"/>
                <w:noProof/>
                <w:webHidden/>
                <w:sz w:val="28"/>
                <w:szCs w:val="28"/>
              </w:rPr>
              <w:tab/>
            </w:r>
            <w:r w:rsidRPr="0005086F">
              <w:rPr>
                <w:rFonts w:ascii="Times New Roman" w:hAnsi="Times New Roman" w:cs="Times New Roman"/>
                <w:noProof/>
                <w:webHidden/>
                <w:sz w:val="28"/>
                <w:szCs w:val="28"/>
              </w:rPr>
              <w:fldChar w:fldCharType="begin"/>
            </w:r>
            <w:r w:rsidRPr="0005086F">
              <w:rPr>
                <w:rFonts w:ascii="Times New Roman" w:hAnsi="Times New Roman" w:cs="Times New Roman"/>
                <w:noProof/>
                <w:webHidden/>
                <w:sz w:val="28"/>
                <w:szCs w:val="28"/>
              </w:rPr>
              <w:instrText xml:space="preserve"> PAGEREF _Toc166713721 \h </w:instrText>
            </w:r>
            <w:r w:rsidRPr="0005086F">
              <w:rPr>
                <w:rFonts w:ascii="Times New Roman" w:hAnsi="Times New Roman" w:cs="Times New Roman"/>
                <w:noProof/>
                <w:webHidden/>
                <w:sz w:val="28"/>
                <w:szCs w:val="28"/>
              </w:rPr>
            </w:r>
            <w:r w:rsidRPr="0005086F">
              <w:rPr>
                <w:rFonts w:ascii="Times New Roman" w:hAnsi="Times New Roman" w:cs="Times New Roman"/>
                <w:noProof/>
                <w:webHidden/>
                <w:sz w:val="28"/>
                <w:szCs w:val="28"/>
              </w:rPr>
              <w:fldChar w:fldCharType="separate"/>
            </w:r>
            <w:r w:rsidR="00C806D0">
              <w:rPr>
                <w:rFonts w:ascii="Times New Roman" w:hAnsi="Times New Roman" w:cs="Times New Roman"/>
                <w:noProof/>
                <w:webHidden/>
                <w:sz w:val="28"/>
                <w:szCs w:val="28"/>
              </w:rPr>
              <w:t>3</w:t>
            </w:r>
            <w:r w:rsidRPr="0005086F">
              <w:rPr>
                <w:rFonts w:ascii="Times New Roman" w:hAnsi="Times New Roman" w:cs="Times New Roman"/>
                <w:noProof/>
                <w:webHidden/>
                <w:sz w:val="28"/>
                <w:szCs w:val="28"/>
              </w:rPr>
              <w:fldChar w:fldCharType="end"/>
            </w:r>
          </w:hyperlink>
        </w:p>
        <w:p w14:paraId="47AF3645" w14:textId="73D61A4E" w:rsidR="00143505" w:rsidRPr="0005086F" w:rsidRDefault="0007381A"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22" w:history="1">
            <w:r w:rsidR="00143505" w:rsidRPr="0005086F">
              <w:rPr>
                <w:rStyle w:val="ae"/>
                <w:rFonts w:ascii="Times New Roman" w:hAnsi="Times New Roman" w:cs="Times New Roman"/>
                <w:noProof/>
                <w:sz w:val="28"/>
                <w:szCs w:val="28"/>
              </w:rPr>
              <w:t>РОЗДІЛ 1. ТЕОРЕТИЧНІ ОСНОВИ ВИВЧЕННЯ КОНЦЕПТУ</w:t>
            </w:r>
            <w:r w:rsidR="00143505" w:rsidRPr="0005086F">
              <w:rPr>
                <w:rFonts w:ascii="Times New Roman" w:hAnsi="Times New Roman" w:cs="Times New Roman"/>
                <w:noProof/>
                <w:webHidden/>
                <w:sz w:val="28"/>
                <w:szCs w:val="28"/>
              </w:rPr>
              <w:tab/>
            </w:r>
            <w:r w:rsidR="0005086F" w:rsidRPr="0005086F">
              <w:rPr>
                <w:rFonts w:ascii="Times New Roman" w:hAnsi="Times New Roman" w:cs="Times New Roman"/>
                <w:noProof/>
                <w:webHidden/>
                <w:sz w:val="28"/>
                <w:szCs w:val="28"/>
                <w:lang w:val="uk-UA"/>
              </w:rPr>
              <w:t>4</w:t>
            </w:r>
          </w:hyperlink>
        </w:p>
        <w:p w14:paraId="27C1D859" w14:textId="77BC19FE" w:rsidR="00143505" w:rsidRPr="0005086F" w:rsidRDefault="0007381A" w:rsidP="00FC13BB">
          <w:pPr>
            <w:pStyle w:val="2"/>
            <w:tabs>
              <w:tab w:val="left" w:pos="880"/>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23" w:history="1">
            <w:r w:rsidR="00143505" w:rsidRPr="0005086F">
              <w:rPr>
                <w:rStyle w:val="ae"/>
                <w:rFonts w:ascii="Times New Roman" w:hAnsi="Times New Roman" w:cs="Times New Roman"/>
                <w:noProof/>
                <w:sz w:val="28"/>
                <w:szCs w:val="28"/>
              </w:rPr>
              <w:t>1.1.Структура</w:t>
            </w:r>
            <w:r w:rsidR="00143505" w:rsidRPr="0005086F">
              <w:rPr>
                <w:rStyle w:val="ae"/>
                <w:rFonts w:ascii="Times New Roman" w:hAnsi="Times New Roman" w:cs="Times New Roman"/>
                <w:noProof/>
                <w:spacing w:val="-5"/>
                <w:sz w:val="28"/>
                <w:szCs w:val="28"/>
              </w:rPr>
              <w:t xml:space="preserve"> </w:t>
            </w:r>
            <w:r w:rsidR="00143505" w:rsidRPr="0005086F">
              <w:rPr>
                <w:rStyle w:val="ae"/>
                <w:rFonts w:ascii="Times New Roman" w:hAnsi="Times New Roman" w:cs="Times New Roman"/>
                <w:noProof/>
                <w:sz w:val="28"/>
                <w:szCs w:val="28"/>
              </w:rPr>
              <w:t>концептів.</w:t>
            </w:r>
            <w:r w:rsidR="00143505" w:rsidRPr="0005086F">
              <w:rPr>
                <w:rStyle w:val="ae"/>
                <w:rFonts w:ascii="Times New Roman" w:hAnsi="Times New Roman" w:cs="Times New Roman"/>
                <w:noProof/>
                <w:spacing w:val="-4"/>
                <w:sz w:val="28"/>
                <w:szCs w:val="28"/>
              </w:rPr>
              <w:t xml:space="preserve"> </w:t>
            </w:r>
            <w:r w:rsidR="00143505" w:rsidRPr="0005086F">
              <w:rPr>
                <w:rStyle w:val="ae"/>
                <w:rFonts w:ascii="Times New Roman" w:hAnsi="Times New Roman" w:cs="Times New Roman"/>
                <w:noProof/>
                <w:sz w:val="28"/>
                <w:szCs w:val="28"/>
              </w:rPr>
              <w:t>Класифікація</w:t>
            </w:r>
            <w:r w:rsidR="00143505" w:rsidRPr="0005086F">
              <w:rPr>
                <w:rStyle w:val="ae"/>
                <w:rFonts w:ascii="Times New Roman" w:hAnsi="Times New Roman" w:cs="Times New Roman"/>
                <w:noProof/>
                <w:spacing w:val="-5"/>
                <w:sz w:val="28"/>
                <w:szCs w:val="28"/>
              </w:rPr>
              <w:t xml:space="preserve"> </w:t>
            </w:r>
            <w:r w:rsidR="00143505" w:rsidRPr="0005086F">
              <w:rPr>
                <w:rStyle w:val="ae"/>
                <w:rFonts w:ascii="Times New Roman" w:hAnsi="Times New Roman" w:cs="Times New Roman"/>
                <w:noProof/>
                <w:sz w:val="28"/>
                <w:szCs w:val="28"/>
              </w:rPr>
              <w:t>концепту</w:t>
            </w:r>
            <w:r w:rsidR="00143505" w:rsidRPr="0005086F">
              <w:rPr>
                <w:rFonts w:ascii="Times New Roman" w:hAnsi="Times New Roman" w:cs="Times New Roman"/>
                <w:noProof/>
                <w:webHidden/>
                <w:sz w:val="28"/>
                <w:szCs w:val="28"/>
              </w:rPr>
              <w:tab/>
            </w:r>
            <w:r w:rsidR="0005086F" w:rsidRPr="0005086F">
              <w:rPr>
                <w:rFonts w:ascii="Times New Roman" w:hAnsi="Times New Roman" w:cs="Times New Roman"/>
                <w:noProof/>
                <w:webHidden/>
                <w:sz w:val="28"/>
                <w:szCs w:val="28"/>
                <w:lang w:val="uk-UA"/>
              </w:rPr>
              <w:t>4</w:t>
            </w:r>
          </w:hyperlink>
        </w:p>
        <w:p w14:paraId="52959BA8" w14:textId="725AA86F" w:rsidR="00143505" w:rsidRPr="0005086F" w:rsidRDefault="0007381A"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24" w:history="1">
            <w:r w:rsidR="00143505" w:rsidRPr="0005086F">
              <w:rPr>
                <w:rStyle w:val="ae"/>
                <w:rFonts w:ascii="Times New Roman" w:hAnsi="Times New Roman" w:cs="Times New Roman"/>
                <w:noProof/>
                <w:sz w:val="28"/>
                <w:szCs w:val="28"/>
              </w:rPr>
              <w:t>1.2</w:t>
            </w:r>
            <w:r w:rsidR="00846ED8">
              <w:rPr>
                <w:rStyle w:val="ae"/>
                <w:rFonts w:ascii="Times New Roman" w:hAnsi="Times New Roman" w:cs="Times New Roman"/>
                <w:noProof/>
                <w:sz w:val="28"/>
                <w:szCs w:val="28"/>
                <w:lang w:val="uk-UA"/>
              </w:rPr>
              <w:t>.</w:t>
            </w:r>
            <w:r w:rsidR="00143505" w:rsidRPr="0005086F">
              <w:rPr>
                <w:rStyle w:val="ae"/>
                <w:rFonts w:ascii="Times New Roman" w:hAnsi="Times New Roman" w:cs="Times New Roman"/>
                <w:noProof/>
                <w:sz w:val="28"/>
                <w:szCs w:val="28"/>
              </w:rPr>
              <w:t xml:space="preserve"> Засоби вербалізації концепту. Методологія дослідження концепту</w:t>
            </w:r>
            <w:r w:rsidR="00143505" w:rsidRPr="0005086F">
              <w:rPr>
                <w:rFonts w:ascii="Times New Roman" w:hAnsi="Times New Roman" w:cs="Times New Roman"/>
                <w:noProof/>
                <w:webHidden/>
                <w:sz w:val="28"/>
                <w:szCs w:val="28"/>
              </w:rPr>
              <w:tab/>
            </w:r>
            <w:r w:rsidR="00143505" w:rsidRPr="0005086F">
              <w:rPr>
                <w:rFonts w:ascii="Times New Roman" w:hAnsi="Times New Roman" w:cs="Times New Roman"/>
                <w:noProof/>
                <w:webHidden/>
                <w:sz w:val="28"/>
                <w:szCs w:val="28"/>
              </w:rPr>
              <w:fldChar w:fldCharType="begin"/>
            </w:r>
            <w:r w:rsidR="00143505" w:rsidRPr="0005086F">
              <w:rPr>
                <w:rFonts w:ascii="Times New Roman" w:hAnsi="Times New Roman" w:cs="Times New Roman"/>
                <w:noProof/>
                <w:webHidden/>
                <w:sz w:val="28"/>
                <w:szCs w:val="28"/>
              </w:rPr>
              <w:instrText xml:space="preserve"> PAGEREF _Toc166713724 \h </w:instrText>
            </w:r>
            <w:r w:rsidR="00143505" w:rsidRPr="0005086F">
              <w:rPr>
                <w:rFonts w:ascii="Times New Roman" w:hAnsi="Times New Roman" w:cs="Times New Roman"/>
                <w:noProof/>
                <w:webHidden/>
                <w:sz w:val="28"/>
                <w:szCs w:val="28"/>
              </w:rPr>
            </w:r>
            <w:r w:rsidR="00143505" w:rsidRPr="0005086F">
              <w:rPr>
                <w:rFonts w:ascii="Times New Roman" w:hAnsi="Times New Roman" w:cs="Times New Roman"/>
                <w:noProof/>
                <w:webHidden/>
                <w:sz w:val="28"/>
                <w:szCs w:val="28"/>
              </w:rPr>
              <w:fldChar w:fldCharType="separate"/>
            </w:r>
            <w:r w:rsidR="00C806D0">
              <w:rPr>
                <w:rFonts w:ascii="Times New Roman" w:hAnsi="Times New Roman" w:cs="Times New Roman"/>
                <w:noProof/>
                <w:webHidden/>
                <w:sz w:val="28"/>
                <w:szCs w:val="28"/>
              </w:rPr>
              <w:t>12</w:t>
            </w:r>
            <w:r w:rsidR="00143505" w:rsidRPr="0005086F">
              <w:rPr>
                <w:rFonts w:ascii="Times New Roman" w:hAnsi="Times New Roman" w:cs="Times New Roman"/>
                <w:noProof/>
                <w:webHidden/>
                <w:sz w:val="28"/>
                <w:szCs w:val="28"/>
              </w:rPr>
              <w:fldChar w:fldCharType="end"/>
            </w:r>
          </w:hyperlink>
        </w:p>
        <w:p w14:paraId="50816741" w14:textId="69972C2F" w:rsidR="00143505" w:rsidRPr="0005086F" w:rsidRDefault="0007381A"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25" w:history="1">
            <w:r w:rsidR="00143505" w:rsidRPr="0005086F">
              <w:rPr>
                <w:rStyle w:val="ae"/>
                <w:rFonts w:ascii="Times New Roman" w:hAnsi="Times New Roman" w:cs="Times New Roman"/>
                <w:noProof/>
                <w:sz w:val="28"/>
                <w:szCs w:val="28"/>
              </w:rPr>
              <w:t xml:space="preserve">РОЗДІЛ 2. ГЕНДЕРНА СПЕЦИФІКА МОВНОГО ВТІЛЕННЯ </w:t>
            </w:r>
            <w:r w:rsidR="00BA7BDC">
              <w:rPr>
                <w:rStyle w:val="ae"/>
                <w:rFonts w:ascii="Times New Roman" w:hAnsi="Times New Roman" w:cs="Times New Roman"/>
                <w:noProof/>
                <w:sz w:val="28"/>
                <w:szCs w:val="28"/>
                <w:lang w:val="uk-UA"/>
              </w:rPr>
              <w:t xml:space="preserve">   </w:t>
            </w:r>
            <w:r w:rsidR="00143505" w:rsidRPr="0005086F">
              <w:rPr>
                <w:rStyle w:val="ae"/>
                <w:rFonts w:ascii="Times New Roman" w:hAnsi="Times New Roman" w:cs="Times New Roman"/>
                <w:noProof/>
                <w:sz w:val="28"/>
                <w:szCs w:val="28"/>
              </w:rPr>
              <w:t>КОНЦЕПТУ «КОХАННЯ» У РОМАНІ «ДО ЗУСТРІЧІ З ТОБОЮ»</w:t>
            </w:r>
            <w:r w:rsidR="00143505" w:rsidRPr="0005086F">
              <w:rPr>
                <w:rFonts w:ascii="Times New Roman" w:hAnsi="Times New Roman" w:cs="Times New Roman"/>
                <w:noProof/>
                <w:webHidden/>
                <w:sz w:val="28"/>
                <w:szCs w:val="28"/>
              </w:rPr>
              <w:tab/>
            </w:r>
            <w:r w:rsidR="00143505" w:rsidRPr="0005086F">
              <w:rPr>
                <w:rFonts w:ascii="Times New Roman" w:hAnsi="Times New Roman" w:cs="Times New Roman"/>
                <w:noProof/>
                <w:webHidden/>
                <w:sz w:val="28"/>
                <w:szCs w:val="28"/>
              </w:rPr>
              <w:fldChar w:fldCharType="begin"/>
            </w:r>
            <w:r w:rsidR="00143505" w:rsidRPr="0005086F">
              <w:rPr>
                <w:rFonts w:ascii="Times New Roman" w:hAnsi="Times New Roman" w:cs="Times New Roman"/>
                <w:noProof/>
                <w:webHidden/>
                <w:sz w:val="28"/>
                <w:szCs w:val="28"/>
              </w:rPr>
              <w:instrText xml:space="preserve"> PAGEREF _Toc166713725 \h </w:instrText>
            </w:r>
            <w:r w:rsidR="00143505" w:rsidRPr="0005086F">
              <w:rPr>
                <w:rFonts w:ascii="Times New Roman" w:hAnsi="Times New Roman" w:cs="Times New Roman"/>
                <w:noProof/>
                <w:webHidden/>
                <w:sz w:val="28"/>
                <w:szCs w:val="28"/>
              </w:rPr>
            </w:r>
            <w:r w:rsidR="00143505" w:rsidRPr="0005086F">
              <w:rPr>
                <w:rFonts w:ascii="Times New Roman" w:hAnsi="Times New Roman" w:cs="Times New Roman"/>
                <w:noProof/>
                <w:webHidden/>
                <w:sz w:val="28"/>
                <w:szCs w:val="28"/>
              </w:rPr>
              <w:fldChar w:fldCharType="separate"/>
            </w:r>
            <w:r w:rsidR="00C806D0">
              <w:rPr>
                <w:rFonts w:ascii="Times New Roman" w:hAnsi="Times New Roman" w:cs="Times New Roman"/>
                <w:noProof/>
                <w:webHidden/>
                <w:sz w:val="28"/>
                <w:szCs w:val="28"/>
              </w:rPr>
              <w:t>15</w:t>
            </w:r>
            <w:r w:rsidR="00143505" w:rsidRPr="0005086F">
              <w:rPr>
                <w:rFonts w:ascii="Times New Roman" w:hAnsi="Times New Roman" w:cs="Times New Roman"/>
                <w:noProof/>
                <w:webHidden/>
                <w:sz w:val="28"/>
                <w:szCs w:val="28"/>
              </w:rPr>
              <w:fldChar w:fldCharType="end"/>
            </w:r>
          </w:hyperlink>
        </w:p>
        <w:p w14:paraId="0F62FFAF" w14:textId="3D245A88" w:rsidR="00143505" w:rsidRPr="0005086F" w:rsidRDefault="0007381A"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26" w:history="1">
            <w:r w:rsidR="00143505" w:rsidRPr="0005086F">
              <w:rPr>
                <w:rStyle w:val="ae"/>
                <w:rFonts w:ascii="Times New Roman" w:hAnsi="Times New Roman" w:cs="Times New Roman"/>
                <w:noProof/>
                <w:sz w:val="28"/>
                <w:szCs w:val="28"/>
              </w:rPr>
              <w:t>2.1.Засоби</w:t>
            </w:r>
            <w:r w:rsidR="00143505" w:rsidRPr="0005086F">
              <w:rPr>
                <w:rStyle w:val="ae"/>
                <w:rFonts w:ascii="Times New Roman" w:hAnsi="Times New Roman" w:cs="Times New Roman"/>
                <w:noProof/>
                <w:spacing w:val="-5"/>
                <w:sz w:val="28"/>
                <w:szCs w:val="28"/>
              </w:rPr>
              <w:t xml:space="preserve"> </w:t>
            </w:r>
            <w:r w:rsidR="00143505" w:rsidRPr="0005086F">
              <w:rPr>
                <w:rStyle w:val="ae"/>
                <w:rFonts w:ascii="Times New Roman" w:hAnsi="Times New Roman" w:cs="Times New Roman"/>
                <w:noProof/>
                <w:sz w:val="28"/>
                <w:szCs w:val="28"/>
              </w:rPr>
              <w:t>вираження</w:t>
            </w:r>
            <w:r w:rsidR="00143505" w:rsidRPr="0005086F">
              <w:rPr>
                <w:rStyle w:val="ae"/>
                <w:rFonts w:ascii="Times New Roman" w:hAnsi="Times New Roman" w:cs="Times New Roman"/>
                <w:noProof/>
                <w:spacing w:val="-5"/>
                <w:sz w:val="28"/>
                <w:szCs w:val="28"/>
              </w:rPr>
              <w:t xml:space="preserve"> </w:t>
            </w:r>
            <w:r w:rsidR="00143505" w:rsidRPr="0005086F">
              <w:rPr>
                <w:rStyle w:val="ae"/>
                <w:rFonts w:ascii="Times New Roman" w:hAnsi="Times New Roman" w:cs="Times New Roman"/>
                <w:noProof/>
                <w:sz w:val="28"/>
                <w:szCs w:val="28"/>
              </w:rPr>
              <w:t>концепту</w:t>
            </w:r>
            <w:r w:rsidR="00143505" w:rsidRPr="0005086F">
              <w:rPr>
                <w:rStyle w:val="ae"/>
                <w:rFonts w:ascii="Times New Roman" w:hAnsi="Times New Roman" w:cs="Times New Roman"/>
                <w:noProof/>
                <w:spacing w:val="-4"/>
                <w:sz w:val="28"/>
                <w:szCs w:val="28"/>
              </w:rPr>
              <w:t xml:space="preserve"> </w:t>
            </w:r>
            <w:r w:rsidR="00143505" w:rsidRPr="0005086F">
              <w:rPr>
                <w:rStyle w:val="ae"/>
                <w:rFonts w:ascii="Times New Roman" w:hAnsi="Times New Roman" w:cs="Times New Roman"/>
                <w:noProof/>
                <w:sz w:val="28"/>
                <w:szCs w:val="28"/>
              </w:rPr>
              <w:t>«кохання»</w:t>
            </w:r>
            <w:r w:rsidR="00143505" w:rsidRPr="0005086F">
              <w:rPr>
                <w:rStyle w:val="ae"/>
                <w:rFonts w:ascii="Times New Roman" w:hAnsi="Times New Roman" w:cs="Times New Roman"/>
                <w:noProof/>
                <w:spacing w:val="-5"/>
                <w:sz w:val="28"/>
                <w:szCs w:val="28"/>
              </w:rPr>
              <w:t xml:space="preserve"> </w:t>
            </w:r>
            <w:r w:rsidR="00143505" w:rsidRPr="0005086F">
              <w:rPr>
                <w:rStyle w:val="ae"/>
                <w:rFonts w:ascii="Times New Roman" w:hAnsi="Times New Roman" w:cs="Times New Roman"/>
                <w:noProof/>
                <w:sz w:val="28"/>
                <w:szCs w:val="28"/>
              </w:rPr>
              <w:t>жiночими</w:t>
            </w:r>
            <w:r w:rsidR="00143505" w:rsidRPr="0005086F">
              <w:rPr>
                <w:rStyle w:val="ae"/>
                <w:rFonts w:ascii="Times New Roman" w:hAnsi="Times New Roman" w:cs="Times New Roman"/>
                <w:noProof/>
                <w:spacing w:val="-5"/>
                <w:sz w:val="28"/>
                <w:szCs w:val="28"/>
              </w:rPr>
              <w:t xml:space="preserve"> </w:t>
            </w:r>
            <w:r w:rsidR="00143505" w:rsidRPr="0005086F">
              <w:rPr>
                <w:rStyle w:val="ae"/>
                <w:rFonts w:ascii="Times New Roman" w:hAnsi="Times New Roman" w:cs="Times New Roman"/>
                <w:noProof/>
                <w:sz w:val="28"/>
                <w:szCs w:val="28"/>
              </w:rPr>
              <w:t>персонажами</w:t>
            </w:r>
            <w:r w:rsidR="00143505" w:rsidRPr="0005086F">
              <w:rPr>
                <w:rFonts w:ascii="Times New Roman" w:hAnsi="Times New Roman" w:cs="Times New Roman"/>
                <w:noProof/>
                <w:webHidden/>
                <w:sz w:val="28"/>
                <w:szCs w:val="28"/>
              </w:rPr>
              <w:tab/>
            </w:r>
            <w:r w:rsidR="00143505" w:rsidRPr="0005086F">
              <w:rPr>
                <w:rFonts w:ascii="Times New Roman" w:hAnsi="Times New Roman" w:cs="Times New Roman"/>
                <w:noProof/>
                <w:webHidden/>
                <w:sz w:val="28"/>
                <w:szCs w:val="28"/>
              </w:rPr>
              <w:fldChar w:fldCharType="begin"/>
            </w:r>
            <w:r w:rsidR="00143505" w:rsidRPr="0005086F">
              <w:rPr>
                <w:rFonts w:ascii="Times New Roman" w:hAnsi="Times New Roman" w:cs="Times New Roman"/>
                <w:noProof/>
                <w:webHidden/>
                <w:sz w:val="28"/>
                <w:szCs w:val="28"/>
              </w:rPr>
              <w:instrText xml:space="preserve"> PAGEREF _Toc166713726 \h </w:instrText>
            </w:r>
            <w:r w:rsidR="00143505" w:rsidRPr="0005086F">
              <w:rPr>
                <w:rFonts w:ascii="Times New Roman" w:hAnsi="Times New Roman" w:cs="Times New Roman"/>
                <w:noProof/>
                <w:webHidden/>
                <w:sz w:val="28"/>
                <w:szCs w:val="28"/>
              </w:rPr>
            </w:r>
            <w:r w:rsidR="00143505" w:rsidRPr="0005086F">
              <w:rPr>
                <w:rFonts w:ascii="Times New Roman" w:hAnsi="Times New Roman" w:cs="Times New Roman"/>
                <w:noProof/>
                <w:webHidden/>
                <w:sz w:val="28"/>
                <w:szCs w:val="28"/>
              </w:rPr>
              <w:fldChar w:fldCharType="separate"/>
            </w:r>
            <w:r w:rsidR="00C806D0">
              <w:rPr>
                <w:rFonts w:ascii="Times New Roman" w:hAnsi="Times New Roman" w:cs="Times New Roman"/>
                <w:noProof/>
                <w:webHidden/>
                <w:sz w:val="28"/>
                <w:szCs w:val="28"/>
              </w:rPr>
              <w:t>15</w:t>
            </w:r>
            <w:r w:rsidR="00143505" w:rsidRPr="0005086F">
              <w:rPr>
                <w:rFonts w:ascii="Times New Roman" w:hAnsi="Times New Roman" w:cs="Times New Roman"/>
                <w:noProof/>
                <w:webHidden/>
                <w:sz w:val="28"/>
                <w:szCs w:val="28"/>
              </w:rPr>
              <w:fldChar w:fldCharType="end"/>
            </w:r>
          </w:hyperlink>
        </w:p>
        <w:p w14:paraId="63F79298" w14:textId="642C2CF1" w:rsidR="00143505" w:rsidRPr="0005086F" w:rsidRDefault="0007381A"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27" w:history="1">
            <w:r w:rsidR="00143505" w:rsidRPr="0005086F">
              <w:rPr>
                <w:rStyle w:val="ae"/>
                <w:rFonts w:ascii="Times New Roman" w:hAnsi="Times New Roman" w:cs="Times New Roman"/>
                <w:noProof/>
                <w:sz w:val="28"/>
                <w:szCs w:val="28"/>
              </w:rPr>
              <w:t>2.2. Засоби</w:t>
            </w:r>
            <w:r w:rsidR="00143505" w:rsidRPr="0005086F">
              <w:rPr>
                <w:rStyle w:val="ae"/>
                <w:rFonts w:ascii="Times New Roman" w:hAnsi="Times New Roman" w:cs="Times New Roman"/>
                <w:noProof/>
                <w:spacing w:val="-11"/>
                <w:sz w:val="28"/>
                <w:szCs w:val="28"/>
              </w:rPr>
              <w:t xml:space="preserve"> </w:t>
            </w:r>
            <w:r w:rsidR="00143505" w:rsidRPr="0005086F">
              <w:rPr>
                <w:rStyle w:val="ae"/>
                <w:rFonts w:ascii="Times New Roman" w:hAnsi="Times New Roman" w:cs="Times New Roman"/>
                <w:noProof/>
                <w:sz w:val="28"/>
                <w:szCs w:val="28"/>
              </w:rPr>
              <w:t>вираження</w:t>
            </w:r>
            <w:r w:rsidR="00143505" w:rsidRPr="0005086F">
              <w:rPr>
                <w:rStyle w:val="ae"/>
                <w:rFonts w:ascii="Times New Roman" w:hAnsi="Times New Roman" w:cs="Times New Roman"/>
                <w:noProof/>
                <w:spacing w:val="-10"/>
                <w:sz w:val="28"/>
                <w:szCs w:val="28"/>
              </w:rPr>
              <w:t xml:space="preserve"> </w:t>
            </w:r>
            <w:r w:rsidR="00143505" w:rsidRPr="0005086F">
              <w:rPr>
                <w:rStyle w:val="ae"/>
                <w:rFonts w:ascii="Times New Roman" w:hAnsi="Times New Roman" w:cs="Times New Roman"/>
                <w:noProof/>
                <w:sz w:val="28"/>
                <w:szCs w:val="28"/>
              </w:rPr>
              <w:t>концепту</w:t>
            </w:r>
            <w:r w:rsidR="00143505" w:rsidRPr="0005086F">
              <w:rPr>
                <w:rStyle w:val="ae"/>
                <w:rFonts w:ascii="Times New Roman" w:hAnsi="Times New Roman" w:cs="Times New Roman"/>
                <w:noProof/>
                <w:spacing w:val="-10"/>
                <w:sz w:val="28"/>
                <w:szCs w:val="28"/>
              </w:rPr>
              <w:t xml:space="preserve"> </w:t>
            </w:r>
            <w:r w:rsidR="00143505" w:rsidRPr="0005086F">
              <w:rPr>
                <w:rStyle w:val="ae"/>
                <w:rFonts w:ascii="Times New Roman" w:hAnsi="Times New Roman" w:cs="Times New Roman"/>
                <w:noProof/>
                <w:sz w:val="28"/>
                <w:szCs w:val="28"/>
              </w:rPr>
              <w:t>«кохання»</w:t>
            </w:r>
            <w:r w:rsidR="00143505" w:rsidRPr="0005086F">
              <w:rPr>
                <w:rStyle w:val="ae"/>
                <w:rFonts w:ascii="Times New Roman" w:hAnsi="Times New Roman" w:cs="Times New Roman"/>
                <w:noProof/>
                <w:spacing w:val="-11"/>
                <w:sz w:val="28"/>
                <w:szCs w:val="28"/>
              </w:rPr>
              <w:t xml:space="preserve"> </w:t>
            </w:r>
            <w:r w:rsidR="00143505" w:rsidRPr="0005086F">
              <w:rPr>
                <w:rStyle w:val="ae"/>
                <w:rFonts w:ascii="Times New Roman" w:hAnsi="Times New Roman" w:cs="Times New Roman"/>
                <w:noProof/>
                <w:sz w:val="28"/>
                <w:szCs w:val="28"/>
              </w:rPr>
              <w:t>чоловiчими</w:t>
            </w:r>
            <w:r w:rsidR="00143505" w:rsidRPr="0005086F">
              <w:rPr>
                <w:rStyle w:val="ae"/>
                <w:rFonts w:ascii="Times New Roman" w:hAnsi="Times New Roman" w:cs="Times New Roman"/>
                <w:noProof/>
                <w:spacing w:val="-10"/>
                <w:sz w:val="28"/>
                <w:szCs w:val="28"/>
              </w:rPr>
              <w:t xml:space="preserve"> </w:t>
            </w:r>
            <w:r w:rsidR="00143505" w:rsidRPr="0005086F">
              <w:rPr>
                <w:rStyle w:val="ae"/>
                <w:rFonts w:ascii="Times New Roman" w:hAnsi="Times New Roman" w:cs="Times New Roman"/>
                <w:noProof/>
                <w:sz w:val="28"/>
                <w:szCs w:val="28"/>
              </w:rPr>
              <w:t>героями</w:t>
            </w:r>
            <w:r w:rsidR="00143505" w:rsidRPr="0005086F">
              <w:rPr>
                <w:rStyle w:val="ae"/>
                <w:rFonts w:ascii="Times New Roman" w:hAnsi="Times New Roman" w:cs="Times New Roman"/>
                <w:noProof/>
                <w:spacing w:val="-10"/>
                <w:sz w:val="28"/>
                <w:szCs w:val="28"/>
              </w:rPr>
              <w:t xml:space="preserve"> </w:t>
            </w:r>
            <w:r w:rsidR="00143505" w:rsidRPr="0005086F">
              <w:rPr>
                <w:rStyle w:val="ae"/>
                <w:rFonts w:ascii="Times New Roman" w:hAnsi="Times New Roman" w:cs="Times New Roman"/>
                <w:noProof/>
                <w:sz w:val="28"/>
                <w:szCs w:val="28"/>
              </w:rPr>
              <w:t>роману</w:t>
            </w:r>
            <w:r w:rsidR="00143505" w:rsidRPr="0005086F">
              <w:rPr>
                <w:rFonts w:ascii="Times New Roman" w:hAnsi="Times New Roman" w:cs="Times New Roman"/>
                <w:noProof/>
                <w:webHidden/>
                <w:sz w:val="28"/>
                <w:szCs w:val="28"/>
              </w:rPr>
              <w:tab/>
            </w:r>
            <w:r w:rsidR="00143505" w:rsidRPr="0005086F">
              <w:rPr>
                <w:rFonts w:ascii="Times New Roman" w:hAnsi="Times New Roman" w:cs="Times New Roman"/>
                <w:noProof/>
                <w:webHidden/>
                <w:sz w:val="28"/>
                <w:szCs w:val="28"/>
              </w:rPr>
              <w:fldChar w:fldCharType="begin"/>
            </w:r>
            <w:r w:rsidR="00143505" w:rsidRPr="0005086F">
              <w:rPr>
                <w:rFonts w:ascii="Times New Roman" w:hAnsi="Times New Roman" w:cs="Times New Roman"/>
                <w:noProof/>
                <w:webHidden/>
                <w:sz w:val="28"/>
                <w:szCs w:val="28"/>
              </w:rPr>
              <w:instrText xml:space="preserve"> PAGEREF _Toc166713727 \h </w:instrText>
            </w:r>
            <w:r w:rsidR="00143505" w:rsidRPr="0005086F">
              <w:rPr>
                <w:rFonts w:ascii="Times New Roman" w:hAnsi="Times New Roman" w:cs="Times New Roman"/>
                <w:noProof/>
                <w:webHidden/>
                <w:sz w:val="28"/>
                <w:szCs w:val="28"/>
              </w:rPr>
            </w:r>
            <w:r w:rsidR="00143505" w:rsidRPr="0005086F">
              <w:rPr>
                <w:rFonts w:ascii="Times New Roman" w:hAnsi="Times New Roman" w:cs="Times New Roman"/>
                <w:noProof/>
                <w:webHidden/>
                <w:sz w:val="28"/>
                <w:szCs w:val="28"/>
              </w:rPr>
              <w:fldChar w:fldCharType="separate"/>
            </w:r>
            <w:r w:rsidR="00C806D0">
              <w:rPr>
                <w:rFonts w:ascii="Times New Roman" w:hAnsi="Times New Roman" w:cs="Times New Roman"/>
                <w:noProof/>
                <w:webHidden/>
                <w:sz w:val="28"/>
                <w:szCs w:val="28"/>
              </w:rPr>
              <w:t>21</w:t>
            </w:r>
            <w:r w:rsidR="00143505" w:rsidRPr="0005086F">
              <w:rPr>
                <w:rFonts w:ascii="Times New Roman" w:hAnsi="Times New Roman" w:cs="Times New Roman"/>
                <w:noProof/>
                <w:webHidden/>
                <w:sz w:val="28"/>
                <w:szCs w:val="28"/>
              </w:rPr>
              <w:fldChar w:fldCharType="end"/>
            </w:r>
          </w:hyperlink>
        </w:p>
        <w:p w14:paraId="2BBFD000" w14:textId="5C9C7CBE" w:rsidR="00143505" w:rsidRPr="0005086F" w:rsidRDefault="0007381A"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28" w:history="1">
            <w:r w:rsidR="00143505" w:rsidRPr="0005086F">
              <w:rPr>
                <w:rStyle w:val="ae"/>
                <w:rFonts w:ascii="Times New Roman" w:hAnsi="Times New Roman" w:cs="Times New Roman"/>
                <w:noProof/>
                <w:sz w:val="28"/>
                <w:szCs w:val="28"/>
                <w:lang w:val="uk-UA"/>
              </w:rPr>
              <w:t>2.2.1. Аналіз специфічного мовлення, діалогів і дій чоловічих персонажів</w:t>
            </w:r>
            <w:r w:rsidR="00143505" w:rsidRPr="0005086F">
              <w:rPr>
                <w:rFonts w:ascii="Times New Roman" w:hAnsi="Times New Roman" w:cs="Times New Roman"/>
                <w:noProof/>
                <w:webHidden/>
                <w:sz w:val="28"/>
                <w:szCs w:val="28"/>
              </w:rPr>
              <w:tab/>
            </w:r>
            <w:r w:rsidR="00143505" w:rsidRPr="0005086F">
              <w:rPr>
                <w:rFonts w:ascii="Times New Roman" w:hAnsi="Times New Roman" w:cs="Times New Roman"/>
                <w:noProof/>
                <w:webHidden/>
                <w:sz w:val="28"/>
                <w:szCs w:val="28"/>
              </w:rPr>
              <w:fldChar w:fldCharType="begin"/>
            </w:r>
            <w:r w:rsidR="00143505" w:rsidRPr="0005086F">
              <w:rPr>
                <w:rFonts w:ascii="Times New Roman" w:hAnsi="Times New Roman" w:cs="Times New Roman"/>
                <w:noProof/>
                <w:webHidden/>
                <w:sz w:val="28"/>
                <w:szCs w:val="28"/>
              </w:rPr>
              <w:instrText xml:space="preserve"> PAGEREF _Toc166713728 \h </w:instrText>
            </w:r>
            <w:r w:rsidR="00143505" w:rsidRPr="0005086F">
              <w:rPr>
                <w:rFonts w:ascii="Times New Roman" w:hAnsi="Times New Roman" w:cs="Times New Roman"/>
                <w:noProof/>
                <w:webHidden/>
                <w:sz w:val="28"/>
                <w:szCs w:val="28"/>
              </w:rPr>
            </w:r>
            <w:r w:rsidR="00143505" w:rsidRPr="0005086F">
              <w:rPr>
                <w:rFonts w:ascii="Times New Roman" w:hAnsi="Times New Roman" w:cs="Times New Roman"/>
                <w:noProof/>
                <w:webHidden/>
                <w:sz w:val="28"/>
                <w:szCs w:val="28"/>
              </w:rPr>
              <w:fldChar w:fldCharType="separate"/>
            </w:r>
            <w:r w:rsidR="00C806D0">
              <w:rPr>
                <w:rFonts w:ascii="Times New Roman" w:hAnsi="Times New Roman" w:cs="Times New Roman"/>
                <w:noProof/>
                <w:webHidden/>
                <w:sz w:val="28"/>
                <w:szCs w:val="28"/>
              </w:rPr>
              <w:t>28</w:t>
            </w:r>
            <w:r w:rsidR="00143505" w:rsidRPr="0005086F">
              <w:rPr>
                <w:rFonts w:ascii="Times New Roman" w:hAnsi="Times New Roman" w:cs="Times New Roman"/>
                <w:noProof/>
                <w:webHidden/>
                <w:sz w:val="28"/>
                <w:szCs w:val="28"/>
              </w:rPr>
              <w:fldChar w:fldCharType="end"/>
            </w:r>
          </w:hyperlink>
        </w:p>
        <w:p w14:paraId="789B505C" w14:textId="5F4464C1" w:rsidR="00143505" w:rsidRPr="0005086F" w:rsidRDefault="0007381A"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29" w:history="1">
            <w:r w:rsidR="00143505" w:rsidRPr="0005086F">
              <w:rPr>
                <w:rStyle w:val="ae"/>
                <w:rFonts w:ascii="Times New Roman" w:hAnsi="Times New Roman" w:cs="Times New Roman"/>
                <w:noProof/>
                <w:sz w:val="28"/>
                <w:szCs w:val="28"/>
              </w:rPr>
              <w:t>2.2.2. Аналiз</w:t>
            </w:r>
            <w:r w:rsidR="00143505" w:rsidRPr="0005086F">
              <w:rPr>
                <w:rStyle w:val="ae"/>
                <w:rFonts w:ascii="Times New Roman" w:hAnsi="Times New Roman" w:cs="Times New Roman"/>
                <w:noProof/>
                <w:spacing w:val="-9"/>
                <w:sz w:val="28"/>
                <w:szCs w:val="28"/>
              </w:rPr>
              <w:t xml:space="preserve"> </w:t>
            </w:r>
            <w:r w:rsidR="00143505" w:rsidRPr="0005086F">
              <w:rPr>
                <w:rStyle w:val="ae"/>
                <w:rFonts w:ascii="Times New Roman" w:hAnsi="Times New Roman" w:cs="Times New Roman"/>
                <w:noProof/>
                <w:sz w:val="28"/>
                <w:szCs w:val="28"/>
              </w:rPr>
              <w:t>елементiв</w:t>
            </w:r>
            <w:r w:rsidR="00143505" w:rsidRPr="0005086F">
              <w:rPr>
                <w:rStyle w:val="ae"/>
                <w:rFonts w:ascii="Times New Roman" w:hAnsi="Times New Roman" w:cs="Times New Roman"/>
                <w:noProof/>
                <w:spacing w:val="-9"/>
                <w:sz w:val="28"/>
                <w:szCs w:val="28"/>
              </w:rPr>
              <w:t xml:space="preserve"> </w:t>
            </w:r>
            <w:r w:rsidR="00143505" w:rsidRPr="0005086F">
              <w:rPr>
                <w:rStyle w:val="ae"/>
                <w:rFonts w:ascii="Times New Roman" w:hAnsi="Times New Roman" w:cs="Times New Roman"/>
                <w:noProof/>
                <w:sz w:val="28"/>
                <w:szCs w:val="28"/>
              </w:rPr>
              <w:t>суспільного</w:t>
            </w:r>
            <w:r w:rsidR="00143505" w:rsidRPr="0005086F">
              <w:rPr>
                <w:rStyle w:val="ae"/>
                <w:rFonts w:ascii="Times New Roman" w:hAnsi="Times New Roman" w:cs="Times New Roman"/>
                <w:noProof/>
                <w:spacing w:val="-9"/>
                <w:sz w:val="28"/>
                <w:szCs w:val="28"/>
              </w:rPr>
              <w:t xml:space="preserve"> </w:t>
            </w:r>
            <w:r w:rsidR="00143505" w:rsidRPr="0005086F">
              <w:rPr>
                <w:rStyle w:val="ae"/>
                <w:rFonts w:ascii="Times New Roman" w:hAnsi="Times New Roman" w:cs="Times New Roman"/>
                <w:noProof/>
                <w:sz w:val="28"/>
                <w:szCs w:val="28"/>
              </w:rPr>
              <w:t>погляду</w:t>
            </w:r>
            <w:r w:rsidR="00143505" w:rsidRPr="0005086F">
              <w:rPr>
                <w:rStyle w:val="ae"/>
                <w:rFonts w:ascii="Times New Roman" w:hAnsi="Times New Roman" w:cs="Times New Roman"/>
                <w:noProof/>
                <w:spacing w:val="-8"/>
                <w:sz w:val="28"/>
                <w:szCs w:val="28"/>
              </w:rPr>
              <w:t xml:space="preserve"> </w:t>
            </w:r>
            <w:r w:rsidR="00143505" w:rsidRPr="0005086F">
              <w:rPr>
                <w:rStyle w:val="ae"/>
                <w:rFonts w:ascii="Times New Roman" w:hAnsi="Times New Roman" w:cs="Times New Roman"/>
                <w:noProof/>
                <w:sz w:val="28"/>
                <w:szCs w:val="28"/>
              </w:rPr>
              <w:t>на</w:t>
            </w:r>
            <w:r w:rsidR="00143505" w:rsidRPr="0005086F">
              <w:rPr>
                <w:rStyle w:val="ae"/>
                <w:rFonts w:ascii="Times New Roman" w:hAnsi="Times New Roman" w:cs="Times New Roman"/>
                <w:noProof/>
                <w:spacing w:val="-9"/>
                <w:sz w:val="28"/>
                <w:szCs w:val="28"/>
              </w:rPr>
              <w:t xml:space="preserve"> </w:t>
            </w:r>
            <w:r w:rsidR="00143505" w:rsidRPr="0005086F">
              <w:rPr>
                <w:rStyle w:val="ae"/>
                <w:rFonts w:ascii="Times New Roman" w:hAnsi="Times New Roman" w:cs="Times New Roman"/>
                <w:noProof/>
                <w:sz w:val="28"/>
                <w:szCs w:val="28"/>
              </w:rPr>
              <w:t>мужність</w:t>
            </w:r>
            <w:r w:rsidR="00143505" w:rsidRPr="0005086F">
              <w:rPr>
                <w:rStyle w:val="ae"/>
                <w:rFonts w:ascii="Times New Roman" w:hAnsi="Times New Roman" w:cs="Times New Roman"/>
                <w:noProof/>
                <w:spacing w:val="-8"/>
                <w:sz w:val="28"/>
                <w:szCs w:val="28"/>
              </w:rPr>
              <w:t xml:space="preserve"> </w:t>
            </w:r>
            <w:r w:rsidR="00143505" w:rsidRPr="0005086F">
              <w:rPr>
                <w:rStyle w:val="ae"/>
                <w:rFonts w:ascii="Times New Roman" w:hAnsi="Times New Roman" w:cs="Times New Roman"/>
                <w:noProof/>
                <w:sz w:val="28"/>
                <w:szCs w:val="28"/>
              </w:rPr>
              <w:t>і</w:t>
            </w:r>
            <w:r w:rsidR="00143505" w:rsidRPr="0005086F">
              <w:rPr>
                <w:rStyle w:val="ae"/>
                <w:rFonts w:ascii="Times New Roman" w:hAnsi="Times New Roman" w:cs="Times New Roman"/>
                <w:noProof/>
                <w:spacing w:val="-8"/>
                <w:sz w:val="28"/>
                <w:szCs w:val="28"/>
              </w:rPr>
              <w:t xml:space="preserve"> </w:t>
            </w:r>
            <w:r w:rsidR="00143505" w:rsidRPr="0005086F">
              <w:rPr>
                <w:rStyle w:val="ae"/>
                <w:rFonts w:ascii="Times New Roman" w:hAnsi="Times New Roman" w:cs="Times New Roman"/>
                <w:noProof/>
                <w:sz w:val="28"/>
                <w:szCs w:val="28"/>
              </w:rPr>
              <w:t>кохання</w:t>
            </w:r>
            <w:r w:rsidR="00143505" w:rsidRPr="0005086F">
              <w:rPr>
                <w:rFonts w:ascii="Times New Roman" w:hAnsi="Times New Roman" w:cs="Times New Roman"/>
                <w:noProof/>
                <w:webHidden/>
                <w:sz w:val="28"/>
                <w:szCs w:val="28"/>
              </w:rPr>
              <w:tab/>
            </w:r>
            <w:r w:rsidR="00143505" w:rsidRPr="0005086F">
              <w:rPr>
                <w:rFonts w:ascii="Times New Roman" w:hAnsi="Times New Roman" w:cs="Times New Roman"/>
                <w:noProof/>
                <w:webHidden/>
                <w:sz w:val="28"/>
                <w:szCs w:val="28"/>
              </w:rPr>
              <w:fldChar w:fldCharType="begin"/>
            </w:r>
            <w:r w:rsidR="00143505" w:rsidRPr="0005086F">
              <w:rPr>
                <w:rFonts w:ascii="Times New Roman" w:hAnsi="Times New Roman" w:cs="Times New Roman"/>
                <w:noProof/>
                <w:webHidden/>
                <w:sz w:val="28"/>
                <w:szCs w:val="28"/>
              </w:rPr>
              <w:instrText xml:space="preserve"> PAGEREF _Toc166713729 \h </w:instrText>
            </w:r>
            <w:r w:rsidR="00143505" w:rsidRPr="0005086F">
              <w:rPr>
                <w:rFonts w:ascii="Times New Roman" w:hAnsi="Times New Roman" w:cs="Times New Roman"/>
                <w:noProof/>
                <w:webHidden/>
                <w:sz w:val="28"/>
                <w:szCs w:val="28"/>
              </w:rPr>
            </w:r>
            <w:r w:rsidR="00143505" w:rsidRPr="0005086F">
              <w:rPr>
                <w:rFonts w:ascii="Times New Roman" w:hAnsi="Times New Roman" w:cs="Times New Roman"/>
                <w:noProof/>
                <w:webHidden/>
                <w:sz w:val="28"/>
                <w:szCs w:val="28"/>
              </w:rPr>
              <w:fldChar w:fldCharType="separate"/>
            </w:r>
            <w:r w:rsidR="00C806D0">
              <w:rPr>
                <w:rFonts w:ascii="Times New Roman" w:hAnsi="Times New Roman" w:cs="Times New Roman"/>
                <w:noProof/>
                <w:webHidden/>
                <w:sz w:val="28"/>
                <w:szCs w:val="28"/>
              </w:rPr>
              <w:t>33</w:t>
            </w:r>
            <w:r w:rsidR="00143505" w:rsidRPr="0005086F">
              <w:rPr>
                <w:rFonts w:ascii="Times New Roman" w:hAnsi="Times New Roman" w:cs="Times New Roman"/>
                <w:noProof/>
                <w:webHidden/>
                <w:sz w:val="28"/>
                <w:szCs w:val="28"/>
              </w:rPr>
              <w:fldChar w:fldCharType="end"/>
            </w:r>
          </w:hyperlink>
        </w:p>
        <w:p w14:paraId="7966DABF" w14:textId="172D48C2" w:rsidR="00143505" w:rsidRPr="0005086F" w:rsidRDefault="0007381A"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30" w:history="1">
            <w:r w:rsidR="00143505" w:rsidRPr="0005086F">
              <w:rPr>
                <w:rStyle w:val="ae"/>
                <w:rFonts w:ascii="Times New Roman" w:hAnsi="Times New Roman" w:cs="Times New Roman"/>
                <w:noProof/>
                <w:sz w:val="28"/>
                <w:szCs w:val="28"/>
              </w:rPr>
              <w:t>2.2.3. Погляди</w:t>
            </w:r>
            <w:r w:rsidR="00143505" w:rsidRPr="0005086F">
              <w:rPr>
                <w:rStyle w:val="ae"/>
                <w:rFonts w:ascii="Times New Roman" w:hAnsi="Times New Roman" w:cs="Times New Roman"/>
                <w:noProof/>
                <w:spacing w:val="-16"/>
                <w:sz w:val="28"/>
                <w:szCs w:val="28"/>
              </w:rPr>
              <w:t xml:space="preserve"> </w:t>
            </w:r>
            <w:r w:rsidR="00143505" w:rsidRPr="0005086F">
              <w:rPr>
                <w:rStyle w:val="ae"/>
                <w:rFonts w:ascii="Times New Roman" w:hAnsi="Times New Roman" w:cs="Times New Roman"/>
                <w:noProof/>
                <w:sz w:val="28"/>
                <w:szCs w:val="28"/>
              </w:rPr>
              <w:t>суспільства</w:t>
            </w:r>
            <w:r w:rsidR="00143505" w:rsidRPr="0005086F">
              <w:rPr>
                <w:rStyle w:val="ae"/>
                <w:rFonts w:ascii="Times New Roman" w:hAnsi="Times New Roman" w:cs="Times New Roman"/>
                <w:noProof/>
                <w:spacing w:val="-16"/>
                <w:sz w:val="28"/>
                <w:szCs w:val="28"/>
              </w:rPr>
              <w:t xml:space="preserve"> </w:t>
            </w:r>
            <w:r w:rsidR="00143505" w:rsidRPr="0005086F">
              <w:rPr>
                <w:rStyle w:val="ae"/>
                <w:rFonts w:ascii="Times New Roman" w:hAnsi="Times New Roman" w:cs="Times New Roman"/>
                <w:noProof/>
                <w:sz w:val="28"/>
                <w:szCs w:val="28"/>
              </w:rPr>
              <w:t>на</w:t>
            </w:r>
            <w:r w:rsidR="00143505" w:rsidRPr="0005086F">
              <w:rPr>
                <w:rStyle w:val="ae"/>
                <w:rFonts w:ascii="Times New Roman" w:hAnsi="Times New Roman" w:cs="Times New Roman"/>
                <w:noProof/>
                <w:spacing w:val="-16"/>
                <w:sz w:val="28"/>
                <w:szCs w:val="28"/>
              </w:rPr>
              <w:t xml:space="preserve"> </w:t>
            </w:r>
            <w:r w:rsidR="00143505" w:rsidRPr="0005086F">
              <w:rPr>
                <w:rStyle w:val="ae"/>
                <w:rFonts w:ascii="Times New Roman" w:hAnsi="Times New Roman" w:cs="Times New Roman"/>
                <w:noProof/>
                <w:sz w:val="28"/>
                <w:szCs w:val="28"/>
              </w:rPr>
              <w:t>маскулінність</w:t>
            </w:r>
            <w:r w:rsidR="00143505" w:rsidRPr="0005086F">
              <w:rPr>
                <w:rStyle w:val="ae"/>
                <w:rFonts w:ascii="Times New Roman" w:hAnsi="Times New Roman" w:cs="Times New Roman"/>
                <w:noProof/>
                <w:spacing w:val="-16"/>
                <w:sz w:val="28"/>
                <w:szCs w:val="28"/>
              </w:rPr>
              <w:t xml:space="preserve"> </w:t>
            </w:r>
            <w:r w:rsidR="00143505" w:rsidRPr="0005086F">
              <w:rPr>
                <w:rStyle w:val="ae"/>
                <w:rFonts w:ascii="Times New Roman" w:hAnsi="Times New Roman" w:cs="Times New Roman"/>
                <w:noProof/>
                <w:sz w:val="28"/>
                <w:szCs w:val="28"/>
              </w:rPr>
              <w:t>у</w:t>
            </w:r>
            <w:r w:rsidR="00143505" w:rsidRPr="0005086F">
              <w:rPr>
                <w:rStyle w:val="ae"/>
                <w:rFonts w:ascii="Times New Roman" w:hAnsi="Times New Roman" w:cs="Times New Roman"/>
                <w:noProof/>
                <w:spacing w:val="-16"/>
                <w:sz w:val="28"/>
                <w:szCs w:val="28"/>
              </w:rPr>
              <w:t xml:space="preserve"> </w:t>
            </w:r>
            <w:r w:rsidR="00143505" w:rsidRPr="0005086F">
              <w:rPr>
                <w:rStyle w:val="ae"/>
                <w:rFonts w:ascii="Times New Roman" w:hAnsi="Times New Roman" w:cs="Times New Roman"/>
                <w:noProof/>
                <w:sz w:val="28"/>
                <w:szCs w:val="28"/>
              </w:rPr>
              <w:t>художньому</w:t>
            </w:r>
            <w:r w:rsidR="00143505" w:rsidRPr="0005086F">
              <w:rPr>
                <w:rStyle w:val="ae"/>
                <w:rFonts w:ascii="Times New Roman" w:hAnsi="Times New Roman" w:cs="Times New Roman"/>
                <w:noProof/>
                <w:spacing w:val="-15"/>
                <w:sz w:val="28"/>
                <w:szCs w:val="28"/>
              </w:rPr>
              <w:t xml:space="preserve"> </w:t>
            </w:r>
            <w:r w:rsidR="00143505" w:rsidRPr="0005086F">
              <w:rPr>
                <w:rStyle w:val="ae"/>
                <w:rFonts w:ascii="Times New Roman" w:hAnsi="Times New Roman" w:cs="Times New Roman"/>
                <w:noProof/>
                <w:sz w:val="28"/>
                <w:szCs w:val="28"/>
              </w:rPr>
              <w:t>творi</w:t>
            </w:r>
            <w:r w:rsidR="00143505" w:rsidRPr="0005086F">
              <w:rPr>
                <w:rFonts w:ascii="Times New Roman" w:hAnsi="Times New Roman" w:cs="Times New Roman"/>
                <w:noProof/>
                <w:webHidden/>
                <w:sz w:val="28"/>
                <w:szCs w:val="28"/>
              </w:rPr>
              <w:tab/>
            </w:r>
            <w:r w:rsidR="00143505" w:rsidRPr="0005086F">
              <w:rPr>
                <w:rFonts w:ascii="Times New Roman" w:hAnsi="Times New Roman" w:cs="Times New Roman"/>
                <w:noProof/>
                <w:webHidden/>
                <w:sz w:val="28"/>
                <w:szCs w:val="28"/>
              </w:rPr>
              <w:fldChar w:fldCharType="begin"/>
            </w:r>
            <w:r w:rsidR="00143505" w:rsidRPr="0005086F">
              <w:rPr>
                <w:rFonts w:ascii="Times New Roman" w:hAnsi="Times New Roman" w:cs="Times New Roman"/>
                <w:noProof/>
                <w:webHidden/>
                <w:sz w:val="28"/>
                <w:szCs w:val="28"/>
              </w:rPr>
              <w:instrText xml:space="preserve"> PAGEREF _Toc166713730 \h </w:instrText>
            </w:r>
            <w:r w:rsidR="00143505" w:rsidRPr="0005086F">
              <w:rPr>
                <w:rFonts w:ascii="Times New Roman" w:hAnsi="Times New Roman" w:cs="Times New Roman"/>
                <w:noProof/>
                <w:webHidden/>
                <w:sz w:val="28"/>
                <w:szCs w:val="28"/>
              </w:rPr>
            </w:r>
            <w:r w:rsidR="00143505" w:rsidRPr="0005086F">
              <w:rPr>
                <w:rFonts w:ascii="Times New Roman" w:hAnsi="Times New Roman" w:cs="Times New Roman"/>
                <w:noProof/>
                <w:webHidden/>
                <w:sz w:val="28"/>
                <w:szCs w:val="28"/>
              </w:rPr>
              <w:fldChar w:fldCharType="separate"/>
            </w:r>
            <w:r w:rsidR="00C806D0">
              <w:rPr>
                <w:rFonts w:ascii="Times New Roman" w:hAnsi="Times New Roman" w:cs="Times New Roman"/>
                <w:noProof/>
                <w:webHidden/>
                <w:sz w:val="28"/>
                <w:szCs w:val="28"/>
              </w:rPr>
              <w:t>36</w:t>
            </w:r>
            <w:r w:rsidR="00143505" w:rsidRPr="0005086F">
              <w:rPr>
                <w:rFonts w:ascii="Times New Roman" w:hAnsi="Times New Roman" w:cs="Times New Roman"/>
                <w:noProof/>
                <w:webHidden/>
                <w:sz w:val="28"/>
                <w:szCs w:val="28"/>
              </w:rPr>
              <w:fldChar w:fldCharType="end"/>
            </w:r>
          </w:hyperlink>
        </w:p>
        <w:p w14:paraId="79E2BF01" w14:textId="3B446807" w:rsidR="00143505" w:rsidRPr="0005086F" w:rsidRDefault="0007381A"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31" w:history="1">
            <w:r w:rsidR="00143505" w:rsidRPr="0005086F">
              <w:rPr>
                <w:rStyle w:val="ae"/>
                <w:rFonts w:ascii="Times New Roman" w:hAnsi="Times New Roman" w:cs="Times New Roman"/>
                <w:noProof/>
                <w:sz w:val="28"/>
                <w:szCs w:val="28"/>
              </w:rPr>
              <w:t>ВИСНОВКИ</w:t>
            </w:r>
            <w:r w:rsidR="00143505" w:rsidRPr="0005086F">
              <w:rPr>
                <w:rFonts w:ascii="Times New Roman" w:hAnsi="Times New Roman" w:cs="Times New Roman"/>
                <w:noProof/>
                <w:webHidden/>
                <w:sz w:val="28"/>
                <w:szCs w:val="28"/>
              </w:rPr>
              <w:tab/>
            </w:r>
            <w:r w:rsidR="00B45807">
              <w:rPr>
                <w:rFonts w:ascii="Times New Roman" w:hAnsi="Times New Roman" w:cs="Times New Roman"/>
                <w:noProof/>
                <w:webHidden/>
                <w:sz w:val="28"/>
                <w:szCs w:val="28"/>
                <w:lang w:val="en-GB"/>
              </w:rPr>
              <w:t>43</w:t>
            </w:r>
          </w:hyperlink>
        </w:p>
        <w:p w14:paraId="0AC67FAE" w14:textId="4A57A910" w:rsidR="00143505" w:rsidRPr="0005086F" w:rsidRDefault="0007381A" w:rsidP="00FC13BB">
          <w:pPr>
            <w:pStyle w:val="2"/>
            <w:tabs>
              <w:tab w:val="right" w:leader="dot" w:pos="9339"/>
            </w:tabs>
            <w:spacing w:after="0" w:line="360" w:lineRule="auto"/>
            <w:ind w:left="0" w:firstLine="284"/>
            <w:rPr>
              <w:rFonts w:ascii="Times New Roman" w:eastAsiaTheme="minorEastAsia" w:hAnsi="Times New Roman" w:cs="Times New Roman"/>
              <w:noProof/>
              <w:sz w:val="28"/>
              <w:szCs w:val="28"/>
              <w:lang w:eastAsia="ru-RU"/>
            </w:rPr>
          </w:pPr>
          <w:hyperlink w:anchor="_Toc166713732" w:history="1">
            <w:r w:rsidR="00143505" w:rsidRPr="0005086F">
              <w:rPr>
                <w:rStyle w:val="ae"/>
                <w:rFonts w:ascii="Times New Roman" w:hAnsi="Times New Roman" w:cs="Times New Roman"/>
                <w:noProof/>
                <w:sz w:val="28"/>
                <w:szCs w:val="28"/>
              </w:rPr>
              <w:t>СПИСОК ВИКОРИСТАНИХ ДЖЕРЕЛ</w:t>
            </w:r>
            <w:r w:rsidR="00143505" w:rsidRPr="0005086F">
              <w:rPr>
                <w:rFonts w:ascii="Times New Roman" w:hAnsi="Times New Roman" w:cs="Times New Roman"/>
                <w:noProof/>
                <w:webHidden/>
                <w:sz w:val="28"/>
                <w:szCs w:val="28"/>
              </w:rPr>
              <w:tab/>
            </w:r>
            <w:r w:rsidR="00FE7F0C">
              <w:rPr>
                <w:rFonts w:ascii="Times New Roman" w:hAnsi="Times New Roman" w:cs="Times New Roman"/>
                <w:noProof/>
                <w:webHidden/>
                <w:sz w:val="28"/>
                <w:szCs w:val="28"/>
                <w:lang w:val="en-GB"/>
              </w:rPr>
              <w:t>4</w:t>
            </w:r>
            <w:r w:rsidR="00B45807">
              <w:rPr>
                <w:rFonts w:ascii="Times New Roman" w:hAnsi="Times New Roman" w:cs="Times New Roman"/>
                <w:noProof/>
                <w:webHidden/>
                <w:sz w:val="28"/>
                <w:szCs w:val="28"/>
                <w:lang w:val="en-GB"/>
              </w:rPr>
              <w:t>5</w:t>
            </w:r>
          </w:hyperlink>
        </w:p>
        <w:p w14:paraId="65CC0F71" w14:textId="5EAA5B3D" w:rsidR="00143505" w:rsidRDefault="00143505" w:rsidP="00FC13BB">
          <w:pPr>
            <w:spacing w:after="0" w:line="360" w:lineRule="auto"/>
            <w:ind w:firstLine="284"/>
          </w:pPr>
          <w:r w:rsidRPr="0005086F">
            <w:rPr>
              <w:rFonts w:ascii="Times New Roman" w:hAnsi="Times New Roman" w:cs="Times New Roman"/>
              <w:b/>
              <w:bCs/>
              <w:sz w:val="28"/>
              <w:szCs w:val="28"/>
              <w:lang w:val="uk-UA"/>
            </w:rPr>
            <w:fldChar w:fldCharType="end"/>
          </w:r>
        </w:p>
      </w:sdtContent>
    </w:sdt>
    <w:p w14:paraId="2CCECDB5" w14:textId="77777777" w:rsidR="00143505" w:rsidRDefault="00143505" w:rsidP="00FC13BB">
      <w:pPr>
        <w:tabs>
          <w:tab w:val="left" w:pos="4356"/>
        </w:tabs>
        <w:spacing w:after="0" w:line="360" w:lineRule="auto"/>
        <w:ind w:firstLine="284"/>
        <w:rPr>
          <w:lang w:val="uk-UA"/>
        </w:rPr>
      </w:pPr>
    </w:p>
    <w:p w14:paraId="459F4CCE" w14:textId="77777777" w:rsidR="0026429A" w:rsidRDefault="0026429A">
      <w:pPr>
        <w:rPr>
          <w:lang w:val="uk-UA"/>
        </w:rPr>
      </w:pPr>
      <w:bookmarkStart w:id="3" w:name="_Toc166713721"/>
      <w:r>
        <w:rPr>
          <w:b/>
          <w:bCs/>
          <w:lang w:val="uk-UA"/>
        </w:rPr>
        <w:br w:type="page"/>
      </w:r>
    </w:p>
    <w:p w14:paraId="6BE5953C" w14:textId="38DE5CEA" w:rsidR="004F4F40" w:rsidRPr="007C7B1E" w:rsidRDefault="004F4F40" w:rsidP="00FC13BB">
      <w:pPr>
        <w:pStyle w:val="110"/>
        <w:spacing w:before="0" w:line="360" w:lineRule="auto"/>
        <w:ind w:left="0" w:firstLine="284"/>
        <w:jc w:val="center"/>
        <w:rPr>
          <w:lang w:val="uk-UA"/>
        </w:rPr>
      </w:pPr>
      <w:r w:rsidRPr="007C7B1E">
        <w:rPr>
          <w:lang w:val="uk-UA"/>
        </w:rPr>
        <w:lastRenderedPageBreak/>
        <w:t>ВСТУП</w:t>
      </w:r>
      <w:bookmarkEnd w:id="3"/>
    </w:p>
    <w:p w14:paraId="619B1302" w14:textId="77777777" w:rsidR="004F4F40" w:rsidRPr="007C7B1E" w:rsidRDefault="004F4F40" w:rsidP="00FC13BB">
      <w:pPr>
        <w:pStyle w:val="a3"/>
        <w:spacing w:before="0" w:line="360" w:lineRule="auto"/>
        <w:ind w:left="0" w:right="0" w:firstLine="284"/>
        <w:jc w:val="left"/>
        <w:rPr>
          <w:b/>
          <w:lang w:val="uk-UA"/>
        </w:rPr>
      </w:pPr>
    </w:p>
    <w:p w14:paraId="15352971" w14:textId="0C39D410" w:rsidR="004F4F40" w:rsidRPr="007C7B1E" w:rsidRDefault="004F4F40" w:rsidP="00FC13BB">
      <w:pPr>
        <w:pStyle w:val="a3"/>
        <w:spacing w:before="0" w:line="360" w:lineRule="auto"/>
        <w:ind w:left="0" w:right="0" w:firstLine="284"/>
        <w:rPr>
          <w:lang w:val="ru-RU"/>
        </w:rPr>
      </w:pPr>
      <w:r w:rsidRPr="007C7B1E">
        <w:rPr>
          <w:lang w:val="ru-RU"/>
        </w:rPr>
        <w:t xml:space="preserve">Ця дипломна робота присвячена актуальному для сучасного мовознавства дослідженню гендерного складника поняття кохання. </w:t>
      </w:r>
      <w:r w:rsidR="00F011CD" w:rsidRPr="00F011CD">
        <w:rPr>
          <w:lang w:val="ru-RU"/>
        </w:rPr>
        <w:t>Взаємозв’язок між гендером та коханням</w:t>
      </w:r>
      <w:r w:rsidR="00F011CD" w:rsidRPr="007C7B1E">
        <w:rPr>
          <w:lang w:val="ru-RU"/>
        </w:rPr>
        <w:t xml:space="preserve"> </w:t>
      </w:r>
      <w:r w:rsidRPr="007C7B1E">
        <w:rPr>
          <w:lang w:val="ru-RU"/>
        </w:rPr>
        <w:t>привернув значну увагу через свою</w:t>
      </w:r>
      <w:r>
        <w:rPr>
          <w:lang w:val="ru-RU"/>
        </w:rPr>
        <w:t xml:space="preserve"> надважливу</w:t>
      </w:r>
      <w:r w:rsidRPr="007C7B1E">
        <w:rPr>
          <w:lang w:val="ru-RU"/>
        </w:rPr>
        <w:t xml:space="preserve"> роль у формуванні особистісних ідентичностей, суспільних норм і культурних наративів.</w:t>
      </w:r>
    </w:p>
    <w:p w14:paraId="3383953D" w14:textId="77777777" w:rsidR="004F4F40" w:rsidRPr="007C7B1E" w:rsidRDefault="004F4F40" w:rsidP="00FC13BB">
      <w:pPr>
        <w:pStyle w:val="a3"/>
        <w:spacing w:before="0" w:line="360" w:lineRule="auto"/>
        <w:ind w:left="0" w:right="0" w:firstLine="284"/>
        <w:rPr>
          <w:lang w:val="ru-RU"/>
        </w:rPr>
      </w:pPr>
      <w:r w:rsidRPr="007C7B1E">
        <w:rPr>
          <w:b/>
          <w:lang w:val="ru-RU"/>
        </w:rPr>
        <w:t>Актуальність обраної теми</w:t>
      </w:r>
      <w:r>
        <w:rPr>
          <w:b/>
          <w:lang w:val="ru-RU"/>
        </w:rPr>
        <w:t>.</w:t>
      </w:r>
      <w:r w:rsidRPr="007C7B1E">
        <w:rPr>
          <w:lang w:val="ru-RU"/>
        </w:rPr>
        <w:t xml:space="preserve"> В епоху, коли гендерні</w:t>
      </w:r>
      <w:r w:rsidRPr="007B6AFC">
        <w:rPr>
          <w:lang w:val="ru-RU"/>
        </w:rPr>
        <w:t xml:space="preserve"> </w:t>
      </w:r>
      <w:r w:rsidRPr="007C7B1E">
        <w:rPr>
          <w:lang w:val="ru-RU"/>
        </w:rPr>
        <w:t>ролі постійно змінюються, розуміння того, як ці зміни впливають на сприйняття та</w:t>
      </w:r>
      <w:r w:rsidRPr="007B6AFC">
        <w:rPr>
          <w:lang w:val="ru-RU"/>
        </w:rPr>
        <w:t xml:space="preserve"> </w:t>
      </w:r>
      <w:r w:rsidRPr="007C7B1E">
        <w:rPr>
          <w:lang w:val="ru-RU"/>
        </w:rPr>
        <w:t>прояви кохання, стає вирішальним. Це дослідження пропонує осмислення складності</w:t>
      </w:r>
      <w:r w:rsidRPr="007C7B1E">
        <w:rPr>
          <w:spacing w:val="1"/>
          <w:lang w:val="ru-RU"/>
        </w:rPr>
        <w:t xml:space="preserve"> </w:t>
      </w:r>
      <w:r w:rsidRPr="007C7B1E">
        <w:rPr>
          <w:lang w:val="ru-RU"/>
        </w:rPr>
        <w:t xml:space="preserve">кохання через призму </w:t>
      </w:r>
      <w:r w:rsidRPr="00F011CD">
        <w:rPr>
          <w:lang w:val="ru-RU"/>
        </w:rPr>
        <w:t>статі</w:t>
      </w:r>
      <w:r w:rsidRPr="007C7B1E">
        <w:rPr>
          <w:lang w:val="ru-RU"/>
        </w:rPr>
        <w:t>, точки зору, критичної як для академічного, так і для</w:t>
      </w:r>
      <w:r w:rsidRPr="007C7B1E">
        <w:rPr>
          <w:spacing w:val="1"/>
          <w:lang w:val="ru-RU"/>
        </w:rPr>
        <w:t xml:space="preserve"> </w:t>
      </w:r>
      <w:r w:rsidRPr="007C7B1E">
        <w:rPr>
          <w:lang w:val="ru-RU"/>
        </w:rPr>
        <w:t>соціального</w:t>
      </w:r>
      <w:r w:rsidRPr="007C7B1E">
        <w:rPr>
          <w:spacing w:val="-1"/>
          <w:lang w:val="ru-RU"/>
        </w:rPr>
        <w:t xml:space="preserve"> </w:t>
      </w:r>
      <w:r w:rsidRPr="007C7B1E">
        <w:rPr>
          <w:lang w:val="ru-RU"/>
        </w:rPr>
        <w:t>розуміння.</w:t>
      </w:r>
    </w:p>
    <w:p w14:paraId="5A01200C" w14:textId="71FD5FA6" w:rsidR="004F4F40" w:rsidRPr="007C7B1E" w:rsidRDefault="004F4F40" w:rsidP="00FC13BB">
      <w:pPr>
        <w:pStyle w:val="a3"/>
        <w:tabs>
          <w:tab w:val="left" w:pos="1914"/>
          <w:tab w:val="left" w:pos="3336"/>
          <w:tab w:val="left" w:pos="5020"/>
          <w:tab w:val="left" w:pos="6836"/>
          <w:tab w:val="left" w:pos="7777"/>
          <w:tab w:val="left" w:pos="9039"/>
        </w:tabs>
        <w:spacing w:before="0" w:line="360" w:lineRule="auto"/>
        <w:ind w:left="0" w:right="0" w:firstLine="284"/>
        <w:rPr>
          <w:lang w:val="ru-RU"/>
        </w:rPr>
      </w:pPr>
      <w:r w:rsidRPr="007C7B1E">
        <w:rPr>
          <w:lang w:val="ru-RU"/>
        </w:rPr>
        <w:t>Комплексний аналіз існуючої літератури охоплює</w:t>
      </w:r>
      <w:r w:rsidRPr="007C7B1E">
        <w:rPr>
          <w:spacing w:val="48"/>
          <w:lang w:val="ru-RU"/>
        </w:rPr>
        <w:t xml:space="preserve"> </w:t>
      </w:r>
      <w:r w:rsidRPr="007C7B1E">
        <w:rPr>
          <w:lang w:val="ru-RU"/>
        </w:rPr>
        <w:t>соціологію,</w:t>
      </w:r>
      <w:r w:rsidRPr="007C7B1E">
        <w:rPr>
          <w:spacing w:val="48"/>
          <w:lang w:val="ru-RU"/>
        </w:rPr>
        <w:t xml:space="preserve"> </w:t>
      </w:r>
      <w:r w:rsidRPr="007C7B1E">
        <w:rPr>
          <w:lang w:val="ru-RU"/>
        </w:rPr>
        <w:t>психологію</w:t>
      </w:r>
      <w:r w:rsidRPr="007C7B1E">
        <w:rPr>
          <w:spacing w:val="47"/>
          <w:lang w:val="ru-RU"/>
        </w:rPr>
        <w:t xml:space="preserve"> </w:t>
      </w:r>
      <w:r w:rsidRPr="007C7B1E">
        <w:rPr>
          <w:lang w:val="ru-RU"/>
        </w:rPr>
        <w:t>та</w:t>
      </w:r>
      <w:r w:rsidRPr="007C7B1E">
        <w:rPr>
          <w:spacing w:val="-67"/>
          <w:lang w:val="ru-RU"/>
        </w:rPr>
        <w:t xml:space="preserve"> </w:t>
      </w:r>
      <w:r w:rsidRPr="007C7B1E">
        <w:rPr>
          <w:lang w:val="ru-RU"/>
        </w:rPr>
        <w:t>антропологію.</w:t>
      </w:r>
      <w:r w:rsidRPr="007C7B1E">
        <w:rPr>
          <w:spacing w:val="53"/>
          <w:lang w:val="ru-RU"/>
        </w:rPr>
        <w:t xml:space="preserve"> </w:t>
      </w:r>
      <w:r w:rsidRPr="00F011CD">
        <w:rPr>
          <w:lang w:val="ru-RU"/>
        </w:rPr>
        <w:t>Однак</w:t>
      </w:r>
      <w:r w:rsidRPr="00F011CD">
        <w:rPr>
          <w:spacing w:val="53"/>
          <w:lang w:val="ru-RU"/>
        </w:rPr>
        <w:t xml:space="preserve"> </w:t>
      </w:r>
      <w:r w:rsidRPr="00F011CD">
        <w:rPr>
          <w:lang w:val="ru-RU"/>
        </w:rPr>
        <w:t>залишається</w:t>
      </w:r>
      <w:r w:rsidRPr="00F011CD">
        <w:rPr>
          <w:spacing w:val="53"/>
          <w:lang w:val="ru-RU"/>
        </w:rPr>
        <w:t xml:space="preserve"> </w:t>
      </w:r>
      <w:r w:rsidRPr="00F011CD">
        <w:rPr>
          <w:lang w:val="ru-RU"/>
        </w:rPr>
        <w:t>прогалина</w:t>
      </w:r>
      <w:r w:rsidRPr="00F011CD">
        <w:rPr>
          <w:spacing w:val="54"/>
          <w:lang w:val="ru-RU"/>
        </w:rPr>
        <w:t xml:space="preserve"> </w:t>
      </w:r>
      <w:r w:rsidRPr="00F011CD">
        <w:rPr>
          <w:lang w:val="ru-RU"/>
        </w:rPr>
        <w:t>в</w:t>
      </w:r>
      <w:r w:rsidRPr="00F011CD">
        <w:rPr>
          <w:spacing w:val="53"/>
          <w:lang w:val="ru-RU"/>
        </w:rPr>
        <w:t xml:space="preserve"> </w:t>
      </w:r>
      <w:r w:rsidRPr="00F011CD">
        <w:rPr>
          <w:lang w:val="ru-RU"/>
        </w:rPr>
        <w:t>узагальненні</w:t>
      </w:r>
      <w:r w:rsidRPr="00F011CD">
        <w:rPr>
          <w:spacing w:val="53"/>
          <w:lang w:val="ru-RU"/>
        </w:rPr>
        <w:t xml:space="preserve"> </w:t>
      </w:r>
      <w:r w:rsidRPr="00F011CD">
        <w:rPr>
          <w:lang w:val="ru-RU"/>
        </w:rPr>
        <w:t>цих</w:t>
      </w:r>
      <w:r w:rsidRPr="00F011CD">
        <w:rPr>
          <w:spacing w:val="54"/>
          <w:lang w:val="ru-RU"/>
        </w:rPr>
        <w:t xml:space="preserve"> </w:t>
      </w:r>
      <w:r w:rsidRPr="00F011CD">
        <w:rPr>
          <w:lang w:val="ru-RU"/>
        </w:rPr>
        <w:t>точок</w:t>
      </w:r>
      <w:r w:rsidRPr="00F011CD">
        <w:rPr>
          <w:spacing w:val="53"/>
          <w:lang w:val="ru-RU"/>
        </w:rPr>
        <w:t xml:space="preserve"> </w:t>
      </w:r>
      <w:r w:rsidRPr="00F011CD">
        <w:rPr>
          <w:lang w:val="ru-RU"/>
        </w:rPr>
        <w:t>зору,</w:t>
      </w:r>
      <w:r w:rsidRPr="00F011CD">
        <w:rPr>
          <w:spacing w:val="53"/>
          <w:lang w:val="ru-RU"/>
        </w:rPr>
        <w:t xml:space="preserve"> </w:t>
      </w:r>
      <w:r w:rsidRPr="00F011CD">
        <w:rPr>
          <w:lang w:val="ru-RU"/>
        </w:rPr>
        <w:t>для</w:t>
      </w:r>
      <w:r w:rsidRPr="00F011CD">
        <w:rPr>
          <w:spacing w:val="-67"/>
          <w:lang w:val="ru-RU"/>
        </w:rPr>
        <w:t xml:space="preserve"> </w:t>
      </w:r>
      <w:r w:rsidRPr="00F011CD">
        <w:rPr>
          <w:lang w:val="ru-RU"/>
        </w:rPr>
        <w:t>глибшого</w:t>
      </w:r>
      <w:r w:rsidRPr="00F011CD">
        <w:rPr>
          <w:spacing w:val="29"/>
          <w:lang w:val="ru-RU"/>
        </w:rPr>
        <w:t xml:space="preserve"> </w:t>
      </w:r>
      <w:r w:rsidRPr="00F011CD">
        <w:rPr>
          <w:lang w:val="ru-RU"/>
        </w:rPr>
        <w:t>розуміння</w:t>
      </w:r>
      <w:r>
        <w:rPr>
          <w:lang w:val="ru-RU"/>
        </w:rPr>
        <w:t xml:space="preserve"> того</w:t>
      </w:r>
      <w:r w:rsidRPr="007C7B1E">
        <w:rPr>
          <w:lang w:val="ru-RU"/>
        </w:rPr>
        <w:t>,</w:t>
      </w:r>
      <w:r w:rsidRPr="007C7B1E">
        <w:rPr>
          <w:spacing w:val="29"/>
          <w:lang w:val="ru-RU"/>
        </w:rPr>
        <w:t xml:space="preserve"> </w:t>
      </w:r>
      <w:r w:rsidRPr="007C7B1E">
        <w:rPr>
          <w:lang w:val="ru-RU"/>
        </w:rPr>
        <w:t>як</w:t>
      </w:r>
      <w:r w:rsidRPr="007C7B1E">
        <w:rPr>
          <w:spacing w:val="29"/>
          <w:lang w:val="ru-RU"/>
        </w:rPr>
        <w:t xml:space="preserve"> </w:t>
      </w:r>
      <w:r w:rsidRPr="007C7B1E">
        <w:rPr>
          <w:lang w:val="ru-RU"/>
        </w:rPr>
        <w:t>стать</w:t>
      </w:r>
      <w:r w:rsidRPr="007C7B1E">
        <w:rPr>
          <w:spacing w:val="30"/>
          <w:lang w:val="ru-RU"/>
        </w:rPr>
        <w:t xml:space="preserve"> </w:t>
      </w:r>
      <w:r w:rsidRPr="007C7B1E">
        <w:rPr>
          <w:lang w:val="ru-RU"/>
        </w:rPr>
        <w:t>впливає</w:t>
      </w:r>
      <w:r w:rsidRPr="007C7B1E">
        <w:rPr>
          <w:spacing w:val="29"/>
          <w:lang w:val="ru-RU"/>
        </w:rPr>
        <w:t xml:space="preserve"> </w:t>
      </w:r>
      <w:r w:rsidRPr="007C7B1E">
        <w:rPr>
          <w:lang w:val="ru-RU"/>
        </w:rPr>
        <w:t>на</w:t>
      </w:r>
      <w:r w:rsidRPr="007C7B1E">
        <w:rPr>
          <w:spacing w:val="29"/>
          <w:lang w:val="ru-RU"/>
        </w:rPr>
        <w:t xml:space="preserve"> </w:t>
      </w:r>
      <w:r w:rsidRPr="007C7B1E">
        <w:rPr>
          <w:lang w:val="ru-RU"/>
        </w:rPr>
        <w:t>концепт</w:t>
      </w:r>
      <w:r w:rsidRPr="007C7B1E">
        <w:rPr>
          <w:spacing w:val="29"/>
          <w:lang w:val="ru-RU"/>
        </w:rPr>
        <w:t xml:space="preserve"> </w:t>
      </w:r>
      <w:r w:rsidRPr="007C7B1E">
        <w:rPr>
          <w:lang w:val="ru-RU"/>
        </w:rPr>
        <w:t>кохання.</w:t>
      </w:r>
      <w:r w:rsidRPr="007C7B1E">
        <w:rPr>
          <w:spacing w:val="29"/>
          <w:lang w:val="ru-RU"/>
        </w:rPr>
        <w:t xml:space="preserve"> </w:t>
      </w:r>
      <w:r w:rsidRPr="007C7B1E">
        <w:rPr>
          <w:lang w:val="ru-RU"/>
        </w:rPr>
        <w:t>Ця</w:t>
      </w:r>
      <w:r w:rsidRPr="007C7B1E">
        <w:rPr>
          <w:spacing w:val="30"/>
          <w:lang w:val="ru-RU"/>
        </w:rPr>
        <w:t xml:space="preserve"> </w:t>
      </w:r>
      <w:r w:rsidRPr="007C7B1E">
        <w:rPr>
          <w:lang w:val="ru-RU"/>
        </w:rPr>
        <w:t>дипломна робота, крім іншого,</w:t>
      </w:r>
      <w:r w:rsidRPr="007C7B1E">
        <w:rPr>
          <w:spacing w:val="30"/>
          <w:lang w:val="ru-RU"/>
        </w:rPr>
        <w:t xml:space="preserve"> </w:t>
      </w:r>
      <w:r w:rsidRPr="007C7B1E">
        <w:rPr>
          <w:lang w:val="ru-RU"/>
        </w:rPr>
        <w:t>має</w:t>
      </w:r>
      <w:r w:rsidRPr="007C7B1E">
        <w:rPr>
          <w:spacing w:val="29"/>
          <w:lang w:val="ru-RU"/>
        </w:rPr>
        <w:t xml:space="preserve"> </w:t>
      </w:r>
      <w:r w:rsidRPr="007C7B1E">
        <w:rPr>
          <w:lang w:val="ru-RU"/>
        </w:rPr>
        <w:t>на</w:t>
      </w:r>
      <w:r w:rsidRPr="007C7B1E">
        <w:rPr>
          <w:spacing w:val="-67"/>
          <w:lang w:val="ru-RU"/>
        </w:rPr>
        <w:t xml:space="preserve"> </w:t>
      </w:r>
      <w:r w:rsidRPr="007C7B1E">
        <w:rPr>
          <w:lang w:val="ru-RU"/>
        </w:rPr>
        <w:t>меті</w:t>
      </w:r>
      <w:r w:rsidRPr="007C7B1E">
        <w:rPr>
          <w:spacing w:val="-12"/>
          <w:lang w:val="ru-RU"/>
        </w:rPr>
        <w:t xml:space="preserve"> </w:t>
      </w:r>
      <w:r w:rsidRPr="007C7B1E">
        <w:rPr>
          <w:lang w:val="ru-RU"/>
        </w:rPr>
        <w:t>подолати</w:t>
      </w:r>
      <w:r w:rsidRPr="007C7B1E">
        <w:rPr>
          <w:spacing w:val="-11"/>
          <w:lang w:val="ru-RU"/>
        </w:rPr>
        <w:t xml:space="preserve"> </w:t>
      </w:r>
      <w:r w:rsidRPr="007C7B1E">
        <w:rPr>
          <w:lang w:val="ru-RU"/>
        </w:rPr>
        <w:t>цей</w:t>
      </w:r>
      <w:r w:rsidRPr="007C7B1E">
        <w:rPr>
          <w:spacing w:val="-10"/>
          <w:lang w:val="ru-RU"/>
        </w:rPr>
        <w:t xml:space="preserve"> </w:t>
      </w:r>
      <w:r w:rsidRPr="007C7B1E">
        <w:rPr>
          <w:lang w:val="ru-RU"/>
        </w:rPr>
        <w:t>розрив</w:t>
      </w:r>
      <w:r w:rsidRPr="007C7B1E">
        <w:rPr>
          <w:spacing w:val="-11"/>
          <w:lang w:val="ru-RU"/>
        </w:rPr>
        <w:t xml:space="preserve"> </w:t>
      </w:r>
      <w:r w:rsidRPr="007C7B1E">
        <w:rPr>
          <w:lang w:val="ru-RU"/>
        </w:rPr>
        <w:t>шляхом</w:t>
      </w:r>
      <w:r w:rsidRPr="007C7B1E">
        <w:rPr>
          <w:spacing w:val="-11"/>
          <w:lang w:val="ru-RU"/>
        </w:rPr>
        <w:t xml:space="preserve"> </w:t>
      </w:r>
      <w:r w:rsidRPr="007C7B1E">
        <w:rPr>
          <w:lang w:val="ru-RU"/>
        </w:rPr>
        <w:t>об’єднання</w:t>
      </w:r>
      <w:r w:rsidRPr="007C7B1E">
        <w:rPr>
          <w:spacing w:val="-10"/>
          <w:lang w:val="ru-RU"/>
        </w:rPr>
        <w:t xml:space="preserve"> </w:t>
      </w:r>
      <w:r w:rsidRPr="007C7B1E">
        <w:rPr>
          <w:lang w:val="ru-RU"/>
        </w:rPr>
        <w:t>різноманітних</w:t>
      </w:r>
      <w:r w:rsidRPr="007C7B1E">
        <w:rPr>
          <w:spacing w:val="-11"/>
          <w:lang w:val="ru-RU"/>
        </w:rPr>
        <w:t xml:space="preserve"> </w:t>
      </w:r>
      <w:r w:rsidRPr="007C7B1E">
        <w:rPr>
          <w:lang w:val="ru-RU"/>
        </w:rPr>
        <w:t>академічних</w:t>
      </w:r>
      <w:r w:rsidRPr="007C7B1E">
        <w:rPr>
          <w:spacing w:val="-10"/>
          <w:lang w:val="ru-RU"/>
        </w:rPr>
        <w:t xml:space="preserve"> </w:t>
      </w:r>
      <w:r w:rsidRPr="007C7B1E">
        <w:rPr>
          <w:lang w:val="ru-RU"/>
        </w:rPr>
        <w:t>точок</w:t>
      </w:r>
      <w:r w:rsidRPr="007C7B1E">
        <w:rPr>
          <w:spacing w:val="-12"/>
          <w:lang w:val="ru-RU"/>
        </w:rPr>
        <w:t xml:space="preserve"> </w:t>
      </w:r>
      <w:r w:rsidRPr="007C7B1E">
        <w:rPr>
          <w:lang w:val="ru-RU"/>
        </w:rPr>
        <w:t>зору.</w:t>
      </w:r>
    </w:p>
    <w:p w14:paraId="783752DC" w14:textId="77777777" w:rsidR="004F4F40" w:rsidRPr="007C7B1E" w:rsidRDefault="004F4F40" w:rsidP="00FC13BB">
      <w:pPr>
        <w:pStyle w:val="a3"/>
        <w:spacing w:before="0" w:line="360" w:lineRule="auto"/>
        <w:ind w:left="0" w:right="0" w:firstLine="284"/>
        <w:rPr>
          <w:lang w:val="ru-RU"/>
        </w:rPr>
      </w:pPr>
      <w:r w:rsidRPr="007C7B1E">
        <w:rPr>
          <w:b/>
          <w:lang w:val="ru-RU"/>
        </w:rPr>
        <w:t xml:space="preserve">Мета та завдання: </w:t>
      </w:r>
      <w:r w:rsidRPr="007C7B1E">
        <w:rPr>
          <w:lang w:val="ru-RU"/>
        </w:rPr>
        <w:t>Основною метою цієї роботи є систематичний розбір та</w:t>
      </w:r>
      <w:r w:rsidRPr="007C7B1E">
        <w:rPr>
          <w:spacing w:val="1"/>
          <w:lang w:val="ru-RU"/>
        </w:rPr>
        <w:t xml:space="preserve"> </w:t>
      </w:r>
      <w:r w:rsidRPr="007C7B1E">
        <w:rPr>
          <w:lang w:val="ru-RU"/>
        </w:rPr>
        <w:t>аналіз</w:t>
      </w:r>
      <w:r w:rsidRPr="007C7B1E">
        <w:rPr>
          <w:spacing w:val="-3"/>
          <w:lang w:val="ru-RU"/>
        </w:rPr>
        <w:t xml:space="preserve"> </w:t>
      </w:r>
      <w:r w:rsidRPr="007C7B1E">
        <w:rPr>
          <w:lang w:val="ru-RU"/>
        </w:rPr>
        <w:t>концепту</w:t>
      </w:r>
      <w:r w:rsidRPr="007C7B1E">
        <w:rPr>
          <w:spacing w:val="-2"/>
          <w:lang w:val="ru-RU"/>
        </w:rPr>
        <w:t xml:space="preserve"> </w:t>
      </w:r>
      <w:r w:rsidRPr="007C7B1E">
        <w:rPr>
          <w:lang w:val="ru-RU"/>
        </w:rPr>
        <w:t>кохання</w:t>
      </w:r>
      <w:r w:rsidRPr="007C7B1E">
        <w:rPr>
          <w:spacing w:val="-3"/>
          <w:lang w:val="ru-RU"/>
        </w:rPr>
        <w:t xml:space="preserve"> </w:t>
      </w:r>
      <w:r w:rsidRPr="007C7B1E">
        <w:rPr>
          <w:lang w:val="ru-RU"/>
        </w:rPr>
        <w:t>через</w:t>
      </w:r>
      <w:r w:rsidRPr="007C7B1E">
        <w:rPr>
          <w:spacing w:val="-2"/>
          <w:lang w:val="ru-RU"/>
        </w:rPr>
        <w:t xml:space="preserve"> </w:t>
      </w:r>
      <w:r w:rsidRPr="007C7B1E">
        <w:rPr>
          <w:lang w:val="ru-RU"/>
        </w:rPr>
        <w:t>гендерну</w:t>
      </w:r>
      <w:r w:rsidRPr="007C7B1E">
        <w:rPr>
          <w:spacing w:val="-2"/>
          <w:lang w:val="ru-RU"/>
        </w:rPr>
        <w:t xml:space="preserve"> </w:t>
      </w:r>
      <w:r w:rsidRPr="007C7B1E">
        <w:rPr>
          <w:lang w:val="ru-RU"/>
        </w:rPr>
        <w:t>призму.</w:t>
      </w:r>
      <w:r w:rsidRPr="007C7B1E">
        <w:rPr>
          <w:spacing w:val="-3"/>
          <w:lang w:val="ru-RU"/>
        </w:rPr>
        <w:t xml:space="preserve"> </w:t>
      </w:r>
      <w:r w:rsidRPr="007C7B1E">
        <w:rPr>
          <w:lang w:val="ru-RU"/>
        </w:rPr>
        <w:t>Завдання дослідження:</w:t>
      </w:r>
    </w:p>
    <w:p w14:paraId="7D72AE57" w14:textId="77777777" w:rsidR="004F4F40" w:rsidRPr="007C7B1E" w:rsidRDefault="004F4F40" w:rsidP="00FC13BB">
      <w:pPr>
        <w:tabs>
          <w:tab w:val="left" w:pos="1554"/>
        </w:tabs>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 Розібрати</w:t>
      </w:r>
      <w:r w:rsidRPr="007C7B1E">
        <w:rPr>
          <w:rFonts w:ascii="Times New Roman" w:hAnsi="Times New Roman" w:cs="Times New Roman"/>
          <w:spacing w:val="-5"/>
          <w:sz w:val="28"/>
          <w:szCs w:val="28"/>
        </w:rPr>
        <w:t xml:space="preserve"> </w:t>
      </w:r>
      <w:r w:rsidRPr="007C7B1E">
        <w:rPr>
          <w:rFonts w:ascii="Times New Roman" w:hAnsi="Times New Roman" w:cs="Times New Roman"/>
          <w:sz w:val="28"/>
          <w:szCs w:val="28"/>
        </w:rPr>
        <w:t>історичні</w:t>
      </w:r>
      <w:r w:rsidRPr="007C7B1E">
        <w:rPr>
          <w:rFonts w:ascii="Times New Roman" w:hAnsi="Times New Roman" w:cs="Times New Roman"/>
          <w:spacing w:val="-5"/>
          <w:sz w:val="28"/>
          <w:szCs w:val="28"/>
        </w:rPr>
        <w:t xml:space="preserve"> </w:t>
      </w:r>
      <w:r w:rsidRPr="007C7B1E">
        <w:rPr>
          <w:rFonts w:ascii="Times New Roman" w:hAnsi="Times New Roman" w:cs="Times New Roman"/>
          <w:sz w:val="28"/>
          <w:szCs w:val="28"/>
        </w:rPr>
        <w:t>та</w:t>
      </w:r>
      <w:r w:rsidRPr="007C7B1E">
        <w:rPr>
          <w:rFonts w:ascii="Times New Roman" w:hAnsi="Times New Roman" w:cs="Times New Roman"/>
          <w:spacing w:val="-5"/>
          <w:sz w:val="28"/>
          <w:szCs w:val="28"/>
        </w:rPr>
        <w:t xml:space="preserve"> </w:t>
      </w:r>
      <w:r w:rsidRPr="007C7B1E">
        <w:rPr>
          <w:rFonts w:ascii="Times New Roman" w:hAnsi="Times New Roman" w:cs="Times New Roman"/>
          <w:sz w:val="28"/>
          <w:szCs w:val="28"/>
        </w:rPr>
        <w:t>сучасні</w:t>
      </w:r>
      <w:r w:rsidRPr="007C7B1E">
        <w:rPr>
          <w:rFonts w:ascii="Times New Roman" w:hAnsi="Times New Roman" w:cs="Times New Roman"/>
          <w:spacing w:val="-4"/>
          <w:sz w:val="28"/>
          <w:szCs w:val="28"/>
        </w:rPr>
        <w:t xml:space="preserve"> підходи до </w:t>
      </w:r>
      <w:r w:rsidRPr="007C7B1E">
        <w:rPr>
          <w:rFonts w:ascii="Times New Roman" w:hAnsi="Times New Roman" w:cs="Times New Roman"/>
          <w:sz w:val="28"/>
          <w:szCs w:val="28"/>
        </w:rPr>
        <w:t>визначення</w:t>
      </w:r>
      <w:r>
        <w:rPr>
          <w:rFonts w:ascii="Times New Roman" w:hAnsi="Times New Roman" w:cs="Times New Roman"/>
          <w:spacing w:val="-5"/>
          <w:sz w:val="28"/>
          <w:szCs w:val="28"/>
        </w:rPr>
        <w:t xml:space="preserve"> </w:t>
      </w:r>
      <w:r w:rsidRPr="007C7B1E">
        <w:rPr>
          <w:rFonts w:ascii="Times New Roman" w:hAnsi="Times New Roman" w:cs="Times New Roman"/>
          <w:spacing w:val="-5"/>
          <w:sz w:val="28"/>
          <w:szCs w:val="28"/>
        </w:rPr>
        <w:t>концепту «</w:t>
      </w:r>
      <w:r w:rsidRPr="007C7B1E">
        <w:rPr>
          <w:rFonts w:ascii="Times New Roman" w:hAnsi="Times New Roman" w:cs="Times New Roman"/>
          <w:sz w:val="28"/>
          <w:szCs w:val="28"/>
        </w:rPr>
        <w:t>кохання».</w:t>
      </w:r>
    </w:p>
    <w:p w14:paraId="33973984" w14:textId="77777777" w:rsidR="004F4F40" w:rsidRPr="007C7B1E" w:rsidRDefault="004F4F40" w:rsidP="00FC13BB">
      <w:pPr>
        <w:pStyle w:val="a5"/>
        <w:tabs>
          <w:tab w:val="left" w:pos="1554"/>
        </w:tabs>
        <w:spacing w:before="0" w:line="360" w:lineRule="auto"/>
        <w:ind w:left="0" w:firstLine="284"/>
        <w:jc w:val="both"/>
        <w:rPr>
          <w:sz w:val="28"/>
          <w:szCs w:val="28"/>
          <w:lang w:val="ru-RU"/>
        </w:rPr>
      </w:pPr>
      <w:r w:rsidRPr="007C7B1E">
        <w:rPr>
          <w:sz w:val="28"/>
          <w:szCs w:val="28"/>
          <w:lang w:val="ru-RU"/>
        </w:rPr>
        <w:t>- Дослідити</w:t>
      </w:r>
      <w:r w:rsidRPr="007C7B1E">
        <w:rPr>
          <w:spacing w:val="-3"/>
          <w:sz w:val="28"/>
          <w:szCs w:val="28"/>
          <w:lang w:val="ru-RU"/>
        </w:rPr>
        <w:t xml:space="preserve"> </w:t>
      </w:r>
      <w:r w:rsidRPr="007C7B1E">
        <w:rPr>
          <w:sz w:val="28"/>
          <w:szCs w:val="28"/>
          <w:lang w:val="ru-RU"/>
        </w:rPr>
        <w:t>гендерно-специфічні</w:t>
      </w:r>
      <w:r w:rsidRPr="007C7B1E">
        <w:rPr>
          <w:spacing w:val="-2"/>
          <w:sz w:val="28"/>
          <w:szCs w:val="28"/>
          <w:lang w:val="ru-RU"/>
        </w:rPr>
        <w:t xml:space="preserve"> </w:t>
      </w:r>
      <w:r w:rsidRPr="007C7B1E">
        <w:rPr>
          <w:sz w:val="28"/>
          <w:szCs w:val="28"/>
          <w:lang w:val="ru-RU"/>
        </w:rPr>
        <w:t>вираження</w:t>
      </w:r>
      <w:r>
        <w:rPr>
          <w:spacing w:val="-2"/>
          <w:sz w:val="28"/>
          <w:szCs w:val="28"/>
          <w:lang w:val="ru-RU"/>
        </w:rPr>
        <w:t xml:space="preserve"> </w:t>
      </w:r>
      <w:r w:rsidRPr="007C7B1E">
        <w:rPr>
          <w:spacing w:val="-5"/>
          <w:sz w:val="28"/>
          <w:szCs w:val="28"/>
          <w:lang w:val="ru-RU"/>
        </w:rPr>
        <w:t>концепту «</w:t>
      </w:r>
      <w:r w:rsidRPr="007C7B1E">
        <w:rPr>
          <w:sz w:val="28"/>
          <w:szCs w:val="28"/>
          <w:lang w:val="ru-RU"/>
        </w:rPr>
        <w:t>кохання».</w:t>
      </w:r>
    </w:p>
    <w:p w14:paraId="4B8644CF" w14:textId="77777777" w:rsidR="004F4F40" w:rsidRPr="007C7B1E" w:rsidRDefault="004F4F40" w:rsidP="00FC13BB">
      <w:pPr>
        <w:pStyle w:val="a5"/>
        <w:tabs>
          <w:tab w:val="left" w:pos="1554"/>
        </w:tabs>
        <w:spacing w:before="0" w:line="360" w:lineRule="auto"/>
        <w:ind w:left="0" w:firstLine="284"/>
        <w:jc w:val="both"/>
        <w:rPr>
          <w:sz w:val="28"/>
          <w:szCs w:val="28"/>
          <w:lang w:val="ru-RU"/>
        </w:rPr>
      </w:pPr>
      <w:r w:rsidRPr="007C7B1E">
        <w:rPr>
          <w:sz w:val="28"/>
          <w:szCs w:val="28"/>
          <w:lang w:val="ru-RU"/>
        </w:rPr>
        <w:t>- Оцінити</w:t>
      </w:r>
      <w:r w:rsidRPr="007C7B1E">
        <w:rPr>
          <w:spacing w:val="1"/>
          <w:sz w:val="28"/>
          <w:szCs w:val="28"/>
          <w:lang w:val="ru-RU"/>
        </w:rPr>
        <w:t xml:space="preserve"> </w:t>
      </w:r>
      <w:r w:rsidRPr="007C7B1E">
        <w:rPr>
          <w:sz w:val="28"/>
          <w:szCs w:val="28"/>
          <w:lang w:val="ru-RU"/>
        </w:rPr>
        <w:t>репрезентацію концепту «кохання»</w:t>
      </w:r>
      <w:r w:rsidRPr="007C7B1E">
        <w:rPr>
          <w:spacing w:val="1"/>
          <w:sz w:val="28"/>
          <w:szCs w:val="28"/>
          <w:lang w:val="ru-RU"/>
        </w:rPr>
        <w:t xml:space="preserve"> </w:t>
      </w:r>
      <w:r w:rsidRPr="007C7B1E">
        <w:rPr>
          <w:sz w:val="28"/>
          <w:szCs w:val="28"/>
          <w:lang w:val="ru-RU"/>
        </w:rPr>
        <w:t>в</w:t>
      </w:r>
      <w:r w:rsidRPr="007C7B1E">
        <w:rPr>
          <w:spacing w:val="1"/>
          <w:sz w:val="28"/>
          <w:szCs w:val="28"/>
          <w:lang w:val="ru-RU"/>
        </w:rPr>
        <w:t xml:space="preserve"> </w:t>
      </w:r>
      <w:r w:rsidRPr="007C7B1E">
        <w:rPr>
          <w:sz w:val="28"/>
          <w:szCs w:val="28"/>
          <w:lang w:val="ru-RU"/>
        </w:rPr>
        <w:t>сучасній</w:t>
      </w:r>
      <w:r w:rsidRPr="007C7B1E">
        <w:rPr>
          <w:spacing w:val="1"/>
          <w:sz w:val="28"/>
          <w:szCs w:val="28"/>
          <w:lang w:val="ru-RU"/>
        </w:rPr>
        <w:t xml:space="preserve"> </w:t>
      </w:r>
      <w:r w:rsidRPr="007C7B1E">
        <w:rPr>
          <w:sz w:val="28"/>
          <w:szCs w:val="28"/>
          <w:lang w:val="ru-RU"/>
        </w:rPr>
        <w:t>лінгвістиці</w:t>
      </w:r>
      <w:r w:rsidRPr="007C7B1E">
        <w:rPr>
          <w:spacing w:val="1"/>
          <w:sz w:val="28"/>
          <w:szCs w:val="28"/>
          <w:lang w:val="ru-RU"/>
        </w:rPr>
        <w:t xml:space="preserve"> </w:t>
      </w:r>
      <w:r w:rsidRPr="007C7B1E">
        <w:rPr>
          <w:sz w:val="28"/>
          <w:szCs w:val="28"/>
          <w:lang w:val="ru-RU"/>
        </w:rPr>
        <w:t>та</w:t>
      </w:r>
      <w:r w:rsidRPr="007C7B1E">
        <w:rPr>
          <w:spacing w:val="1"/>
          <w:sz w:val="28"/>
          <w:szCs w:val="28"/>
          <w:lang w:val="ru-RU"/>
        </w:rPr>
        <w:t xml:space="preserve"> </w:t>
      </w:r>
      <w:r w:rsidRPr="007C7B1E">
        <w:rPr>
          <w:sz w:val="28"/>
          <w:szCs w:val="28"/>
          <w:lang w:val="ru-RU"/>
        </w:rPr>
        <w:t>літературі</w:t>
      </w:r>
      <w:r w:rsidRPr="007C7B1E">
        <w:rPr>
          <w:spacing w:val="1"/>
          <w:sz w:val="28"/>
          <w:szCs w:val="28"/>
          <w:lang w:val="ru-RU"/>
        </w:rPr>
        <w:t xml:space="preserve"> </w:t>
      </w:r>
      <w:r w:rsidRPr="007C7B1E">
        <w:rPr>
          <w:sz w:val="28"/>
          <w:szCs w:val="28"/>
          <w:lang w:val="ru-RU"/>
        </w:rPr>
        <w:t>з</w:t>
      </w:r>
      <w:r w:rsidRPr="007C7B1E">
        <w:rPr>
          <w:spacing w:val="-67"/>
          <w:sz w:val="28"/>
          <w:szCs w:val="28"/>
          <w:lang w:val="ru-RU"/>
        </w:rPr>
        <w:t xml:space="preserve"> </w:t>
      </w:r>
      <w:r w:rsidRPr="007C7B1E">
        <w:rPr>
          <w:sz w:val="28"/>
          <w:szCs w:val="28"/>
          <w:lang w:val="ru-RU"/>
        </w:rPr>
        <w:t>акцентом</w:t>
      </w:r>
      <w:r w:rsidRPr="007C7B1E">
        <w:rPr>
          <w:spacing w:val="-1"/>
          <w:sz w:val="28"/>
          <w:szCs w:val="28"/>
          <w:lang w:val="ru-RU"/>
        </w:rPr>
        <w:t xml:space="preserve"> </w:t>
      </w:r>
      <w:r w:rsidRPr="007C7B1E">
        <w:rPr>
          <w:sz w:val="28"/>
          <w:szCs w:val="28"/>
          <w:lang w:val="ru-RU"/>
        </w:rPr>
        <w:t>на</w:t>
      </w:r>
      <w:r w:rsidRPr="007C7B1E">
        <w:rPr>
          <w:spacing w:val="-1"/>
          <w:sz w:val="28"/>
          <w:szCs w:val="28"/>
          <w:lang w:val="ru-RU"/>
        </w:rPr>
        <w:t xml:space="preserve"> </w:t>
      </w:r>
      <w:r w:rsidRPr="007C7B1E">
        <w:rPr>
          <w:sz w:val="28"/>
          <w:szCs w:val="28"/>
          <w:lang w:val="ru-RU"/>
        </w:rPr>
        <w:t>гендерні відмінності.</w:t>
      </w:r>
    </w:p>
    <w:p w14:paraId="790A9A74" w14:textId="77777777" w:rsidR="004F4F40" w:rsidRPr="007C7B1E" w:rsidRDefault="004F4F40" w:rsidP="00FC13BB">
      <w:pPr>
        <w:pStyle w:val="a5"/>
        <w:tabs>
          <w:tab w:val="left" w:pos="1554"/>
        </w:tabs>
        <w:spacing w:before="0" w:line="360" w:lineRule="auto"/>
        <w:ind w:left="0" w:firstLine="284"/>
        <w:jc w:val="both"/>
        <w:rPr>
          <w:sz w:val="28"/>
          <w:szCs w:val="28"/>
          <w:lang w:val="ru-RU"/>
        </w:rPr>
      </w:pPr>
      <w:r w:rsidRPr="007C7B1E">
        <w:rPr>
          <w:spacing w:val="13"/>
          <w:sz w:val="28"/>
          <w:szCs w:val="28"/>
          <w:lang w:val="ru-RU"/>
        </w:rPr>
        <w:t>- Проаналізувати</w:t>
      </w:r>
      <w:r w:rsidRPr="007C7B1E">
        <w:rPr>
          <w:spacing w:val="14"/>
          <w:sz w:val="28"/>
          <w:szCs w:val="28"/>
          <w:lang w:val="ru-RU"/>
        </w:rPr>
        <w:t xml:space="preserve"> </w:t>
      </w:r>
      <w:r w:rsidRPr="007C7B1E">
        <w:rPr>
          <w:spacing w:val="13"/>
          <w:sz w:val="28"/>
          <w:szCs w:val="28"/>
          <w:lang w:val="ru-RU"/>
        </w:rPr>
        <w:t xml:space="preserve">гендерний аспект оприявнення концепту «кохання» </w:t>
      </w:r>
      <w:r w:rsidRPr="007C7B1E">
        <w:rPr>
          <w:sz w:val="28"/>
          <w:szCs w:val="28"/>
          <w:lang w:val="ru-RU"/>
        </w:rPr>
        <w:t>в</w:t>
      </w:r>
      <w:r w:rsidRPr="007C7B1E">
        <w:rPr>
          <w:spacing w:val="1"/>
          <w:sz w:val="28"/>
          <w:szCs w:val="28"/>
          <w:lang w:val="ru-RU"/>
        </w:rPr>
        <w:t xml:space="preserve"> </w:t>
      </w:r>
      <w:r>
        <w:rPr>
          <w:spacing w:val="12"/>
          <w:sz w:val="28"/>
          <w:szCs w:val="28"/>
          <w:lang w:val="ru-RU"/>
        </w:rPr>
        <w:t>романі</w:t>
      </w:r>
      <w:r w:rsidRPr="007C7B1E">
        <w:rPr>
          <w:sz w:val="28"/>
          <w:szCs w:val="28"/>
          <w:lang w:val="ru-RU"/>
        </w:rPr>
        <w:t>.</w:t>
      </w:r>
    </w:p>
    <w:p w14:paraId="26D44B81" w14:textId="6BA06051" w:rsidR="004F4F40" w:rsidRDefault="004F4F40" w:rsidP="00FC13BB">
      <w:pPr>
        <w:pStyle w:val="a3"/>
        <w:spacing w:before="0" w:line="360" w:lineRule="auto"/>
        <w:ind w:left="0" w:right="0" w:firstLine="284"/>
        <w:rPr>
          <w:lang w:val="uk-UA"/>
        </w:rPr>
      </w:pPr>
      <w:r w:rsidRPr="007C7B1E">
        <w:rPr>
          <w:b/>
          <w:lang w:val="ru-RU"/>
        </w:rPr>
        <w:t>Об’єктом</w:t>
      </w:r>
      <w:r w:rsidRPr="007C7B1E">
        <w:rPr>
          <w:spacing w:val="1"/>
          <w:lang w:val="ru-RU"/>
        </w:rPr>
        <w:t xml:space="preserve"> </w:t>
      </w:r>
      <w:r w:rsidRPr="007C7B1E">
        <w:rPr>
          <w:lang w:val="ru-RU"/>
        </w:rPr>
        <w:t>цього</w:t>
      </w:r>
      <w:r w:rsidRPr="007C7B1E">
        <w:rPr>
          <w:spacing w:val="1"/>
          <w:lang w:val="ru-RU"/>
        </w:rPr>
        <w:t xml:space="preserve"> </w:t>
      </w:r>
      <w:r w:rsidRPr="007C7B1E">
        <w:rPr>
          <w:lang w:val="ru-RU"/>
        </w:rPr>
        <w:t>дослідження</w:t>
      </w:r>
      <w:r w:rsidRPr="007C7B1E">
        <w:rPr>
          <w:spacing w:val="1"/>
          <w:lang w:val="ru-RU"/>
        </w:rPr>
        <w:t xml:space="preserve"> </w:t>
      </w:r>
      <w:r w:rsidRPr="007C7B1E">
        <w:rPr>
          <w:lang w:val="ru-RU"/>
        </w:rPr>
        <w:t>є</w:t>
      </w:r>
      <w:r w:rsidRPr="007C7B1E">
        <w:rPr>
          <w:spacing w:val="1"/>
          <w:lang w:val="ru-RU"/>
        </w:rPr>
        <w:t xml:space="preserve"> </w:t>
      </w:r>
      <w:r w:rsidRPr="007C7B1E">
        <w:rPr>
          <w:lang w:val="ru-RU"/>
        </w:rPr>
        <w:t>концепт</w:t>
      </w:r>
      <w:r w:rsidRPr="007C7B1E">
        <w:rPr>
          <w:spacing w:val="1"/>
          <w:lang w:val="ru-RU"/>
        </w:rPr>
        <w:t xml:space="preserve"> «кохання»</w:t>
      </w:r>
      <w:r w:rsidRPr="007C7B1E">
        <w:rPr>
          <w:lang w:val="ru-RU"/>
        </w:rPr>
        <w:t>, як він розуміється та представлений в різних наукових сферах і культурних</w:t>
      </w:r>
      <w:r w:rsidRPr="007C7B1E">
        <w:rPr>
          <w:spacing w:val="1"/>
          <w:lang w:val="ru-RU"/>
        </w:rPr>
        <w:t xml:space="preserve"> </w:t>
      </w:r>
      <w:r w:rsidRPr="007C7B1E">
        <w:rPr>
          <w:lang w:val="ru-RU"/>
        </w:rPr>
        <w:t xml:space="preserve">наративах. </w:t>
      </w:r>
      <w:r w:rsidRPr="00F011CD">
        <w:rPr>
          <w:b/>
          <w:bCs/>
          <w:lang w:val="ru-RU"/>
        </w:rPr>
        <w:t>Предметом</w:t>
      </w:r>
      <w:r w:rsidRPr="00F011CD">
        <w:rPr>
          <w:lang w:val="ru-RU"/>
        </w:rPr>
        <w:t xml:space="preserve"> дослідження роботи є гендерна специфіка мовного втілення концепту «</w:t>
      </w:r>
      <w:r w:rsidRPr="007C7B1E">
        <w:rPr>
          <w:lang w:val="uk-UA"/>
        </w:rPr>
        <w:t>к</w:t>
      </w:r>
      <w:r w:rsidRPr="00F011CD">
        <w:rPr>
          <w:lang w:val="ru-RU"/>
        </w:rPr>
        <w:t xml:space="preserve">охання» у </w:t>
      </w:r>
      <w:r>
        <w:rPr>
          <w:lang w:val="uk-UA"/>
        </w:rPr>
        <w:t>творі</w:t>
      </w:r>
      <w:r w:rsidRPr="00F011CD">
        <w:rPr>
          <w:lang w:val="ru-RU"/>
        </w:rPr>
        <w:t xml:space="preserve"> ДжоДжо Мо</w:t>
      </w:r>
      <w:r>
        <w:rPr>
          <w:lang w:val="uk-UA"/>
        </w:rPr>
        <w:t>є</w:t>
      </w:r>
      <w:r w:rsidRPr="00F011CD">
        <w:rPr>
          <w:lang w:val="ru-RU"/>
        </w:rPr>
        <w:t>с «До зустрічі з тобою». Це дослідження буде зосереджено на тому, як мова використовується для представлення та опису чоловічого та жіночого досвіду кохання в романі</w:t>
      </w:r>
      <w:r>
        <w:rPr>
          <w:lang w:val="uk-UA"/>
        </w:rPr>
        <w:t>.</w:t>
      </w:r>
    </w:p>
    <w:p w14:paraId="396154FA" w14:textId="17E82C67" w:rsidR="004F4F40" w:rsidRDefault="004F4F40" w:rsidP="00FC13BB">
      <w:pPr>
        <w:pStyle w:val="a6"/>
        <w:spacing w:before="0" w:beforeAutospacing="0" w:after="0" w:afterAutospacing="0" w:line="360" w:lineRule="auto"/>
        <w:ind w:firstLine="284"/>
        <w:jc w:val="both"/>
        <w:rPr>
          <w:sz w:val="28"/>
          <w:szCs w:val="28"/>
        </w:rPr>
      </w:pPr>
      <w:r w:rsidRPr="00F011CD">
        <w:rPr>
          <w:sz w:val="28"/>
          <w:szCs w:val="28"/>
          <w:lang w:val="uk-UA"/>
        </w:rPr>
        <w:lastRenderedPageBreak/>
        <w:t xml:space="preserve">У цьому дослідженні використовується мультидисциплінарний підхід, який поєднує якісні та кількісні </w:t>
      </w:r>
      <w:r w:rsidRPr="00F011CD">
        <w:rPr>
          <w:rStyle w:val="a7"/>
          <w:sz w:val="28"/>
          <w:szCs w:val="28"/>
          <w:lang w:val="uk-UA"/>
        </w:rPr>
        <w:t>підходи</w:t>
      </w:r>
      <w:r w:rsidRPr="00F011CD">
        <w:rPr>
          <w:sz w:val="28"/>
          <w:szCs w:val="28"/>
          <w:lang w:val="uk-UA"/>
        </w:rPr>
        <w:t>, які включають літературний аналіз, аналіз змісту та компаратив</w:t>
      </w:r>
      <w:r w:rsidRPr="007C7B1E">
        <w:rPr>
          <w:sz w:val="28"/>
          <w:szCs w:val="28"/>
          <w:lang w:val="uk-UA"/>
        </w:rPr>
        <w:t>істичні</w:t>
      </w:r>
      <w:r w:rsidRPr="00F011CD">
        <w:rPr>
          <w:sz w:val="28"/>
          <w:szCs w:val="28"/>
          <w:lang w:val="uk-UA"/>
        </w:rPr>
        <w:t xml:space="preserve"> дослідження. </w:t>
      </w:r>
      <w:r w:rsidR="00F011CD" w:rsidRPr="00F011CD">
        <w:rPr>
          <w:rStyle w:val="a7"/>
          <w:b w:val="0"/>
          <w:bCs w:val="0"/>
          <w:sz w:val="28"/>
          <w:szCs w:val="28"/>
          <w:lang w:val="uk-UA"/>
        </w:rPr>
        <w:t>Основу літературного дослідження формують академічні видання, книги і спеціалізовані дослідження, що вивчають ідею «кохання» з психологічної, соціологічної та антропологічної перспектив, а також з урахуванням гендерних аспектів</w:t>
      </w:r>
      <w:r w:rsidRPr="00F011CD">
        <w:rPr>
          <w:sz w:val="28"/>
          <w:szCs w:val="28"/>
          <w:lang w:val="uk-UA"/>
        </w:rPr>
        <w:t xml:space="preserve">. </w:t>
      </w:r>
      <w:r w:rsidRPr="007C7B1E">
        <w:rPr>
          <w:sz w:val="28"/>
          <w:szCs w:val="28"/>
        </w:rPr>
        <w:t xml:space="preserve">Крім того, </w:t>
      </w:r>
      <w:r>
        <w:rPr>
          <w:sz w:val="28"/>
          <w:szCs w:val="28"/>
          <w:lang w:val="uk-UA"/>
        </w:rPr>
        <w:t>творчий доробок ДжоДжо Моєс</w:t>
      </w:r>
      <w:r w:rsidRPr="007C7B1E">
        <w:rPr>
          <w:sz w:val="28"/>
          <w:szCs w:val="28"/>
        </w:rPr>
        <w:t xml:space="preserve"> «До зустрічі з тобою» </w:t>
      </w:r>
      <w:r w:rsidRPr="007C7B1E">
        <w:rPr>
          <w:rStyle w:val="a7"/>
          <w:sz w:val="28"/>
          <w:szCs w:val="28"/>
        </w:rPr>
        <w:t xml:space="preserve">критично проаналізовано </w:t>
      </w:r>
      <w:r>
        <w:rPr>
          <w:rStyle w:val="a7"/>
          <w:sz w:val="28"/>
          <w:szCs w:val="28"/>
          <w:lang w:val="uk-UA"/>
        </w:rPr>
        <w:t>зважаючи на</w:t>
      </w:r>
      <w:r w:rsidRPr="007C7B1E">
        <w:rPr>
          <w:rStyle w:val="a7"/>
          <w:sz w:val="28"/>
          <w:szCs w:val="28"/>
        </w:rPr>
        <w:t xml:space="preserve"> гендерн</w:t>
      </w:r>
      <w:r>
        <w:rPr>
          <w:rStyle w:val="a7"/>
          <w:sz w:val="28"/>
          <w:szCs w:val="28"/>
          <w:lang w:val="uk-UA"/>
        </w:rPr>
        <w:t>у</w:t>
      </w:r>
      <w:r w:rsidRPr="007C7B1E">
        <w:rPr>
          <w:rStyle w:val="a7"/>
          <w:sz w:val="28"/>
          <w:szCs w:val="28"/>
        </w:rPr>
        <w:t xml:space="preserve"> специфік</w:t>
      </w:r>
      <w:r>
        <w:rPr>
          <w:rStyle w:val="a7"/>
          <w:sz w:val="28"/>
          <w:szCs w:val="28"/>
          <w:lang w:val="uk-UA"/>
        </w:rPr>
        <w:t>у</w:t>
      </w:r>
      <w:r w:rsidRPr="007C7B1E">
        <w:rPr>
          <w:rStyle w:val="a7"/>
          <w:sz w:val="28"/>
          <w:szCs w:val="28"/>
        </w:rPr>
        <w:t xml:space="preserve"> виявів </w:t>
      </w:r>
      <w:r w:rsidRPr="007C7B1E">
        <w:rPr>
          <w:rStyle w:val="a7"/>
          <w:sz w:val="28"/>
          <w:szCs w:val="28"/>
          <w:lang w:val="uk-UA"/>
        </w:rPr>
        <w:t>кохання</w:t>
      </w:r>
      <w:r w:rsidRPr="007C7B1E">
        <w:rPr>
          <w:b/>
          <w:bCs/>
          <w:sz w:val="28"/>
          <w:szCs w:val="28"/>
        </w:rPr>
        <w:t>,</w:t>
      </w:r>
      <w:r w:rsidRPr="007C7B1E">
        <w:rPr>
          <w:sz w:val="28"/>
          <w:szCs w:val="28"/>
        </w:rPr>
        <w:t xml:space="preserve"> щоб забезпечити практичне дослідження.</w:t>
      </w:r>
    </w:p>
    <w:p w14:paraId="4D349663" w14:textId="28EA50D9" w:rsidR="00F011CD" w:rsidRPr="00514DAB" w:rsidRDefault="00F011CD" w:rsidP="00F011CD">
      <w:pPr>
        <w:spacing w:after="0" w:line="360" w:lineRule="auto"/>
        <w:ind w:firstLine="340"/>
        <w:jc w:val="both"/>
        <w:rPr>
          <w:rFonts w:ascii="Times New Roman" w:hAnsi="Times New Roman" w:cs="Times New Roman"/>
          <w:noProof/>
          <w:sz w:val="28"/>
          <w:szCs w:val="28"/>
          <w:lang w:val="uk-UA"/>
        </w:rPr>
      </w:pPr>
      <w:r w:rsidRPr="00514DAB">
        <w:rPr>
          <w:rFonts w:ascii="Times New Roman" w:hAnsi="Times New Roman" w:cs="Times New Roman"/>
          <w:b/>
          <w:bCs/>
          <w:noProof/>
          <w:sz w:val="28"/>
          <w:szCs w:val="28"/>
          <w:lang w:val="uk-UA"/>
        </w:rPr>
        <w:t xml:space="preserve">Структура </w:t>
      </w:r>
      <w:r w:rsidRPr="00514DAB">
        <w:rPr>
          <w:rFonts w:ascii="Times New Roman" w:hAnsi="Times New Roman" w:cs="Times New Roman"/>
          <w:noProof/>
          <w:sz w:val="28"/>
          <w:szCs w:val="28"/>
          <w:lang w:val="uk-UA"/>
        </w:rPr>
        <w:t xml:space="preserve">дослідження визначається його метою й завданнями. Робота складається зі вступу, </w:t>
      </w:r>
      <w:r>
        <w:rPr>
          <w:rFonts w:ascii="Times New Roman" w:hAnsi="Times New Roman" w:cs="Times New Roman"/>
          <w:noProof/>
          <w:sz w:val="28"/>
          <w:szCs w:val="28"/>
          <w:lang w:val="uk-UA"/>
        </w:rPr>
        <w:t>двох</w:t>
      </w:r>
      <w:r w:rsidRPr="00514DAB">
        <w:rPr>
          <w:rFonts w:ascii="Times New Roman" w:hAnsi="Times New Roman" w:cs="Times New Roman"/>
          <w:noProof/>
          <w:sz w:val="28"/>
          <w:szCs w:val="28"/>
          <w:lang w:val="uk-UA"/>
        </w:rPr>
        <w:t xml:space="preserve"> розділів, висновків, списку використаної літератури, завершується анотаціями.</w:t>
      </w:r>
      <w:r w:rsidRPr="00514DAB">
        <w:rPr>
          <w:noProof/>
          <w:lang w:val="uk-UA"/>
        </w:rPr>
        <w:t xml:space="preserve"> </w:t>
      </w:r>
      <w:r w:rsidRPr="00514DAB">
        <w:rPr>
          <w:rFonts w:ascii="Times New Roman" w:hAnsi="Times New Roman" w:cs="Times New Roman"/>
          <w:noProof/>
          <w:sz w:val="28"/>
          <w:szCs w:val="28"/>
          <w:lang w:val="uk-UA"/>
        </w:rPr>
        <w:t xml:space="preserve">Загальний обсяг дослідження </w:t>
      </w:r>
      <w:r w:rsidR="009F4F29" w:rsidRPr="009F4F29">
        <w:rPr>
          <w:rFonts w:ascii="Times New Roman" w:hAnsi="Times New Roman" w:cs="Times New Roman"/>
          <w:noProof/>
          <w:sz w:val="28"/>
          <w:szCs w:val="28"/>
        </w:rPr>
        <w:t>5</w:t>
      </w:r>
      <w:r w:rsidR="00B45807" w:rsidRPr="00B45807">
        <w:rPr>
          <w:rFonts w:ascii="Times New Roman" w:hAnsi="Times New Roman" w:cs="Times New Roman"/>
          <w:noProof/>
          <w:sz w:val="28"/>
          <w:szCs w:val="28"/>
        </w:rPr>
        <w:t>0</w:t>
      </w:r>
      <w:r w:rsidRPr="00514DAB">
        <w:rPr>
          <w:rFonts w:ascii="Times New Roman" w:hAnsi="Times New Roman" w:cs="Times New Roman"/>
          <w:noProof/>
          <w:sz w:val="28"/>
          <w:szCs w:val="28"/>
          <w:lang w:val="uk-UA"/>
        </w:rPr>
        <w:t xml:space="preserve"> сторін</w:t>
      </w:r>
      <w:r w:rsidR="00B45807">
        <w:rPr>
          <w:rFonts w:ascii="Times New Roman" w:hAnsi="Times New Roman" w:cs="Times New Roman"/>
          <w:noProof/>
          <w:sz w:val="28"/>
          <w:szCs w:val="28"/>
          <w:lang w:val="uk-UA"/>
        </w:rPr>
        <w:t>ок</w:t>
      </w:r>
      <w:r w:rsidRPr="00514DAB">
        <w:rPr>
          <w:rFonts w:ascii="Times New Roman" w:hAnsi="Times New Roman" w:cs="Times New Roman"/>
          <w:noProof/>
          <w:sz w:val="28"/>
          <w:szCs w:val="28"/>
          <w:lang w:val="uk-UA"/>
        </w:rPr>
        <w:t xml:space="preserve">, </w:t>
      </w:r>
      <w:r w:rsidR="00B45807">
        <w:rPr>
          <w:rFonts w:ascii="Times New Roman" w:hAnsi="Times New Roman" w:cs="Times New Roman"/>
          <w:noProof/>
          <w:sz w:val="28"/>
          <w:szCs w:val="28"/>
          <w:lang w:val="uk-UA"/>
        </w:rPr>
        <w:t>3</w:t>
      </w:r>
      <w:r w:rsidRPr="00514DAB">
        <w:rPr>
          <w:rFonts w:ascii="Times New Roman" w:hAnsi="Times New Roman" w:cs="Times New Roman"/>
          <w:noProof/>
          <w:sz w:val="28"/>
          <w:szCs w:val="28"/>
          <w:lang w:val="uk-UA"/>
        </w:rPr>
        <w:t xml:space="preserve"> з яких – список використаної літератури, що становить </w:t>
      </w:r>
      <w:r w:rsidR="00FE7F0C" w:rsidRPr="00FE7F0C">
        <w:rPr>
          <w:rFonts w:ascii="Times New Roman" w:hAnsi="Times New Roman" w:cs="Times New Roman"/>
          <w:noProof/>
          <w:sz w:val="28"/>
          <w:szCs w:val="28"/>
        </w:rPr>
        <w:t>36</w:t>
      </w:r>
      <w:r w:rsidRPr="00514DAB">
        <w:rPr>
          <w:rFonts w:ascii="Times New Roman" w:hAnsi="Times New Roman" w:cs="Times New Roman"/>
          <w:noProof/>
          <w:sz w:val="28"/>
          <w:szCs w:val="28"/>
          <w:lang w:val="uk-UA"/>
        </w:rPr>
        <w:t xml:space="preserve"> позиці</w:t>
      </w:r>
      <w:r w:rsidR="00FE7F0C">
        <w:rPr>
          <w:rFonts w:ascii="Times New Roman" w:hAnsi="Times New Roman" w:cs="Times New Roman"/>
          <w:noProof/>
          <w:sz w:val="28"/>
          <w:szCs w:val="28"/>
          <w:lang w:val="uk-UA"/>
        </w:rPr>
        <w:t>й</w:t>
      </w:r>
      <w:r w:rsidRPr="00514DAB">
        <w:rPr>
          <w:rFonts w:ascii="Times New Roman" w:hAnsi="Times New Roman" w:cs="Times New Roman"/>
          <w:noProof/>
          <w:sz w:val="28"/>
          <w:szCs w:val="28"/>
          <w:lang w:val="uk-UA"/>
        </w:rPr>
        <w:t>.</w:t>
      </w:r>
    </w:p>
    <w:p w14:paraId="5848F46B" w14:textId="0B5265D6" w:rsidR="0026429A" w:rsidRDefault="0026429A">
      <w:pPr>
        <w:rPr>
          <w:rFonts w:ascii="Times New Roman" w:eastAsia="Times New Roman" w:hAnsi="Times New Roman" w:cs="Times New Roman"/>
          <w:sz w:val="28"/>
          <w:szCs w:val="28"/>
          <w:lang w:val="uk-UA" w:eastAsia="ru-RU"/>
        </w:rPr>
      </w:pPr>
      <w:r>
        <w:rPr>
          <w:lang w:val="uk-UA" w:eastAsia="ru-RU"/>
        </w:rPr>
        <w:br w:type="page"/>
      </w:r>
    </w:p>
    <w:p w14:paraId="79A47584" w14:textId="3ACAC990" w:rsidR="004F4F40" w:rsidRPr="007C7B1E" w:rsidRDefault="0026429A" w:rsidP="00FC13BB">
      <w:pPr>
        <w:pStyle w:val="110"/>
        <w:spacing w:before="0" w:line="360" w:lineRule="auto"/>
        <w:ind w:left="0" w:firstLine="284"/>
        <w:jc w:val="center"/>
        <w:rPr>
          <w:lang w:val="ru-RU"/>
        </w:rPr>
      </w:pPr>
      <w:bookmarkStart w:id="4" w:name="_Toc166713722"/>
      <w:r>
        <w:rPr>
          <w:lang w:val="ru-RU"/>
        </w:rPr>
        <w:lastRenderedPageBreak/>
        <w:t>Р</w:t>
      </w:r>
      <w:r w:rsidR="004F4F40" w:rsidRPr="007C7B1E">
        <w:rPr>
          <w:lang w:val="ru-RU"/>
        </w:rPr>
        <w:t>ОЗДІЛ 1. ТЕОРЕТИЧНІ ОСНОВИ ВИВЧЕННЯ КОНЦЕПТУ</w:t>
      </w:r>
      <w:bookmarkEnd w:id="4"/>
    </w:p>
    <w:p w14:paraId="353D4BDB" w14:textId="77777777" w:rsidR="004F4F40" w:rsidRPr="007C7B1E" w:rsidRDefault="004F4F40" w:rsidP="00BA7BDC">
      <w:pPr>
        <w:pStyle w:val="110"/>
        <w:spacing w:before="0" w:line="360" w:lineRule="auto"/>
        <w:ind w:left="0" w:firstLine="284"/>
        <w:jc w:val="center"/>
        <w:rPr>
          <w:lang w:val="ru-RU"/>
        </w:rPr>
      </w:pPr>
    </w:p>
    <w:p w14:paraId="0B93D0A0" w14:textId="0C7225F7" w:rsidR="004F4F40" w:rsidRDefault="004F4F40" w:rsidP="00BA7BDC">
      <w:pPr>
        <w:pStyle w:val="110"/>
        <w:numPr>
          <w:ilvl w:val="1"/>
          <w:numId w:val="17"/>
        </w:numPr>
        <w:spacing w:before="0" w:line="360" w:lineRule="auto"/>
        <w:ind w:left="0"/>
        <w:jc w:val="center"/>
        <w:rPr>
          <w:lang w:val="ru-RU"/>
        </w:rPr>
      </w:pPr>
      <w:bookmarkStart w:id="5" w:name="_bookmark5"/>
      <w:bookmarkStart w:id="6" w:name="_Toc166713723"/>
      <w:bookmarkEnd w:id="5"/>
      <w:r w:rsidRPr="007C7B1E">
        <w:rPr>
          <w:lang w:val="ru-RU"/>
        </w:rPr>
        <w:t>Структура</w:t>
      </w:r>
      <w:r w:rsidRPr="007C7B1E">
        <w:rPr>
          <w:spacing w:val="-5"/>
          <w:lang w:val="ru-RU"/>
        </w:rPr>
        <w:t xml:space="preserve"> </w:t>
      </w:r>
      <w:r w:rsidRPr="007C7B1E">
        <w:rPr>
          <w:lang w:val="ru-RU"/>
        </w:rPr>
        <w:t>концептів.</w:t>
      </w:r>
      <w:r w:rsidRPr="007C7B1E">
        <w:rPr>
          <w:spacing w:val="-4"/>
          <w:lang w:val="ru-RU"/>
        </w:rPr>
        <w:t xml:space="preserve"> </w:t>
      </w:r>
      <w:r w:rsidRPr="007C7B1E">
        <w:rPr>
          <w:lang w:val="ru-RU"/>
        </w:rPr>
        <w:t>Класифікація</w:t>
      </w:r>
      <w:r w:rsidRPr="007C7B1E">
        <w:rPr>
          <w:spacing w:val="-5"/>
          <w:lang w:val="ru-RU"/>
        </w:rPr>
        <w:t xml:space="preserve"> </w:t>
      </w:r>
      <w:r w:rsidRPr="007C7B1E">
        <w:rPr>
          <w:lang w:val="ru-RU"/>
        </w:rPr>
        <w:t>концепту</w:t>
      </w:r>
      <w:bookmarkEnd w:id="6"/>
    </w:p>
    <w:p w14:paraId="12272A62" w14:textId="77777777" w:rsidR="00BA7BDC" w:rsidRPr="007C7B1E" w:rsidRDefault="00BA7BDC" w:rsidP="00BA7BDC">
      <w:pPr>
        <w:pStyle w:val="110"/>
        <w:spacing w:before="0" w:line="360" w:lineRule="auto"/>
        <w:ind w:left="0"/>
        <w:rPr>
          <w:lang w:val="ru-RU"/>
        </w:rPr>
      </w:pPr>
    </w:p>
    <w:p w14:paraId="40B74937" w14:textId="0ED2CA7A" w:rsidR="004F4F40" w:rsidRPr="007C7B1E" w:rsidRDefault="004F4F40" w:rsidP="00FC13BB">
      <w:pPr>
        <w:pStyle w:val="a3"/>
        <w:spacing w:before="0" w:line="360" w:lineRule="auto"/>
        <w:ind w:left="0" w:right="0" w:firstLine="284"/>
        <w:rPr>
          <w:lang w:val="ru-RU"/>
        </w:rPr>
      </w:pPr>
      <w:r w:rsidRPr="007C7B1E">
        <w:rPr>
          <w:lang w:val="ru-RU"/>
        </w:rPr>
        <w:t xml:space="preserve">Концепт «кохання», незважаючи на те, що </w:t>
      </w:r>
      <w:r w:rsidRPr="00FE7F0C">
        <w:rPr>
          <w:lang w:val="ru-RU"/>
        </w:rPr>
        <w:t>воно</w:t>
      </w:r>
      <w:r w:rsidRPr="007C7B1E">
        <w:rPr>
          <w:lang w:val="ru-RU"/>
        </w:rPr>
        <w:t xml:space="preserve"> загальноприйняте, є багатогранним і складним. Його визначення </w:t>
      </w:r>
      <w:r w:rsidR="00FE7F0C" w:rsidRPr="00FE7F0C">
        <w:rPr>
          <w:lang w:val="ru-RU"/>
        </w:rPr>
        <w:t>може варіюватися</w:t>
      </w:r>
      <w:r w:rsidRPr="007C7B1E">
        <w:rPr>
          <w:lang w:val="ru-RU"/>
        </w:rPr>
        <w:t xml:space="preserve"> </w:t>
      </w:r>
      <w:r w:rsidRPr="00FE7F0C">
        <w:rPr>
          <w:lang w:val="ru-RU"/>
        </w:rPr>
        <w:t>в різних</w:t>
      </w:r>
      <w:r w:rsidRPr="007C7B1E">
        <w:rPr>
          <w:lang w:val="ru-RU"/>
        </w:rPr>
        <w:t xml:space="preserve"> дисциплінах,</w:t>
      </w:r>
      <w:r>
        <w:rPr>
          <w:lang w:val="ru-RU"/>
        </w:rPr>
        <w:t xml:space="preserve"> але кожна </w:t>
      </w:r>
      <w:r w:rsidRPr="007C7B1E">
        <w:rPr>
          <w:lang w:val="ru-RU"/>
        </w:rPr>
        <w:t xml:space="preserve">пропонує </w:t>
      </w:r>
      <w:r>
        <w:rPr>
          <w:lang w:val="ru-RU"/>
        </w:rPr>
        <w:t xml:space="preserve">своє </w:t>
      </w:r>
      <w:r w:rsidRPr="007C7B1E">
        <w:rPr>
          <w:lang w:val="ru-RU"/>
        </w:rPr>
        <w:t xml:space="preserve">унікальне </w:t>
      </w:r>
      <w:r>
        <w:rPr>
          <w:lang w:val="ru-RU"/>
        </w:rPr>
        <w:t>осмислення</w:t>
      </w:r>
      <w:r w:rsidRPr="007C7B1E">
        <w:rPr>
          <w:lang w:val="ru-RU"/>
        </w:rPr>
        <w:t xml:space="preserve">. Цей розділ має на меті дослідити концептуалізацію кохання з </w:t>
      </w:r>
      <w:r>
        <w:rPr>
          <w:lang w:val="ru-RU"/>
        </w:rPr>
        <w:t>різних наукових царин:</w:t>
      </w:r>
      <w:r w:rsidRPr="007C7B1E">
        <w:rPr>
          <w:lang w:val="ru-RU"/>
        </w:rPr>
        <w:t xml:space="preserve"> соціології,</w:t>
      </w:r>
      <w:r w:rsidRPr="007C7B1E">
        <w:rPr>
          <w:spacing w:val="-1"/>
          <w:lang w:val="ru-RU"/>
        </w:rPr>
        <w:t xml:space="preserve"> </w:t>
      </w:r>
      <w:r w:rsidRPr="007C7B1E">
        <w:rPr>
          <w:lang w:val="ru-RU"/>
        </w:rPr>
        <w:t>психології</w:t>
      </w:r>
      <w:r w:rsidRPr="007C7B1E">
        <w:rPr>
          <w:spacing w:val="-1"/>
          <w:lang w:val="ru-RU"/>
        </w:rPr>
        <w:t xml:space="preserve">, </w:t>
      </w:r>
      <w:r w:rsidRPr="007C7B1E">
        <w:rPr>
          <w:lang w:val="ru-RU"/>
        </w:rPr>
        <w:t>антропології та лінгвістики [</w:t>
      </w:r>
      <w:r w:rsidR="00D04A63">
        <w:t>Fish</w:t>
      </w:r>
      <w:r w:rsidRPr="007C7B1E">
        <w:rPr>
          <w:lang w:val="ru-RU"/>
        </w:rPr>
        <w:t>,</w:t>
      </w:r>
      <w:r w:rsidRPr="007C7B1E">
        <w:rPr>
          <w:spacing w:val="-1"/>
          <w:lang w:val="ru-RU"/>
        </w:rPr>
        <w:t xml:space="preserve"> </w:t>
      </w:r>
      <w:r w:rsidR="00725BCF" w:rsidRPr="00F011CD">
        <w:rPr>
          <w:spacing w:val="-1"/>
          <w:lang w:val="ru-RU"/>
        </w:rPr>
        <w:t xml:space="preserve">2015, </w:t>
      </w:r>
      <w:r w:rsidR="00D04A63">
        <w:t>p</w:t>
      </w:r>
      <w:r w:rsidRPr="007C7B1E">
        <w:rPr>
          <w:lang w:val="uk-UA"/>
        </w:rPr>
        <w:t xml:space="preserve">. </w:t>
      </w:r>
      <w:r w:rsidRPr="007C7B1E">
        <w:rPr>
          <w:lang w:val="ru-RU"/>
        </w:rPr>
        <w:t>91–92].</w:t>
      </w:r>
    </w:p>
    <w:p w14:paraId="52809A92" w14:textId="76A87589" w:rsidR="004F4F40" w:rsidRDefault="004F4F40" w:rsidP="00FC13BB">
      <w:pPr>
        <w:pStyle w:val="a3"/>
        <w:spacing w:before="0" w:line="360" w:lineRule="auto"/>
        <w:ind w:left="0" w:right="0" w:firstLine="284"/>
        <w:rPr>
          <w:lang w:val="ru-RU"/>
        </w:rPr>
      </w:pPr>
      <w:r w:rsidRPr="005610BE">
        <w:rPr>
          <w:lang w:val="ru-RU"/>
        </w:rPr>
        <w:t>Соціологія, яка вивчає соціальну поведінку людини, дає широкий контекст для</w:t>
      </w:r>
      <w:r>
        <w:rPr>
          <w:lang w:val="ru-RU"/>
        </w:rPr>
        <w:t xml:space="preserve"> </w:t>
      </w:r>
      <w:r w:rsidRPr="005610BE">
        <w:rPr>
          <w:lang w:val="ru-RU"/>
        </w:rPr>
        <w:t>розуміння кохання. Е</w:t>
      </w:r>
      <w:r>
        <w:rPr>
          <w:lang w:val="ru-RU"/>
        </w:rPr>
        <w:t xml:space="preserve">. </w:t>
      </w:r>
      <w:r w:rsidRPr="005610BE">
        <w:rPr>
          <w:lang w:val="ru-RU"/>
        </w:rPr>
        <w:t>Дюркгейм, визначний соціолог, підкреслював, що соціальні структури та культурні норми значно впливають на індивідуальні емоції та міжособисті стосунки. За цим підходом, кохання розглядається не лише як особиста емоція, але і як соціальна конструкція, що формується через суспільні очікування та норми</w:t>
      </w:r>
      <w:r w:rsidR="00725BCF" w:rsidRPr="00F011CD">
        <w:rPr>
          <w:lang w:val="ru-RU"/>
        </w:rPr>
        <w:t xml:space="preserve"> </w:t>
      </w:r>
      <w:r w:rsidRPr="00F011CD">
        <w:rPr>
          <w:lang w:val="ru-RU"/>
        </w:rPr>
        <w:t>[</w:t>
      </w:r>
      <w:r w:rsidR="00725BCF">
        <w:rPr>
          <w:lang w:val="uk-UA"/>
        </w:rPr>
        <w:t>Дюркгейм,</w:t>
      </w:r>
      <w:r w:rsidR="00725BCF" w:rsidRPr="00F011CD">
        <w:rPr>
          <w:lang w:val="ru-RU"/>
        </w:rPr>
        <w:t xml:space="preserve"> 2006</w:t>
      </w:r>
      <w:r w:rsidRPr="00F011CD">
        <w:rPr>
          <w:lang w:val="ru-RU"/>
        </w:rPr>
        <w:t>]</w:t>
      </w:r>
      <w:r w:rsidRPr="007C7B1E">
        <w:rPr>
          <w:lang w:val="ru-RU"/>
        </w:rPr>
        <w:t xml:space="preserve">. </w:t>
      </w:r>
    </w:p>
    <w:p w14:paraId="2AB6B9D8" w14:textId="6408C97A" w:rsidR="004F4F40" w:rsidRPr="007C7B1E" w:rsidRDefault="004F4F40" w:rsidP="00FC13BB">
      <w:pPr>
        <w:pStyle w:val="a3"/>
        <w:spacing w:before="0" w:line="360" w:lineRule="auto"/>
        <w:ind w:left="0" w:right="0" w:firstLine="284"/>
        <w:rPr>
          <w:lang w:val="uk-UA"/>
        </w:rPr>
      </w:pPr>
      <w:r w:rsidRPr="005610BE">
        <w:rPr>
          <w:lang w:val="ru-RU"/>
        </w:rPr>
        <w:t xml:space="preserve">Сучасні соціологи, такі як Е. Ґідденс, розширюють цю ідею, вважаючи, що сучасне кохання можна охарактеризувати як </w:t>
      </w:r>
      <w:r w:rsidR="00D04A63">
        <w:rPr>
          <w:lang w:val="ru-RU"/>
        </w:rPr>
        <w:t>«</w:t>
      </w:r>
      <w:r w:rsidRPr="00D04A63">
        <w:rPr>
          <w:lang w:val="ru-RU"/>
        </w:rPr>
        <w:t>конфлюентне кохання</w:t>
      </w:r>
      <w:r w:rsidR="00D04A63">
        <w:rPr>
          <w:lang w:val="ru-RU"/>
        </w:rPr>
        <w:t>»</w:t>
      </w:r>
      <w:r w:rsidRPr="005610BE">
        <w:rPr>
          <w:lang w:val="ru-RU"/>
        </w:rPr>
        <w:t xml:space="preserve">. </w:t>
      </w:r>
      <w:r>
        <w:rPr>
          <w:lang w:val="ru-RU"/>
        </w:rPr>
        <w:t>Тобто</w:t>
      </w:r>
      <w:r w:rsidRPr="005610BE">
        <w:rPr>
          <w:lang w:val="ru-RU"/>
        </w:rPr>
        <w:t>,</w:t>
      </w:r>
      <w:r>
        <w:rPr>
          <w:lang w:val="ru-RU"/>
        </w:rPr>
        <w:t xml:space="preserve"> </w:t>
      </w:r>
      <w:r w:rsidRPr="005610BE">
        <w:rPr>
          <w:lang w:val="ru-RU"/>
        </w:rPr>
        <w:t>стосунки формуються та підтримуються через взаємне емоційне задоволення, у відміну від традиційної моделі кохання, де стосунки можуть бути спрямовані на досягнення економічної чи сімейної стабільності</w:t>
      </w:r>
      <w:r w:rsidRPr="007C7B1E">
        <w:rPr>
          <w:lang w:val="ru-RU"/>
        </w:rPr>
        <w:t xml:space="preserve"> </w:t>
      </w:r>
      <w:r w:rsidRPr="00F011CD">
        <w:rPr>
          <w:lang w:val="ru-RU"/>
        </w:rPr>
        <w:t>[</w:t>
      </w:r>
      <w:r w:rsidR="00725BCF">
        <w:rPr>
          <w:lang w:val="uk-UA"/>
        </w:rPr>
        <w:t>Гіденс, 2004</w:t>
      </w:r>
      <w:r w:rsidRPr="00F011CD">
        <w:rPr>
          <w:lang w:val="ru-RU"/>
        </w:rPr>
        <w:t>]</w:t>
      </w:r>
      <w:r w:rsidRPr="007C7B1E">
        <w:rPr>
          <w:lang w:val="uk-UA"/>
        </w:rPr>
        <w:t>.</w:t>
      </w:r>
    </w:p>
    <w:p w14:paraId="3F044F0A" w14:textId="6ED503F0" w:rsidR="004F4F40" w:rsidRDefault="004F4F40" w:rsidP="00FC13BB">
      <w:pPr>
        <w:spacing w:after="0" w:line="360" w:lineRule="auto"/>
        <w:ind w:firstLine="284"/>
        <w:jc w:val="both"/>
        <w:rPr>
          <w:rFonts w:ascii="Times New Roman" w:hAnsi="Times New Roman" w:cs="Times New Roman"/>
          <w:sz w:val="28"/>
          <w:szCs w:val="28"/>
        </w:rPr>
      </w:pPr>
      <w:r w:rsidRPr="005610BE">
        <w:rPr>
          <w:rFonts w:ascii="Times New Roman" w:hAnsi="Times New Roman" w:cs="Times New Roman"/>
          <w:sz w:val="28"/>
          <w:szCs w:val="28"/>
          <w:lang w:val="uk-UA"/>
        </w:rPr>
        <w:t>Психологія пропонує внутрішній погляд на кохання, розглядаючи індивідуальні емоції, думки та поведінку. Зигмунд Фрейд, наприклад, вважав кохання продовженням его, що є засобом задоволення основних людських бажань та інстинктів</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725BCF" w:rsidRPr="00482319">
        <w:rPr>
          <w:rFonts w:ascii="Times New Roman" w:hAnsi="Times New Roman" w:cs="Times New Roman"/>
          <w:sz w:val="28"/>
          <w:szCs w:val="28"/>
        </w:rPr>
        <w:t>Freud</w:t>
      </w:r>
      <w:r w:rsidR="00725BCF" w:rsidRPr="00482319">
        <w:rPr>
          <w:rFonts w:ascii="Times New Roman" w:hAnsi="Times New Roman" w:cs="Times New Roman"/>
          <w:sz w:val="28"/>
          <w:szCs w:val="28"/>
          <w:lang w:val="uk-UA"/>
        </w:rPr>
        <w:t>, 1920</w:t>
      </w:r>
      <w:r w:rsidRPr="00F011CD">
        <w:rPr>
          <w:rFonts w:ascii="Times New Roman" w:hAnsi="Times New Roman" w:cs="Times New Roman"/>
          <w:sz w:val="28"/>
          <w:szCs w:val="28"/>
        </w:rPr>
        <w:t>]</w:t>
      </w:r>
      <w:r w:rsidRPr="007C7B1E">
        <w:rPr>
          <w:rFonts w:ascii="Times New Roman" w:hAnsi="Times New Roman" w:cs="Times New Roman"/>
          <w:sz w:val="28"/>
          <w:szCs w:val="28"/>
        </w:rPr>
        <w:t xml:space="preserve">. </w:t>
      </w:r>
    </w:p>
    <w:p w14:paraId="2358F59F" w14:textId="45660C6B" w:rsidR="004F4F40" w:rsidRDefault="00C21EE0" w:rsidP="00FC13BB">
      <w:pPr>
        <w:spacing w:after="0" w:line="360" w:lineRule="auto"/>
        <w:ind w:firstLine="284"/>
        <w:jc w:val="both"/>
        <w:rPr>
          <w:rFonts w:ascii="Times New Roman" w:hAnsi="Times New Roman" w:cs="Times New Roman"/>
          <w:sz w:val="28"/>
          <w:szCs w:val="28"/>
        </w:rPr>
      </w:pPr>
      <w:r w:rsidRPr="00C21EE0">
        <w:rPr>
          <w:rFonts w:ascii="Times New Roman" w:hAnsi="Times New Roman" w:cs="Times New Roman"/>
          <w:sz w:val="28"/>
          <w:szCs w:val="28"/>
        </w:rPr>
        <w:t>Сучасна психологія надає більш детальне розуміння любові. Наприклад, теорія прив'язаності Дж. Боулбі пояснює, як ранні взаємодії з опікунами впливають на здатність людини до любові та емоційних зв'язків у дорослому віц</w:t>
      </w:r>
      <w:r w:rsidRPr="005625D5">
        <w:rPr>
          <w:rFonts w:ascii="Times New Roman" w:hAnsi="Times New Roman" w:cs="Times New Roman"/>
          <w:sz w:val="28"/>
          <w:szCs w:val="28"/>
        </w:rPr>
        <w:t xml:space="preserve">і. </w:t>
      </w:r>
      <w:r w:rsidR="004F4F40" w:rsidRPr="005625D5">
        <w:rPr>
          <w:rFonts w:ascii="Times New Roman" w:hAnsi="Times New Roman" w:cs="Times New Roman"/>
          <w:sz w:val="28"/>
          <w:szCs w:val="28"/>
        </w:rPr>
        <w:t>[</w:t>
      </w:r>
      <w:r w:rsidR="00482319" w:rsidRPr="005625D5">
        <w:rPr>
          <w:rFonts w:ascii="Times New Roman" w:hAnsi="Times New Roman" w:cs="Times New Roman"/>
          <w:sz w:val="28"/>
          <w:szCs w:val="28"/>
        </w:rPr>
        <w:t>Bowlby</w:t>
      </w:r>
      <w:r w:rsidR="006837B0" w:rsidRPr="005625D5">
        <w:rPr>
          <w:rFonts w:ascii="Times New Roman" w:hAnsi="Times New Roman" w:cs="Times New Roman"/>
          <w:sz w:val="28"/>
          <w:szCs w:val="28"/>
          <w:lang w:val="uk-UA"/>
        </w:rPr>
        <w:t>,1988</w:t>
      </w:r>
      <w:r w:rsidR="004F4F40" w:rsidRPr="005625D5">
        <w:rPr>
          <w:rFonts w:ascii="Times New Roman" w:hAnsi="Times New Roman" w:cs="Times New Roman"/>
          <w:sz w:val="28"/>
          <w:szCs w:val="28"/>
        </w:rPr>
        <w:t>].</w:t>
      </w:r>
      <w:r w:rsidR="004F4F40" w:rsidRPr="005625D5">
        <w:rPr>
          <w:rFonts w:ascii="Times New Roman" w:hAnsi="Times New Roman" w:cs="Times New Roman"/>
          <w:spacing w:val="1"/>
          <w:sz w:val="28"/>
          <w:szCs w:val="28"/>
        </w:rPr>
        <w:t xml:space="preserve"> Трикутна</w:t>
      </w:r>
      <w:r w:rsidR="004F4F40" w:rsidRPr="002800FE">
        <w:rPr>
          <w:rFonts w:ascii="Times New Roman" w:hAnsi="Times New Roman" w:cs="Times New Roman"/>
          <w:spacing w:val="1"/>
          <w:sz w:val="28"/>
          <w:szCs w:val="28"/>
        </w:rPr>
        <w:t xml:space="preserve"> теорія кохання Штернберга, як інша ключова концепція, класифікує кохання за три компоненти: близькість, пристрасть і </w:t>
      </w:r>
      <w:r w:rsidR="004F4F40" w:rsidRPr="00482319">
        <w:rPr>
          <w:rFonts w:ascii="Times New Roman" w:hAnsi="Times New Roman" w:cs="Times New Roman"/>
          <w:spacing w:val="1"/>
          <w:sz w:val="28"/>
          <w:szCs w:val="28"/>
        </w:rPr>
        <w:t>зобов</w:t>
      </w:r>
      <w:r w:rsidR="00482319" w:rsidRPr="00F011CD">
        <w:rPr>
          <w:rFonts w:ascii="Times New Roman" w:hAnsi="Times New Roman" w:cs="Times New Roman"/>
          <w:spacing w:val="1"/>
          <w:sz w:val="28"/>
          <w:szCs w:val="28"/>
        </w:rPr>
        <w:t>’</w:t>
      </w:r>
      <w:r w:rsidR="004F4F40" w:rsidRPr="00482319">
        <w:rPr>
          <w:rFonts w:ascii="Times New Roman" w:hAnsi="Times New Roman" w:cs="Times New Roman"/>
          <w:spacing w:val="1"/>
          <w:sz w:val="28"/>
          <w:szCs w:val="28"/>
        </w:rPr>
        <w:t>язання.</w:t>
      </w:r>
      <w:r w:rsidR="004F4F40" w:rsidRPr="002800FE">
        <w:rPr>
          <w:rFonts w:ascii="Times New Roman" w:hAnsi="Times New Roman" w:cs="Times New Roman"/>
          <w:spacing w:val="1"/>
          <w:sz w:val="28"/>
          <w:szCs w:val="28"/>
        </w:rPr>
        <w:t xml:space="preserve"> Ця теорія надає основу для розуміння різних форм та етапів кохання</w:t>
      </w:r>
      <w:r w:rsidR="004F4F40">
        <w:rPr>
          <w:rFonts w:ascii="Times New Roman" w:hAnsi="Times New Roman" w:cs="Times New Roman"/>
          <w:spacing w:val="1"/>
          <w:sz w:val="28"/>
          <w:szCs w:val="28"/>
          <w:lang w:val="uk-UA"/>
        </w:rPr>
        <w:t xml:space="preserve"> </w:t>
      </w:r>
      <w:r w:rsidR="004F4F40" w:rsidRPr="00F011CD">
        <w:rPr>
          <w:rFonts w:ascii="Times New Roman" w:hAnsi="Times New Roman" w:cs="Times New Roman"/>
          <w:sz w:val="28"/>
          <w:szCs w:val="28"/>
        </w:rPr>
        <w:t>[</w:t>
      </w:r>
      <w:r w:rsidR="003504E9" w:rsidRPr="003504E9">
        <w:rPr>
          <w:rFonts w:ascii="Times New Roman" w:hAnsi="Times New Roman" w:cs="Times New Roman"/>
          <w:color w:val="202122"/>
          <w:sz w:val="28"/>
          <w:szCs w:val="28"/>
          <w:shd w:val="clear" w:color="auto" w:fill="FFFFFF"/>
        </w:rPr>
        <w:t>Sternberg</w:t>
      </w:r>
      <w:r w:rsidR="003504E9" w:rsidRPr="003504E9">
        <w:rPr>
          <w:rFonts w:ascii="Times New Roman" w:hAnsi="Times New Roman" w:cs="Times New Roman"/>
          <w:color w:val="202122"/>
          <w:sz w:val="28"/>
          <w:szCs w:val="28"/>
          <w:shd w:val="clear" w:color="auto" w:fill="FFFFFF"/>
          <w:lang w:val="uk-UA"/>
        </w:rPr>
        <w:t>, 2007</w:t>
      </w:r>
      <w:r w:rsidR="004F4F40" w:rsidRPr="00F011CD">
        <w:rPr>
          <w:rFonts w:ascii="Times New Roman" w:hAnsi="Times New Roman" w:cs="Times New Roman"/>
          <w:sz w:val="28"/>
          <w:szCs w:val="28"/>
        </w:rPr>
        <w:t>]</w:t>
      </w:r>
      <w:r w:rsidR="004F4F40" w:rsidRPr="007C7B1E">
        <w:rPr>
          <w:rFonts w:ascii="Times New Roman" w:hAnsi="Times New Roman" w:cs="Times New Roman"/>
          <w:sz w:val="28"/>
          <w:szCs w:val="28"/>
        </w:rPr>
        <w:t xml:space="preserve">. </w:t>
      </w:r>
    </w:p>
    <w:p w14:paraId="26D39713" w14:textId="67C9170C" w:rsidR="004F4F40" w:rsidRPr="00F011CD" w:rsidRDefault="004F4F40" w:rsidP="00FC13BB">
      <w:pPr>
        <w:spacing w:after="0" w:line="360" w:lineRule="auto"/>
        <w:ind w:firstLine="284"/>
        <w:jc w:val="both"/>
        <w:rPr>
          <w:rFonts w:ascii="Times New Roman" w:hAnsi="Times New Roman" w:cs="Times New Roman"/>
          <w:b/>
          <w:bCs/>
          <w:sz w:val="28"/>
          <w:szCs w:val="28"/>
        </w:rPr>
      </w:pPr>
      <w:r w:rsidRPr="00F011CD">
        <w:rPr>
          <w:rFonts w:ascii="Times New Roman" w:hAnsi="Times New Roman" w:cs="Times New Roman"/>
          <w:sz w:val="28"/>
          <w:szCs w:val="28"/>
        </w:rPr>
        <w:lastRenderedPageBreak/>
        <w:t>Антропологія, що вивчає людські суспільства та культури, досліджує різноманіття уявлень про кохання через культурний релятивізм. Культурні антропологи, такі як М</w:t>
      </w:r>
      <w:r w:rsidR="00482319" w:rsidRPr="00482319">
        <w:rPr>
          <w:rFonts w:ascii="Times New Roman" w:hAnsi="Times New Roman" w:cs="Times New Roman"/>
          <w:sz w:val="28"/>
          <w:szCs w:val="28"/>
          <w:lang w:val="uk-UA"/>
        </w:rPr>
        <w:t>.</w:t>
      </w:r>
      <w:r w:rsidRPr="00F011CD">
        <w:rPr>
          <w:rFonts w:ascii="Times New Roman" w:hAnsi="Times New Roman" w:cs="Times New Roman"/>
          <w:sz w:val="28"/>
          <w:szCs w:val="28"/>
        </w:rPr>
        <w:t xml:space="preserve"> Мід, підкреслюють, що концепція кохання та шлюбу дуже різ</w:t>
      </w:r>
      <w:r>
        <w:rPr>
          <w:rFonts w:ascii="Times New Roman" w:hAnsi="Times New Roman" w:cs="Times New Roman"/>
          <w:sz w:val="28"/>
          <w:szCs w:val="28"/>
          <w:lang w:val="uk-UA"/>
        </w:rPr>
        <w:t xml:space="preserve">номанітні </w:t>
      </w:r>
      <w:r w:rsidRPr="00F011CD">
        <w:rPr>
          <w:rFonts w:ascii="Times New Roman" w:hAnsi="Times New Roman" w:cs="Times New Roman"/>
          <w:sz w:val="28"/>
          <w:szCs w:val="28"/>
        </w:rPr>
        <w:t xml:space="preserve">в </w:t>
      </w:r>
      <w:r>
        <w:rPr>
          <w:rFonts w:ascii="Times New Roman" w:hAnsi="Times New Roman" w:cs="Times New Roman"/>
          <w:sz w:val="28"/>
          <w:szCs w:val="28"/>
          <w:lang w:val="uk-UA"/>
        </w:rPr>
        <w:t>інших</w:t>
      </w:r>
      <w:r w:rsidRPr="00F011CD">
        <w:rPr>
          <w:rFonts w:ascii="Times New Roman" w:hAnsi="Times New Roman" w:cs="Times New Roman"/>
          <w:sz w:val="28"/>
          <w:szCs w:val="28"/>
        </w:rPr>
        <w:t xml:space="preserve"> культурах. У деяких суспільствах кохання розглядається як передумова для шлюбу, тоді як в інших воно є наслідком шлюбу [</w:t>
      </w:r>
      <w:r w:rsidR="003504E9" w:rsidRPr="003504E9">
        <w:rPr>
          <w:rFonts w:ascii="Times New Roman" w:hAnsi="Times New Roman" w:cs="Times New Roman"/>
          <w:sz w:val="28"/>
          <w:szCs w:val="28"/>
        </w:rPr>
        <w:t>Mead</w:t>
      </w:r>
      <w:r w:rsidR="003504E9" w:rsidRPr="003504E9">
        <w:rPr>
          <w:rFonts w:ascii="Times New Roman" w:hAnsi="Times New Roman" w:cs="Times New Roman"/>
          <w:sz w:val="28"/>
          <w:szCs w:val="28"/>
          <w:lang w:val="uk-UA"/>
        </w:rPr>
        <w:t>, 1935</w:t>
      </w:r>
      <w:r w:rsidRPr="00F011CD">
        <w:rPr>
          <w:rFonts w:ascii="Times New Roman" w:hAnsi="Times New Roman" w:cs="Times New Roman"/>
          <w:sz w:val="28"/>
          <w:szCs w:val="28"/>
        </w:rPr>
        <w:t>]</w:t>
      </w:r>
      <w:r w:rsidRPr="007C7B1E">
        <w:rPr>
          <w:rFonts w:ascii="Times New Roman" w:hAnsi="Times New Roman" w:cs="Times New Roman"/>
          <w:sz w:val="28"/>
          <w:szCs w:val="28"/>
        </w:rPr>
        <w:t>.</w:t>
      </w:r>
    </w:p>
    <w:p w14:paraId="1E57843A" w14:textId="4C6FF97C" w:rsidR="004F4F40" w:rsidRPr="009715FC" w:rsidRDefault="004F4F40" w:rsidP="00FC13BB">
      <w:pPr>
        <w:pStyle w:val="a3"/>
        <w:spacing w:before="0" w:line="360" w:lineRule="auto"/>
        <w:ind w:left="0" w:right="0" w:firstLine="284"/>
        <w:rPr>
          <w:lang w:val="ru-RU"/>
        </w:rPr>
      </w:pPr>
      <w:r w:rsidRPr="002800FE">
        <w:rPr>
          <w:lang w:val="ru-RU"/>
        </w:rPr>
        <w:t>Антропологічні</w:t>
      </w:r>
      <w:r w:rsidRPr="009715FC">
        <w:rPr>
          <w:lang w:val="ru-RU"/>
        </w:rPr>
        <w:t xml:space="preserve"> </w:t>
      </w:r>
      <w:r w:rsidRPr="002800FE">
        <w:rPr>
          <w:lang w:val="ru-RU"/>
        </w:rPr>
        <w:t>дослідження</w:t>
      </w:r>
      <w:r w:rsidRPr="009715FC">
        <w:rPr>
          <w:lang w:val="ru-RU"/>
        </w:rPr>
        <w:t xml:space="preserve"> </w:t>
      </w:r>
      <w:r w:rsidRPr="002800FE">
        <w:rPr>
          <w:lang w:val="ru-RU"/>
        </w:rPr>
        <w:t>також</w:t>
      </w:r>
      <w:r w:rsidRPr="009715FC">
        <w:rPr>
          <w:lang w:val="ru-RU"/>
        </w:rPr>
        <w:t xml:space="preserve"> </w:t>
      </w:r>
      <w:r w:rsidRPr="002800FE">
        <w:rPr>
          <w:lang w:val="ru-RU"/>
        </w:rPr>
        <w:t>розкривають</w:t>
      </w:r>
      <w:r w:rsidRPr="009715FC">
        <w:rPr>
          <w:lang w:val="ru-RU"/>
        </w:rPr>
        <w:t xml:space="preserve"> </w:t>
      </w:r>
      <w:r w:rsidRPr="002800FE">
        <w:rPr>
          <w:lang w:val="ru-RU"/>
        </w:rPr>
        <w:t>незахідні</w:t>
      </w:r>
      <w:r w:rsidRPr="009715FC">
        <w:rPr>
          <w:lang w:val="ru-RU"/>
        </w:rPr>
        <w:t xml:space="preserve"> </w:t>
      </w:r>
      <w:r w:rsidRPr="002800FE">
        <w:rPr>
          <w:lang w:val="ru-RU"/>
        </w:rPr>
        <w:t>форми</w:t>
      </w:r>
      <w:r w:rsidRPr="009715FC">
        <w:rPr>
          <w:lang w:val="ru-RU"/>
        </w:rPr>
        <w:t xml:space="preserve"> </w:t>
      </w:r>
      <w:r w:rsidRPr="002800FE">
        <w:rPr>
          <w:lang w:val="ru-RU"/>
        </w:rPr>
        <w:t>кохання</w:t>
      </w:r>
      <w:r w:rsidRPr="009715FC">
        <w:rPr>
          <w:lang w:val="ru-RU"/>
        </w:rPr>
        <w:t xml:space="preserve">, </w:t>
      </w:r>
      <w:r w:rsidRPr="002800FE">
        <w:rPr>
          <w:lang w:val="ru-RU"/>
        </w:rPr>
        <w:t>які</w:t>
      </w:r>
      <w:r w:rsidRPr="009715FC">
        <w:rPr>
          <w:lang w:val="ru-RU"/>
        </w:rPr>
        <w:t xml:space="preserve"> </w:t>
      </w:r>
      <w:r w:rsidRPr="002800FE">
        <w:rPr>
          <w:lang w:val="ru-RU"/>
        </w:rPr>
        <w:t>ставлять</w:t>
      </w:r>
      <w:r w:rsidRPr="009715FC">
        <w:rPr>
          <w:lang w:val="ru-RU"/>
        </w:rPr>
        <w:t xml:space="preserve"> </w:t>
      </w:r>
      <w:r w:rsidRPr="002800FE">
        <w:rPr>
          <w:lang w:val="ru-RU"/>
        </w:rPr>
        <w:t>під</w:t>
      </w:r>
      <w:r w:rsidRPr="009715FC">
        <w:rPr>
          <w:lang w:val="ru-RU"/>
        </w:rPr>
        <w:t xml:space="preserve"> </w:t>
      </w:r>
      <w:r w:rsidRPr="002800FE">
        <w:rPr>
          <w:lang w:val="ru-RU"/>
        </w:rPr>
        <w:t>сумнів</w:t>
      </w:r>
      <w:r w:rsidRPr="009715FC">
        <w:rPr>
          <w:lang w:val="ru-RU"/>
        </w:rPr>
        <w:t xml:space="preserve"> </w:t>
      </w:r>
      <w:r w:rsidRPr="002800FE">
        <w:rPr>
          <w:lang w:val="ru-RU"/>
        </w:rPr>
        <w:t>західні</w:t>
      </w:r>
      <w:r w:rsidRPr="009715FC">
        <w:rPr>
          <w:lang w:val="ru-RU"/>
        </w:rPr>
        <w:t xml:space="preserve"> </w:t>
      </w:r>
      <w:r w:rsidRPr="002800FE">
        <w:rPr>
          <w:lang w:val="ru-RU"/>
        </w:rPr>
        <w:t>романтичні</w:t>
      </w:r>
      <w:r w:rsidRPr="009715FC">
        <w:rPr>
          <w:lang w:val="ru-RU"/>
        </w:rPr>
        <w:t xml:space="preserve"> </w:t>
      </w:r>
      <w:r w:rsidRPr="002800FE">
        <w:rPr>
          <w:lang w:val="ru-RU"/>
        </w:rPr>
        <w:t>ідеали</w:t>
      </w:r>
      <w:r w:rsidRPr="009715FC">
        <w:rPr>
          <w:lang w:val="ru-RU"/>
        </w:rPr>
        <w:t xml:space="preserve">. </w:t>
      </w:r>
      <w:r w:rsidRPr="002800FE">
        <w:rPr>
          <w:lang w:val="ru-RU"/>
        </w:rPr>
        <w:t>Наприклад</w:t>
      </w:r>
      <w:r w:rsidRPr="009715FC">
        <w:rPr>
          <w:lang w:val="ru-RU"/>
        </w:rPr>
        <w:t xml:space="preserve">, </w:t>
      </w:r>
      <w:proofErr w:type="gramStart"/>
      <w:r w:rsidRPr="002800FE">
        <w:rPr>
          <w:lang w:val="ru-RU"/>
        </w:rPr>
        <w:t>у</w:t>
      </w:r>
      <w:r w:rsidRPr="009715FC">
        <w:rPr>
          <w:lang w:val="ru-RU"/>
        </w:rPr>
        <w:t xml:space="preserve"> </w:t>
      </w:r>
      <w:r w:rsidRPr="002800FE">
        <w:rPr>
          <w:lang w:val="ru-RU"/>
        </w:rPr>
        <w:t>культурах</w:t>
      </w:r>
      <w:proofErr w:type="gramEnd"/>
      <w:r w:rsidRPr="009715FC">
        <w:rPr>
          <w:lang w:val="ru-RU"/>
        </w:rPr>
        <w:t xml:space="preserve"> </w:t>
      </w:r>
      <w:r w:rsidRPr="002800FE">
        <w:rPr>
          <w:lang w:val="ru-RU"/>
        </w:rPr>
        <w:t>Південної</w:t>
      </w:r>
      <w:r w:rsidRPr="009715FC">
        <w:rPr>
          <w:lang w:val="ru-RU"/>
        </w:rPr>
        <w:t xml:space="preserve"> </w:t>
      </w:r>
      <w:r w:rsidRPr="002800FE">
        <w:rPr>
          <w:lang w:val="ru-RU"/>
        </w:rPr>
        <w:t>Азії</w:t>
      </w:r>
      <w:r w:rsidRPr="009715FC">
        <w:rPr>
          <w:lang w:val="ru-RU"/>
        </w:rPr>
        <w:t xml:space="preserve"> </w:t>
      </w:r>
      <w:r w:rsidRPr="002800FE">
        <w:rPr>
          <w:lang w:val="ru-RU"/>
        </w:rPr>
        <w:t>практикується</w:t>
      </w:r>
      <w:r w:rsidRPr="009715FC">
        <w:rPr>
          <w:lang w:val="ru-RU"/>
        </w:rPr>
        <w:t xml:space="preserve"> </w:t>
      </w:r>
      <w:r w:rsidRPr="002800FE">
        <w:rPr>
          <w:lang w:val="ru-RU"/>
        </w:rPr>
        <w:t>шлюб</w:t>
      </w:r>
      <w:r w:rsidRPr="009715FC">
        <w:rPr>
          <w:lang w:val="ru-RU"/>
        </w:rPr>
        <w:t xml:space="preserve"> </w:t>
      </w:r>
      <w:r w:rsidRPr="002800FE">
        <w:rPr>
          <w:lang w:val="ru-RU"/>
        </w:rPr>
        <w:t>за</w:t>
      </w:r>
      <w:r w:rsidRPr="009715FC">
        <w:rPr>
          <w:lang w:val="ru-RU"/>
        </w:rPr>
        <w:t xml:space="preserve"> </w:t>
      </w:r>
      <w:r w:rsidRPr="002800FE">
        <w:rPr>
          <w:lang w:val="ru-RU"/>
        </w:rPr>
        <w:t>домовленістю</w:t>
      </w:r>
      <w:r w:rsidRPr="009715FC">
        <w:rPr>
          <w:lang w:val="ru-RU"/>
        </w:rPr>
        <w:t xml:space="preserve">, </w:t>
      </w:r>
      <w:r w:rsidRPr="002800FE">
        <w:rPr>
          <w:lang w:val="ru-RU"/>
        </w:rPr>
        <w:t>де</w:t>
      </w:r>
      <w:r w:rsidRPr="009715FC">
        <w:rPr>
          <w:lang w:val="ru-RU"/>
        </w:rPr>
        <w:t xml:space="preserve"> </w:t>
      </w:r>
      <w:r w:rsidRPr="002800FE">
        <w:rPr>
          <w:lang w:val="ru-RU"/>
        </w:rPr>
        <w:t>кохання</w:t>
      </w:r>
      <w:r w:rsidRPr="009715FC">
        <w:rPr>
          <w:lang w:val="ru-RU"/>
        </w:rPr>
        <w:t xml:space="preserve"> </w:t>
      </w:r>
      <w:r w:rsidRPr="002800FE">
        <w:rPr>
          <w:lang w:val="ru-RU"/>
        </w:rPr>
        <w:t>розглядається</w:t>
      </w:r>
      <w:r w:rsidRPr="009715FC">
        <w:rPr>
          <w:lang w:val="ru-RU"/>
        </w:rPr>
        <w:t xml:space="preserve"> </w:t>
      </w:r>
      <w:r w:rsidRPr="002800FE">
        <w:rPr>
          <w:lang w:val="ru-RU"/>
        </w:rPr>
        <w:t>як</w:t>
      </w:r>
      <w:r w:rsidRPr="009715FC">
        <w:rPr>
          <w:lang w:val="ru-RU"/>
        </w:rPr>
        <w:t xml:space="preserve"> </w:t>
      </w:r>
      <w:r w:rsidRPr="002800FE">
        <w:rPr>
          <w:lang w:val="ru-RU"/>
        </w:rPr>
        <w:t>зв</w:t>
      </w:r>
      <w:r w:rsidR="00336692" w:rsidRPr="009715FC">
        <w:rPr>
          <w:lang w:val="ru-RU"/>
        </w:rPr>
        <w:t>’</w:t>
      </w:r>
      <w:r w:rsidRPr="002800FE">
        <w:rPr>
          <w:lang w:val="ru-RU"/>
        </w:rPr>
        <w:t>язок</w:t>
      </w:r>
      <w:r w:rsidRPr="009715FC">
        <w:rPr>
          <w:lang w:val="ru-RU"/>
        </w:rPr>
        <w:t xml:space="preserve">, </w:t>
      </w:r>
      <w:r w:rsidRPr="002800FE">
        <w:rPr>
          <w:lang w:val="ru-RU"/>
        </w:rPr>
        <w:t>що</w:t>
      </w:r>
      <w:r w:rsidRPr="009715FC">
        <w:rPr>
          <w:lang w:val="ru-RU"/>
        </w:rPr>
        <w:t xml:space="preserve"> </w:t>
      </w:r>
      <w:r w:rsidRPr="002800FE">
        <w:rPr>
          <w:lang w:val="ru-RU"/>
        </w:rPr>
        <w:t>поступово</w:t>
      </w:r>
      <w:r w:rsidRPr="009715FC">
        <w:rPr>
          <w:lang w:val="ru-RU"/>
        </w:rPr>
        <w:t xml:space="preserve"> </w:t>
      </w:r>
      <w:r w:rsidRPr="002800FE">
        <w:rPr>
          <w:lang w:val="ru-RU"/>
        </w:rPr>
        <w:t>розвивається</w:t>
      </w:r>
      <w:r w:rsidRPr="009715FC">
        <w:rPr>
          <w:lang w:val="ru-RU"/>
        </w:rPr>
        <w:t xml:space="preserve"> </w:t>
      </w:r>
      <w:r w:rsidRPr="002800FE">
        <w:rPr>
          <w:lang w:val="ru-RU"/>
        </w:rPr>
        <w:t>та</w:t>
      </w:r>
      <w:r w:rsidRPr="009715FC">
        <w:rPr>
          <w:lang w:val="ru-RU"/>
        </w:rPr>
        <w:t xml:space="preserve"> </w:t>
      </w:r>
      <w:r w:rsidRPr="002800FE">
        <w:rPr>
          <w:lang w:val="ru-RU"/>
        </w:rPr>
        <w:t>зміцнюється</w:t>
      </w:r>
      <w:r w:rsidRPr="009715FC">
        <w:rPr>
          <w:lang w:val="ru-RU"/>
        </w:rPr>
        <w:t xml:space="preserve"> </w:t>
      </w:r>
      <w:r w:rsidRPr="002800FE">
        <w:rPr>
          <w:lang w:val="ru-RU"/>
        </w:rPr>
        <w:t>з</w:t>
      </w:r>
      <w:r w:rsidRPr="009715FC">
        <w:rPr>
          <w:lang w:val="ru-RU"/>
        </w:rPr>
        <w:t xml:space="preserve"> </w:t>
      </w:r>
      <w:r w:rsidRPr="002800FE">
        <w:rPr>
          <w:lang w:val="ru-RU"/>
        </w:rPr>
        <w:t>часом</w:t>
      </w:r>
      <w:r w:rsidRPr="009715FC">
        <w:rPr>
          <w:lang w:val="ru-RU"/>
        </w:rPr>
        <w:t xml:space="preserve">. </w:t>
      </w:r>
      <w:r w:rsidRPr="002800FE">
        <w:rPr>
          <w:lang w:val="ru-RU"/>
        </w:rPr>
        <w:t>Ці</w:t>
      </w:r>
      <w:r w:rsidRPr="009715FC">
        <w:rPr>
          <w:lang w:val="ru-RU"/>
        </w:rPr>
        <w:t xml:space="preserve"> </w:t>
      </w:r>
      <w:r w:rsidRPr="002800FE">
        <w:rPr>
          <w:lang w:val="ru-RU"/>
        </w:rPr>
        <w:t>дослідження</w:t>
      </w:r>
      <w:r w:rsidRPr="009715FC">
        <w:rPr>
          <w:lang w:val="ru-RU"/>
        </w:rPr>
        <w:t xml:space="preserve"> </w:t>
      </w:r>
      <w:r w:rsidRPr="002800FE">
        <w:rPr>
          <w:lang w:val="ru-RU"/>
        </w:rPr>
        <w:t>сприяють</w:t>
      </w:r>
      <w:r w:rsidRPr="009715FC">
        <w:rPr>
          <w:lang w:val="ru-RU"/>
        </w:rPr>
        <w:t xml:space="preserve"> </w:t>
      </w:r>
      <w:r w:rsidRPr="002800FE">
        <w:rPr>
          <w:lang w:val="ru-RU"/>
        </w:rPr>
        <w:t>глиб</w:t>
      </w:r>
      <w:r>
        <w:rPr>
          <w:lang w:val="ru-RU"/>
        </w:rPr>
        <w:t>шому</w:t>
      </w:r>
      <w:r w:rsidRPr="009715FC">
        <w:rPr>
          <w:lang w:val="ru-RU"/>
        </w:rPr>
        <w:t xml:space="preserve"> </w:t>
      </w:r>
      <w:r w:rsidRPr="002800FE">
        <w:rPr>
          <w:lang w:val="ru-RU"/>
        </w:rPr>
        <w:t>розумінню</w:t>
      </w:r>
      <w:r w:rsidRPr="009715FC">
        <w:rPr>
          <w:lang w:val="ru-RU"/>
        </w:rPr>
        <w:t xml:space="preserve"> </w:t>
      </w:r>
      <w:r w:rsidRPr="002800FE">
        <w:rPr>
          <w:lang w:val="ru-RU"/>
        </w:rPr>
        <w:t>різноманітності</w:t>
      </w:r>
      <w:r w:rsidRPr="009715FC">
        <w:rPr>
          <w:lang w:val="ru-RU"/>
        </w:rPr>
        <w:t xml:space="preserve"> </w:t>
      </w:r>
      <w:r w:rsidRPr="002800FE">
        <w:rPr>
          <w:lang w:val="ru-RU"/>
        </w:rPr>
        <w:t>людських</w:t>
      </w:r>
      <w:r w:rsidRPr="009715FC">
        <w:rPr>
          <w:lang w:val="ru-RU"/>
        </w:rPr>
        <w:t xml:space="preserve"> </w:t>
      </w:r>
      <w:r w:rsidRPr="002800FE">
        <w:rPr>
          <w:lang w:val="ru-RU"/>
        </w:rPr>
        <w:t>стосунків</w:t>
      </w:r>
      <w:r w:rsidRPr="009715FC">
        <w:rPr>
          <w:lang w:val="ru-RU"/>
        </w:rPr>
        <w:t xml:space="preserve"> </w:t>
      </w:r>
      <w:r w:rsidRPr="002800FE">
        <w:rPr>
          <w:lang w:val="ru-RU"/>
        </w:rPr>
        <w:t>та</w:t>
      </w:r>
      <w:r w:rsidRPr="009715FC">
        <w:rPr>
          <w:lang w:val="ru-RU"/>
        </w:rPr>
        <w:t xml:space="preserve"> </w:t>
      </w:r>
      <w:r w:rsidRPr="002800FE">
        <w:rPr>
          <w:lang w:val="ru-RU"/>
        </w:rPr>
        <w:t>підкреслюють</w:t>
      </w:r>
      <w:r w:rsidRPr="009715FC">
        <w:rPr>
          <w:lang w:val="ru-RU"/>
        </w:rPr>
        <w:t xml:space="preserve"> </w:t>
      </w:r>
      <w:r w:rsidRPr="002800FE">
        <w:rPr>
          <w:lang w:val="ru-RU"/>
        </w:rPr>
        <w:t>необхідність</w:t>
      </w:r>
      <w:r w:rsidRPr="009715FC">
        <w:rPr>
          <w:lang w:val="ru-RU"/>
        </w:rPr>
        <w:t xml:space="preserve"> </w:t>
      </w:r>
      <w:r w:rsidRPr="002800FE">
        <w:rPr>
          <w:lang w:val="ru-RU"/>
        </w:rPr>
        <w:t>уникати</w:t>
      </w:r>
      <w:r w:rsidRPr="009715FC">
        <w:rPr>
          <w:lang w:val="ru-RU"/>
        </w:rPr>
        <w:t xml:space="preserve"> </w:t>
      </w:r>
      <w:r w:rsidRPr="002800FE">
        <w:rPr>
          <w:lang w:val="ru-RU"/>
        </w:rPr>
        <w:t>європоцентризму</w:t>
      </w:r>
      <w:r w:rsidRPr="009715FC">
        <w:rPr>
          <w:lang w:val="ru-RU"/>
        </w:rPr>
        <w:t xml:space="preserve"> </w:t>
      </w:r>
      <w:r w:rsidRPr="002800FE">
        <w:rPr>
          <w:lang w:val="ru-RU"/>
        </w:rPr>
        <w:t>в</w:t>
      </w:r>
      <w:r w:rsidRPr="009715FC">
        <w:rPr>
          <w:lang w:val="ru-RU"/>
        </w:rPr>
        <w:t xml:space="preserve"> </w:t>
      </w:r>
      <w:r w:rsidRPr="002800FE">
        <w:rPr>
          <w:lang w:val="ru-RU"/>
        </w:rPr>
        <w:t>оцінці</w:t>
      </w:r>
      <w:r w:rsidRPr="009715FC">
        <w:rPr>
          <w:lang w:val="ru-RU"/>
        </w:rPr>
        <w:t xml:space="preserve"> </w:t>
      </w:r>
      <w:r w:rsidRPr="002800FE">
        <w:rPr>
          <w:lang w:val="ru-RU"/>
        </w:rPr>
        <w:t>культурних</w:t>
      </w:r>
      <w:r w:rsidRPr="009715FC">
        <w:rPr>
          <w:lang w:val="ru-RU"/>
        </w:rPr>
        <w:t xml:space="preserve"> </w:t>
      </w:r>
      <w:r w:rsidRPr="002800FE">
        <w:rPr>
          <w:lang w:val="ru-RU"/>
        </w:rPr>
        <w:t>варіацій</w:t>
      </w:r>
      <w:r w:rsidRPr="009715FC">
        <w:rPr>
          <w:lang w:val="ru-RU"/>
        </w:rPr>
        <w:t xml:space="preserve"> </w:t>
      </w:r>
      <w:r w:rsidRPr="002800FE">
        <w:rPr>
          <w:lang w:val="ru-RU"/>
        </w:rPr>
        <w:t>у</w:t>
      </w:r>
      <w:r w:rsidRPr="009715FC">
        <w:rPr>
          <w:lang w:val="ru-RU"/>
        </w:rPr>
        <w:t xml:space="preserve"> </w:t>
      </w:r>
      <w:r w:rsidRPr="002800FE">
        <w:rPr>
          <w:lang w:val="ru-RU"/>
        </w:rPr>
        <w:t>сприйнятті</w:t>
      </w:r>
      <w:r w:rsidRPr="009715FC">
        <w:rPr>
          <w:lang w:val="ru-RU"/>
        </w:rPr>
        <w:t xml:space="preserve"> </w:t>
      </w:r>
      <w:r w:rsidRPr="002800FE">
        <w:rPr>
          <w:lang w:val="ru-RU"/>
        </w:rPr>
        <w:t>кохання</w:t>
      </w:r>
      <w:r w:rsidRPr="009715FC">
        <w:rPr>
          <w:lang w:val="ru-RU"/>
        </w:rPr>
        <w:t xml:space="preserve"> [</w:t>
      </w:r>
      <w:r w:rsidR="006A61D1" w:rsidRPr="00861F68">
        <w:t>Woolf</w:t>
      </w:r>
      <w:r w:rsidR="006A61D1">
        <w:rPr>
          <w:lang w:val="uk-UA"/>
        </w:rPr>
        <w:t>, 1991</w:t>
      </w:r>
      <w:r w:rsidRPr="009715FC">
        <w:rPr>
          <w:lang w:val="ru-RU"/>
        </w:rPr>
        <w:t xml:space="preserve">, </w:t>
      </w:r>
      <w:r w:rsidR="00BA74A3">
        <w:rPr>
          <w:lang w:val="uk-UA"/>
        </w:rPr>
        <w:t>р</w:t>
      </w:r>
      <w:r w:rsidRPr="007C7B1E">
        <w:rPr>
          <w:lang w:val="uk-UA"/>
        </w:rPr>
        <w:t xml:space="preserve">. </w:t>
      </w:r>
      <w:r w:rsidR="00E37045" w:rsidRPr="009715FC">
        <w:rPr>
          <w:lang w:val="ru-RU"/>
        </w:rPr>
        <w:t>12–</w:t>
      </w:r>
      <w:r w:rsidRPr="009715FC">
        <w:rPr>
          <w:lang w:val="ru-RU"/>
        </w:rPr>
        <w:t>13].</w:t>
      </w:r>
    </w:p>
    <w:p w14:paraId="1E78741F" w14:textId="77777777" w:rsidR="004F4F40" w:rsidRDefault="004F4F40" w:rsidP="00FC13BB">
      <w:pPr>
        <w:pStyle w:val="a3"/>
        <w:spacing w:before="0" w:line="360" w:lineRule="auto"/>
        <w:ind w:left="0" w:right="0" w:firstLine="284"/>
        <w:rPr>
          <w:lang w:val="ru-RU"/>
        </w:rPr>
      </w:pPr>
      <w:r w:rsidRPr="002800FE">
        <w:rPr>
          <w:lang w:val="ru-RU"/>
        </w:rPr>
        <w:t>Психологія, соціологія та антропологія дійсно досліджують кохання з різних перспектив. Психологія фокусується на внутрішньому досвіді та індивідуальних аспектах кохання, досліджуючи емоції, думки та поведінку особистості. Соціологія аналізує його як соціальну конструкцію, що формується у контексті суспільних норм та структур. Антропологія вивчає його як культурне явище, розглядаючи його особливості в різних культурах та контекстах. Такий комплексний підхід дозволяє отримати глибше розуміння та охопити різноманітні аспекти кохання у людському житті.</w:t>
      </w:r>
    </w:p>
    <w:p w14:paraId="0E0B94F1" w14:textId="0C4CF968" w:rsidR="004F4F40" w:rsidRPr="00336692" w:rsidRDefault="004F4F40" w:rsidP="00FC13BB">
      <w:pPr>
        <w:pStyle w:val="a3"/>
        <w:spacing w:before="0" w:line="360" w:lineRule="auto"/>
        <w:ind w:left="0" w:right="0" w:firstLine="284"/>
        <w:rPr>
          <w:lang w:val="ru-RU"/>
        </w:rPr>
      </w:pPr>
      <w:r w:rsidRPr="00626E3A">
        <w:rPr>
          <w:lang w:val="ru-RU"/>
        </w:rPr>
        <w:t xml:space="preserve">Концептуальна сфера та семантичний простір </w:t>
      </w:r>
      <w:r w:rsidRPr="003504E9">
        <w:rPr>
          <w:lang w:val="ru-RU"/>
        </w:rPr>
        <w:t>мови</w:t>
      </w:r>
      <w:r w:rsidR="003504E9" w:rsidRPr="003504E9">
        <w:rPr>
          <w:lang w:val="ru-RU"/>
        </w:rPr>
        <w:t xml:space="preserve"> – </w:t>
      </w:r>
      <w:r w:rsidRPr="003504E9">
        <w:rPr>
          <w:lang w:val="ru-RU"/>
        </w:rPr>
        <w:t>це</w:t>
      </w:r>
      <w:r w:rsidRPr="00626E3A">
        <w:rPr>
          <w:lang w:val="ru-RU"/>
        </w:rPr>
        <w:t xml:space="preserve"> ключові поняття для аналізу мови та її відображення реальності. Концептуальна сфера визначається як сукупність концептів </w:t>
      </w:r>
      <w:r>
        <w:rPr>
          <w:lang w:val="ru-RU"/>
        </w:rPr>
        <w:t xml:space="preserve">чи </w:t>
      </w:r>
      <w:r w:rsidRPr="00626E3A">
        <w:rPr>
          <w:lang w:val="ru-RU"/>
        </w:rPr>
        <w:t xml:space="preserve">ідей, </w:t>
      </w:r>
      <w:r>
        <w:rPr>
          <w:lang w:val="ru-RU"/>
        </w:rPr>
        <w:t xml:space="preserve">що </w:t>
      </w:r>
      <w:r w:rsidRPr="00626E3A">
        <w:rPr>
          <w:lang w:val="ru-RU"/>
        </w:rPr>
        <w:t>пов</w:t>
      </w:r>
      <w:r w:rsidR="00336692" w:rsidRPr="00F011CD">
        <w:rPr>
          <w:lang w:val="ru-RU"/>
        </w:rPr>
        <w:t>’</w:t>
      </w:r>
      <w:r w:rsidRPr="00626E3A">
        <w:rPr>
          <w:lang w:val="ru-RU"/>
        </w:rPr>
        <w:t>язан</w:t>
      </w:r>
      <w:r>
        <w:rPr>
          <w:lang w:val="ru-RU"/>
        </w:rPr>
        <w:t>і</w:t>
      </w:r>
      <w:r w:rsidRPr="00626E3A">
        <w:rPr>
          <w:lang w:val="ru-RU"/>
        </w:rPr>
        <w:t xml:space="preserve"> з певним явищем, поняттям або терміном. Семантичний простір мови </w:t>
      </w:r>
      <w:r w:rsidR="00E71E5D" w:rsidRPr="00F011CD">
        <w:rPr>
          <w:lang w:val="ru-RU"/>
        </w:rPr>
        <w:t xml:space="preserve">– </w:t>
      </w:r>
      <w:r w:rsidRPr="00626E3A">
        <w:rPr>
          <w:lang w:val="ru-RU"/>
        </w:rPr>
        <w:t xml:space="preserve">це сукупність всіх можливих значень та асоціацій, </w:t>
      </w:r>
      <w:r>
        <w:rPr>
          <w:lang w:val="ru-RU"/>
        </w:rPr>
        <w:t xml:space="preserve">що </w:t>
      </w:r>
      <w:r w:rsidRPr="00626E3A">
        <w:rPr>
          <w:lang w:val="ru-RU"/>
        </w:rPr>
        <w:t>пов'язан</w:t>
      </w:r>
      <w:r>
        <w:rPr>
          <w:lang w:val="ru-RU"/>
        </w:rPr>
        <w:t>і</w:t>
      </w:r>
      <w:r w:rsidRPr="00626E3A">
        <w:rPr>
          <w:lang w:val="ru-RU"/>
        </w:rPr>
        <w:t xml:space="preserve"> зі словами </w:t>
      </w:r>
      <w:r>
        <w:rPr>
          <w:lang w:val="ru-RU"/>
        </w:rPr>
        <w:t>або</w:t>
      </w:r>
      <w:r w:rsidRPr="00626E3A">
        <w:rPr>
          <w:lang w:val="ru-RU"/>
        </w:rPr>
        <w:t xml:space="preserve"> виразами у певній мові</w:t>
      </w:r>
      <w:r>
        <w:rPr>
          <w:lang w:val="uk-UA"/>
        </w:rPr>
        <w:t>.</w:t>
      </w:r>
    </w:p>
    <w:p w14:paraId="6D5DA68F" w14:textId="48E2125A" w:rsidR="004F4F40" w:rsidRPr="00626E3A" w:rsidRDefault="004F4F40" w:rsidP="00FC13BB">
      <w:pPr>
        <w:pStyle w:val="a3"/>
        <w:spacing w:before="0" w:line="360" w:lineRule="auto"/>
        <w:ind w:left="0" w:right="0" w:firstLine="284"/>
        <w:rPr>
          <w:lang w:val="ru-RU"/>
        </w:rPr>
      </w:pPr>
      <w:r w:rsidRPr="00626E3A">
        <w:rPr>
          <w:lang w:val="ru-RU"/>
        </w:rPr>
        <w:t xml:space="preserve">Розрізняти ці поняття допомагає розуміння того, як мова відображає наше сприйняття світу. В концептуальній сфері може існувати кілька сторін або аспектів, які впливають на спосіб, яким ми сприймаємо та інтерпретуємо одне й те саме явище чи поняття. Це може призводити до різних інтерпретацій та </w:t>
      </w:r>
      <w:r w:rsidRPr="00626E3A">
        <w:rPr>
          <w:lang w:val="ru-RU"/>
        </w:rPr>
        <w:lastRenderedPageBreak/>
        <w:t xml:space="preserve">розуміння того, що ми </w:t>
      </w:r>
      <w:r w:rsidRPr="003504E9">
        <w:rPr>
          <w:lang w:val="ru-RU"/>
        </w:rPr>
        <w:t>спілкуємося</w:t>
      </w:r>
      <w:r w:rsidR="003504E9" w:rsidRPr="003504E9">
        <w:rPr>
          <w:lang w:val="ru-RU"/>
        </w:rPr>
        <w:t xml:space="preserve"> </w:t>
      </w:r>
      <w:r w:rsidRPr="003504E9">
        <w:rPr>
          <w:lang w:val="ru-RU"/>
        </w:rPr>
        <w:t>[</w:t>
      </w:r>
      <w:r w:rsidR="003504E9" w:rsidRPr="00861F68">
        <w:t>Maturana</w:t>
      </w:r>
      <w:r w:rsidR="003504E9">
        <w:rPr>
          <w:lang w:val="uk-UA"/>
        </w:rPr>
        <w:t>, 1978</w:t>
      </w:r>
      <w:r w:rsidRPr="003504E9">
        <w:rPr>
          <w:lang w:val="ru-RU"/>
        </w:rPr>
        <w:t>].</w:t>
      </w:r>
    </w:p>
    <w:p w14:paraId="3CCBA0F4" w14:textId="4D1AB9E5" w:rsidR="004F4F40" w:rsidRPr="00F011CD" w:rsidRDefault="004F4F40" w:rsidP="00FC13BB">
      <w:pPr>
        <w:pStyle w:val="a3"/>
        <w:spacing w:before="0" w:line="360" w:lineRule="auto"/>
        <w:ind w:left="0" w:right="0" w:firstLine="284"/>
        <w:rPr>
          <w:lang w:val="ru-RU"/>
        </w:rPr>
      </w:pPr>
      <w:r w:rsidRPr="00626E3A">
        <w:rPr>
          <w:lang w:val="ru-RU"/>
        </w:rPr>
        <w:t xml:space="preserve">Конотативний, додатковий характер мови, як випливає з біокогнітивної теорії, вказує на те, що наше сприйняття та розуміння мови визначається нашими внутрішніми когнітивними процесами, такими як асоціації, емоції та досвід. </w:t>
      </w:r>
      <w:r>
        <w:rPr>
          <w:lang w:val="ru-RU"/>
        </w:rPr>
        <w:t>Тобто,</w:t>
      </w:r>
      <w:r w:rsidRPr="00626E3A">
        <w:rPr>
          <w:lang w:val="ru-RU"/>
        </w:rPr>
        <w:t xml:space="preserve"> слова й вирази мають не лише пряме значення, а й додаткові асоціації та відтінки, які </w:t>
      </w:r>
      <w:r>
        <w:rPr>
          <w:lang w:val="ru-RU"/>
        </w:rPr>
        <w:t>різняться</w:t>
      </w:r>
      <w:r w:rsidRPr="00626E3A">
        <w:rPr>
          <w:lang w:val="ru-RU"/>
        </w:rPr>
        <w:t xml:space="preserve"> для різних людей або в </w:t>
      </w:r>
      <w:r>
        <w:rPr>
          <w:lang w:val="ru-RU"/>
        </w:rPr>
        <w:t>инших</w:t>
      </w:r>
      <w:r w:rsidRPr="00626E3A">
        <w:rPr>
          <w:lang w:val="ru-RU"/>
        </w:rPr>
        <w:t xml:space="preserve"> контекстах</w:t>
      </w:r>
      <w:r>
        <w:rPr>
          <w:lang w:val="ru-RU"/>
        </w:rPr>
        <w:t xml:space="preserve"> </w:t>
      </w:r>
      <w:r w:rsidRPr="00F011CD">
        <w:rPr>
          <w:lang w:val="ru-RU"/>
        </w:rPr>
        <w:t>[</w:t>
      </w:r>
      <w:r w:rsidR="003504E9" w:rsidRPr="00861F68">
        <w:t>Maturana</w:t>
      </w:r>
      <w:r w:rsidR="003504E9">
        <w:rPr>
          <w:lang w:val="uk-UA"/>
        </w:rPr>
        <w:t>, 1978</w:t>
      </w:r>
      <w:r w:rsidRPr="00F011CD">
        <w:rPr>
          <w:lang w:val="ru-RU"/>
        </w:rPr>
        <w:t>]</w:t>
      </w:r>
      <w:r w:rsidRPr="007C7B1E">
        <w:rPr>
          <w:lang w:val="ru-RU"/>
        </w:rPr>
        <w:t>.</w:t>
      </w:r>
      <w:r w:rsidRPr="00F011CD">
        <w:rPr>
          <w:lang w:val="ru-RU"/>
        </w:rPr>
        <w:t xml:space="preserve"> </w:t>
      </w:r>
    </w:p>
    <w:p w14:paraId="6AEA84C8" w14:textId="77777777" w:rsidR="004F4F40" w:rsidRPr="00F011CD" w:rsidRDefault="004F4F40" w:rsidP="00FC13BB">
      <w:pPr>
        <w:pStyle w:val="a3"/>
        <w:spacing w:before="0" w:line="360" w:lineRule="auto"/>
        <w:ind w:left="0" w:right="0" w:firstLine="284"/>
        <w:rPr>
          <w:lang w:val="ru-RU"/>
        </w:rPr>
      </w:pPr>
      <w:r w:rsidRPr="00F011CD">
        <w:rPr>
          <w:lang w:val="ru-RU"/>
        </w:rPr>
        <w:t xml:space="preserve">Згідно з Г. Верно, концептуальне поле </w:t>
      </w:r>
      <w:r>
        <w:rPr>
          <w:lang w:val="uk-UA"/>
        </w:rPr>
        <w:t>треба</w:t>
      </w:r>
      <w:r w:rsidRPr="00F011CD">
        <w:rPr>
          <w:lang w:val="ru-RU"/>
        </w:rPr>
        <w:t xml:space="preserve"> розглядати </w:t>
      </w:r>
      <w:r>
        <w:rPr>
          <w:lang w:val="uk-UA"/>
        </w:rPr>
        <w:t>наче</w:t>
      </w:r>
      <w:r w:rsidRPr="00F011CD">
        <w:rPr>
          <w:lang w:val="ru-RU"/>
        </w:rPr>
        <w:t xml:space="preserve"> складну систему, що складається з двох форм знання: операціональної та предикативної. Операціональна форма відображає інформацію про реальні дії та події у фізичному та соціальному житті, яка існує на когнітивному рівні. Це </w:t>
      </w:r>
      <w:r>
        <w:rPr>
          <w:lang w:val="uk-UA"/>
        </w:rPr>
        <w:t>значить</w:t>
      </w:r>
      <w:r w:rsidRPr="00F011CD">
        <w:rPr>
          <w:lang w:val="ru-RU"/>
        </w:rPr>
        <w:t>, що люди мають уявлення про те, які конкретні дії можуть бути виконані у різних ситуаціях або середовищах.</w:t>
      </w:r>
    </w:p>
    <w:p w14:paraId="41F4EC2F" w14:textId="7FBC36BD" w:rsidR="004F4F40" w:rsidRPr="00F011CD" w:rsidRDefault="004F4F40" w:rsidP="00FC13BB">
      <w:pPr>
        <w:pStyle w:val="a3"/>
        <w:spacing w:before="0" w:line="360" w:lineRule="auto"/>
        <w:ind w:left="0" w:right="0" w:firstLine="284"/>
        <w:rPr>
          <w:lang w:val="ru-RU"/>
        </w:rPr>
      </w:pPr>
      <w:r w:rsidRPr="00FE7F0C">
        <w:rPr>
          <w:lang w:val="ru-RU"/>
        </w:rPr>
        <w:t xml:space="preserve">З </w:t>
      </w:r>
      <w:r w:rsidRPr="00FE7F0C">
        <w:rPr>
          <w:lang w:val="uk-UA"/>
        </w:rPr>
        <w:t>і</w:t>
      </w:r>
      <w:r w:rsidRPr="00FE7F0C">
        <w:rPr>
          <w:lang w:val="ru-RU"/>
        </w:rPr>
        <w:t>ншого боку</w:t>
      </w:r>
      <w:r w:rsidRPr="00F011CD">
        <w:rPr>
          <w:lang w:val="ru-RU"/>
        </w:rPr>
        <w:t xml:space="preserve">, предикативна форма відображає мовне та символічне представлення цього досвіду. </w:t>
      </w:r>
      <w:r>
        <w:rPr>
          <w:lang w:val="uk-UA"/>
        </w:rPr>
        <w:t>Загалом</w:t>
      </w:r>
      <w:r w:rsidRPr="00F011CD">
        <w:rPr>
          <w:lang w:val="ru-RU"/>
        </w:rPr>
        <w:t xml:space="preserve"> ми використовуємо мову та символи, щоб описати або передати наші уявлення, думки та досвід про ці дії та події. Ця форма знання відображає роль лінгвістики у формуванні та передачі наших ідей та концепцій [</w:t>
      </w:r>
      <w:r w:rsidR="00594C9F" w:rsidRPr="00861F68">
        <w:t>Vergnaud</w:t>
      </w:r>
      <w:r w:rsidR="00594C9F">
        <w:rPr>
          <w:lang w:val="uk-UA"/>
        </w:rPr>
        <w:t>, 1990</w:t>
      </w:r>
      <w:r w:rsidRPr="00F011CD">
        <w:rPr>
          <w:lang w:val="ru-RU"/>
        </w:rPr>
        <w:t>]. Він доводить взаємодію пізнання, мови і суспільства в концептуальному полі.</w:t>
      </w:r>
    </w:p>
    <w:p w14:paraId="6C15A6E8" w14:textId="0CDBB338" w:rsidR="004F4F40" w:rsidRPr="009F464E" w:rsidRDefault="004F4F40" w:rsidP="00FC13BB">
      <w:pPr>
        <w:pStyle w:val="a3"/>
        <w:spacing w:before="0" w:line="360" w:lineRule="auto"/>
        <w:ind w:left="0" w:right="0" w:firstLine="284"/>
        <w:rPr>
          <w:lang w:val="ru-RU"/>
        </w:rPr>
      </w:pPr>
      <w:r w:rsidRPr="007C7B1E">
        <w:rPr>
          <w:lang w:val="ru-RU"/>
        </w:rPr>
        <w:t xml:space="preserve">Вона структурована як поле з гілками і центром, як дерево. Вся ця складна система структурується в ланцюжки поля, цикли, та </w:t>
      </w:r>
      <w:r w:rsidR="009715FC">
        <w:rPr>
          <w:lang w:val="en-GB"/>
        </w:rPr>
        <w:t>i</w:t>
      </w:r>
      <w:r w:rsidRPr="007C7B1E">
        <w:rPr>
          <w:lang w:val="ru-RU"/>
        </w:rPr>
        <w:t>нші структурні конфігурації, утворюючи семантичний простір певної мови»</w:t>
      </w:r>
      <w:r w:rsidR="00DD7EB3" w:rsidRPr="00F011CD">
        <w:rPr>
          <w:lang w:val="ru-RU"/>
        </w:rPr>
        <w:t xml:space="preserve"> </w:t>
      </w:r>
      <w:r w:rsidRPr="007C7B1E">
        <w:rPr>
          <w:lang w:val="ru-RU"/>
        </w:rPr>
        <w:t>[</w:t>
      </w:r>
      <w:r w:rsidR="00594C9F" w:rsidRPr="00027908">
        <w:rPr>
          <w:lang w:val="ru-RU"/>
        </w:rPr>
        <w:t>Венжинович</w:t>
      </w:r>
      <w:r w:rsidR="005625D5">
        <w:rPr>
          <w:lang w:val="ru-RU"/>
        </w:rPr>
        <w:t xml:space="preserve"> </w:t>
      </w:r>
      <w:r w:rsidR="009715FC" w:rsidRPr="009715FC">
        <w:rPr>
          <w:lang w:val="ru-RU"/>
        </w:rPr>
        <w:t xml:space="preserve">с. </w:t>
      </w:r>
      <w:r w:rsidR="009715FC" w:rsidRPr="005625D5">
        <w:rPr>
          <w:lang w:val="ru-RU"/>
        </w:rPr>
        <w:t>10 –</w:t>
      </w:r>
      <w:r w:rsidR="009715FC">
        <w:rPr>
          <w:lang w:val="uk-UA"/>
        </w:rPr>
        <w:t xml:space="preserve"> </w:t>
      </w:r>
      <w:r w:rsidR="009715FC" w:rsidRPr="005625D5">
        <w:rPr>
          <w:lang w:val="ru-RU"/>
        </w:rPr>
        <w:t>11]</w:t>
      </w:r>
      <w:r w:rsidRPr="007C7B1E">
        <w:rPr>
          <w:lang w:val="ru-RU"/>
        </w:rPr>
        <w:t xml:space="preserve">. </w:t>
      </w:r>
      <w:r>
        <w:rPr>
          <w:lang w:val="ru-RU"/>
        </w:rPr>
        <w:t>К</w:t>
      </w:r>
      <w:r w:rsidRPr="009F464E">
        <w:rPr>
          <w:lang w:val="ru-RU"/>
        </w:rPr>
        <w:t>онцептуальна сфера насправді включає в себе більше, ніж може виразити мова. Вона охоплює всі аспекти нашого знання, уявлень і розуміння про різні явища та концепції. Мова ж, якій доступна лише частка цієї сфери, виражає лише певні аспекти нашого когнітивного досвіду через семантичний простір.</w:t>
      </w:r>
    </w:p>
    <w:p w14:paraId="15B0F856" w14:textId="62315141" w:rsidR="004F4F40" w:rsidRDefault="004F4F40" w:rsidP="00FC13BB">
      <w:pPr>
        <w:pStyle w:val="a3"/>
        <w:spacing w:before="0" w:line="360" w:lineRule="auto"/>
        <w:ind w:left="0" w:right="0" w:firstLine="284"/>
        <w:rPr>
          <w:lang w:val="ru-RU"/>
        </w:rPr>
      </w:pPr>
      <w:r w:rsidRPr="009F464E">
        <w:rPr>
          <w:lang w:val="ru-RU"/>
        </w:rPr>
        <w:t>Вивчення семантичного простору мови дає нам можливість розглядати мову як відображення наших когнітивних процесів та</w:t>
      </w:r>
      <w:r>
        <w:rPr>
          <w:lang w:val="ru-RU"/>
        </w:rPr>
        <w:t xml:space="preserve"> розуміння світу</w:t>
      </w:r>
      <w:r w:rsidRPr="009F464E">
        <w:rPr>
          <w:lang w:val="ru-RU"/>
        </w:rPr>
        <w:t xml:space="preserve">. Це </w:t>
      </w:r>
      <w:r>
        <w:rPr>
          <w:lang w:val="ru-RU"/>
        </w:rPr>
        <w:t>значить</w:t>
      </w:r>
      <w:r w:rsidRPr="009F464E">
        <w:rPr>
          <w:lang w:val="ru-RU"/>
        </w:rPr>
        <w:t>, що аналіз значень слів, їх взаємозв</w:t>
      </w:r>
      <w:r w:rsidR="00336692" w:rsidRPr="00F011CD">
        <w:rPr>
          <w:lang w:val="ru-RU"/>
        </w:rPr>
        <w:t>’</w:t>
      </w:r>
      <w:r w:rsidRPr="009F464E">
        <w:rPr>
          <w:lang w:val="ru-RU"/>
        </w:rPr>
        <w:t>язків і способів вживання допомагає нам розуміти, як мова структурує наше мислення та</w:t>
      </w:r>
      <w:r>
        <w:rPr>
          <w:lang w:val="ru-RU"/>
        </w:rPr>
        <w:t xml:space="preserve"> осмислення</w:t>
      </w:r>
      <w:r w:rsidRPr="009F464E">
        <w:rPr>
          <w:lang w:val="ru-RU"/>
        </w:rPr>
        <w:t xml:space="preserve"> світу. Вивчення </w:t>
      </w:r>
      <w:r w:rsidRPr="009F464E">
        <w:rPr>
          <w:lang w:val="ru-RU"/>
        </w:rPr>
        <w:lastRenderedPageBreak/>
        <w:t xml:space="preserve">семантичного простору мови є ключовим для розкриття того, які концепції, ідеї та уявлення закладені в мові, і як </w:t>
      </w:r>
      <w:r>
        <w:rPr>
          <w:lang w:val="ru-RU"/>
        </w:rPr>
        <w:t xml:space="preserve">здійснюється вплив </w:t>
      </w:r>
      <w:r w:rsidRPr="009F464E">
        <w:rPr>
          <w:lang w:val="ru-RU"/>
        </w:rPr>
        <w:t>на наше розуміння навколишньої дійсності.</w:t>
      </w:r>
    </w:p>
    <w:p w14:paraId="4133BE01" w14:textId="2A3C04EB" w:rsidR="004F4F40" w:rsidRPr="00F011CD" w:rsidRDefault="004F4F40" w:rsidP="00FC13BB">
      <w:pPr>
        <w:pStyle w:val="a3"/>
        <w:spacing w:before="0" w:line="360" w:lineRule="auto"/>
        <w:ind w:left="0" w:right="0" w:firstLine="284"/>
        <w:rPr>
          <w:lang w:val="ru-RU"/>
        </w:rPr>
      </w:pPr>
      <w:r w:rsidRPr="007C7B1E">
        <w:rPr>
          <w:lang w:val="ru-RU"/>
        </w:rPr>
        <w:t xml:space="preserve">Оскільки концептуальні ознаки проявляються через семантику мови, необхідно чітко розрізняти </w:t>
      </w:r>
      <w:bookmarkStart w:id="7" w:name="_Hlk165894505"/>
      <w:r w:rsidRPr="007C7B1E">
        <w:rPr>
          <w:lang w:val="ru-RU"/>
        </w:rPr>
        <w:t>когнітивні (ментальні) концепти</w:t>
      </w:r>
      <w:bookmarkEnd w:id="7"/>
      <w:r w:rsidRPr="007C7B1E">
        <w:rPr>
          <w:lang w:val="ru-RU"/>
        </w:rPr>
        <w:t>, які формуються з компонентів (концептуальних ознак), та їхні мовні вирази (слова, фразеологізми та словосполучення)</w:t>
      </w:r>
      <w:r>
        <w:rPr>
          <w:lang w:val="ru-RU"/>
        </w:rPr>
        <w:t xml:space="preserve">. </w:t>
      </w:r>
      <w:r w:rsidRPr="00F011CD">
        <w:rPr>
          <w:lang w:val="ru-RU"/>
        </w:rPr>
        <w:t>Мова не лише відображає вже сформовані концепти, але й може впливати на їхнє формування та розвиток. Наприклад, нові слова та фрази можуть призвести до появи нових концептів, а зміна значень існуючих слів може призвести до зміни вже сформованих концептів</w:t>
      </w:r>
      <w:r>
        <w:rPr>
          <w:lang w:val="uk-UA"/>
        </w:rPr>
        <w:t>.</w:t>
      </w:r>
      <w:r w:rsidRPr="00F011CD">
        <w:rPr>
          <w:lang w:val="ru-RU"/>
        </w:rPr>
        <w:t xml:space="preserve"> </w:t>
      </w:r>
      <w:r>
        <w:rPr>
          <w:lang w:val="uk-UA"/>
        </w:rPr>
        <w:t>Тотожні</w:t>
      </w:r>
      <w:r w:rsidRPr="00F011CD">
        <w:rPr>
          <w:lang w:val="ru-RU"/>
        </w:rPr>
        <w:t xml:space="preserve"> когнітивн</w:t>
      </w:r>
      <w:r>
        <w:rPr>
          <w:lang w:val="uk-UA"/>
        </w:rPr>
        <w:t>і</w:t>
      </w:r>
      <w:r w:rsidRPr="00F011CD">
        <w:rPr>
          <w:lang w:val="ru-RU"/>
        </w:rPr>
        <w:t xml:space="preserve"> концепт</w:t>
      </w:r>
      <w:r>
        <w:rPr>
          <w:lang w:val="uk-UA"/>
        </w:rPr>
        <w:t>и</w:t>
      </w:r>
      <w:r w:rsidRPr="00F011CD">
        <w:rPr>
          <w:lang w:val="ru-RU"/>
        </w:rPr>
        <w:t xml:space="preserve"> мож</w:t>
      </w:r>
      <w:r>
        <w:rPr>
          <w:lang w:val="uk-UA"/>
        </w:rPr>
        <w:t>уть</w:t>
      </w:r>
      <w:r w:rsidRPr="00F011CD">
        <w:rPr>
          <w:lang w:val="ru-RU"/>
        </w:rPr>
        <w:t xml:space="preserve"> мати багато різних мовних виразів. Це залежить від мови, культурного контексту та індивідуальних особливостей мовця. </w:t>
      </w:r>
      <w:r>
        <w:rPr>
          <w:lang w:val="uk-UA"/>
        </w:rPr>
        <w:t>Т</w:t>
      </w:r>
      <w:r w:rsidRPr="00F011CD">
        <w:rPr>
          <w:lang w:val="ru-RU"/>
        </w:rPr>
        <w:t xml:space="preserve">лумачення мовних виразів та розуміння концептів </w:t>
      </w:r>
      <w:r>
        <w:rPr>
          <w:lang w:val="uk-UA"/>
        </w:rPr>
        <w:t xml:space="preserve">в більшості </w:t>
      </w:r>
      <w:r w:rsidRPr="00F011CD">
        <w:rPr>
          <w:lang w:val="ru-RU"/>
        </w:rPr>
        <w:t>залежить від контексту, в якому вони</w:t>
      </w:r>
      <w:r>
        <w:rPr>
          <w:lang w:val="uk-UA"/>
        </w:rPr>
        <w:t xml:space="preserve"> (мовні вирази)</w:t>
      </w:r>
      <w:r w:rsidRPr="00F011CD">
        <w:rPr>
          <w:lang w:val="ru-RU"/>
        </w:rPr>
        <w:t xml:space="preserve"> вживаються. </w:t>
      </w:r>
      <w:r>
        <w:rPr>
          <w:lang w:val="uk-UA"/>
        </w:rPr>
        <w:t xml:space="preserve">Разом з тим, </w:t>
      </w:r>
      <w:r w:rsidRPr="00F011CD">
        <w:rPr>
          <w:lang w:val="ru-RU"/>
        </w:rPr>
        <w:t>мовний вираз мати</w:t>
      </w:r>
      <w:r>
        <w:rPr>
          <w:lang w:val="uk-UA"/>
        </w:rPr>
        <w:t>ме</w:t>
      </w:r>
      <w:r w:rsidRPr="00F011CD">
        <w:rPr>
          <w:lang w:val="ru-RU"/>
        </w:rPr>
        <w:t xml:space="preserve"> різні значення в залежності від ситуації, в якій він використовується</w:t>
      </w:r>
      <w:r w:rsidRPr="007C7B1E">
        <w:rPr>
          <w:lang w:val="ru-RU"/>
        </w:rPr>
        <w:t xml:space="preserve"> </w:t>
      </w:r>
      <w:r w:rsidRPr="00F011CD">
        <w:rPr>
          <w:lang w:val="ru-RU"/>
        </w:rPr>
        <w:t>[</w:t>
      </w:r>
      <w:r w:rsidR="00594C9F">
        <w:rPr>
          <w:lang w:val="uk-UA"/>
        </w:rPr>
        <w:t>Космеда, 2010</w:t>
      </w:r>
      <w:r w:rsidRPr="00F011CD">
        <w:rPr>
          <w:lang w:val="ru-RU"/>
        </w:rPr>
        <w:t>].</w:t>
      </w:r>
    </w:p>
    <w:p w14:paraId="790D0021" w14:textId="33623D01" w:rsidR="004F4F40" w:rsidRPr="007C7B1E" w:rsidRDefault="004F4F40" w:rsidP="00FC13BB">
      <w:pPr>
        <w:pStyle w:val="a3"/>
        <w:spacing w:before="0" w:line="360" w:lineRule="auto"/>
        <w:ind w:left="0" w:right="0" w:firstLine="284"/>
        <w:rPr>
          <w:lang w:val="uk-UA"/>
        </w:rPr>
      </w:pPr>
      <w:r w:rsidRPr="007C7B1E">
        <w:rPr>
          <w:lang w:val="ru-RU"/>
        </w:rPr>
        <w:t>Мовні вирази складаються з семантичних наборів, які функціонують як засіб або спосіб вираження когнітивних процесів у мовній структурі, але не повністю репрезентують концепт</w:t>
      </w:r>
      <w:r>
        <w:rPr>
          <w:lang w:val="ru-RU"/>
        </w:rPr>
        <w:t>.</w:t>
      </w:r>
      <w:r w:rsidRPr="00F011CD">
        <w:rPr>
          <w:lang w:val="ru-RU"/>
        </w:rPr>
        <w:t xml:space="preserve"> Тлумачення мовних виразів та розуміння концептів </w:t>
      </w:r>
      <w:r>
        <w:rPr>
          <w:lang w:val="uk-UA"/>
        </w:rPr>
        <w:t>загалом</w:t>
      </w:r>
      <w:r w:rsidRPr="00F011CD">
        <w:rPr>
          <w:lang w:val="ru-RU"/>
        </w:rPr>
        <w:t xml:space="preserve"> залежить від контексту, в якому вони вжи</w:t>
      </w:r>
      <w:r>
        <w:rPr>
          <w:lang w:val="uk-UA"/>
        </w:rPr>
        <w:t xml:space="preserve">ті </w:t>
      </w:r>
      <w:r w:rsidRPr="00F011CD">
        <w:rPr>
          <w:lang w:val="ru-RU"/>
        </w:rPr>
        <w:t>[</w:t>
      </w:r>
      <w:r w:rsidR="00594C9F" w:rsidRPr="00F011CD">
        <w:rPr>
          <w:lang w:val="ru-RU"/>
        </w:rPr>
        <w:t>Бєлєхова</w:t>
      </w:r>
      <w:r w:rsidR="00594C9F">
        <w:rPr>
          <w:lang w:val="uk-UA"/>
        </w:rPr>
        <w:t>, 2002</w:t>
      </w:r>
      <w:r w:rsidRPr="00F011CD">
        <w:rPr>
          <w:lang w:val="ru-RU"/>
        </w:rPr>
        <w:t>]</w:t>
      </w:r>
      <w:r w:rsidRPr="007C7B1E">
        <w:rPr>
          <w:lang w:val="uk-UA"/>
        </w:rPr>
        <w:t>.</w:t>
      </w:r>
    </w:p>
    <w:p w14:paraId="02CAF50B" w14:textId="0C5EFC96" w:rsidR="004F4F40" w:rsidRPr="007C7B1E" w:rsidRDefault="004F4F40" w:rsidP="00FC13BB">
      <w:pPr>
        <w:pStyle w:val="a3"/>
        <w:spacing w:before="0" w:line="360" w:lineRule="auto"/>
        <w:ind w:left="0" w:right="0" w:firstLine="284"/>
        <w:rPr>
          <w:lang w:val="uk-UA"/>
        </w:rPr>
      </w:pPr>
      <w:r w:rsidRPr="007C7B1E">
        <w:rPr>
          <w:lang w:val="ru-RU"/>
        </w:rPr>
        <w:t xml:space="preserve">Значення слів, словосполучень, моделей речень і речень можуть слугувати лише письмовим знанням про зміст концепту. Концепти виражаються за допомогою мови і мовлення, але вони не відтворюють концепт у всій його повноті </w:t>
      </w:r>
      <w:r w:rsidRPr="00F011CD">
        <w:rPr>
          <w:lang w:val="ru-RU"/>
        </w:rPr>
        <w:t>[</w:t>
      </w:r>
      <w:r w:rsidR="00594C9F" w:rsidRPr="00861F68">
        <w:t>Langacker</w:t>
      </w:r>
      <w:r w:rsidR="00594C9F">
        <w:rPr>
          <w:lang w:val="uk-UA"/>
        </w:rPr>
        <w:t>, 1987</w:t>
      </w:r>
      <w:r w:rsidRPr="00F011CD">
        <w:rPr>
          <w:lang w:val="ru-RU"/>
        </w:rPr>
        <w:t>]</w:t>
      </w:r>
      <w:r w:rsidRPr="007C7B1E">
        <w:rPr>
          <w:lang w:val="uk-UA"/>
        </w:rPr>
        <w:t>.</w:t>
      </w:r>
    </w:p>
    <w:p w14:paraId="3F274EA2" w14:textId="7652E796" w:rsidR="004F4F40" w:rsidRPr="007C7B1E" w:rsidRDefault="004F4F40" w:rsidP="00FC13BB">
      <w:pPr>
        <w:pStyle w:val="a3"/>
        <w:spacing w:before="0" w:line="360" w:lineRule="auto"/>
        <w:ind w:left="0" w:right="0" w:firstLine="284"/>
        <w:rPr>
          <w:lang w:val="ru-RU"/>
        </w:rPr>
      </w:pPr>
      <w:r w:rsidRPr="007C7B1E">
        <w:rPr>
          <w:lang w:val="ru-RU"/>
        </w:rPr>
        <w:t>Слово, наприклад,</w:t>
      </w:r>
      <w:r>
        <w:rPr>
          <w:lang w:val="ru-RU"/>
        </w:rPr>
        <w:t xml:space="preserve"> </w:t>
      </w:r>
      <w:r w:rsidRPr="007C7B1E">
        <w:rPr>
          <w:lang w:val="ru-RU"/>
        </w:rPr>
        <w:t>представляє лише частину концепту, залежно від його значення в мові. Звідси випливає потреба в синоніміці слів і тексті, який розкриває значення концепту в цілому [</w:t>
      </w:r>
      <w:r w:rsidR="00594C9F" w:rsidRPr="00027908">
        <w:rPr>
          <w:lang w:val="ru-RU"/>
        </w:rPr>
        <w:t>Венжинович</w:t>
      </w:r>
      <w:r w:rsidRPr="007C7B1E">
        <w:rPr>
          <w:lang w:val="ru-RU"/>
        </w:rPr>
        <w:t xml:space="preserve">, </w:t>
      </w:r>
      <w:r w:rsidR="00594C9F">
        <w:rPr>
          <w:lang w:val="ru-RU"/>
        </w:rPr>
        <w:t>с</w:t>
      </w:r>
      <w:r w:rsidRPr="007C7B1E">
        <w:rPr>
          <w:lang w:val="ru-RU"/>
        </w:rPr>
        <w:t>. 10</w:t>
      </w:r>
      <w:r>
        <w:rPr>
          <w:lang w:val="ru-RU"/>
        </w:rPr>
        <w:t xml:space="preserve"> – </w:t>
      </w:r>
      <w:r w:rsidRPr="007C7B1E">
        <w:rPr>
          <w:lang w:val="ru-RU"/>
        </w:rPr>
        <w:t xml:space="preserve">11]. </w:t>
      </w:r>
    </w:p>
    <w:p w14:paraId="62007A10" w14:textId="0448A617" w:rsidR="004F4F40" w:rsidRDefault="004F4F40" w:rsidP="00FC13BB">
      <w:pPr>
        <w:pStyle w:val="a3"/>
        <w:spacing w:before="0" w:line="360" w:lineRule="auto"/>
        <w:ind w:left="0" w:right="0" w:firstLine="284"/>
        <w:rPr>
          <w:lang w:val="ru-RU"/>
        </w:rPr>
      </w:pPr>
      <w:r w:rsidRPr="007C7B1E">
        <w:rPr>
          <w:lang w:val="ru-RU"/>
        </w:rPr>
        <w:t xml:space="preserve">Підсумовуючи, визначення кохання є різноманітним і </w:t>
      </w:r>
      <w:r>
        <w:rPr>
          <w:lang w:val="ru-RU"/>
        </w:rPr>
        <w:t>залежатиме</w:t>
      </w:r>
      <w:r w:rsidRPr="007C7B1E">
        <w:rPr>
          <w:lang w:val="ru-RU"/>
        </w:rPr>
        <w:t xml:space="preserve"> від контексту.</w:t>
      </w:r>
      <w:r w:rsidRPr="007C7B1E">
        <w:rPr>
          <w:spacing w:val="1"/>
          <w:lang w:val="ru-RU"/>
        </w:rPr>
        <w:t xml:space="preserve"> </w:t>
      </w:r>
      <w:r w:rsidRPr="007C7B1E">
        <w:rPr>
          <w:lang w:val="ru-RU"/>
        </w:rPr>
        <w:t>Соціологічна перспектива підкреслює її соціальну конструкцію, психологічна точка</w:t>
      </w:r>
      <w:r w:rsidRPr="007C7B1E">
        <w:rPr>
          <w:spacing w:val="1"/>
          <w:lang w:val="ru-RU"/>
        </w:rPr>
        <w:t xml:space="preserve"> </w:t>
      </w:r>
      <w:r w:rsidRPr="007C7B1E">
        <w:rPr>
          <w:lang w:val="ru-RU"/>
        </w:rPr>
        <w:t>зору</w:t>
      </w:r>
      <w:r w:rsidRPr="007C7B1E">
        <w:rPr>
          <w:spacing w:val="66"/>
          <w:lang w:val="ru-RU"/>
        </w:rPr>
        <w:t xml:space="preserve"> </w:t>
      </w:r>
      <w:r w:rsidRPr="007C7B1E">
        <w:rPr>
          <w:lang w:val="ru-RU"/>
        </w:rPr>
        <w:t>підкреслює</w:t>
      </w:r>
      <w:r w:rsidRPr="007C7B1E">
        <w:rPr>
          <w:spacing w:val="67"/>
          <w:lang w:val="ru-RU"/>
        </w:rPr>
        <w:t xml:space="preserve"> </w:t>
      </w:r>
      <w:r w:rsidRPr="007C7B1E">
        <w:rPr>
          <w:lang w:val="ru-RU"/>
        </w:rPr>
        <w:t>внутрішні</w:t>
      </w:r>
      <w:r w:rsidRPr="007C7B1E">
        <w:rPr>
          <w:spacing w:val="67"/>
          <w:lang w:val="ru-RU"/>
        </w:rPr>
        <w:t xml:space="preserve"> </w:t>
      </w:r>
      <w:r w:rsidRPr="007C7B1E">
        <w:rPr>
          <w:lang w:val="ru-RU"/>
        </w:rPr>
        <w:t>емоційн</w:t>
      </w:r>
      <w:r>
        <w:rPr>
          <w:lang w:val="ru-RU"/>
        </w:rPr>
        <w:t>о</w:t>
      </w:r>
      <w:r w:rsidR="00BF6D8F" w:rsidRPr="00F011CD">
        <w:rPr>
          <w:lang w:val="ru-RU"/>
        </w:rPr>
        <w:t xml:space="preserve"> – </w:t>
      </w:r>
      <w:r w:rsidRPr="007C7B1E">
        <w:rPr>
          <w:lang w:val="ru-RU"/>
        </w:rPr>
        <w:t>когнітивні</w:t>
      </w:r>
      <w:r w:rsidRPr="007C7B1E">
        <w:rPr>
          <w:spacing w:val="67"/>
          <w:lang w:val="ru-RU"/>
        </w:rPr>
        <w:t xml:space="preserve"> </w:t>
      </w:r>
      <w:r w:rsidRPr="007C7B1E">
        <w:rPr>
          <w:lang w:val="ru-RU"/>
        </w:rPr>
        <w:lastRenderedPageBreak/>
        <w:t>процеси,</w:t>
      </w:r>
      <w:r w:rsidRPr="007C7B1E">
        <w:rPr>
          <w:spacing w:val="67"/>
          <w:lang w:val="ru-RU"/>
        </w:rPr>
        <w:t xml:space="preserve"> </w:t>
      </w:r>
      <w:r w:rsidRPr="007C7B1E">
        <w:rPr>
          <w:lang w:val="ru-RU"/>
        </w:rPr>
        <w:t>а</w:t>
      </w:r>
      <w:r w:rsidRPr="007C7B1E">
        <w:rPr>
          <w:spacing w:val="67"/>
          <w:lang w:val="ru-RU"/>
        </w:rPr>
        <w:t xml:space="preserve"> </w:t>
      </w:r>
      <w:r w:rsidRPr="007C7B1E">
        <w:rPr>
          <w:lang w:val="ru-RU"/>
        </w:rPr>
        <w:t>антропологічна</w:t>
      </w:r>
      <w:r w:rsidRPr="007C7B1E">
        <w:rPr>
          <w:spacing w:val="67"/>
          <w:lang w:val="ru-RU"/>
        </w:rPr>
        <w:t xml:space="preserve"> </w:t>
      </w:r>
      <w:r w:rsidRPr="007C7B1E">
        <w:rPr>
          <w:lang w:val="ru-RU"/>
        </w:rPr>
        <w:t>–розкриває</w:t>
      </w:r>
      <w:r w:rsidRPr="007C7B1E">
        <w:rPr>
          <w:spacing w:val="1"/>
          <w:lang w:val="ru-RU"/>
        </w:rPr>
        <w:t xml:space="preserve"> </w:t>
      </w:r>
      <w:r w:rsidRPr="007C7B1E">
        <w:rPr>
          <w:lang w:val="ru-RU"/>
        </w:rPr>
        <w:t>її</w:t>
      </w:r>
      <w:r w:rsidRPr="007C7B1E">
        <w:rPr>
          <w:spacing w:val="1"/>
          <w:lang w:val="ru-RU"/>
        </w:rPr>
        <w:t xml:space="preserve"> </w:t>
      </w:r>
      <w:r w:rsidRPr="007C7B1E">
        <w:rPr>
          <w:lang w:val="ru-RU"/>
        </w:rPr>
        <w:t>культурну</w:t>
      </w:r>
      <w:r w:rsidRPr="007C7B1E">
        <w:rPr>
          <w:spacing w:val="1"/>
          <w:lang w:val="ru-RU"/>
        </w:rPr>
        <w:t xml:space="preserve"> </w:t>
      </w:r>
      <w:r w:rsidRPr="007C7B1E">
        <w:rPr>
          <w:lang w:val="ru-RU"/>
        </w:rPr>
        <w:t>специфіку.</w:t>
      </w:r>
      <w:r w:rsidRPr="007C7B1E">
        <w:rPr>
          <w:spacing w:val="1"/>
          <w:lang w:val="ru-RU"/>
        </w:rPr>
        <w:t xml:space="preserve"> </w:t>
      </w:r>
      <w:r w:rsidRPr="007C7B1E">
        <w:rPr>
          <w:lang w:val="ru-RU"/>
        </w:rPr>
        <w:t>Розуміння</w:t>
      </w:r>
      <w:r w:rsidRPr="007C7B1E">
        <w:rPr>
          <w:spacing w:val="1"/>
          <w:lang w:val="ru-RU"/>
        </w:rPr>
        <w:t xml:space="preserve"> </w:t>
      </w:r>
      <w:r w:rsidRPr="007C7B1E">
        <w:rPr>
          <w:lang w:val="ru-RU"/>
        </w:rPr>
        <w:t>цих</w:t>
      </w:r>
      <w:r w:rsidRPr="007C7B1E">
        <w:rPr>
          <w:spacing w:val="1"/>
          <w:lang w:val="ru-RU"/>
        </w:rPr>
        <w:t xml:space="preserve"> </w:t>
      </w:r>
      <w:r w:rsidRPr="007C7B1E">
        <w:rPr>
          <w:lang w:val="ru-RU"/>
        </w:rPr>
        <w:t>різноманітних</w:t>
      </w:r>
      <w:r w:rsidRPr="007C7B1E">
        <w:rPr>
          <w:spacing w:val="1"/>
          <w:lang w:val="ru-RU"/>
        </w:rPr>
        <w:t xml:space="preserve"> </w:t>
      </w:r>
      <w:r w:rsidRPr="007C7B1E">
        <w:rPr>
          <w:lang w:val="ru-RU"/>
        </w:rPr>
        <w:t>точок</w:t>
      </w:r>
      <w:r w:rsidRPr="007C7B1E">
        <w:rPr>
          <w:spacing w:val="1"/>
          <w:lang w:val="ru-RU"/>
        </w:rPr>
        <w:t xml:space="preserve"> </w:t>
      </w:r>
      <w:r w:rsidRPr="007C7B1E">
        <w:rPr>
          <w:lang w:val="ru-RU"/>
        </w:rPr>
        <w:t>зору</w:t>
      </w:r>
      <w:r w:rsidRPr="007C7B1E">
        <w:rPr>
          <w:spacing w:val="1"/>
          <w:lang w:val="ru-RU"/>
        </w:rPr>
        <w:t xml:space="preserve"> </w:t>
      </w:r>
      <w:r w:rsidRPr="007C7B1E">
        <w:rPr>
          <w:lang w:val="ru-RU"/>
        </w:rPr>
        <w:t>має</w:t>
      </w:r>
      <w:r w:rsidRPr="007C7B1E">
        <w:rPr>
          <w:spacing w:val="-67"/>
          <w:lang w:val="ru-RU"/>
        </w:rPr>
        <w:t xml:space="preserve"> </w:t>
      </w:r>
      <w:r w:rsidRPr="007C7B1E">
        <w:rPr>
          <w:lang w:val="ru-RU"/>
        </w:rPr>
        <w:t>вирішальне значення для всебічного вивчення кохання, особливо якщо розглядати її</w:t>
      </w:r>
      <w:r w:rsidRPr="007C7B1E">
        <w:rPr>
          <w:spacing w:val="1"/>
          <w:lang w:val="ru-RU"/>
        </w:rPr>
        <w:t xml:space="preserve"> </w:t>
      </w:r>
      <w:r w:rsidRPr="007C7B1E">
        <w:rPr>
          <w:lang w:val="ru-RU"/>
        </w:rPr>
        <w:t>гендерні аспекти. Майбутні дослід</w:t>
      </w:r>
      <w:r>
        <w:rPr>
          <w:lang w:val="ru-RU"/>
        </w:rPr>
        <w:t>ники</w:t>
      </w:r>
      <w:r w:rsidRPr="007C7B1E">
        <w:rPr>
          <w:lang w:val="ru-RU"/>
        </w:rPr>
        <w:t xml:space="preserve"> могли б далі </w:t>
      </w:r>
      <w:r>
        <w:rPr>
          <w:lang w:val="ru-RU"/>
        </w:rPr>
        <w:t>опрацьовувати</w:t>
      </w:r>
      <w:r w:rsidRPr="007C7B1E">
        <w:rPr>
          <w:lang w:val="ru-RU"/>
        </w:rPr>
        <w:t xml:space="preserve"> перетини цих</w:t>
      </w:r>
      <w:r w:rsidRPr="007C7B1E">
        <w:rPr>
          <w:spacing w:val="1"/>
          <w:lang w:val="ru-RU"/>
        </w:rPr>
        <w:t xml:space="preserve"> </w:t>
      </w:r>
      <w:r w:rsidRPr="007C7B1E">
        <w:rPr>
          <w:lang w:val="ru-RU"/>
        </w:rPr>
        <w:t>дисциплін,</w:t>
      </w:r>
      <w:r w:rsidRPr="007C7B1E">
        <w:rPr>
          <w:spacing w:val="-1"/>
          <w:lang w:val="ru-RU"/>
        </w:rPr>
        <w:t xml:space="preserve"> </w:t>
      </w:r>
      <w:r w:rsidRPr="007C7B1E">
        <w:rPr>
          <w:lang w:val="ru-RU"/>
        </w:rPr>
        <w:t>щоб</w:t>
      </w:r>
      <w:r w:rsidRPr="007C7B1E">
        <w:rPr>
          <w:spacing w:val="-2"/>
          <w:lang w:val="ru-RU"/>
        </w:rPr>
        <w:t xml:space="preserve"> </w:t>
      </w:r>
      <w:r w:rsidRPr="007C7B1E">
        <w:rPr>
          <w:lang w:val="ru-RU"/>
        </w:rPr>
        <w:t>отримати</w:t>
      </w:r>
      <w:r w:rsidRPr="007C7B1E">
        <w:rPr>
          <w:spacing w:val="-1"/>
          <w:lang w:val="ru-RU"/>
        </w:rPr>
        <w:t xml:space="preserve"> </w:t>
      </w:r>
      <w:r w:rsidRPr="007C7B1E">
        <w:rPr>
          <w:lang w:val="ru-RU"/>
        </w:rPr>
        <w:t>більш</w:t>
      </w:r>
      <w:r w:rsidRPr="007C7B1E">
        <w:rPr>
          <w:spacing w:val="-1"/>
          <w:lang w:val="ru-RU"/>
        </w:rPr>
        <w:t xml:space="preserve"> </w:t>
      </w:r>
      <w:r w:rsidRPr="007C7B1E">
        <w:rPr>
          <w:lang w:val="ru-RU"/>
        </w:rPr>
        <w:t>цілісне</w:t>
      </w:r>
      <w:r w:rsidRPr="007C7B1E">
        <w:rPr>
          <w:spacing w:val="-2"/>
          <w:lang w:val="ru-RU"/>
        </w:rPr>
        <w:t xml:space="preserve"> </w:t>
      </w:r>
      <w:r w:rsidRPr="007C7B1E">
        <w:rPr>
          <w:lang w:val="ru-RU"/>
        </w:rPr>
        <w:t>розуміння</w:t>
      </w:r>
      <w:r w:rsidRPr="007C7B1E">
        <w:rPr>
          <w:spacing w:val="-1"/>
          <w:lang w:val="ru-RU"/>
        </w:rPr>
        <w:t xml:space="preserve"> </w:t>
      </w:r>
      <w:r w:rsidRPr="007C7B1E">
        <w:rPr>
          <w:lang w:val="ru-RU"/>
        </w:rPr>
        <w:t>кохання [</w:t>
      </w:r>
      <w:r w:rsidR="00B0042C" w:rsidRPr="00861F68">
        <w:t>Fetterly</w:t>
      </w:r>
      <w:r w:rsidRPr="007C7B1E">
        <w:rPr>
          <w:lang w:val="ru-RU"/>
        </w:rPr>
        <w:t>,</w:t>
      </w:r>
      <w:r w:rsidRPr="007C7B1E">
        <w:rPr>
          <w:spacing w:val="-1"/>
          <w:lang w:val="ru-RU"/>
        </w:rPr>
        <w:t xml:space="preserve"> </w:t>
      </w:r>
      <w:r w:rsidR="00B0042C">
        <w:rPr>
          <w:lang w:val="uk-UA"/>
        </w:rPr>
        <w:t>р.</w:t>
      </w:r>
      <w:r w:rsidRPr="007C7B1E">
        <w:rPr>
          <w:lang w:val="uk-UA"/>
        </w:rPr>
        <w:t xml:space="preserve"> </w:t>
      </w:r>
      <w:r w:rsidRPr="007C7B1E">
        <w:rPr>
          <w:lang w:val="ru-RU"/>
        </w:rPr>
        <w:t>120</w:t>
      </w:r>
      <w:r>
        <w:rPr>
          <w:lang w:val="ru-RU"/>
        </w:rPr>
        <w:t xml:space="preserve"> – </w:t>
      </w:r>
      <w:r w:rsidRPr="007C7B1E">
        <w:rPr>
          <w:lang w:val="ru-RU"/>
        </w:rPr>
        <w:t>121].</w:t>
      </w:r>
    </w:p>
    <w:p w14:paraId="4757A728" w14:textId="62A6B0A3" w:rsidR="004F4F40" w:rsidRPr="00F011CD" w:rsidRDefault="00FE7F0C" w:rsidP="00FC13BB">
      <w:pPr>
        <w:pStyle w:val="a3"/>
        <w:spacing w:before="0" w:line="360" w:lineRule="auto"/>
        <w:ind w:left="0" w:right="0" w:firstLine="284"/>
        <w:rPr>
          <w:lang w:val="ru-RU"/>
        </w:rPr>
      </w:pPr>
      <w:r w:rsidRPr="00FE7F0C">
        <w:rPr>
          <w:lang w:val="ru-RU"/>
        </w:rPr>
        <w:t>Для глибокого вивчення теми кохання необхідно уважно розглядати гендерні аспекти. Гендерні ролі, очікування та стереотипи мають суттєвий вплив на сприйняття та відчуття людьми цього емоційного досвіду</w:t>
      </w:r>
      <w:r w:rsidR="004F4F40" w:rsidRPr="00FE7F0C">
        <w:rPr>
          <w:lang w:val="ru-RU"/>
        </w:rPr>
        <w:t>.</w:t>
      </w:r>
    </w:p>
    <w:p w14:paraId="08B4803A" w14:textId="77777777" w:rsidR="004F4F40" w:rsidRPr="00F011CD" w:rsidRDefault="004F4F40" w:rsidP="00FC13BB">
      <w:pPr>
        <w:pStyle w:val="a3"/>
        <w:spacing w:before="0" w:line="360" w:lineRule="auto"/>
        <w:ind w:left="0" w:right="0" w:firstLine="284"/>
        <w:rPr>
          <w:lang w:val="ru-RU"/>
        </w:rPr>
      </w:pPr>
      <w:r w:rsidRPr="00F011CD">
        <w:rPr>
          <w:lang w:val="ru-RU"/>
        </w:rPr>
        <w:t>Майбутні дослідження кохання могли б дати кращі результати, якщо б поєднували в собі різні дисципліни, такі як соціологія, психологія, антропологія, лінгвістика, нейропсихологія та інші. Це дозволило б отримати більш цілісне та багатогранне розуміння цієї складної емоції.</w:t>
      </w:r>
    </w:p>
    <w:p w14:paraId="0FA7EA9E" w14:textId="77777777" w:rsidR="004F4F40" w:rsidRPr="007C7B1E" w:rsidRDefault="004F4F40" w:rsidP="00FC13BB">
      <w:pPr>
        <w:pStyle w:val="a3"/>
        <w:spacing w:before="0" w:line="360" w:lineRule="auto"/>
        <w:ind w:left="0" w:right="0" w:firstLine="284"/>
        <w:rPr>
          <w:lang w:val="ru-RU"/>
        </w:rPr>
      </w:pPr>
      <w:r w:rsidRPr="00F011CD">
        <w:rPr>
          <w:lang w:val="ru-RU"/>
        </w:rPr>
        <w:t xml:space="preserve">Вивчення кохання з різних </w:t>
      </w:r>
      <w:r>
        <w:rPr>
          <w:lang w:val="uk-UA"/>
        </w:rPr>
        <w:t>кутів</w:t>
      </w:r>
      <w:r w:rsidRPr="00F011CD">
        <w:rPr>
          <w:lang w:val="ru-RU"/>
        </w:rPr>
        <w:t xml:space="preserve"> дає можливість отримати більш глибоке та всебічне розуміння цієї складної емоції. Розуміння гендерних аспектів кохання є ключовим для цього дослідження. Майбутні </w:t>
      </w:r>
      <w:r>
        <w:rPr>
          <w:lang w:val="uk-UA"/>
        </w:rPr>
        <w:t>наукові розвідки</w:t>
      </w:r>
      <w:r w:rsidRPr="00F011CD">
        <w:rPr>
          <w:lang w:val="ru-RU"/>
        </w:rPr>
        <w:t xml:space="preserve"> могли б дати кращі результати, якщо б поєднували в собі різні дисципліни та враховували вплив особистого досвіду, еволюційних факторів та культурних особливостей.</w:t>
      </w:r>
    </w:p>
    <w:p w14:paraId="37E0760E" w14:textId="3C6627FC" w:rsidR="004F4F40" w:rsidRPr="00F011CD" w:rsidRDefault="004F4F40" w:rsidP="00FC13BB">
      <w:pPr>
        <w:spacing w:after="0" w:line="360" w:lineRule="auto"/>
        <w:ind w:firstLine="284"/>
        <w:jc w:val="both"/>
        <w:rPr>
          <w:rFonts w:ascii="Times New Roman" w:hAnsi="Times New Roman" w:cs="Times New Roman"/>
          <w:sz w:val="28"/>
          <w:szCs w:val="28"/>
        </w:rPr>
      </w:pPr>
      <w:r w:rsidRPr="00F011CD">
        <w:rPr>
          <w:rFonts w:ascii="Times New Roman" w:hAnsi="Times New Roman" w:cs="Times New Roman"/>
          <w:sz w:val="28"/>
          <w:szCs w:val="28"/>
        </w:rPr>
        <w:t xml:space="preserve">Сучасна лінгвістика проявляє зростаючий інтерес до аналізу різних аспектів концептів. Зокрема, В. А. Кухаренко досліджує художній дискурс як область, де ключовим елементом є концепт, що відображає головну ідею твору. У художньому творі виділяють художні концепти, що є </w:t>
      </w:r>
      <w:r w:rsidR="00B0042C">
        <w:rPr>
          <w:rFonts w:ascii="Times New Roman" w:hAnsi="Times New Roman" w:cs="Times New Roman"/>
          <w:sz w:val="28"/>
          <w:szCs w:val="28"/>
          <w:lang w:val="uk-UA"/>
        </w:rPr>
        <w:t>«</w:t>
      </w:r>
      <w:r w:rsidRPr="00F011CD">
        <w:rPr>
          <w:rFonts w:ascii="Times New Roman" w:hAnsi="Times New Roman" w:cs="Times New Roman"/>
          <w:sz w:val="28"/>
          <w:szCs w:val="28"/>
        </w:rPr>
        <w:t>універсальними елементами сенсу</w:t>
      </w:r>
      <w:r w:rsidR="00B0042C">
        <w:rPr>
          <w:rFonts w:ascii="Times New Roman" w:hAnsi="Times New Roman" w:cs="Times New Roman"/>
          <w:sz w:val="28"/>
          <w:szCs w:val="28"/>
          <w:lang w:val="uk-UA"/>
        </w:rPr>
        <w:t>»</w:t>
      </w:r>
      <w:r w:rsidRPr="00F011CD">
        <w:rPr>
          <w:rFonts w:ascii="Times New Roman" w:hAnsi="Times New Roman" w:cs="Times New Roman"/>
          <w:sz w:val="28"/>
          <w:szCs w:val="28"/>
        </w:rPr>
        <w:t>, і специфічні лише для авторського сприйняття реальності</w:t>
      </w:r>
      <w:r w:rsidR="00B0042C">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B0042C" w:rsidRPr="00B0042C">
        <w:rPr>
          <w:rFonts w:ascii="Times New Roman" w:hAnsi="Times New Roman" w:cs="Times New Roman"/>
          <w:sz w:val="28"/>
          <w:szCs w:val="28"/>
        </w:rPr>
        <w:t>Кухаренко</w:t>
      </w:r>
      <w:r w:rsidR="00B0042C" w:rsidRPr="00B0042C">
        <w:rPr>
          <w:rFonts w:ascii="Times New Roman" w:hAnsi="Times New Roman" w:cs="Times New Roman"/>
          <w:sz w:val="28"/>
          <w:szCs w:val="28"/>
          <w:lang w:val="uk-UA"/>
        </w:rPr>
        <w:t>, 2004</w:t>
      </w:r>
      <w:r w:rsidRPr="00F011CD">
        <w:rPr>
          <w:rFonts w:ascii="Times New Roman" w:hAnsi="Times New Roman" w:cs="Times New Roman"/>
          <w:sz w:val="28"/>
          <w:szCs w:val="28"/>
        </w:rPr>
        <w:t>]</w:t>
      </w:r>
      <w:r w:rsidRPr="007C7B1E">
        <w:rPr>
          <w:rFonts w:ascii="Times New Roman" w:hAnsi="Times New Roman" w:cs="Times New Roman"/>
          <w:sz w:val="28"/>
          <w:szCs w:val="28"/>
        </w:rPr>
        <w:t xml:space="preserve">. Усі ці концепти утворюють авторську концептосферу, і </w:t>
      </w:r>
      <w:r>
        <w:rPr>
          <w:rFonts w:ascii="Times New Roman" w:hAnsi="Times New Roman" w:cs="Times New Roman"/>
          <w:sz w:val="28"/>
          <w:szCs w:val="28"/>
          <w:lang w:val="uk-UA"/>
        </w:rPr>
        <w:t>опрацювання</w:t>
      </w:r>
      <w:r w:rsidRPr="007C7B1E">
        <w:rPr>
          <w:rFonts w:ascii="Times New Roman" w:hAnsi="Times New Roman" w:cs="Times New Roman"/>
          <w:sz w:val="28"/>
          <w:szCs w:val="28"/>
        </w:rPr>
        <w:t xml:space="preserve"> мовного </w:t>
      </w:r>
      <w:r>
        <w:rPr>
          <w:rFonts w:ascii="Times New Roman" w:hAnsi="Times New Roman" w:cs="Times New Roman"/>
          <w:sz w:val="28"/>
          <w:szCs w:val="28"/>
          <w:lang w:val="uk-UA"/>
        </w:rPr>
        <w:t>осмислення</w:t>
      </w:r>
      <w:r w:rsidRPr="007C7B1E">
        <w:rPr>
          <w:rFonts w:ascii="Times New Roman" w:hAnsi="Times New Roman" w:cs="Times New Roman"/>
          <w:sz w:val="28"/>
          <w:szCs w:val="28"/>
        </w:rPr>
        <w:t xml:space="preserve"> художнього концепту є ключовим для </w:t>
      </w:r>
      <w:r>
        <w:rPr>
          <w:rFonts w:ascii="Times New Roman" w:hAnsi="Times New Roman" w:cs="Times New Roman"/>
          <w:sz w:val="28"/>
          <w:szCs w:val="28"/>
          <w:lang w:val="uk-UA"/>
        </w:rPr>
        <w:t xml:space="preserve">його </w:t>
      </w:r>
      <w:r w:rsidRPr="007C7B1E">
        <w:rPr>
          <w:rFonts w:ascii="Times New Roman" w:hAnsi="Times New Roman" w:cs="Times New Roman"/>
          <w:sz w:val="28"/>
          <w:szCs w:val="28"/>
        </w:rPr>
        <w:t>розуміння</w:t>
      </w:r>
      <w:r>
        <w:rPr>
          <w:rFonts w:ascii="Times New Roman" w:hAnsi="Times New Roman" w:cs="Times New Roman"/>
          <w:sz w:val="28"/>
          <w:szCs w:val="28"/>
          <w:lang w:val="uk-UA"/>
        </w:rPr>
        <w:t>.</w:t>
      </w:r>
      <w:r w:rsidRPr="007C7B1E">
        <w:rPr>
          <w:rFonts w:ascii="Times New Roman" w:hAnsi="Times New Roman" w:cs="Times New Roman"/>
          <w:sz w:val="28"/>
          <w:szCs w:val="28"/>
        </w:rPr>
        <w:t xml:space="preserve"> </w:t>
      </w:r>
    </w:p>
    <w:p w14:paraId="391DDBF1" w14:textId="1CB602FE" w:rsidR="004F4F40"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lang w:val="uk-UA"/>
        </w:rPr>
        <w:t xml:space="preserve">Дослідник </w:t>
      </w:r>
      <w:r w:rsidRPr="001A20C5">
        <w:rPr>
          <w:rFonts w:ascii="Times New Roman" w:hAnsi="Times New Roman" w:cs="Times New Roman"/>
          <w:color w:val="0D0D0D"/>
          <w:sz w:val="28"/>
          <w:szCs w:val="28"/>
          <w:shd w:val="clear" w:color="auto" w:fill="FFFFFF"/>
        </w:rPr>
        <w:t>Ф</w:t>
      </w:r>
      <w:r>
        <w:rPr>
          <w:rFonts w:ascii="Times New Roman" w:hAnsi="Times New Roman" w:cs="Times New Roman"/>
          <w:color w:val="0D0D0D"/>
          <w:sz w:val="28"/>
          <w:szCs w:val="28"/>
          <w:shd w:val="clear" w:color="auto" w:fill="FFFFFF"/>
          <w:lang w:val="uk-UA"/>
        </w:rPr>
        <w:t>.</w:t>
      </w:r>
      <w:r w:rsidRPr="001A20C5">
        <w:rPr>
          <w:rFonts w:ascii="Times New Roman" w:hAnsi="Times New Roman" w:cs="Times New Roman"/>
          <w:color w:val="0D0D0D"/>
          <w:sz w:val="28"/>
          <w:szCs w:val="28"/>
          <w:shd w:val="clear" w:color="auto" w:fill="FFFFFF"/>
        </w:rPr>
        <w:t xml:space="preserve"> Бацевич розглядає концепт як</w:t>
      </w:r>
      <w:r>
        <w:rPr>
          <w:rFonts w:ascii="Times New Roman" w:hAnsi="Times New Roman" w:cs="Times New Roman"/>
          <w:color w:val="0D0D0D"/>
          <w:sz w:val="28"/>
          <w:szCs w:val="28"/>
          <w:shd w:val="clear" w:color="auto" w:fill="FFFFFF"/>
        </w:rPr>
        <w:t xml:space="preserve"> </w:t>
      </w:r>
      <w:r w:rsidRPr="001A20C5">
        <w:rPr>
          <w:rFonts w:ascii="Times New Roman" w:hAnsi="Times New Roman" w:cs="Times New Roman"/>
          <w:color w:val="0D0D0D"/>
          <w:sz w:val="28"/>
          <w:szCs w:val="28"/>
          <w:shd w:val="clear" w:color="auto" w:fill="FFFFFF"/>
        </w:rPr>
        <w:t xml:space="preserve">поняття, що використовується для розуміння процесів мислення та </w:t>
      </w:r>
      <w:r>
        <w:rPr>
          <w:rFonts w:ascii="Times New Roman" w:hAnsi="Times New Roman" w:cs="Times New Roman"/>
          <w:color w:val="0D0D0D"/>
          <w:sz w:val="28"/>
          <w:szCs w:val="28"/>
          <w:shd w:val="clear" w:color="auto" w:fill="FFFFFF"/>
          <w:lang w:val="uk-UA"/>
        </w:rPr>
        <w:t>зв</w:t>
      </w:r>
      <w:r w:rsidR="00336692" w:rsidRPr="00F011CD">
        <w:rPr>
          <w:rFonts w:ascii="Times New Roman" w:hAnsi="Times New Roman" w:cs="Times New Roman"/>
          <w:color w:val="0D0D0D"/>
          <w:sz w:val="28"/>
          <w:szCs w:val="28"/>
          <w:shd w:val="clear" w:color="auto" w:fill="FFFFFF"/>
        </w:rPr>
        <w:t>’</w:t>
      </w:r>
      <w:r w:rsidRPr="001A20C5">
        <w:rPr>
          <w:rFonts w:ascii="Times New Roman" w:hAnsi="Times New Roman" w:cs="Times New Roman"/>
          <w:color w:val="0D0D0D"/>
          <w:sz w:val="28"/>
          <w:szCs w:val="28"/>
          <w:shd w:val="clear" w:color="auto" w:fill="FFFFFF"/>
        </w:rPr>
        <w:t>язане з ментальними та психічними ресурсами людської свідомості. Концепт є операційною одиницею пам</w:t>
      </w:r>
      <w:r w:rsidR="00336692" w:rsidRPr="00F011CD">
        <w:rPr>
          <w:rFonts w:ascii="Times New Roman" w:hAnsi="Times New Roman" w:cs="Times New Roman"/>
          <w:color w:val="0D0D0D"/>
          <w:sz w:val="28"/>
          <w:szCs w:val="28"/>
          <w:shd w:val="clear" w:color="auto" w:fill="FFFFFF"/>
        </w:rPr>
        <w:t>’</w:t>
      </w:r>
      <w:r w:rsidRPr="001A20C5">
        <w:rPr>
          <w:rFonts w:ascii="Times New Roman" w:hAnsi="Times New Roman" w:cs="Times New Roman"/>
          <w:color w:val="0D0D0D"/>
          <w:sz w:val="28"/>
          <w:szCs w:val="28"/>
          <w:shd w:val="clear" w:color="auto" w:fill="FFFFFF"/>
        </w:rPr>
        <w:t xml:space="preserve">яті та уявлення про світ, включаючи мовний аспект. Він відображає смисли, які використовуються людиною у процесах мислення, відображаючи зміст її досвіду, знань та результатів діяльності. Концепти </w:t>
      </w:r>
      <w:r>
        <w:rPr>
          <w:rFonts w:ascii="Times New Roman" w:hAnsi="Times New Roman" w:cs="Times New Roman"/>
          <w:color w:val="0D0D0D"/>
          <w:sz w:val="28"/>
          <w:szCs w:val="28"/>
          <w:shd w:val="clear" w:color="auto" w:fill="FFFFFF"/>
          <w:lang w:val="uk-UA"/>
        </w:rPr>
        <w:t>мають</w:t>
      </w:r>
      <w:r w:rsidRPr="001A20C5">
        <w:rPr>
          <w:rFonts w:ascii="Times New Roman" w:hAnsi="Times New Roman" w:cs="Times New Roman"/>
          <w:color w:val="0D0D0D"/>
          <w:sz w:val="28"/>
          <w:szCs w:val="28"/>
          <w:shd w:val="clear" w:color="auto" w:fill="FFFFFF"/>
        </w:rPr>
        <w:t xml:space="preserve"> різні виміри, такі як </w:t>
      </w:r>
      <w:r w:rsidRPr="001A20C5">
        <w:rPr>
          <w:rFonts w:ascii="Times New Roman" w:hAnsi="Times New Roman" w:cs="Times New Roman"/>
          <w:color w:val="0D0D0D"/>
          <w:sz w:val="28"/>
          <w:szCs w:val="28"/>
          <w:shd w:val="clear" w:color="auto" w:fill="FFFFFF"/>
        </w:rPr>
        <w:lastRenderedPageBreak/>
        <w:t xml:space="preserve">фреймовий, поняттєвий і аксіологічний, і включають </w:t>
      </w:r>
      <w:proofErr w:type="gramStart"/>
      <w:r w:rsidRPr="001A20C5">
        <w:rPr>
          <w:rFonts w:ascii="Times New Roman" w:hAnsi="Times New Roman" w:cs="Times New Roman"/>
          <w:color w:val="0D0D0D"/>
          <w:sz w:val="28"/>
          <w:szCs w:val="28"/>
          <w:shd w:val="clear" w:color="auto" w:fill="FFFFFF"/>
        </w:rPr>
        <w:t>у себе</w:t>
      </w:r>
      <w:proofErr w:type="gramEnd"/>
      <w:r w:rsidRPr="001A20C5">
        <w:rPr>
          <w:rFonts w:ascii="Times New Roman" w:hAnsi="Times New Roman" w:cs="Times New Roman"/>
          <w:color w:val="0D0D0D"/>
          <w:sz w:val="28"/>
          <w:szCs w:val="28"/>
          <w:shd w:val="clear" w:color="auto" w:fill="FFFFFF"/>
        </w:rPr>
        <w:t xml:space="preserve"> те, що людина мислить, передбачає та фантазує про об</w:t>
      </w:r>
      <w:r w:rsidR="00336692" w:rsidRPr="00F011CD">
        <w:rPr>
          <w:rFonts w:ascii="Times New Roman" w:hAnsi="Times New Roman" w:cs="Times New Roman"/>
          <w:color w:val="0D0D0D"/>
          <w:sz w:val="28"/>
          <w:szCs w:val="28"/>
          <w:shd w:val="clear" w:color="auto" w:fill="FFFFFF"/>
        </w:rPr>
        <w:t>’</w:t>
      </w:r>
      <w:r w:rsidRPr="001A20C5">
        <w:rPr>
          <w:rFonts w:ascii="Times New Roman" w:hAnsi="Times New Roman" w:cs="Times New Roman"/>
          <w:color w:val="0D0D0D"/>
          <w:sz w:val="28"/>
          <w:szCs w:val="28"/>
          <w:shd w:val="clear" w:color="auto" w:fill="FFFFFF"/>
        </w:rPr>
        <w:t>єкти світу. Вони виражаються через мовні одиниці та категорії, і мають національн</w:t>
      </w:r>
      <w:r>
        <w:rPr>
          <w:rFonts w:ascii="Times New Roman" w:hAnsi="Times New Roman" w:cs="Times New Roman"/>
          <w:color w:val="0D0D0D"/>
          <w:sz w:val="28"/>
          <w:szCs w:val="28"/>
          <w:shd w:val="clear" w:color="auto" w:fill="FFFFFF"/>
          <w:lang w:val="uk-UA"/>
        </w:rPr>
        <w:t xml:space="preserve">у та </w:t>
      </w:r>
      <w:r w:rsidRPr="001A20C5">
        <w:rPr>
          <w:rFonts w:ascii="Times New Roman" w:hAnsi="Times New Roman" w:cs="Times New Roman"/>
          <w:color w:val="0D0D0D"/>
          <w:sz w:val="28"/>
          <w:szCs w:val="28"/>
          <w:shd w:val="clear" w:color="auto" w:fill="FFFFFF"/>
        </w:rPr>
        <w:t>культурну специфіку. Розуміння концептів є важливою умовою успішної міжкультурної комунікації</w:t>
      </w:r>
      <w:r>
        <w:rPr>
          <w:rFonts w:ascii="Segoe UI" w:hAnsi="Segoe UI" w:cs="Segoe UI"/>
          <w:color w:val="0D0D0D"/>
          <w:shd w:val="clear" w:color="auto" w:fill="FFFFFF"/>
          <w:lang w:val="uk-UA"/>
        </w:rPr>
        <w:t xml:space="preserve"> </w:t>
      </w:r>
      <w:r w:rsidRPr="00F011CD">
        <w:rPr>
          <w:rFonts w:ascii="Times New Roman" w:hAnsi="Times New Roman" w:cs="Times New Roman"/>
          <w:sz w:val="28"/>
          <w:szCs w:val="28"/>
        </w:rPr>
        <w:t>[</w:t>
      </w:r>
      <w:r w:rsidR="00983F37" w:rsidRPr="001A20C5">
        <w:rPr>
          <w:rFonts w:ascii="Times New Roman" w:hAnsi="Times New Roman" w:cs="Times New Roman"/>
          <w:color w:val="0D0D0D"/>
          <w:sz w:val="28"/>
          <w:szCs w:val="28"/>
          <w:shd w:val="clear" w:color="auto" w:fill="FFFFFF"/>
        </w:rPr>
        <w:t>Бацевич</w:t>
      </w:r>
      <w:r w:rsidRPr="007C7B1E">
        <w:rPr>
          <w:rFonts w:ascii="Times New Roman" w:hAnsi="Times New Roman" w:cs="Times New Roman"/>
          <w:sz w:val="28"/>
          <w:szCs w:val="28"/>
          <w:lang w:val="uk-UA"/>
        </w:rPr>
        <w:t xml:space="preserve">, </w:t>
      </w:r>
      <w:r w:rsidR="003A4E0B">
        <w:rPr>
          <w:rFonts w:ascii="Times New Roman" w:hAnsi="Times New Roman" w:cs="Times New Roman"/>
          <w:sz w:val="28"/>
          <w:szCs w:val="28"/>
          <w:lang w:val="uk-UA"/>
        </w:rPr>
        <w:t xml:space="preserve">2007, </w:t>
      </w:r>
      <w:r w:rsidR="00983F37">
        <w:rPr>
          <w:rFonts w:ascii="Times New Roman" w:hAnsi="Times New Roman" w:cs="Times New Roman"/>
          <w:sz w:val="28"/>
          <w:szCs w:val="28"/>
          <w:lang w:val="uk-UA"/>
        </w:rPr>
        <w:t>с</w:t>
      </w:r>
      <w:r w:rsidRPr="007C7B1E">
        <w:rPr>
          <w:rFonts w:ascii="Times New Roman" w:hAnsi="Times New Roman" w:cs="Times New Roman"/>
          <w:sz w:val="28"/>
          <w:szCs w:val="28"/>
          <w:lang w:val="uk-UA"/>
        </w:rPr>
        <w:t>. 90</w:t>
      </w:r>
      <w:r w:rsidRPr="00F011CD">
        <w:rPr>
          <w:rFonts w:ascii="Times New Roman" w:hAnsi="Times New Roman" w:cs="Times New Roman"/>
          <w:sz w:val="28"/>
          <w:szCs w:val="28"/>
        </w:rPr>
        <w:t>]</w:t>
      </w:r>
      <w:r w:rsidRPr="007C7B1E">
        <w:rPr>
          <w:rFonts w:ascii="Times New Roman" w:hAnsi="Times New Roman" w:cs="Times New Roman"/>
          <w:sz w:val="28"/>
          <w:szCs w:val="28"/>
        </w:rPr>
        <w:t>.</w:t>
      </w:r>
    </w:p>
    <w:p w14:paraId="498B72C2" w14:textId="69BD2B59"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Н. Плотнікова пропонує більш деталізовану класифікацію, в якій розрізняються різні підходи в межах різних наукових парадигм. Згідно з її класифікацією:</w:t>
      </w:r>
    </w:p>
    <w:p w14:paraId="05BE5DE3" w14:textId="77777777"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1. У філософській парадигмі виділяються філософський та логіко-філософський підходи.</w:t>
      </w:r>
    </w:p>
    <w:p w14:paraId="73248608" w14:textId="2A502D96"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2.У логічній парадигмі розрізняються лінгво-логіко-філософський, логіко-поняттєвий та логіко-семантичний підходи.</w:t>
      </w:r>
    </w:p>
    <w:p w14:paraId="5B36E66D" w14:textId="529C6D24"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3.У психологічній парадигмі існують психологічний, когнітивний та семантико-когнітивний підходи.</w:t>
      </w:r>
    </w:p>
    <w:p w14:paraId="6432D7CF" w14:textId="40C93C11" w:rsidR="004F4F40" w:rsidRPr="007C7B1E" w:rsidRDefault="004F4F40" w:rsidP="00FC13BB">
      <w:pPr>
        <w:spacing w:after="0" w:line="360" w:lineRule="auto"/>
        <w:ind w:firstLine="284"/>
        <w:jc w:val="both"/>
        <w:rPr>
          <w:rFonts w:ascii="Times New Roman" w:hAnsi="Times New Roman" w:cs="Times New Roman"/>
          <w:sz w:val="28"/>
          <w:szCs w:val="28"/>
          <w:lang w:val="uk-UA"/>
        </w:rPr>
      </w:pPr>
      <w:r w:rsidRPr="007C7B1E">
        <w:rPr>
          <w:rFonts w:ascii="Times New Roman" w:hAnsi="Times New Roman" w:cs="Times New Roman"/>
          <w:sz w:val="28"/>
          <w:szCs w:val="28"/>
        </w:rPr>
        <w:t>4.У</w:t>
      </w:r>
      <w:r w:rsidR="003A4E0B">
        <w:rPr>
          <w:rFonts w:ascii="Times New Roman" w:hAnsi="Times New Roman" w:cs="Times New Roman"/>
          <w:sz w:val="28"/>
          <w:szCs w:val="28"/>
          <w:lang w:val="uk-UA"/>
        </w:rPr>
        <w:t xml:space="preserve"> </w:t>
      </w:r>
      <w:r w:rsidRPr="007C7B1E">
        <w:rPr>
          <w:rFonts w:ascii="Times New Roman" w:hAnsi="Times New Roman" w:cs="Times New Roman"/>
          <w:sz w:val="28"/>
          <w:szCs w:val="28"/>
        </w:rPr>
        <w:t>культурологічній парадигмі виділяються культурологічний, лінгвокультурологічний, етнолінгвістичний та інтегративний підходи.</w:t>
      </w:r>
      <w:r w:rsidRPr="007C7B1E">
        <w:rPr>
          <w:rFonts w:ascii="Times New Roman" w:hAnsi="Times New Roman" w:cs="Times New Roman"/>
          <w:sz w:val="28"/>
          <w:szCs w:val="28"/>
          <w:lang w:val="uk-UA"/>
        </w:rPr>
        <w:t xml:space="preserve"> </w:t>
      </w:r>
    </w:p>
    <w:p w14:paraId="0D8E15D7" w14:textId="0792EB0E"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 xml:space="preserve">Також </w:t>
      </w:r>
      <w:r>
        <w:rPr>
          <w:rFonts w:ascii="Times New Roman" w:hAnsi="Times New Roman" w:cs="Times New Roman"/>
          <w:sz w:val="28"/>
          <w:szCs w:val="28"/>
          <w:lang w:val="uk-UA"/>
        </w:rPr>
        <w:t xml:space="preserve">наявна </w:t>
      </w:r>
      <w:r w:rsidRPr="007C7B1E">
        <w:rPr>
          <w:rFonts w:ascii="Times New Roman" w:hAnsi="Times New Roman" w:cs="Times New Roman"/>
          <w:sz w:val="28"/>
          <w:szCs w:val="28"/>
        </w:rPr>
        <w:t>літературознавча парадигма [</w:t>
      </w:r>
      <w:r w:rsidR="00983F37" w:rsidRPr="007C7B1E">
        <w:rPr>
          <w:rFonts w:ascii="Times New Roman" w:hAnsi="Times New Roman" w:cs="Times New Roman"/>
          <w:sz w:val="28"/>
          <w:szCs w:val="28"/>
        </w:rPr>
        <w:t>Плотнікова</w:t>
      </w:r>
      <w:r w:rsidR="00983F37">
        <w:rPr>
          <w:rFonts w:ascii="Times New Roman" w:hAnsi="Times New Roman" w:cs="Times New Roman"/>
          <w:sz w:val="28"/>
          <w:szCs w:val="28"/>
          <w:lang w:val="uk-UA"/>
        </w:rPr>
        <w:t>, 2020</w:t>
      </w:r>
      <w:r w:rsidRPr="007C7B1E">
        <w:rPr>
          <w:rFonts w:ascii="Times New Roman" w:hAnsi="Times New Roman" w:cs="Times New Roman"/>
          <w:sz w:val="28"/>
          <w:szCs w:val="28"/>
        </w:rPr>
        <w:t>].</w:t>
      </w:r>
    </w:p>
    <w:p w14:paraId="1EE89354" w14:textId="7F3B9939" w:rsidR="004F4F40" w:rsidRDefault="004F4F40" w:rsidP="00FC13BB">
      <w:pPr>
        <w:spacing w:after="0" w:line="360" w:lineRule="auto"/>
        <w:ind w:firstLine="284"/>
        <w:jc w:val="both"/>
        <w:rPr>
          <w:rFonts w:ascii="Times New Roman" w:hAnsi="Times New Roman" w:cs="Times New Roman"/>
          <w:color w:val="0D0D0D"/>
          <w:sz w:val="28"/>
          <w:szCs w:val="28"/>
          <w:shd w:val="clear" w:color="auto" w:fill="FFFFFF"/>
        </w:rPr>
      </w:pPr>
      <w:r>
        <w:rPr>
          <w:rFonts w:ascii="Times New Roman" w:hAnsi="Times New Roman" w:cs="Times New Roman"/>
          <w:color w:val="0D0D0D"/>
          <w:sz w:val="28"/>
          <w:szCs w:val="28"/>
          <w:shd w:val="clear" w:color="auto" w:fill="FFFFFF"/>
          <w:lang w:val="uk-UA"/>
        </w:rPr>
        <w:t xml:space="preserve"> </w:t>
      </w:r>
      <w:r w:rsidRPr="007C7B1E">
        <w:rPr>
          <w:rFonts w:ascii="Times New Roman" w:hAnsi="Times New Roman" w:cs="Times New Roman"/>
          <w:color w:val="0D0D0D"/>
          <w:sz w:val="28"/>
          <w:szCs w:val="28"/>
          <w:shd w:val="clear" w:color="auto" w:fill="FFFFFF"/>
        </w:rPr>
        <w:t xml:space="preserve">За О. Селівановою, концепт </w:t>
      </w:r>
      <w:r>
        <w:rPr>
          <w:rFonts w:ascii="Times New Roman" w:hAnsi="Times New Roman" w:cs="Times New Roman"/>
          <w:color w:val="0D0D0D"/>
          <w:sz w:val="28"/>
          <w:szCs w:val="28"/>
          <w:shd w:val="clear" w:color="auto" w:fill="FFFFFF"/>
          <w:lang w:val="uk-UA"/>
        </w:rPr>
        <w:t>є</w:t>
      </w:r>
      <w:r w:rsidRPr="007C7B1E">
        <w:rPr>
          <w:rFonts w:ascii="Times New Roman" w:hAnsi="Times New Roman" w:cs="Times New Roman"/>
          <w:color w:val="0D0D0D"/>
          <w:sz w:val="28"/>
          <w:szCs w:val="28"/>
          <w:shd w:val="clear" w:color="auto" w:fill="FFFFFF"/>
        </w:rPr>
        <w:t xml:space="preserve"> інформаційн</w:t>
      </w:r>
      <w:r>
        <w:rPr>
          <w:rFonts w:ascii="Times New Roman" w:hAnsi="Times New Roman" w:cs="Times New Roman"/>
          <w:color w:val="0D0D0D"/>
          <w:sz w:val="28"/>
          <w:szCs w:val="28"/>
          <w:shd w:val="clear" w:color="auto" w:fill="FFFFFF"/>
          <w:lang w:val="uk-UA"/>
        </w:rPr>
        <w:t>ою</w:t>
      </w:r>
      <w:r w:rsidRPr="007C7B1E">
        <w:rPr>
          <w:rFonts w:ascii="Times New Roman" w:hAnsi="Times New Roman" w:cs="Times New Roman"/>
          <w:color w:val="0D0D0D"/>
          <w:sz w:val="28"/>
          <w:szCs w:val="28"/>
          <w:shd w:val="clear" w:color="auto" w:fill="FFFFFF"/>
        </w:rPr>
        <w:t xml:space="preserve"> структур</w:t>
      </w:r>
      <w:r>
        <w:rPr>
          <w:rFonts w:ascii="Times New Roman" w:hAnsi="Times New Roman" w:cs="Times New Roman"/>
          <w:color w:val="0D0D0D"/>
          <w:sz w:val="28"/>
          <w:szCs w:val="28"/>
          <w:shd w:val="clear" w:color="auto" w:fill="FFFFFF"/>
          <w:lang w:val="uk-UA"/>
        </w:rPr>
        <w:t>ою</w:t>
      </w:r>
      <w:r w:rsidRPr="007C7B1E">
        <w:rPr>
          <w:rFonts w:ascii="Times New Roman" w:hAnsi="Times New Roman" w:cs="Times New Roman"/>
          <w:color w:val="0D0D0D"/>
          <w:sz w:val="28"/>
          <w:szCs w:val="28"/>
          <w:shd w:val="clear" w:color="auto" w:fill="FFFFFF"/>
        </w:rPr>
        <w:t xml:space="preserve"> у свідомості, яка </w:t>
      </w:r>
      <w:r>
        <w:rPr>
          <w:rFonts w:ascii="Times New Roman" w:hAnsi="Times New Roman" w:cs="Times New Roman"/>
          <w:color w:val="0D0D0D"/>
          <w:sz w:val="28"/>
          <w:szCs w:val="28"/>
          <w:shd w:val="clear" w:color="auto" w:fill="FFFFFF"/>
          <w:lang w:val="uk-UA"/>
        </w:rPr>
        <w:t>становить</w:t>
      </w:r>
      <w:r w:rsidRPr="007C7B1E">
        <w:rPr>
          <w:rFonts w:ascii="Times New Roman" w:hAnsi="Times New Roman" w:cs="Times New Roman"/>
          <w:color w:val="0D0D0D"/>
          <w:sz w:val="28"/>
          <w:szCs w:val="28"/>
          <w:shd w:val="clear" w:color="auto" w:fill="FFFFFF"/>
        </w:rPr>
        <w:t xml:space="preserve"> результат взаємодії різних психічних функцій та позасвідомих процесів. Вона організована в пам</w:t>
      </w:r>
      <w:r w:rsidR="00336692" w:rsidRPr="00F011CD">
        <w:rPr>
          <w:rFonts w:ascii="Times New Roman" w:hAnsi="Times New Roman" w:cs="Times New Roman"/>
          <w:color w:val="0D0D0D"/>
          <w:sz w:val="28"/>
          <w:szCs w:val="28"/>
          <w:shd w:val="clear" w:color="auto" w:fill="FFFFFF"/>
        </w:rPr>
        <w:t>’</w:t>
      </w:r>
      <w:r w:rsidRPr="007C7B1E">
        <w:rPr>
          <w:rFonts w:ascii="Times New Roman" w:hAnsi="Times New Roman" w:cs="Times New Roman"/>
          <w:color w:val="0D0D0D"/>
          <w:sz w:val="28"/>
          <w:szCs w:val="28"/>
          <w:shd w:val="clear" w:color="auto" w:fill="FFFFFF"/>
        </w:rPr>
        <w:t>яті і містить знання про об</w:t>
      </w:r>
      <w:r w:rsidR="00336692" w:rsidRPr="00F011CD">
        <w:rPr>
          <w:rFonts w:ascii="Times New Roman" w:hAnsi="Times New Roman" w:cs="Times New Roman"/>
          <w:color w:val="0D0D0D"/>
          <w:sz w:val="28"/>
          <w:szCs w:val="28"/>
          <w:shd w:val="clear" w:color="auto" w:fill="FFFFFF"/>
        </w:rPr>
        <w:t>’</w:t>
      </w:r>
      <w:r w:rsidRPr="007C7B1E">
        <w:rPr>
          <w:rFonts w:ascii="Times New Roman" w:hAnsi="Times New Roman" w:cs="Times New Roman"/>
          <w:color w:val="0D0D0D"/>
          <w:sz w:val="28"/>
          <w:szCs w:val="28"/>
          <w:shd w:val="clear" w:color="auto" w:fill="FFFFFF"/>
        </w:rPr>
        <w:t xml:space="preserve">єкт пізнання, які </w:t>
      </w:r>
      <w:r>
        <w:rPr>
          <w:rFonts w:ascii="Times New Roman" w:hAnsi="Times New Roman" w:cs="Times New Roman"/>
          <w:color w:val="0D0D0D"/>
          <w:sz w:val="28"/>
          <w:szCs w:val="28"/>
          <w:shd w:val="clear" w:color="auto" w:fill="FFFFFF"/>
          <w:lang w:val="uk-UA"/>
        </w:rPr>
        <w:t>є</w:t>
      </w:r>
      <w:r w:rsidRPr="007C7B1E">
        <w:rPr>
          <w:rFonts w:ascii="Times New Roman" w:hAnsi="Times New Roman" w:cs="Times New Roman"/>
          <w:color w:val="0D0D0D"/>
          <w:sz w:val="28"/>
          <w:szCs w:val="28"/>
          <w:shd w:val="clear" w:color="auto" w:fill="FFFFFF"/>
        </w:rPr>
        <w:t xml:space="preserve"> вербальними і невербальними. Ця структура формується через взаємодію психічних функцій свідомості</w:t>
      </w:r>
      <w:r>
        <w:rPr>
          <w:rFonts w:ascii="Times New Roman" w:hAnsi="Times New Roman" w:cs="Times New Roman"/>
          <w:color w:val="0D0D0D"/>
          <w:sz w:val="28"/>
          <w:szCs w:val="28"/>
          <w:shd w:val="clear" w:color="auto" w:fill="FFFFFF"/>
          <w:lang w:val="uk-UA"/>
        </w:rPr>
        <w:t>, яких є п</w:t>
      </w:r>
      <w:r w:rsidRPr="00F011CD">
        <w:rPr>
          <w:rFonts w:ascii="Times New Roman" w:hAnsi="Times New Roman" w:cs="Times New Roman"/>
          <w:color w:val="0D0D0D"/>
          <w:sz w:val="28"/>
          <w:szCs w:val="28"/>
          <w:shd w:val="clear" w:color="auto" w:fill="FFFFFF"/>
        </w:rPr>
        <w:t>’</w:t>
      </w:r>
      <w:r>
        <w:rPr>
          <w:rFonts w:ascii="Times New Roman" w:hAnsi="Times New Roman" w:cs="Times New Roman"/>
          <w:color w:val="0D0D0D"/>
          <w:sz w:val="28"/>
          <w:szCs w:val="28"/>
          <w:shd w:val="clear" w:color="auto" w:fill="FFFFFF"/>
          <w:lang w:val="uk-UA"/>
        </w:rPr>
        <w:t xml:space="preserve">ять </w:t>
      </w:r>
      <w:r w:rsidRPr="00F011CD">
        <w:rPr>
          <w:rFonts w:ascii="Times New Roman" w:hAnsi="Times New Roman" w:cs="Times New Roman"/>
          <w:color w:val="0D0D0D"/>
          <w:sz w:val="28"/>
          <w:szCs w:val="28"/>
          <w:shd w:val="clear" w:color="auto" w:fill="FFFFFF"/>
        </w:rPr>
        <w:t>[</w:t>
      </w:r>
      <w:r w:rsidR="003A4E0B" w:rsidRPr="007C7B1E">
        <w:rPr>
          <w:rFonts w:ascii="Times New Roman" w:hAnsi="Times New Roman" w:cs="Times New Roman"/>
          <w:color w:val="0D0D0D"/>
          <w:sz w:val="28"/>
          <w:szCs w:val="28"/>
          <w:shd w:val="clear" w:color="auto" w:fill="FFFFFF"/>
        </w:rPr>
        <w:t>Селіванов</w:t>
      </w:r>
      <w:r w:rsidR="003A4E0B">
        <w:rPr>
          <w:rFonts w:ascii="Times New Roman" w:hAnsi="Times New Roman" w:cs="Times New Roman"/>
          <w:color w:val="0D0D0D"/>
          <w:sz w:val="28"/>
          <w:szCs w:val="28"/>
          <w:shd w:val="clear" w:color="auto" w:fill="FFFFFF"/>
          <w:lang w:val="uk-UA"/>
        </w:rPr>
        <w:t>а, 2008</w:t>
      </w:r>
      <w:r w:rsidRPr="00F011CD">
        <w:rPr>
          <w:rFonts w:ascii="Times New Roman" w:hAnsi="Times New Roman" w:cs="Times New Roman"/>
          <w:color w:val="0D0D0D"/>
          <w:sz w:val="28"/>
          <w:szCs w:val="28"/>
          <w:shd w:val="clear" w:color="auto" w:fill="FFFFFF"/>
        </w:rPr>
        <w:t>]</w:t>
      </w:r>
      <w:r w:rsidRPr="007C7B1E">
        <w:rPr>
          <w:rFonts w:ascii="Times New Roman" w:hAnsi="Times New Roman" w:cs="Times New Roman"/>
          <w:color w:val="0D0D0D"/>
          <w:sz w:val="28"/>
          <w:szCs w:val="28"/>
          <w:shd w:val="clear" w:color="auto" w:fill="FFFFFF"/>
        </w:rPr>
        <w:t>.</w:t>
      </w:r>
    </w:p>
    <w:p w14:paraId="5B68B629" w14:textId="6B6E8753" w:rsidR="004F4F40" w:rsidRPr="00B02CAC" w:rsidRDefault="004F4F40" w:rsidP="00FC13BB">
      <w:pPr>
        <w:spacing w:after="0" w:line="360" w:lineRule="auto"/>
        <w:ind w:firstLine="284"/>
        <w:jc w:val="both"/>
        <w:rPr>
          <w:rFonts w:ascii="Times New Roman" w:hAnsi="Times New Roman" w:cs="Times New Roman"/>
          <w:color w:val="0D0D0D"/>
          <w:sz w:val="28"/>
          <w:szCs w:val="28"/>
          <w:shd w:val="clear" w:color="auto" w:fill="FFFFFF"/>
          <w:lang w:val="uk-UA"/>
        </w:rPr>
      </w:pPr>
      <w:r>
        <w:rPr>
          <w:rFonts w:ascii="Times New Roman" w:hAnsi="Times New Roman" w:cs="Times New Roman"/>
          <w:color w:val="0D0D0D"/>
          <w:sz w:val="28"/>
          <w:szCs w:val="28"/>
          <w:shd w:val="clear" w:color="auto" w:fill="FFFFFF"/>
          <w:lang w:val="uk-UA"/>
        </w:rPr>
        <w:t>З цього робимо висновок, що р</w:t>
      </w:r>
      <w:r w:rsidRPr="002B1FBE">
        <w:rPr>
          <w:rFonts w:ascii="Times New Roman" w:hAnsi="Times New Roman" w:cs="Times New Roman"/>
          <w:color w:val="0D0D0D"/>
          <w:sz w:val="28"/>
          <w:szCs w:val="28"/>
          <w:shd w:val="clear" w:color="auto" w:fill="FFFFFF"/>
        </w:rPr>
        <w:t>оль психічних функцій у формуванні концептів є ключовою в процесі розуміння світу. Відчуття та сприйняття дозволяють людині зібрати інформацію про об</w:t>
      </w:r>
      <w:r w:rsidR="00336692" w:rsidRPr="00F011CD">
        <w:rPr>
          <w:rFonts w:ascii="Times New Roman" w:hAnsi="Times New Roman" w:cs="Times New Roman"/>
          <w:color w:val="0D0D0D"/>
          <w:sz w:val="28"/>
          <w:szCs w:val="28"/>
          <w:shd w:val="clear" w:color="auto" w:fill="FFFFFF"/>
        </w:rPr>
        <w:t>’</w:t>
      </w:r>
      <w:r w:rsidRPr="002B1FBE">
        <w:rPr>
          <w:rFonts w:ascii="Times New Roman" w:hAnsi="Times New Roman" w:cs="Times New Roman"/>
          <w:color w:val="0D0D0D"/>
          <w:sz w:val="28"/>
          <w:szCs w:val="28"/>
          <w:shd w:val="clear" w:color="auto" w:fill="FFFFFF"/>
        </w:rPr>
        <w:t>єкти довкілля, пам</w:t>
      </w:r>
      <w:r w:rsidR="00336692" w:rsidRPr="00F011CD">
        <w:rPr>
          <w:rFonts w:ascii="Times New Roman" w:hAnsi="Times New Roman" w:cs="Times New Roman"/>
          <w:color w:val="0D0D0D"/>
          <w:sz w:val="28"/>
          <w:szCs w:val="28"/>
          <w:shd w:val="clear" w:color="auto" w:fill="FFFFFF"/>
        </w:rPr>
        <w:t>’</w:t>
      </w:r>
      <w:r w:rsidRPr="002B1FBE">
        <w:rPr>
          <w:rFonts w:ascii="Times New Roman" w:hAnsi="Times New Roman" w:cs="Times New Roman"/>
          <w:color w:val="0D0D0D"/>
          <w:sz w:val="28"/>
          <w:szCs w:val="28"/>
          <w:shd w:val="clear" w:color="auto" w:fill="FFFFFF"/>
        </w:rPr>
        <w:t>ять зберігає цю інформацію, а мислення та уява допомагають аналізувати, синтезувати та утворювати уявлення та поняття. Емоції впливають на оцінку об</w:t>
      </w:r>
      <w:r w:rsidR="00336692" w:rsidRPr="00F011CD">
        <w:rPr>
          <w:rFonts w:ascii="Times New Roman" w:hAnsi="Times New Roman" w:cs="Times New Roman"/>
          <w:color w:val="0D0D0D"/>
          <w:sz w:val="28"/>
          <w:szCs w:val="28"/>
          <w:shd w:val="clear" w:color="auto" w:fill="FFFFFF"/>
        </w:rPr>
        <w:t>’</w:t>
      </w:r>
      <w:r w:rsidRPr="002B1FBE">
        <w:rPr>
          <w:rFonts w:ascii="Times New Roman" w:hAnsi="Times New Roman" w:cs="Times New Roman"/>
          <w:color w:val="0D0D0D"/>
          <w:sz w:val="28"/>
          <w:szCs w:val="28"/>
          <w:shd w:val="clear" w:color="auto" w:fill="FFFFFF"/>
        </w:rPr>
        <w:t xml:space="preserve">єктів та їх значущість, що також формує концепти. Ці функції </w:t>
      </w:r>
      <w:r>
        <w:rPr>
          <w:rFonts w:ascii="Times New Roman" w:hAnsi="Times New Roman" w:cs="Times New Roman"/>
          <w:color w:val="0D0D0D"/>
          <w:sz w:val="28"/>
          <w:szCs w:val="28"/>
          <w:shd w:val="clear" w:color="auto" w:fill="FFFFFF"/>
          <w:lang w:val="uk-UA"/>
        </w:rPr>
        <w:t>кооперуються</w:t>
      </w:r>
      <w:r w:rsidRPr="002B1FBE">
        <w:rPr>
          <w:rFonts w:ascii="Times New Roman" w:hAnsi="Times New Roman" w:cs="Times New Roman"/>
          <w:color w:val="0D0D0D"/>
          <w:sz w:val="28"/>
          <w:szCs w:val="28"/>
          <w:shd w:val="clear" w:color="auto" w:fill="FFFFFF"/>
        </w:rPr>
        <w:t xml:space="preserve"> між собою, що призводить до </w:t>
      </w:r>
      <w:r>
        <w:rPr>
          <w:rFonts w:ascii="Times New Roman" w:hAnsi="Times New Roman" w:cs="Times New Roman"/>
          <w:color w:val="0D0D0D"/>
          <w:sz w:val="28"/>
          <w:szCs w:val="28"/>
          <w:shd w:val="clear" w:color="auto" w:fill="FFFFFF"/>
          <w:lang w:val="uk-UA"/>
        </w:rPr>
        <w:t>витвору</w:t>
      </w:r>
      <w:r w:rsidRPr="002B1FBE">
        <w:rPr>
          <w:rFonts w:ascii="Times New Roman" w:hAnsi="Times New Roman" w:cs="Times New Roman"/>
          <w:color w:val="0D0D0D"/>
          <w:sz w:val="28"/>
          <w:szCs w:val="28"/>
          <w:shd w:val="clear" w:color="auto" w:fill="FFFFFF"/>
        </w:rPr>
        <w:t xml:space="preserve"> нових знань і уявлень. Позасвідомі процеси, такі як інтуїція,</w:t>
      </w:r>
      <w:r>
        <w:rPr>
          <w:rFonts w:ascii="Times New Roman" w:hAnsi="Times New Roman" w:cs="Times New Roman"/>
          <w:color w:val="0D0D0D"/>
          <w:sz w:val="28"/>
          <w:szCs w:val="28"/>
          <w:shd w:val="clear" w:color="auto" w:fill="FFFFFF"/>
          <w:lang w:val="uk-UA"/>
        </w:rPr>
        <w:t xml:space="preserve"> безсумнівно,</w:t>
      </w:r>
      <w:r w:rsidRPr="002B1FBE">
        <w:rPr>
          <w:rFonts w:ascii="Times New Roman" w:hAnsi="Times New Roman" w:cs="Times New Roman"/>
          <w:color w:val="0D0D0D"/>
          <w:sz w:val="28"/>
          <w:szCs w:val="28"/>
          <w:shd w:val="clear" w:color="auto" w:fill="FFFFFF"/>
        </w:rPr>
        <w:t xml:space="preserve"> відіграють </w:t>
      </w:r>
      <w:r>
        <w:rPr>
          <w:rFonts w:ascii="Times New Roman" w:hAnsi="Times New Roman" w:cs="Times New Roman"/>
          <w:color w:val="0D0D0D"/>
          <w:sz w:val="28"/>
          <w:szCs w:val="28"/>
          <w:shd w:val="clear" w:color="auto" w:fill="FFFFFF"/>
          <w:lang w:val="uk-UA"/>
        </w:rPr>
        <w:t>над</w:t>
      </w:r>
      <w:r w:rsidRPr="002B1FBE">
        <w:rPr>
          <w:rFonts w:ascii="Times New Roman" w:hAnsi="Times New Roman" w:cs="Times New Roman"/>
          <w:color w:val="0D0D0D"/>
          <w:sz w:val="28"/>
          <w:szCs w:val="28"/>
          <w:shd w:val="clear" w:color="auto" w:fill="FFFFFF"/>
        </w:rPr>
        <w:t>важливу роль у формуванні концептів, допомагаючи людині розуміти об</w:t>
      </w:r>
      <w:r w:rsidR="00336692" w:rsidRPr="00F011CD">
        <w:rPr>
          <w:rFonts w:ascii="Times New Roman" w:hAnsi="Times New Roman" w:cs="Times New Roman"/>
          <w:color w:val="0D0D0D"/>
          <w:sz w:val="28"/>
          <w:szCs w:val="28"/>
          <w:shd w:val="clear" w:color="auto" w:fill="FFFFFF"/>
        </w:rPr>
        <w:t>’</w:t>
      </w:r>
      <w:r w:rsidRPr="002B1FBE">
        <w:rPr>
          <w:rFonts w:ascii="Times New Roman" w:hAnsi="Times New Roman" w:cs="Times New Roman"/>
          <w:color w:val="0D0D0D"/>
          <w:sz w:val="28"/>
          <w:szCs w:val="28"/>
          <w:shd w:val="clear" w:color="auto" w:fill="FFFFFF"/>
        </w:rPr>
        <w:t xml:space="preserve">єкти та явища на глибшому рівні. Концепти </w:t>
      </w:r>
      <w:r w:rsidRPr="002B1FBE">
        <w:rPr>
          <w:rFonts w:ascii="Times New Roman" w:hAnsi="Times New Roman" w:cs="Times New Roman"/>
          <w:color w:val="0D0D0D"/>
          <w:sz w:val="28"/>
          <w:szCs w:val="28"/>
          <w:shd w:val="clear" w:color="auto" w:fill="FFFFFF"/>
        </w:rPr>
        <w:lastRenderedPageBreak/>
        <w:t xml:space="preserve">мають вербальні і невербальні компоненти, які включають у себе слова, фрази, образи та інші сенсорні переживання. Ці концепти є динамічними, постійно розвиваються та змінюються під впливом нових досвідів та інформації, яку </w:t>
      </w:r>
      <w:r>
        <w:rPr>
          <w:rFonts w:ascii="Times New Roman" w:hAnsi="Times New Roman" w:cs="Times New Roman"/>
          <w:color w:val="0D0D0D"/>
          <w:sz w:val="28"/>
          <w:szCs w:val="28"/>
          <w:shd w:val="clear" w:color="auto" w:fill="FFFFFF"/>
          <w:lang w:val="uk-UA"/>
        </w:rPr>
        <w:t>отримують люди.</w:t>
      </w:r>
    </w:p>
    <w:p w14:paraId="5B212905" w14:textId="2DE73226" w:rsidR="004F4F40"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lang w:val="uk-UA"/>
        </w:rPr>
        <w:t>Дослідниця</w:t>
      </w:r>
      <w:r w:rsidRPr="00F011CD">
        <w:rPr>
          <w:rFonts w:ascii="Times New Roman" w:hAnsi="Times New Roman" w:cs="Times New Roman"/>
          <w:sz w:val="28"/>
          <w:szCs w:val="28"/>
          <w:lang w:val="uk-UA"/>
        </w:rPr>
        <w:t xml:space="preserve"> В. Жалай</w:t>
      </w:r>
      <w:r w:rsidRPr="007C7B1E">
        <w:rPr>
          <w:rFonts w:ascii="Times New Roman" w:hAnsi="Times New Roman" w:cs="Times New Roman"/>
          <w:sz w:val="28"/>
          <w:szCs w:val="28"/>
          <w:lang w:val="uk-UA"/>
        </w:rPr>
        <w:t xml:space="preserve"> вважає</w:t>
      </w:r>
      <w:r w:rsidRPr="00F011CD">
        <w:rPr>
          <w:rFonts w:ascii="Times New Roman" w:hAnsi="Times New Roman" w:cs="Times New Roman"/>
          <w:sz w:val="28"/>
          <w:szCs w:val="28"/>
          <w:lang w:val="uk-UA"/>
        </w:rPr>
        <w:t>,</w:t>
      </w:r>
      <w:r w:rsidRPr="007C7B1E">
        <w:rPr>
          <w:rFonts w:ascii="Times New Roman" w:hAnsi="Times New Roman" w:cs="Times New Roman"/>
          <w:sz w:val="28"/>
          <w:szCs w:val="28"/>
          <w:lang w:val="uk-UA"/>
        </w:rPr>
        <w:t xml:space="preserve"> що</w:t>
      </w:r>
      <w:r w:rsidRPr="00F011CD">
        <w:rPr>
          <w:rFonts w:ascii="Times New Roman" w:hAnsi="Times New Roman" w:cs="Times New Roman"/>
          <w:sz w:val="28"/>
          <w:szCs w:val="28"/>
          <w:lang w:val="uk-UA"/>
        </w:rPr>
        <w:t xml:space="preserve"> концепт </w:t>
      </w:r>
      <w:r w:rsidR="00BF6D8F" w:rsidRPr="00F011CD">
        <w:rPr>
          <w:lang w:val="uk-UA"/>
        </w:rPr>
        <w:t>–</w:t>
      </w:r>
      <w:r w:rsidRPr="00F011CD">
        <w:rPr>
          <w:rFonts w:ascii="Times New Roman" w:hAnsi="Times New Roman" w:cs="Times New Roman"/>
          <w:sz w:val="28"/>
          <w:szCs w:val="28"/>
          <w:lang w:val="uk-UA"/>
        </w:rPr>
        <w:t xml:space="preserve"> це найбільш загальна і абстрактна одиниця, що використовується для розуміння, пізнання та аналізу мови. </w:t>
      </w:r>
      <w:r w:rsidRPr="007C7B1E">
        <w:rPr>
          <w:rFonts w:ascii="Times New Roman" w:hAnsi="Times New Roman" w:cs="Times New Roman"/>
          <w:sz w:val="28"/>
          <w:szCs w:val="28"/>
        </w:rPr>
        <w:t>Він</w:t>
      </w:r>
      <w:r>
        <w:rPr>
          <w:rFonts w:ascii="Times New Roman" w:hAnsi="Times New Roman" w:cs="Times New Roman"/>
          <w:sz w:val="28"/>
          <w:szCs w:val="28"/>
        </w:rPr>
        <w:t xml:space="preserve"> </w:t>
      </w:r>
      <w:r w:rsidRPr="007C7B1E">
        <w:rPr>
          <w:rFonts w:ascii="Times New Roman" w:hAnsi="Times New Roman" w:cs="Times New Roman"/>
          <w:sz w:val="28"/>
          <w:szCs w:val="28"/>
        </w:rPr>
        <w:t>виражений в мові як окрема лексема чи в розгорнутому дискурсі і відображає предмети, явища, стани,</w:t>
      </w:r>
      <w:r w:rsidRPr="00B02CAC">
        <w:rPr>
          <w:rFonts w:ascii="Times New Roman" w:hAnsi="Times New Roman" w:cs="Times New Roman"/>
          <w:sz w:val="28"/>
          <w:szCs w:val="28"/>
        </w:rPr>
        <w:t xml:space="preserve"> </w:t>
      </w:r>
      <w:r w:rsidRPr="007C7B1E">
        <w:rPr>
          <w:rFonts w:ascii="Times New Roman" w:hAnsi="Times New Roman" w:cs="Times New Roman"/>
          <w:sz w:val="28"/>
          <w:szCs w:val="28"/>
        </w:rPr>
        <w:t>ситуації, дії тощо реальності. Концепт відображає сутність цих об</w:t>
      </w:r>
      <w:r w:rsidR="00336692" w:rsidRPr="00F011CD">
        <w:rPr>
          <w:rFonts w:ascii="Times New Roman" w:hAnsi="Times New Roman" w:cs="Times New Roman"/>
          <w:sz w:val="28"/>
          <w:szCs w:val="28"/>
        </w:rPr>
        <w:t>’</w:t>
      </w:r>
      <w:r w:rsidRPr="007C7B1E">
        <w:rPr>
          <w:rFonts w:ascii="Times New Roman" w:hAnsi="Times New Roman" w:cs="Times New Roman"/>
          <w:sz w:val="28"/>
          <w:szCs w:val="28"/>
        </w:rPr>
        <w:t>єктів, їх історичний розвиток у дослідженні та сучасний стан наукового розуміння</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3A4E0B">
        <w:rPr>
          <w:rFonts w:ascii="Times New Roman" w:hAnsi="Times New Roman" w:cs="Times New Roman"/>
          <w:sz w:val="28"/>
          <w:szCs w:val="28"/>
          <w:lang w:val="uk-UA"/>
        </w:rPr>
        <w:t>Жалай</w:t>
      </w:r>
      <w:r w:rsidRPr="007C7B1E">
        <w:rPr>
          <w:rFonts w:ascii="Times New Roman" w:hAnsi="Times New Roman" w:cs="Times New Roman"/>
          <w:sz w:val="28"/>
          <w:szCs w:val="28"/>
          <w:lang w:val="uk-UA"/>
        </w:rPr>
        <w:t xml:space="preserve">, </w:t>
      </w:r>
      <w:r w:rsidR="003A4E0B">
        <w:rPr>
          <w:rFonts w:ascii="Times New Roman" w:hAnsi="Times New Roman" w:cs="Times New Roman"/>
          <w:sz w:val="28"/>
          <w:szCs w:val="28"/>
          <w:lang w:val="uk-UA"/>
        </w:rPr>
        <w:t>2011, с</w:t>
      </w:r>
      <w:r w:rsidRPr="007C7B1E">
        <w:rPr>
          <w:rFonts w:ascii="Times New Roman" w:hAnsi="Times New Roman" w:cs="Times New Roman"/>
          <w:sz w:val="28"/>
          <w:szCs w:val="28"/>
          <w:lang w:val="uk-UA"/>
        </w:rPr>
        <w:t>. 144 –145</w:t>
      </w:r>
      <w:r w:rsidRPr="00F011CD">
        <w:rPr>
          <w:rFonts w:ascii="Times New Roman" w:hAnsi="Times New Roman" w:cs="Times New Roman"/>
          <w:sz w:val="28"/>
          <w:szCs w:val="28"/>
        </w:rPr>
        <w:t>]</w:t>
      </w:r>
      <w:r w:rsidRPr="007C7B1E">
        <w:rPr>
          <w:rFonts w:ascii="Times New Roman" w:hAnsi="Times New Roman" w:cs="Times New Roman"/>
          <w:sz w:val="28"/>
          <w:szCs w:val="28"/>
        </w:rPr>
        <w:t>.</w:t>
      </w:r>
    </w:p>
    <w:p w14:paraId="222F94C3" w14:textId="0177F9E6" w:rsidR="004F4F40" w:rsidRPr="007C7B1E" w:rsidRDefault="004F4F40" w:rsidP="00FC13BB">
      <w:pPr>
        <w:spacing w:after="0" w:line="360" w:lineRule="auto"/>
        <w:ind w:firstLine="284"/>
        <w:jc w:val="both"/>
        <w:rPr>
          <w:rFonts w:ascii="Times New Roman" w:hAnsi="Times New Roman" w:cs="Times New Roman"/>
          <w:sz w:val="28"/>
          <w:szCs w:val="28"/>
        </w:rPr>
      </w:pPr>
      <w:r w:rsidRPr="00E75D3F">
        <w:rPr>
          <w:rFonts w:ascii="Times New Roman" w:hAnsi="Times New Roman" w:cs="Times New Roman"/>
          <w:sz w:val="28"/>
          <w:szCs w:val="28"/>
          <w:lang w:val="uk-UA"/>
        </w:rPr>
        <w:t>Згідно з Т. Врублевською, концепт представляє собою мовно-культурне явище, що існує у свідомості як окремих осіб, так і колективів, таких як етноси, народи, держави, країни, регіони та інші. Він відображає менталітет, історію, культуру та накопичений досвід, який індивіди здобувають у процесі своєї праці та розвитку суспільства. Таким чином, концепт відображає глибинні аспекти культурного та інтелектуального життя суспільства, відображаючи його специфіку та ідентичність через мовні форми та вираз</w:t>
      </w:r>
      <w:r>
        <w:rPr>
          <w:rFonts w:ascii="Times New Roman" w:hAnsi="Times New Roman" w:cs="Times New Roman"/>
          <w:sz w:val="28"/>
          <w:szCs w:val="28"/>
          <w:lang w:val="uk-UA"/>
        </w:rPr>
        <w:t>и</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3A4E0B">
        <w:rPr>
          <w:rFonts w:ascii="Times New Roman" w:hAnsi="Times New Roman" w:cs="Times New Roman"/>
          <w:sz w:val="28"/>
          <w:szCs w:val="28"/>
          <w:lang w:val="uk-UA"/>
        </w:rPr>
        <w:t>Врублевська</w:t>
      </w:r>
      <w:r w:rsidR="0077724A">
        <w:rPr>
          <w:rFonts w:ascii="Times New Roman" w:hAnsi="Times New Roman" w:cs="Times New Roman"/>
          <w:sz w:val="28"/>
          <w:szCs w:val="28"/>
          <w:lang w:val="uk-UA"/>
        </w:rPr>
        <w:t>, 2014</w:t>
      </w:r>
      <w:r w:rsidRPr="007C7B1E">
        <w:rPr>
          <w:rFonts w:ascii="Times New Roman" w:hAnsi="Times New Roman" w:cs="Times New Roman"/>
          <w:sz w:val="28"/>
          <w:szCs w:val="28"/>
          <w:lang w:val="uk-UA"/>
        </w:rPr>
        <w:t xml:space="preserve">, </w:t>
      </w:r>
      <w:r w:rsidR="0077724A">
        <w:rPr>
          <w:rFonts w:ascii="Times New Roman" w:hAnsi="Times New Roman" w:cs="Times New Roman"/>
          <w:sz w:val="28"/>
          <w:szCs w:val="28"/>
          <w:lang w:val="uk-UA"/>
        </w:rPr>
        <w:t>с</w:t>
      </w:r>
      <w:r w:rsidRPr="007C7B1E">
        <w:rPr>
          <w:rFonts w:ascii="Times New Roman" w:hAnsi="Times New Roman" w:cs="Times New Roman"/>
          <w:sz w:val="28"/>
          <w:szCs w:val="28"/>
          <w:lang w:val="uk-UA"/>
        </w:rPr>
        <w:t>. 216</w:t>
      </w:r>
      <w:r w:rsidRPr="00F011CD">
        <w:rPr>
          <w:rFonts w:ascii="Times New Roman" w:hAnsi="Times New Roman" w:cs="Times New Roman"/>
          <w:sz w:val="28"/>
          <w:szCs w:val="28"/>
        </w:rPr>
        <w:t>]</w:t>
      </w:r>
      <w:r w:rsidRPr="007C7B1E">
        <w:rPr>
          <w:rFonts w:ascii="Times New Roman" w:hAnsi="Times New Roman" w:cs="Times New Roman"/>
          <w:sz w:val="28"/>
          <w:szCs w:val="28"/>
        </w:rPr>
        <w:t>.</w:t>
      </w:r>
    </w:p>
    <w:p w14:paraId="166ABE8E" w14:textId="2FD358B3" w:rsidR="004F4F40" w:rsidRDefault="004F4F40" w:rsidP="00FC13BB">
      <w:pPr>
        <w:spacing w:after="0" w:line="360" w:lineRule="auto"/>
        <w:ind w:firstLine="284"/>
        <w:jc w:val="both"/>
        <w:rPr>
          <w:rFonts w:ascii="Times New Roman" w:hAnsi="Times New Roman" w:cs="Times New Roman"/>
          <w:sz w:val="28"/>
          <w:szCs w:val="28"/>
        </w:rPr>
      </w:pPr>
      <w:r w:rsidRPr="00FE7F0C">
        <w:rPr>
          <w:rFonts w:ascii="Times New Roman" w:hAnsi="Times New Roman" w:cs="Times New Roman"/>
          <w:sz w:val="28"/>
          <w:szCs w:val="28"/>
          <w:lang w:val="uk-UA"/>
        </w:rPr>
        <w:t>Отже, у</w:t>
      </w:r>
      <w:r w:rsidRPr="00FE7F0C">
        <w:rPr>
          <w:rFonts w:ascii="Times New Roman" w:hAnsi="Times New Roman" w:cs="Times New Roman"/>
          <w:sz w:val="28"/>
          <w:szCs w:val="28"/>
        </w:rPr>
        <w:t xml:space="preserve"> даному розділі</w:t>
      </w:r>
      <w:r>
        <w:rPr>
          <w:rFonts w:ascii="Times New Roman" w:hAnsi="Times New Roman" w:cs="Times New Roman"/>
          <w:sz w:val="28"/>
          <w:szCs w:val="28"/>
          <w:lang w:val="uk-UA"/>
        </w:rPr>
        <w:t xml:space="preserve"> проаналізовано</w:t>
      </w:r>
      <w:r w:rsidRPr="00D83481">
        <w:rPr>
          <w:rFonts w:ascii="Times New Roman" w:hAnsi="Times New Roman" w:cs="Times New Roman"/>
          <w:sz w:val="28"/>
          <w:szCs w:val="28"/>
        </w:rPr>
        <w:t xml:space="preserve"> концепт як складн</w:t>
      </w:r>
      <w:r>
        <w:rPr>
          <w:rFonts w:ascii="Times New Roman" w:hAnsi="Times New Roman" w:cs="Times New Roman"/>
          <w:sz w:val="28"/>
          <w:szCs w:val="28"/>
          <w:lang w:val="uk-UA"/>
        </w:rPr>
        <w:t>у</w:t>
      </w:r>
      <w:r w:rsidRPr="00D83481">
        <w:rPr>
          <w:rFonts w:ascii="Times New Roman" w:hAnsi="Times New Roman" w:cs="Times New Roman"/>
          <w:sz w:val="28"/>
          <w:szCs w:val="28"/>
        </w:rPr>
        <w:t xml:space="preserve"> ментальн</w:t>
      </w:r>
      <w:r>
        <w:rPr>
          <w:rFonts w:ascii="Times New Roman" w:hAnsi="Times New Roman" w:cs="Times New Roman"/>
          <w:sz w:val="28"/>
          <w:szCs w:val="28"/>
          <w:lang w:val="uk-UA"/>
        </w:rPr>
        <w:t>о-пізнавальну</w:t>
      </w:r>
      <w:r w:rsidRPr="00D83481">
        <w:rPr>
          <w:rFonts w:ascii="Times New Roman" w:hAnsi="Times New Roman" w:cs="Times New Roman"/>
          <w:sz w:val="28"/>
          <w:szCs w:val="28"/>
        </w:rPr>
        <w:t xml:space="preserve"> структур</w:t>
      </w:r>
      <w:r>
        <w:rPr>
          <w:rFonts w:ascii="Times New Roman" w:hAnsi="Times New Roman" w:cs="Times New Roman"/>
          <w:sz w:val="28"/>
          <w:szCs w:val="28"/>
          <w:lang w:val="uk-UA"/>
        </w:rPr>
        <w:t>у</w:t>
      </w:r>
      <w:r w:rsidRPr="00D83481">
        <w:rPr>
          <w:rFonts w:ascii="Times New Roman" w:hAnsi="Times New Roman" w:cs="Times New Roman"/>
          <w:sz w:val="28"/>
          <w:szCs w:val="28"/>
        </w:rPr>
        <w:t>, що відтворює сутність об</w:t>
      </w:r>
      <w:r w:rsidR="00336692" w:rsidRPr="00F011CD">
        <w:rPr>
          <w:rFonts w:ascii="Times New Roman" w:hAnsi="Times New Roman" w:cs="Times New Roman"/>
          <w:sz w:val="28"/>
          <w:szCs w:val="28"/>
        </w:rPr>
        <w:t>’</w:t>
      </w:r>
      <w:r w:rsidRPr="00D83481">
        <w:rPr>
          <w:rFonts w:ascii="Times New Roman" w:hAnsi="Times New Roman" w:cs="Times New Roman"/>
          <w:sz w:val="28"/>
          <w:szCs w:val="28"/>
        </w:rPr>
        <w:t xml:space="preserve">єктів реальності. Розглядаються різні класифікації концептів, які охоплюють філософські, логічні, психологічні, культурологічні та літературознавчі аспекти. Класифікація концептів визначається різноманітними критеріями, що відображають </w:t>
      </w:r>
      <w:r>
        <w:rPr>
          <w:rFonts w:ascii="Times New Roman" w:hAnsi="Times New Roman" w:cs="Times New Roman"/>
          <w:sz w:val="28"/>
          <w:szCs w:val="28"/>
          <w:lang w:val="uk-UA"/>
        </w:rPr>
        <w:t>аспекти</w:t>
      </w:r>
      <w:r w:rsidRPr="00D83481">
        <w:rPr>
          <w:rFonts w:ascii="Times New Roman" w:hAnsi="Times New Roman" w:cs="Times New Roman"/>
          <w:sz w:val="28"/>
          <w:szCs w:val="28"/>
        </w:rPr>
        <w:t xml:space="preserve"> розуміння та організації концептуальних структур у мовних та культурних системах. Вона враховує не лише внутрішні характеристики концептів, а й їхні взаємозв</w:t>
      </w:r>
      <w:r w:rsidR="00336692" w:rsidRPr="00F011CD">
        <w:rPr>
          <w:rFonts w:ascii="Times New Roman" w:hAnsi="Times New Roman" w:cs="Times New Roman"/>
          <w:sz w:val="28"/>
          <w:szCs w:val="28"/>
        </w:rPr>
        <w:t>’</w:t>
      </w:r>
      <w:r w:rsidRPr="00D83481">
        <w:rPr>
          <w:rFonts w:ascii="Times New Roman" w:hAnsi="Times New Roman" w:cs="Times New Roman"/>
          <w:sz w:val="28"/>
          <w:szCs w:val="28"/>
        </w:rPr>
        <w:t>язки з мовою, культурою та іншими аспектами людського пізнання.</w:t>
      </w:r>
    </w:p>
    <w:p w14:paraId="181D0C87" w14:textId="77777777" w:rsidR="004F4F40" w:rsidRPr="00CD11C3" w:rsidRDefault="004F4F40" w:rsidP="00FC13BB">
      <w:pPr>
        <w:spacing w:after="0" w:line="360" w:lineRule="auto"/>
        <w:ind w:firstLine="284"/>
        <w:jc w:val="both"/>
        <w:rPr>
          <w:rFonts w:ascii="Times New Roman" w:hAnsi="Times New Roman" w:cs="Times New Roman"/>
          <w:sz w:val="28"/>
          <w:szCs w:val="28"/>
        </w:rPr>
      </w:pPr>
      <w:r w:rsidRPr="00CD11C3">
        <w:rPr>
          <w:rFonts w:ascii="Times New Roman" w:hAnsi="Times New Roman" w:cs="Times New Roman"/>
          <w:sz w:val="28"/>
          <w:szCs w:val="28"/>
        </w:rPr>
        <w:t>Різні</w:t>
      </w:r>
      <w:r>
        <w:rPr>
          <w:rFonts w:ascii="Times New Roman" w:hAnsi="Times New Roman" w:cs="Times New Roman"/>
          <w:sz w:val="28"/>
          <w:szCs w:val="28"/>
          <w:lang w:val="uk-UA"/>
        </w:rPr>
        <w:t xml:space="preserve"> погляди</w:t>
      </w:r>
      <w:r w:rsidRPr="00CD11C3">
        <w:rPr>
          <w:rFonts w:ascii="Times New Roman" w:hAnsi="Times New Roman" w:cs="Times New Roman"/>
          <w:sz w:val="28"/>
          <w:szCs w:val="28"/>
        </w:rPr>
        <w:t xml:space="preserve"> </w:t>
      </w:r>
      <w:r>
        <w:rPr>
          <w:rFonts w:ascii="Times New Roman" w:hAnsi="Times New Roman" w:cs="Times New Roman"/>
          <w:sz w:val="28"/>
          <w:szCs w:val="28"/>
          <w:lang w:val="uk-UA"/>
        </w:rPr>
        <w:t xml:space="preserve">на </w:t>
      </w:r>
      <w:r w:rsidRPr="00CD11C3">
        <w:rPr>
          <w:rFonts w:ascii="Times New Roman" w:hAnsi="Times New Roman" w:cs="Times New Roman"/>
          <w:sz w:val="28"/>
          <w:szCs w:val="28"/>
        </w:rPr>
        <w:t>класифікаці</w:t>
      </w:r>
      <w:r>
        <w:rPr>
          <w:rFonts w:ascii="Times New Roman" w:hAnsi="Times New Roman" w:cs="Times New Roman"/>
          <w:sz w:val="28"/>
          <w:szCs w:val="28"/>
          <w:lang w:val="uk-UA"/>
        </w:rPr>
        <w:t>ю</w:t>
      </w:r>
      <w:r w:rsidRPr="00CD11C3">
        <w:rPr>
          <w:rFonts w:ascii="Times New Roman" w:hAnsi="Times New Roman" w:cs="Times New Roman"/>
          <w:sz w:val="28"/>
          <w:szCs w:val="28"/>
        </w:rPr>
        <w:t xml:space="preserve"> концептів залежать від того, які аспекти концептів вважаються ключовими або важливими для аналізу. Філософський підхід, наприклад, може акцентувати увагу на тому, які ідеї чи принципи лежать в основі концепту, тоді як психологічний підхід зосереджений на тому, </w:t>
      </w:r>
      <w:r w:rsidRPr="00CD11C3">
        <w:rPr>
          <w:rFonts w:ascii="Times New Roman" w:hAnsi="Times New Roman" w:cs="Times New Roman"/>
          <w:sz w:val="28"/>
          <w:szCs w:val="28"/>
        </w:rPr>
        <w:lastRenderedPageBreak/>
        <w:t xml:space="preserve">як концепти відображаються у свідомості та </w:t>
      </w:r>
      <w:r>
        <w:rPr>
          <w:rFonts w:ascii="Times New Roman" w:hAnsi="Times New Roman" w:cs="Times New Roman"/>
          <w:sz w:val="28"/>
          <w:szCs w:val="28"/>
          <w:lang w:val="uk-UA"/>
        </w:rPr>
        <w:t>ос</w:t>
      </w:r>
      <w:r w:rsidRPr="00CD11C3">
        <w:rPr>
          <w:rFonts w:ascii="Times New Roman" w:hAnsi="Times New Roman" w:cs="Times New Roman"/>
          <w:sz w:val="28"/>
          <w:szCs w:val="28"/>
        </w:rPr>
        <w:t>мисленні людини. Літературознавчий підхід може вивчати, як концепти відтворюються та розвиваються у художній літературі.</w:t>
      </w:r>
    </w:p>
    <w:p w14:paraId="2D7660B3" w14:textId="4860AC34" w:rsidR="004F4F40" w:rsidRDefault="004F4F40" w:rsidP="00FC13BB">
      <w:pPr>
        <w:spacing w:after="0" w:line="360" w:lineRule="auto"/>
        <w:ind w:firstLine="284"/>
        <w:jc w:val="both"/>
        <w:rPr>
          <w:rFonts w:ascii="Times New Roman" w:hAnsi="Times New Roman" w:cs="Times New Roman"/>
          <w:sz w:val="28"/>
          <w:szCs w:val="28"/>
        </w:rPr>
      </w:pPr>
      <w:r w:rsidRPr="00CD11C3">
        <w:rPr>
          <w:rFonts w:ascii="Times New Roman" w:hAnsi="Times New Roman" w:cs="Times New Roman"/>
          <w:sz w:val="28"/>
          <w:szCs w:val="28"/>
        </w:rPr>
        <w:t xml:space="preserve">Класифікація концептів </w:t>
      </w:r>
      <w:r>
        <w:rPr>
          <w:rFonts w:ascii="Times New Roman" w:hAnsi="Times New Roman" w:cs="Times New Roman"/>
          <w:sz w:val="28"/>
          <w:szCs w:val="28"/>
          <w:lang w:val="uk-UA"/>
        </w:rPr>
        <w:t>є</w:t>
      </w:r>
      <w:r w:rsidRPr="00CD11C3">
        <w:rPr>
          <w:rFonts w:ascii="Times New Roman" w:hAnsi="Times New Roman" w:cs="Times New Roman"/>
          <w:sz w:val="28"/>
          <w:szCs w:val="28"/>
        </w:rPr>
        <w:t xml:space="preserve"> важливою д</w:t>
      </w:r>
      <w:r>
        <w:rPr>
          <w:rFonts w:ascii="Times New Roman" w:hAnsi="Times New Roman" w:cs="Times New Roman"/>
          <w:sz w:val="28"/>
          <w:szCs w:val="28"/>
          <w:lang w:val="uk-UA"/>
        </w:rPr>
        <w:t xml:space="preserve">ля </w:t>
      </w:r>
      <w:r w:rsidRPr="00CD11C3">
        <w:rPr>
          <w:rFonts w:ascii="Times New Roman" w:hAnsi="Times New Roman" w:cs="Times New Roman"/>
          <w:sz w:val="28"/>
          <w:szCs w:val="28"/>
        </w:rPr>
        <w:t>аналізу мови та культури. Вона допомагає встановити зв</w:t>
      </w:r>
      <w:r w:rsidR="00336692" w:rsidRPr="00F011CD">
        <w:rPr>
          <w:rFonts w:ascii="Times New Roman" w:hAnsi="Times New Roman" w:cs="Times New Roman"/>
          <w:sz w:val="28"/>
          <w:szCs w:val="28"/>
        </w:rPr>
        <w:t>’</w:t>
      </w:r>
      <w:r w:rsidRPr="00CD11C3">
        <w:rPr>
          <w:rFonts w:ascii="Times New Roman" w:hAnsi="Times New Roman" w:cs="Times New Roman"/>
          <w:sz w:val="28"/>
          <w:szCs w:val="28"/>
        </w:rPr>
        <w:t>язки між концептами, розкрити їхню структуру та організацію, а також зрозуміти, як вони відображають реальність та сприймаються у різних контекстах</w:t>
      </w:r>
      <w:r>
        <w:rPr>
          <w:rFonts w:ascii="Times New Roman" w:hAnsi="Times New Roman" w:cs="Times New Roman"/>
          <w:sz w:val="28"/>
          <w:szCs w:val="28"/>
          <w:lang w:val="uk-UA"/>
        </w:rPr>
        <w:t xml:space="preserve"> культури</w:t>
      </w:r>
      <w:r w:rsidRPr="00CD11C3">
        <w:rPr>
          <w:rFonts w:ascii="Times New Roman" w:hAnsi="Times New Roman" w:cs="Times New Roman"/>
          <w:sz w:val="28"/>
          <w:szCs w:val="28"/>
        </w:rPr>
        <w:t>.</w:t>
      </w:r>
    </w:p>
    <w:p w14:paraId="31687BB6" w14:textId="77777777" w:rsidR="004F4F40" w:rsidRDefault="004F4F40" w:rsidP="00FC13BB">
      <w:pPr>
        <w:spacing w:after="0" w:line="360" w:lineRule="auto"/>
        <w:ind w:firstLine="284"/>
        <w:jc w:val="both"/>
        <w:rPr>
          <w:rFonts w:ascii="Times New Roman" w:hAnsi="Times New Roman" w:cs="Times New Roman"/>
          <w:sz w:val="28"/>
          <w:szCs w:val="28"/>
        </w:rPr>
      </w:pPr>
    </w:p>
    <w:p w14:paraId="105EAFF0" w14:textId="77777777" w:rsidR="004F4F40" w:rsidRPr="00F011CD" w:rsidRDefault="004F4F40" w:rsidP="00FC13BB">
      <w:pPr>
        <w:pStyle w:val="110"/>
        <w:spacing w:before="0" w:line="360" w:lineRule="auto"/>
        <w:ind w:left="0" w:firstLine="284"/>
        <w:rPr>
          <w:lang w:val="ru-RU"/>
        </w:rPr>
      </w:pPr>
      <w:bookmarkStart w:id="8" w:name="_Toc166713724"/>
      <w:r w:rsidRPr="00F011CD">
        <w:rPr>
          <w:lang w:val="ru-RU"/>
        </w:rPr>
        <w:t>1.2 Засоби вербалізації концепту. Методологія дослідження концепту</w:t>
      </w:r>
      <w:bookmarkEnd w:id="8"/>
    </w:p>
    <w:p w14:paraId="1B905438" w14:textId="77777777" w:rsidR="004F4F40" w:rsidRPr="00F011CD" w:rsidRDefault="004F4F40" w:rsidP="00FC13BB">
      <w:pPr>
        <w:pStyle w:val="110"/>
        <w:spacing w:before="0" w:line="360" w:lineRule="auto"/>
        <w:ind w:left="0" w:firstLine="284"/>
        <w:rPr>
          <w:lang w:val="ru-RU"/>
        </w:rPr>
      </w:pPr>
    </w:p>
    <w:p w14:paraId="0AFBAD82" w14:textId="35338DF5" w:rsidR="004F4F40" w:rsidRPr="007C7B1E" w:rsidRDefault="00FE7F0C" w:rsidP="00FC13BB">
      <w:pPr>
        <w:spacing w:after="0" w:line="360" w:lineRule="auto"/>
        <w:ind w:firstLine="284"/>
        <w:jc w:val="both"/>
        <w:rPr>
          <w:rFonts w:ascii="Times New Roman" w:hAnsi="Times New Roman" w:cs="Times New Roman"/>
          <w:sz w:val="28"/>
          <w:szCs w:val="28"/>
        </w:rPr>
      </w:pPr>
      <w:r w:rsidRPr="00FE7F0C">
        <w:rPr>
          <w:rFonts w:ascii="Times New Roman" w:hAnsi="Times New Roman" w:cs="Times New Roman"/>
          <w:sz w:val="28"/>
          <w:szCs w:val="28"/>
        </w:rPr>
        <w:t xml:space="preserve">У науковому дослідженні стверджується, що концепт може бути висловлений у вербальній формі лише частково, оскільки для його повного розкриття потрібні різноманітні способи вираження. </w:t>
      </w:r>
      <w:r w:rsidR="004F4F40" w:rsidRPr="00FE7F0C">
        <w:rPr>
          <w:rFonts w:ascii="Times New Roman" w:hAnsi="Times New Roman" w:cs="Times New Roman"/>
          <w:sz w:val="28"/>
          <w:szCs w:val="28"/>
        </w:rPr>
        <w:t>[</w:t>
      </w:r>
      <w:r w:rsidR="0077724A">
        <w:rPr>
          <w:rFonts w:ascii="Times New Roman" w:hAnsi="Times New Roman" w:cs="Times New Roman"/>
          <w:sz w:val="28"/>
          <w:szCs w:val="28"/>
          <w:lang w:val="uk-UA"/>
        </w:rPr>
        <w:t>Жаворонок, 2002</w:t>
      </w:r>
      <w:r w:rsidR="004F4F40" w:rsidRPr="00F011CD">
        <w:rPr>
          <w:rFonts w:ascii="Times New Roman" w:hAnsi="Times New Roman" w:cs="Times New Roman"/>
          <w:sz w:val="28"/>
          <w:szCs w:val="28"/>
        </w:rPr>
        <w:t>]</w:t>
      </w:r>
      <w:r w:rsidR="004F4F40" w:rsidRPr="007C7B1E">
        <w:rPr>
          <w:rFonts w:ascii="Times New Roman" w:hAnsi="Times New Roman" w:cs="Times New Roman"/>
          <w:sz w:val="28"/>
          <w:szCs w:val="28"/>
        </w:rPr>
        <w:t>. Ми також підтримуємо погляд Д. Каліщука на те, що описати концепт</w:t>
      </w:r>
      <w:r w:rsidR="004F4F40">
        <w:rPr>
          <w:rFonts w:ascii="Times New Roman" w:hAnsi="Times New Roman" w:cs="Times New Roman"/>
          <w:sz w:val="28"/>
          <w:szCs w:val="28"/>
          <w:lang w:val="uk-UA"/>
        </w:rPr>
        <w:t xml:space="preserve"> повністю неможливо</w:t>
      </w:r>
      <w:r w:rsidR="004F4F40" w:rsidRPr="007C7B1E">
        <w:rPr>
          <w:rFonts w:ascii="Times New Roman" w:hAnsi="Times New Roman" w:cs="Times New Roman"/>
          <w:sz w:val="28"/>
          <w:szCs w:val="28"/>
        </w:rPr>
        <w:t>; можливо лише вказати на особливості його вербалізації в певний момент часу, у певному контексті чи типі дискурсу</w:t>
      </w:r>
      <w:r w:rsidR="004F4F40" w:rsidRPr="00F011CD">
        <w:rPr>
          <w:rFonts w:ascii="Times New Roman" w:hAnsi="Times New Roman" w:cs="Times New Roman"/>
          <w:sz w:val="28"/>
          <w:szCs w:val="28"/>
        </w:rPr>
        <w:t xml:space="preserve"> [</w:t>
      </w:r>
      <w:r w:rsidR="0077724A">
        <w:rPr>
          <w:rFonts w:ascii="Times New Roman" w:hAnsi="Times New Roman" w:cs="Times New Roman"/>
          <w:sz w:val="28"/>
          <w:szCs w:val="28"/>
          <w:lang w:val="uk-UA"/>
        </w:rPr>
        <w:t>Каліщук, 2017</w:t>
      </w:r>
      <w:r w:rsidR="004F4F40" w:rsidRPr="00F011CD">
        <w:rPr>
          <w:rFonts w:ascii="Times New Roman" w:hAnsi="Times New Roman" w:cs="Times New Roman"/>
          <w:sz w:val="28"/>
          <w:szCs w:val="28"/>
        </w:rPr>
        <w:t>]</w:t>
      </w:r>
      <w:r w:rsidR="004F4F40" w:rsidRPr="007C7B1E">
        <w:rPr>
          <w:rFonts w:ascii="Times New Roman" w:hAnsi="Times New Roman" w:cs="Times New Roman"/>
          <w:sz w:val="28"/>
          <w:szCs w:val="28"/>
        </w:rPr>
        <w:t>.</w:t>
      </w:r>
    </w:p>
    <w:p w14:paraId="743BFA70" w14:textId="77777777" w:rsidR="004F4F40" w:rsidRPr="007C7B1E" w:rsidRDefault="004F4F40" w:rsidP="00FC13BB">
      <w:pPr>
        <w:spacing w:after="0" w:line="360" w:lineRule="auto"/>
        <w:ind w:firstLine="284"/>
        <w:jc w:val="both"/>
        <w:rPr>
          <w:rFonts w:ascii="Times New Roman" w:hAnsi="Times New Roman" w:cs="Times New Roman"/>
          <w:sz w:val="28"/>
          <w:szCs w:val="28"/>
        </w:rPr>
      </w:pPr>
      <w:r w:rsidRPr="003D35B6">
        <w:rPr>
          <w:rFonts w:ascii="Times New Roman" w:hAnsi="Times New Roman" w:cs="Times New Roman"/>
          <w:sz w:val="28"/>
          <w:szCs w:val="28"/>
        </w:rPr>
        <w:t xml:space="preserve">Вербалізація концепту розглядає взаємодію культури, свідомості та мовних фактів. Культурні та духовні аспекти формують унікальне сприйняття світу, яке відбивається у мові. Дослідження засобів вербалізації </w:t>
      </w:r>
      <w:r>
        <w:rPr>
          <w:rFonts w:ascii="Times New Roman" w:hAnsi="Times New Roman" w:cs="Times New Roman"/>
          <w:sz w:val="28"/>
          <w:szCs w:val="28"/>
          <w:lang w:val="uk-UA"/>
        </w:rPr>
        <w:t>визначає</w:t>
      </w:r>
      <w:r w:rsidRPr="003D35B6">
        <w:rPr>
          <w:rFonts w:ascii="Times New Roman" w:hAnsi="Times New Roman" w:cs="Times New Roman"/>
          <w:sz w:val="28"/>
          <w:szCs w:val="28"/>
        </w:rPr>
        <w:t xml:space="preserve"> аналіз семантичної структури слів, які відтворюють даний концепт. Шляхом аналізу способів представлення концепту можна виявити особливості художньої уяви автора, зокрема на прикладі його літературного героя. Цей аналіз смислових одиниць має важливе значення для розкриття індивідуального стилю письменника та особливостей його світогляду.</w:t>
      </w:r>
    </w:p>
    <w:p w14:paraId="3C038CF4" w14:textId="5E87B625"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lang w:val="uk-UA"/>
        </w:rPr>
        <w:t>Дослідниця</w:t>
      </w:r>
      <w:r w:rsidRPr="007C7B1E">
        <w:rPr>
          <w:rFonts w:ascii="Times New Roman" w:hAnsi="Times New Roman" w:cs="Times New Roman"/>
          <w:sz w:val="28"/>
          <w:szCs w:val="28"/>
        </w:rPr>
        <w:t xml:space="preserve"> О. Селіванова вказує на те, що концепти можуть бути номіновані як синтаксично, так і фразеологічно, а деякі з них виявляють схильність до вираження у формі прикметників.</w:t>
      </w:r>
      <w:r>
        <w:rPr>
          <w:rFonts w:ascii="Times New Roman" w:hAnsi="Times New Roman" w:cs="Times New Roman"/>
          <w:sz w:val="28"/>
          <w:szCs w:val="28"/>
          <w:lang w:val="uk-UA"/>
        </w:rPr>
        <w:t xml:space="preserve"> В більшості</w:t>
      </w:r>
      <w:r w:rsidRPr="007C7B1E">
        <w:rPr>
          <w:rFonts w:ascii="Times New Roman" w:hAnsi="Times New Roman" w:cs="Times New Roman"/>
          <w:sz w:val="28"/>
          <w:szCs w:val="28"/>
        </w:rPr>
        <w:t xml:space="preserve"> концепт</w:t>
      </w:r>
      <w:r>
        <w:rPr>
          <w:rFonts w:ascii="Times New Roman" w:hAnsi="Times New Roman" w:cs="Times New Roman"/>
          <w:sz w:val="28"/>
          <w:szCs w:val="28"/>
          <w:lang w:val="uk-UA"/>
        </w:rPr>
        <w:t>и</w:t>
      </w:r>
      <w:r w:rsidRPr="007C7B1E">
        <w:rPr>
          <w:rFonts w:ascii="Times New Roman" w:hAnsi="Times New Roman" w:cs="Times New Roman"/>
          <w:sz w:val="28"/>
          <w:szCs w:val="28"/>
        </w:rPr>
        <w:t xml:space="preserve"> номіну</w:t>
      </w:r>
      <w:r>
        <w:rPr>
          <w:rFonts w:ascii="Times New Roman" w:hAnsi="Times New Roman" w:cs="Times New Roman"/>
          <w:sz w:val="28"/>
          <w:szCs w:val="28"/>
          <w:lang w:val="uk-UA"/>
        </w:rPr>
        <w:t>ються</w:t>
      </w:r>
      <w:r w:rsidRPr="007C7B1E">
        <w:rPr>
          <w:rFonts w:ascii="Times New Roman" w:hAnsi="Times New Roman" w:cs="Times New Roman"/>
          <w:sz w:val="28"/>
          <w:szCs w:val="28"/>
        </w:rPr>
        <w:t xml:space="preserve"> за допомогою іменників. Використання іменникового способу номінації є найбільш продуктивним методом для реалізації концепту, а саме</w:t>
      </w:r>
      <w:r>
        <w:rPr>
          <w:rFonts w:ascii="Times New Roman" w:hAnsi="Times New Roman" w:cs="Times New Roman"/>
          <w:sz w:val="28"/>
          <w:szCs w:val="28"/>
          <w:lang w:val="uk-UA"/>
        </w:rPr>
        <w:t xml:space="preserve"> –</w:t>
      </w:r>
      <w:r w:rsidRPr="007C7B1E">
        <w:rPr>
          <w:rFonts w:ascii="Times New Roman" w:hAnsi="Times New Roman" w:cs="Times New Roman"/>
          <w:sz w:val="28"/>
          <w:szCs w:val="28"/>
        </w:rPr>
        <w:t xml:space="preserve"> присвоєння йому прототипового імені</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77724A">
        <w:rPr>
          <w:rFonts w:ascii="Times New Roman" w:hAnsi="Times New Roman" w:cs="Times New Roman"/>
          <w:sz w:val="28"/>
          <w:szCs w:val="28"/>
          <w:lang w:val="uk-UA"/>
        </w:rPr>
        <w:t>Селіванова, 2012</w:t>
      </w:r>
      <w:r w:rsidRPr="00F011CD">
        <w:rPr>
          <w:rFonts w:ascii="Times New Roman" w:hAnsi="Times New Roman" w:cs="Times New Roman"/>
          <w:sz w:val="28"/>
          <w:szCs w:val="28"/>
        </w:rPr>
        <w:t>]</w:t>
      </w:r>
      <w:r w:rsidRPr="007C7B1E">
        <w:rPr>
          <w:rFonts w:ascii="Times New Roman" w:hAnsi="Times New Roman" w:cs="Times New Roman"/>
          <w:sz w:val="28"/>
          <w:szCs w:val="28"/>
        </w:rPr>
        <w:t>.</w:t>
      </w:r>
    </w:p>
    <w:p w14:paraId="6F4346A0" w14:textId="2E7FCF20" w:rsidR="004F4F40" w:rsidRPr="00F011CD" w:rsidRDefault="004F4F40" w:rsidP="00FC13BB">
      <w:pPr>
        <w:spacing w:after="0" w:line="360" w:lineRule="auto"/>
        <w:ind w:firstLine="284"/>
        <w:jc w:val="both"/>
        <w:rPr>
          <w:rFonts w:ascii="Times New Roman" w:hAnsi="Times New Roman" w:cs="Times New Roman"/>
          <w:sz w:val="28"/>
          <w:szCs w:val="28"/>
          <w:lang w:val="uk-UA"/>
        </w:rPr>
      </w:pPr>
      <w:r w:rsidRPr="003D35B6">
        <w:rPr>
          <w:rFonts w:ascii="Times New Roman" w:hAnsi="Times New Roman" w:cs="Times New Roman"/>
          <w:sz w:val="28"/>
          <w:szCs w:val="28"/>
          <w:lang w:val="uk-UA"/>
        </w:rPr>
        <w:lastRenderedPageBreak/>
        <w:t>Одним із основних методів опису концепту є визначення або дефініція, яка полягає у визначенні ознак цього концепту за словниковими визначеннями. Однак лінгвісти наголошують на тому, що концепт значно ширший, ніж просто лексичне значення мовної одиниці, яка його виражає. Вони стверджують, що лише розглядаючи всю сукупність мовних засобів, які використовуються для вербалізації концепту, можна зрозуміти його сутність у свідомості мовців. Такий підхід дозволяє уникнути обмеження концепту лише словниковими визначеннями та враховує багатогранність його вираження через різноманітність мовних засобів</w:t>
      </w:r>
      <w:r w:rsidR="0077724A">
        <w:rPr>
          <w:rFonts w:ascii="Times New Roman" w:hAnsi="Times New Roman" w:cs="Times New Roman"/>
          <w:sz w:val="28"/>
          <w:szCs w:val="28"/>
          <w:lang w:val="uk-UA"/>
        </w:rPr>
        <w:t xml:space="preserve"> </w:t>
      </w:r>
      <w:r w:rsidRPr="00F011CD">
        <w:rPr>
          <w:rFonts w:ascii="Times New Roman" w:hAnsi="Times New Roman" w:cs="Times New Roman"/>
          <w:sz w:val="28"/>
          <w:szCs w:val="28"/>
          <w:lang w:val="uk-UA"/>
        </w:rPr>
        <w:t>[</w:t>
      </w:r>
      <w:r w:rsidR="0077724A">
        <w:rPr>
          <w:rFonts w:ascii="Times New Roman" w:hAnsi="Times New Roman" w:cs="Times New Roman"/>
          <w:sz w:val="28"/>
          <w:szCs w:val="28"/>
          <w:lang w:val="uk-UA"/>
        </w:rPr>
        <w:t>Каліщук, 2017</w:t>
      </w:r>
      <w:r w:rsidRPr="00F011CD">
        <w:rPr>
          <w:rFonts w:ascii="Times New Roman" w:hAnsi="Times New Roman" w:cs="Times New Roman"/>
          <w:sz w:val="28"/>
          <w:szCs w:val="28"/>
          <w:lang w:val="uk-UA"/>
        </w:rPr>
        <w:t>].</w:t>
      </w:r>
    </w:p>
    <w:p w14:paraId="02F96E1A" w14:textId="2E270F48"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 xml:space="preserve">Таким чином, концепт затверджений у конкретній національній культурі та виражений різними способами в залежності від контексту комунікації. Ці способи включають готові лексеми, фразеологічні звороти, що входять </w:t>
      </w:r>
      <w:proofErr w:type="gramStart"/>
      <w:r w:rsidRPr="007C7B1E">
        <w:rPr>
          <w:rFonts w:ascii="Times New Roman" w:hAnsi="Times New Roman" w:cs="Times New Roman"/>
          <w:sz w:val="28"/>
          <w:szCs w:val="28"/>
        </w:rPr>
        <w:t>до</w:t>
      </w:r>
      <w:r w:rsidR="0077724A">
        <w:rPr>
          <w:rFonts w:ascii="Times New Roman" w:hAnsi="Times New Roman" w:cs="Times New Roman"/>
          <w:sz w:val="28"/>
          <w:szCs w:val="28"/>
          <w:lang w:val="uk-UA"/>
        </w:rPr>
        <w:t xml:space="preserve"> </w:t>
      </w:r>
      <w:r w:rsidRPr="007C7B1E">
        <w:rPr>
          <w:rFonts w:ascii="Times New Roman" w:hAnsi="Times New Roman" w:cs="Times New Roman"/>
          <w:sz w:val="28"/>
          <w:szCs w:val="28"/>
        </w:rPr>
        <w:t>складу</w:t>
      </w:r>
      <w:proofErr w:type="gramEnd"/>
      <w:r w:rsidRPr="007C7B1E">
        <w:rPr>
          <w:rFonts w:ascii="Times New Roman" w:hAnsi="Times New Roman" w:cs="Times New Roman"/>
          <w:sz w:val="28"/>
          <w:szCs w:val="28"/>
        </w:rPr>
        <w:t xml:space="preserve"> лексико-фразеологічної системи мови, вільні словосполучення, структурні та позиціонні схеми речень, що містять типові пропозиції, а також тексти та їх сукупності.</w:t>
      </w:r>
    </w:p>
    <w:p w14:paraId="3601863B" w14:textId="72977098" w:rsidR="004F4F40" w:rsidRPr="00F011CD" w:rsidRDefault="004F4F40" w:rsidP="00FC13BB">
      <w:pPr>
        <w:spacing w:after="0" w:line="360" w:lineRule="auto"/>
        <w:ind w:firstLine="284"/>
        <w:jc w:val="both"/>
        <w:rPr>
          <w:rFonts w:ascii="Times New Roman" w:hAnsi="Times New Roman" w:cs="Times New Roman"/>
          <w:sz w:val="28"/>
          <w:szCs w:val="28"/>
          <w:lang w:val="uk-UA"/>
        </w:rPr>
      </w:pPr>
      <w:r w:rsidRPr="007C7B1E">
        <w:rPr>
          <w:rFonts w:ascii="Times New Roman" w:hAnsi="Times New Roman" w:cs="Times New Roman"/>
          <w:sz w:val="28"/>
          <w:szCs w:val="28"/>
        </w:rPr>
        <w:t xml:space="preserve">Українські дослідники розрізняють аналіз концептів на лінгвістичному та семантичному рівнях. В. Кононенко вказує, що семантичний підхід полягає у встановленні набору значень слова та його відношень з іншими словами, тоді як когнітивний підхід має на меті виявлення широкого смислу, що часто включає значні знання. Він також наголошує, що, на відміну від семантичного, концептуальний аналіз враховує когнітивні категорії </w:t>
      </w:r>
      <w:r w:rsidR="00BF6D8F">
        <w:t>–</w:t>
      </w:r>
      <w:r w:rsidR="00BF6D8F" w:rsidRPr="00F011CD">
        <w:t xml:space="preserve"> </w:t>
      </w:r>
      <w:r w:rsidRPr="007C7B1E">
        <w:rPr>
          <w:rFonts w:ascii="Times New Roman" w:hAnsi="Times New Roman" w:cs="Times New Roman"/>
          <w:sz w:val="28"/>
          <w:szCs w:val="28"/>
        </w:rPr>
        <w:t xml:space="preserve">такі як предикатності, означуваність, процесуальність, тобто </w:t>
      </w:r>
      <w:r w:rsidR="0077724A">
        <w:rPr>
          <w:rFonts w:ascii="Times New Roman" w:hAnsi="Times New Roman" w:cs="Times New Roman"/>
          <w:sz w:val="28"/>
          <w:szCs w:val="28"/>
          <w:lang w:val="uk-UA"/>
        </w:rPr>
        <w:t>«</w:t>
      </w:r>
      <w:r w:rsidRPr="007C7B1E">
        <w:rPr>
          <w:rFonts w:ascii="Times New Roman" w:hAnsi="Times New Roman" w:cs="Times New Roman"/>
          <w:sz w:val="28"/>
          <w:szCs w:val="28"/>
        </w:rPr>
        <w:t>враховує субстантивні, ад</w:t>
      </w:r>
      <w:r w:rsidR="000D1BD5" w:rsidRPr="00F011CD">
        <w:rPr>
          <w:rFonts w:ascii="Times New Roman" w:hAnsi="Times New Roman" w:cs="Times New Roman"/>
          <w:sz w:val="28"/>
          <w:szCs w:val="28"/>
        </w:rPr>
        <w:t>’</w:t>
      </w:r>
      <w:r w:rsidRPr="007C7B1E">
        <w:rPr>
          <w:rFonts w:ascii="Times New Roman" w:hAnsi="Times New Roman" w:cs="Times New Roman"/>
          <w:sz w:val="28"/>
          <w:szCs w:val="28"/>
        </w:rPr>
        <w:t>єктивні та дієслівні позначення в їх взаємодії</w:t>
      </w:r>
      <w:r w:rsidR="0077724A">
        <w:rPr>
          <w:rFonts w:ascii="Times New Roman" w:hAnsi="Times New Roman" w:cs="Times New Roman"/>
          <w:sz w:val="28"/>
          <w:szCs w:val="28"/>
          <w:lang w:val="uk-UA"/>
        </w:rPr>
        <w:t>»</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A21B88">
        <w:rPr>
          <w:rFonts w:ascii="Times New Roman" w:hAnsi="Times New Roman" w:cs="Times New Roman"/>
          <w:sz w:val="28"/>
          <w:szCs w:val="28"/>
          <w:lang w:val="uk-UA"/>
        </w:rPr>
        <w:t>Кононенко. 2006</w:t>
      </w:r>
      <w:r w:rsidRPr="00F011CD">
        <w:rPr>
          <w:rFonts w:ascii="Times New Roman" w:hAnsi="Times New Roman" w:cs="Times New Roman"/>
          <w:sz w:val="28"/>
          <w:szCs w:val="28"/>
          <w:lang w:val="uk-UA"/>
        </w:rPr>
        <w:t>].</w:t>
      </w:r>
    </w:p>
    <w:p w14:paraId="73875468" w14:textId="77503F04" w:rsidR="004F4F40" w:rsidRPr="00F011CD" w:rsidRDefault="004F4F40" w:rsidP="00FC13BB">
      <w:pPr>
        <w:spacing w:after="0" w:line="360" w:lineRule="auto"/>
        <w:ind w:firstLine="284"/>
        <w:jc w:val="both"/>
        <w:rPr>
          <w:rFonts w:ascii="Times New Roman" w:hAnsi="Times New Roman" w:cs="Times New Roman"/>
          <w:sz w:val="28"/>
          <w:szCs w:val="28"/>
          <w:lang w:val="uk-UA"/>
        </w:rPr>
      </w:pPr>
      <w:r w:rsidRPr="007C7B1E">
        <w:rPr>
          <w:rFonts w:ascii="Times New Roman" w:hAnsi="Times New Roman" w:cs="Times New Roman"/>
          <w:sz w:val="28"/>
          <w:szCs w:val="28"/>
          <w:lang w:val="uk-UA"/>
        </w:rPr>
        <w:t xml:space="preserve">Науковець </w:t>
      </w:r>
      <w:r w:rsidRPr="00F011CD">
        <w:rPr>
          <w:rFonts w:ascii="Times New Roman" w:hAnsi="Times New Roman" w:cs="Times New Roman"/>
          <w:sz w:val="28"/>
          <w:szCs w:val="28"/>
          <w:lang w:val="uk-UA"/>
        </w:rPr>
        <w:t>А. Мартинюк наголошує, що для семантичного аналізу вистачає виявлення переліку елементів, які входять до структури значення, тоді як при концептуальному аналізі ці елементи повинні мати взаємозалежність та бути організовані в певну (схематичну) структуру</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lang w:val="uk-UA"/>
        </w:rPr>
        <w:t>[</w:t>
      </w:r>
      <w:r w:rsidR="00A21B88">
        <w:rPr>
          <w:rFonts w:ascii="Times New Roman" w:hAnsi="Times New Roman" w:cs="Times New Roman"/>
          <w:sz w:val="28"/>
          <w:szCs w:val="28"/>
          <w:lang w:val="uk-UA"/>
        </w:rPr>
        <w:t>Мартинюк, 2009</w:t>
      </w:r>
      <w:r w:rsidRPr="007C7B1E">
        <w:rPr>
          <w:rFonts w:ascii="Times New Roman" w:hAnsi="Times New Roman" w:cs="Times New Roman"/>
          <w:sz w:val="28"/>
          <w:szCs w:val="28"/>
          <w:lang w:val="uk-UA"/>
        </w:rPr>
        <w:t xml:space="preserve">, </w:t>
      </w:r>
      <w:r w:rsidR="00A21B88">
        <w:rPr>
          <w:rFonts w:ascii="Times New Roman" w:hAnsi="Times New Roman" w:cs="Times New Roman"/>
          <w:sz w:val="28"/>
          <w:szCs w:val="28"/>
          <w:lang w:val="uk-UA"/>
        </w:rPr>
        <w:t>с</w:t>
      </w:r>
      <w:r w:rsidRPr="007C7B1E">
        <w:rPr>
          <w:rFonts w:ascii="Times New Roman" w:hAnsi="Times New Roman" w:cs="Times New Roman"/>
          <w:sz w:val="28"/>
          <w:szCs w:val="28"/>
          <w:lang w:val="uk-UA"/>
        </w:rPr>
        <w:t>. 102</w:t>
      </w:r>
      <w:r w:rsidRPr="00F011CD">
        <w:rPr>
          <w:rFonts w:ascii="Times New Roman" w:hAnsi="Times New Roman" w:cs="Times New Roman"/>
          <w:sz w:val="28"/>
          <w:szCs w:val="28"/>
          <w:lang w:val="uk-UA"/>
        </w:rPr>
        <w:t>].</w:t>
      </w:r>
    </w:p>
    <w:p w14:paraId="29BE1BDC" w14:textId="708B18FD" w:rsidR="004F4F40" w:rsidRPr="007C7B1E" w:rsidRDefault="004F4F40" w:rsidP="00FC13BB">
      <w:pPr>
        <w:spacing w:after="0" w:line="360" w:lineRule="auto"/>
        <w:ind w:firstLine="284"/>
        <w:jc w:val="both"/>
        <w:rPr>
          <w:rFonts w:ascii="Times New Roman" w:hAnsi="Times New Roman" w:cs="Times New Roman"/>
          <w:sz w:val="28"/>
          <w:szCs w:val="28"/>
        </w:rPr>
      </w:pPr>
      <w:r w:rsidRPr="00671ED8">
        <w:rPr>
          <w:rFonts w:ascii="Times New Roman" w:hAnsi="Times New Roman" w:cs="Times New Roman"/>
          <w:sz w:val="28"/>
          <w:szCs w:val="28"/>
          <w:lang w:val="uk-UA"/>
        </w:rPr>
        <w:t>У</w:t>
      </w:r>
      <w:r w:rsidRPr="00671ED8">
        <w:rPr>
          <w:rFonts w:ascii="Times New Roman" w:hAnsi="Times New Roman" w:cs="Times New Roman"/>
          <w:sz w:val="28"/>
          <w:szCs w:val="28"/>
        </w:rPr>
        <w:t xml:space="preserve"> лінгвістиці</w:t>
      </w:r>
      <w:r w:rsidRPr="007C7B1E">
        <w:rPr>
          <w:rFonts w:ascii="Times New Roman" w:hAnsi="Times New Roman" w:cs="Times New Roman"/>
          <w:sz w:val="28"/>
          <w:szCs w:val="28"/>
        </w:rPr>
        <w:t xml:space="preserve"> існують два основних підходи до методології концептуального аналізу, які називають відсистемним та відтекстовим</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A21B88">
        <w:rPr>
          <w:rFonts w:ascii="Times New Roman" w:hAnsi="Times New Roman" w:cs="Times New Roman"/>
          <w:sz w:val="28"/>
          <w:szCs w:val="28"/>
          <w:lang w:val="uk-UA"/>
        </w:rPr>
        <w:t>Шевченко</w:t>
      </w:r>
      <w:r w:rsidRPr="00F011CD">
        <w:rPr>
          <w:rFonts w:ascii="Times New Roman" w:hAnsi="Times New Roman" w:cs="Times New Roman"/>
          <w:sz w:val="28"/>
          <w:szCs w:val="28"/>
        </w:rPr>
        <w:t>]</w:t>
      </w:r>
      <w:r w:rsidRPr="007C7B1E">
        <w:rPr>
          <w:rFonts w:ascii="Times New Roman" w:hAnsi="Times New Roman" w:cs="Times New Roman"/>
          <w:sz w:val="28"/>
          <w:szCs w:val="28"/>
        </w:rPr>
        <w:t>.</w:t>
      </w:r>
    </w:p>
    <w:p w14:paraId="7D3F86FB" w14:textId="4437238A" w:rsidR="004F4F40" w:rsidRPr="007C7B1E" w:rsidRDefault="00A21B88" w:rsidP="00FC13BB">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lang w:val="uk-UA"/>
        </w:rPr>
        <w:lastRenderedPageBreak/>
        <w:t>«</w:t>
      </w:r>
      <w:r w:rsidR="004F4F40" w:rsidRPr="007C7B1E">
        <w:rPr>
          <w:rFonts w:ascii="Times New Roman" w:hAnsi="Times New Roman" w:cs="Times New Roman"/>
          <w:sz w:val="28"/>
          <w:szCs w:val="28"/>
        </w:rPr>
        <w:t>Відсистемний підхід</w:t>
      </w:r>
      <w:r>
        <w:rPr>
          <w:rFonts w:ascii="Times New Roman" w:hAnsi="Times New Roman" w:cs="Times New Roman"/>
          <w:sz w:val="28"/>
          <w:szCs w:val="28"/>
          <w:lang w:val="uk-UA"/>
        </w:rPr>
        <w:t>»</w:t>
      </w:r>
      <w:r w:rsidR="004F4F40" w:rsidRPr="007C7B1E">
        <w:rPr>
          <w:rFonts w:ascii="Times New Roman" w:hAnsi="Times New Roman" w:cs="Times New Roman"/>
          <w:sz w:val="28"/>
          <w:szCs w:val="28"/>
        </w:rPr>
        <w:t xml:space="preserve"> включає лексикографічний розгляд ключових слів, які відображають концепт, та вивчення їх взаємозв</w:t>
      </w:r>
      <w:r w:rsidR="000D1BD5" w:rsidRPr="00F011CD">
        <w:rPr>
          <w:rFonts w:ascii="Times New Roman" w:hAnsi="Times New Roman" w:cs="Times New Roman"/>
          <w:sz w:val="28"/>
          <w:szCs w:val="28"/>
        </w:rPr>
        <w:t>’</w:t>
      </w:r>
      <w:r w:rsidR="004F4F40" w:rsidRPr="007C7B1E">
        <w:rPr>
          <w:rFonts w:ascii="Times New Roman" w:hAnsi="Times New Roman" w:cs="Times New Roman"/>
          <w:sz w:val="28"/>
          <w:szCs w:val="28"/>
        </w:rPr>
        <w:t>язків у контексті. Цей метод включає аналіз словникових визначень ключових слів, дослідження їх багатозначності, розгляд різних полів, у яких ці слова використовуються для репрезентації концепту, а також аналіз фразеологічних і пареміологічних одиниць, що містять ці слова, а також психолінгвістичні експерименти</w:t>
      </w:r>
      <w:r w:rsidR="004F4F40" w:rsidRPr="007C7B1E">
        <w:rPr>
          <w:rFonts w:ascii="Times New Roman" w:hAnsi="Times New Roman" w:cs="Times New Roman"/>
          <w:sz w:val="28"/>
          <w:szCs w:val="28"/>
          <w:lang w:val="uk-UA"/>
        </w:rPr>
        <w:t xml:space="preserve"> </w:t>
      </w:r>
      <w:r w:rsidR="004F4F40" w:rsidRPr="00F011CD">
        <w:rPr>
          <w:rFonts w:ascii="Times New Roman" w:hAnsi="Times New Roman" w:cs="Times New Roman"/>
          <w:sz w:val="28"/>
          <w:szCs w:val="28"/>
        </w:rPr>
        <w:t>[</w:t>
      </w:r>
      <w:r>
        <w:rPr>
          <w:rFonts w:ascii="Times New Roman" w:hAnsi="Times New Roman" w:cs="Times New Roman"/>
          <w:sz w:val="28"/>
          <w:szCs w:val="28"/>
          <w:lang w:val="uk-UA"/>
        </w:rPr>
        <w:t>Шевченко</w:t>
      </w:r>
      <w:r w:rsidR="004F4F40" w:rsidRPr="00F011CD">
        <w:rPr>
          <w:rFonts w:ascii="Times New Roman" w:hAnsi="Times New Roman" w:cs="Times New Roman"/>
          <w:sz w:val="28"/>
          <w:szCs w:val="28"/>
        </w:rPr>
        <w:t>]</w:t>
      </w:r>
      <w:r w:rsidR="004F4F40" w:rsidRPr="007C7B1E">
        <w:rPr>
          <w:rFonts w:ascii="Times New Roman" w:hAnsi="Times New Roman" w:cs="Times New Roman"/>
          <w:sz w:val="28"/>
          <w:szCs w:val="28"/>
        </w:rPr>
        <w:t xml:space="preserve">. </w:t>
      </w:r>
      <w:r>
        <w:rPr>
          <w:rFonts w:ascii="Times New Roman" w:hAnsi="Times New Roman" w:cs="Times New Roman"/>
          <w:sz w:val="28"/>
          <w:szCs w:val="28"/>
          <w:lang w:val="uk-UA"/>
        </w:rPr>
        <w:t>«</w:t>
      </w:r>
      <w:r w:rsidR="004F4F40" w:rsidRPr="007C7B1E">
        <w:rPr>
          <w:rFonts w:ascii="Times New Roman" w:hAnsi="Times New Roman" w:cs="Times New Roman"/>
          <w:sz w:val="28"/>
          <w:szCs w:val="28"/>
        </w:rPr>
        <w:t>Відтекстовий підхід</w:t>
      </w:r>
      <w:r>
        <w:rPr>
          <w:rFonts w:ascii="Times New Roman" w:hAnsi="Times New Roman" w:cs="Times New Roman"/>
          <w:sz w:val="28"/>
          <w:szCs w:val="28"/>
          <w:lang w:val="uk-UA"/>
        </w:rPr>
        <w:t>»</w:t>
      </w:r>
      <w:r w:rsidR="004F4F40" w:rsidRPr="007C7B1E">
        <w:rPr>
          <w:rFonts w:ascii="Times New Roman" w:hAnsi="Times New Roman" w:cs="Times New Roman"/>
          <w:sz w:val="28"/>
          <w:szCs w:val="28"/>
        </w:rPr>
        <w:t>, за Л. Шевченком, передбачає аналіз функціонування концептів у художньому тексті. Цей підхід дозволяє виявити коло лексичної сполучуваності ключового слова, з</w:t>
      </w:r>
      <w:r w:rsidR="000D1BD5" w:rsidRPr="00F011CD">
        <w:rPr>
          <w:rFonts w:ascii="Times New Roman" w:hAnsi="Times New Roman" w:cs="Times New Roman"/>
          <w:sz w:val="28"/>
          <w:szCs w:val="28"/>
        </w:rPr>
        <w:t>’</w:t>
      </w:r>
      <w:r w:rsidR="004F4F40" w:rsidRPr="007C7B1E">
        <w:rPr>
          <w:rFonts w:ascii="Times New Roman" w:hAnsi="Times New Roman" w:cs="Times New Roman"/>
          <w:sz w:val="28"/>
          <w:szCs w:val="28"/>
        </w:rPr>
        <w:t>ясувати індивідуально-авторські концепти, побудувати текстові поля, а також проаналізувати семантичний розвиток слів, які відображають концепт</w:t>
      </w:r>
      <w:r w:rsidR="004F4F40" w:rsidRPr="007C7B1E">
        <w:rPr>
          <w:rFonts w:ascii="Times New Roman" w:hAnsi="Times New Roman" w:cs="Times New Roman"/>
          <w:sz w:val="28"/>
          <w:szCs w:val="28"/>
          <w:lang w:val="uk-UA"/>
        </w:rPr>
        <w:t xml:space="preserve"> </w:t>
      </w:r>
      <w:r w:rsidR="004F4F40" w:rsidRPr="00F011CD">
        <w:rPr>
          <w:rFonts w:ascii="Times New Roman" w:hAnsi="Times New Roman" w:cs="Times New Roman"/>
          <w:sz w:val="28"/>
          <w:szCs w:val="28"/>
        </w:rPr>
        <w:t>[</w:t>
      </w:r>
      <w:r>
        <w:rPr>
          <w:rFonts w:ascii="Times New Roman" w:hAnsi="Times New Roman" w:cs="Times New Roman"/>
          <w:sz w:val="28"/>
          <w:szCs w:val="28"/>
          <w:lang w:val="uk-UA"/>
        </w:rPr>
        <w:t>Шевченко</w:t>
      </w:r>
      <w:r w:rsidR="004F4F40" w:rsidRPr="00F011CD">
        <w:rPr>
          <w:rFonts w:ascii="Times New Roman" w:hAnsi="Times New Roman" w:cs="Times New Roman"/>
          <w:sz w:val="28"/>
          <w:szCs w:val="28"/>
        </w:rPr>
        <w:t>]</w:t>
      </w:r>
      <w:r w:rsidR="004F4F40" w:rsidRPr="007C7B1E">
        <w:rPr>
          <w:rFonts w:ascii="Times New Roman" w:hAnsi="Times New Roman" w:cs="Times New Roman"/>
          <w:sz w:val="28"/>
          <w:szCs w:val="28"/>
        </w:rPr>
        <w:t>.</w:t>
      </w:r>
    </w:p>
    <w:p w14:paraId="092A5701" w14:textId="66A4035D"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lang w:val="uk-UA"/>
        </w:rPr>
        <w:t>Отже, з</w:t>
      </w:r>
      <w:r w:rsidRPr="007C7B1E">
        <w:rPr>
          <w:rFonts w:ascii="Times New Roman" w:hAnsi="Times New Roman" w:cs="Times New Roman"/>
          <w:sz w:val="28"/>
          <w:szCs w:val="28"/>
        </w:rPr>
        <w:t xml:space="preserve">асоби вербалізації концепту включають лексичні одиниці, фразеологічні вирази, граматичні конструкції та інші мовні засоби, які використовуються для вираження інтелектуальних та культурних концепцій у мові. Методологія дослідження концепту може бути реалізована через використання відсистемного та відтекстового підходів. Відсистемний підхід передбачає аналіз лексикографічних визначень ключових слів, їх багатозначності, співвідношень між вербалізаторами у контексті, побудову текстових полів та проведення психолінгвістичних експериментів. З іншого боку, </w:t>
      </w:r>
      <w:r>
        <w:rPr>
          <w:rFonts w:ascii="Times New Roman" w:hAnsi="Times New Roman" w:cs="Times New Roman"/>
          <w:sz w:val="28"/>
          <w:szCs w:val="28"/>
          <w:lang w:val="uk-UA"/>
        </w:rPr>
        <w:t>таких</w:t>
      </w:r>
      <w:r w:rsidRPr="007C7B1E">
        <w:rPr>
          <w:rFonts w:ascii="Times New Roman" w:hAnsi="Times New Roman" w:cs="Times New Roman"/>
          <w:sz w:val="28"/>
          <w:szCs w:val="28"/>
        </w:rPr>
        <w:t xml:space="preserve"> підхід зосереджується на аналізі </w:t>
      </w:r>
      <w:r>
        <w:rPr>
          <w:rFonts w:ascii="Times New Roman" w:hAnsi="Times New Roman" w:cs="Times New Roman"/>
          <w:sz w:val="28"/>
          <w:szCs w:val="28"/>
          <w:lang w:val="uk-UA"/>
        </w:rPr>
        <w:t>роботи</w:t>
      </w:r>
      <w:r w:rsidRPr="007C7B1E">
        <w:rPr>
          <w:rFonts w:ascii="Times New Roman" w:hAnsi="Times New Roman" w:cs="Times New Roman"/>
          <w:sz w:val="28"/>
          <w:szCs w:val="28"/>
        </w:rPr>
        <w:t xml:space="preserve"> концептів у тексті, виявленні лексичної сполучуваності, ідентифікації і</w:t>
      </w:r>
      <w:r>
        <w:rPr>
          <w:rFonts w:ascii="Times New Roman" w:hAnsi="Times New Roman" w:cs="Times New Roman"/>
          <w:sz w:val="28"/>
          <w:szCs w:val="28"/>
          <w:lang w:val="uk-UA"/>
        </w:rPr>
        <w:t>діостилю автора в значенні</w:t>
      </w:r>
      <w:r w:rsidRPr="007C7B1E">
        <w:rPr>
          <w:rFonts w:ascii="Times New Roman" w:hAnsi="Times New Roman" w:cs="Times New Roman"/>
          <w:sz w:val="28"/>
          <w:szCs w:val="28"/>
        </w:rPr>
        <w:t xml:space="preserve"> концептів та аналізі семантичного розвитку слів, </w:t>
      </w:r>
      <w:r>
        <w:rPr>
          <w:rFonts w:ascii="Times New Roman" w:hAnsi="Times New Roman" w:cs="Times New Roman"/>
          <w:sz w:val="28"/>
          <w:szCs w:val="28"/>
          <w:lang w:val="uk-UA"/>
        </w:rPr>
        <w:t xml:space="preserve">які </w:t>
      </w:r>
      <w:r w:rsidRPr="007C7B1E">
        <w:rPr>
          <w:rFonts w:ascii="Times New Roman" w:hAnsi="Times New Roman" w:cs="Times New Roman"/>
          <w:sz w:val="28"/>
          <w:szCs w:val="28"/>
        </w:rPr>
        <w:t>пов</w:t>
      </w:r>
      <w:r w:rsidR="000D1BD5" w:rsidRPr="00F011CD">
        <w:rPr>
          <w:rFonts w:ascii="Times New Roman" w:hAnsi="Times New Roman" w:cs="Times New Roman"/>
          <w:sz w:val="28"/>
          <w:szCs w:val="28"/>
        </w:rPr>
        <w:t>’</w:t>
      </w:r>
      <w:r w:rsidRPr="007C7B1E">
        <w:rPr>
          <w:rFonts w:ascii="Times New Roman" w:hAnsi="Times New Roman" w:cs="Times New Roman"/>
          <w:sz w:val="28"/>
          <w:szCs w:val="28"/>
        </w:rPr>
        <w:t>язан</w:t>
      </w:r>
      <w:r>
        <w:rPr>
          <w:rFonts w:ascii="Times New Roman" w:hAnsi="Times New Roman" w:cs="Times New Roman"/>
          <w:sz w:val="28"/>
          <w:szCs w:val="28"/>
          <w:lang w:val="uk-UA"/>
        </w:rPr>
        <w:t>і</w:t>
      </w:r>
      <w:r w:rsidRPr="007C7B1E">
        <w:rPr>
          <w:rFonts w:ascii="Times New Roman" w:hAnsi="Times New Roman" w:cs="Times New Roman"/>
          <w:sz w:val="28"/>
          <w:szCs w:val="28"/>
        </w:rPr>
        <w:t xml:space="preserve"> з концептом. Обидва підходи доповнюють один одного та дозволяють здійснити комплексний аналіз концептуальної сфери мови та культури.</w:t>
      </w:r>
    </w:p>
    <w:p w14:paraId="385872BE" w14:textId="77777777" w:rsidR="004F4F40" w:rsidRDefault="004F4F40" w:rsidP="00FC13BB">
      <w:pPr>
        <w:spacing w:after="0" w:line="360" w:lineRule="auto"/>
        <w:ind w:firstLine="284"/>
        <w:rPr>
          <w:rFonts w:ascii="Times New Roman" w:hAnsi="Times New Roman" w:cs="Times New Roman"/>
          <w:sz w:val="28"/>
          <w:szCs w:val="28"/>
        </w:rPr>
      </w:pPr>
      <w:r>
        <w:rPr>
          <w:b/>
          <w:bCs/>
        </w:rPr>
        <w:br w:type="page"/>
      </w:r>
    </w:p>
    <w:p w14:paraId="3436B166" w14:textId="77777777" w:rsidR="004F4F40" w:rsidRPr="00F011CD" w:rsidRDefault="004F4F40" w:rsidP="00FC13BB">
      <w:pPr>
        <w:pStyle w:val="110"/>
        <w:spacing w:before="0" w:line="360" w:lineRule="auto"/>
        <w:ind w:left="0" w:firstLine="284"/>
        <w:jc w:val="center"/>
        <w:rPr>
          <w:lang w:val="ru-RU"/>
        </w:rPr>
      </w:pPr>
      <w:bookmarkStart w:id="9" w:name="_Toc166713725"/>
      <w:r w:rsidRPr="00F011CD">
        <w:rPr>
          <w:lang w:val="ru-RU"/>
        </w:rPr>
        <w:lastRenderedPageBreak/>
        <w:t>РОЗДІЛ 2. ГЕНДЕРНА СПЕЦИФІКА МОВНОГО ВТІЛЕННЯ КОНЦЕПТУ «КОХАННЯ» У РОМАНІ «ДО ЗУСТРІЧІ З ТОБОЮ»</w:t>
      </w:r>
      <w:bookmarkEnd w:id="9"/>
    </w:p>
    <w:p w14:paraId="31406FBF" w14:textId="77777777" w:rsidR="004F4F40" w:rsidRPr="007C7B1E" w:rsidRDefault="004F4F40" w:rsidP="00FC13BB">
      <w:pPr>
        <w:pStyle w:val="21"/>
        <w:tabs>
          <w:tab w:val="left" w:pos="794"/>
          <w:tab w:val="left" w:leader="dot" w:pos="10069"/>
        </w:tabs>
        <w:spacing w:before="0" w:line="360" w:lineRule="auto"/>
        <w:ind w:left="0" w:firstLine="284"/>
        <w:jc w:val="both"/>
        <w:rPr>
          <w:rFonts w:ascii="Times New Roman" w:hAnsi="Times New Roman" w:cs="Times New Roman"/>
          <w:i/>
          <w:sz w:val="28"/>
          <w:szCs w:val="28"/>
          <w:lang w:val="uk-UA"/>
        </w:rPr>
      </w:pPr>
    </w:p>
    <w:p w14:paraId="100BB620" w14:textId="5D588711" w:rsidR="004F4F40" w:rsidRPr="00F011CD" w:rsidRDefault="004F4F40" w:rsidP="00FC13BB">
      <w:pPr>
        <w:pStyle w:val="110"/>
        <w:spacing w:before="0" w:line="360" w:lineRule="auto"/>
        <w:ind w:left="0" w:firstLine="284"/>
        <w:jc w:val="center"/>
        <w:rPr>
          <w:lang w:val="ru-RU"/>
        </w:rPr>
      </w:pPr>
      <w:bookmarkStart w:id="10" w:name="_Toc166713726"/>
      <w:r w:rsidRPr="00F011CD">
        <w:rPr>
          <w:lang w:val="ru-RU"/>
        </w:rPr>
        <w:t>2.1.</w:t>
      </w:r>
      <w:hyperlink w:anchor="_bookmark4" w:history="1">
        <w:r w:rsidRPr="00F011CD">
          <w:rPr>
            <w:lang w:val="ru-RU"/>
          </w:rPr>
          <w:t>Засоби</w:t>
        </w:r>
        <w:r w:rsidRPr="00F011CD">
          <w:rPr>
            <w:spacing w:val="-5"/>
            <w:lang w:val="ru-RU"/>
          </w:rPr>
          <w:t xml:space="preserve"> </w:t>
        </w:r>
        <w:r w:rsidRPr="00F011CD">
          <w:rPr>
            <w:lang w:val="ru-RU"/>
          </w:rPr>
          <w:t>вираження</w:t>
        </w:r>
        <w:r w:rsidRPr="00F011CD">
          <w:rPr>
            <w:spacing w:val="-5"/>
            <w:lang w:val="ru-RU"/>
          </w:rPr>
          <w:t xml:space="preserve"> </w:t>
        </w:r>
        <w:r w:rsidRPr="00F011CD">
          <w:rPr>
            <w:lang w:val="ru-RU"/>
          </w:rPr>
          <w:t>концепту</w:t>
        </w:r>
        <w:r w:rsidRPr="00F011CD">
          <w:rPr>
            <w:spacing w:val="-4"/>
            <w:lang w:val="ru-RU"/>
          </w:rPr>
          <w:t xml:space="preserve"> </w:t>
        </w:r>
        <w:r w:rsidRPr="00F011CD">
          <w:rPr>
            <w:lang w:val="ru-RU"/>
          </w:rPr>
          <w:t>«кохання»</w:t>
        </w:r>
        <w:r w:rsidRPr="00F011CD">
          <w:rPr>
            <w:spacing w:val="-5"/>
            <w:lang w:val="ru-RU"/>
          </w:rPr>
          <w:t xml:space="preserve"> </w:t>
        </w:r>
        <w:r w:rsidRPr="00F011CD">
          <w:rPr>
            <w:lang w:val="ru-RU"/>
          </w:rPr>
          <w:t>ж</w:t>
        </w:r>
        <w:r w:rsidRPr="007C7B1E">
          <w:t>i</w:t>
        </w:r>
        <w:r w:rsidRPr="00F011CD">
          <w:rPr>
            <w:lang w:val="ru-RU"/>
          </w:rPr>
          <w:t>ночими</w:t>
        </w:r>
        <w:r w:rsidRPr="00F011CD">
          <w:rPr>
            <w:spacing w:val="-5"/>
            <w:lang w:val="ru-RU"/>
          </w:rPr>
          <w:t xml:space="preserve"> </w:t>
        </w:r>
        <w:r w:rsidRPr="00F011CD">
          <w:rPr>
            <w:lang w:val="ru-RU"/>
          </w:rPr>
          <w:t>персонажами</w:t>
        </w:r>
        <w:bookmarkEnd w:id="10"/>
        <w:r w:rsidRPr="00F011CD">
          <w:rPr>
            <w:lang w:val="ru-RU"/>
          </w:rPr>
          <w:tab/>
        </w:r>
      </w:hyperlink>
    </w:p>
    <w:p w14:paraId="2C56A4E5" w14:textId="77777777" w:rsidR="004F4F40" w:rsidRDefault="004F4F40" w:rsidP="00FC13BB">
      <w:pPr>
        <w:pStyle w:val="a3"/>
        <w:spacing w:before="0" w:line="360" w:lineRule="auto"/>
        <w:ind w:left="0" w:right="0" w:firstLine="284"/>
        <w:rPr>
          <w:lang w:val="ru-RU"/>
        </w:rPr>
      </w:pPr>
    </w:p>
    <w:p w14:paraId="1300B2AC" w14:textId="77777777" w:rsidR="004F4F40" w:rsidRPr="007C7B1E" w:rsidRDefault="004F4F40" w:rsidP="00FC13BB">
      <w:pPr>
        <w:pStyle w:val="a3"/>
        <w:spacing w:before="0" w:line="360" w:lineRule="auto"/>
        <w:ind w:left="0" w:right="0" w:firstLine="284"/>
        <w:rPr>
          <w:lang w:val="ru-RU"/>
        </w:rPr>
      </w:pPr>
      <w:r w:rsidRPr="007C7B1E">
        <w:rPr>
          <w:lang w:val="ru-RU"/>
        </w:rPr>
        <w:t>Дослідження</w:t>
      </w:r>
      <w:r w:rsidRPr="007C7B1E">
        <w:rPr>
          <w:spacing w:val="1"/>
          <w:lang w:val="ru-RU"/>
        </w:rPr>
        <w:t xml:space="preserve"> </w:t>
      </w:r>
      <w:r w:rsidRPr="007C7B1E">
        <w:rPr>
          <w:lang w:val="ru-RU"/>
        </w:rPr>
        <w:t>того,</w:t>
      </w:r>
      <w:r w:rsidRPr="007C7B1E">
        <w:rPr>
          <w:spacing w:val="1"/>
          <w:lang w:val="ru-RU"/>
        </w:rPr>
        <w:t xml:space="preserve"> </w:t>
      </w:r>
      <w:r w:rsidRPr="007C7B1E">
        <w:rPr>
          <w:lang w:val="ru-RU"/>
        </w:rPr>
        <w:t>як</w:t>
      </w:r>
      <w:r w:rsidRPr="007C7B1E">
        <w:rPr>
          <w:spacing w:val="1"/>
          <w:lang w:val="ru-RU"/>
        </w:rPr>
        <w:t xml:space="preserve"> </w:t>
      </w:r>
      <w:r w:rsidRPr="007C7B1E">
        <w:rPr>
          <w:lang w:val="ru-RU"/>
        </w:rPr>
        <w:t>автор</w:t>
      </w:r>
      <w:r w:rsidRPr="007C7B1E">
        <w:rPr>
          <w:spacing w:val="1"/>
          <w:lang w:val="ru-RU"/>
        </w:rPr>
        <w:t xml:space="preserve"> </w:t>
      </w:r>
      <w:r w:rsidRPr="007C7B1E">
        <w:rPr>
          <w:lang w:val="ru-RU"/>
        </w:rPr>
        <w:t>впливає</w:t>
      </w:r>
      <w:r w:rsidRPr="007C7B1E">
        <w:rPr>
          <w:spacing w:val="1"/>
          <w:lang w:val="ru-RU"/>
        </w:rPr>
        <w:t xml:space="preserve"> </w:t>
      </w:r>
      <w:r w:rsidRPr="007C7B1E">
        <w:rPr>
          <w:lang w:val="ru-RU"/>
        </w:rPr>
        <w:t>на</w:t>
      </w:r>
      <w:r w:rsidRPr="007C7B1E">
        <w:rPr>
          <w:spacing w:val="1"/>
          <w:lang w:val="ru-RU"/>
        </w:rPr>
        <w:t xml:space="preserve"> </w:t>
      </w:r>
      <w:r w:rsidRPr="007C7B1E">
        <w:rPr>
          <w:lang w:val="ru-RU"/>
        </w:rPr>
        <w:t>зображення</w:t>
      </w:r>
      <w:r w:rsidRPr="007C7B1E">
        <w:rPr>
          <w:spacing w:val="1"/>
          <w:lang w:val="ru-RU"/>
        </w:rPr>
        <w:t xml:space="preserve"> </w:t>
      </w:r>
      <w:r w:rsidRPr="007C7B1E">
        <w:rPr>
          <w:lang w:val="ru-RU"/>
        </w:rPr>
        <w:t>статі</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поняття</w:t>
      </w:r>
      <w:r w:rsidRPr="007C7B1E">
        <w:rPr>
          <w:spacing w:val="1"/>
          <w:lang w:val="ru-RU"/>
        </w:rPr>
        <w:t xml:space="preserve"> </w:t>
      </w:r>
      <w:r w:rsidRPr="007C7B1E">
        <w:rPr>
          <w:lang w:val="ru-RU"/>
        </w:rPr>
        <w:t>кохання</w:t>
      </w:r>
      <w:r w:rsidRPr="007C7B1E">
        <w:rPr>
          <w:spacing w:val="1"/>
          <w:lang w:val="ru-RU"/>
        </w:rPr>
        <w:t xml:space="preserve"> </w:t>
      </w:r>
      <w:r w:rsidRPr="007C7B1E">
        <w:rPr>
          <w:lang w:val="ru-RU"/>
        </w:rPr>
        <w:t>в</w:t>
      </w:r>
      <w:r w:rsidRPr="007C7B1E">
        <w:rPr>
          <w:spacing w:val="1"/>
          <w:lang w:val="ru-RU"/>
        </w:rPr>
        <w:t xml:space="preserve"> </w:t>
      </w:r>
      <w:r w:rsidRPr="007C7B1E">
        <w:rPr>
          <w:lang w:val="ru-RU"/>
        </w:rPr>
        <w:t>«До</w:t>
      </w:r>
      <w:r w:rsidRPr="007C7B1E">
        <w:rPr>
          <w:spacing w:val="1"/>
          <w:lang w:val="ru-RU"/>
        </w:rPr>
        <w:t xml:space="preserve"> </w:t>
      </w:r>
      <w:r w:rsidRPr="007C7B1E">
        <w:rPr>
          <w:lang w:val="ru-RU"/>
        </w:rPr>
        <w:t>зустрічі з тобою»</w:t>
      </w:r>
      <w:r w:rsidRPr="007C7B1E">
        <w:rPr>
          <w:spacing w:val="1"/>
          <w:lang w:val="ru-RU"/>
        </w:rPr>
        <w:t xml:space="preserve"> </w:t>
      </w:r>
      <w:r w:rsidRPr="007C7B1E">
        <w:rPr>
          <w:lang w:val="ru-RU"/>
        </w:rPr>
        <w:t>–</w:t>
      </w:r>
      <w:r w:rsidRPr="007C7B1E">
        <w:rPr>
          <w:spacing w:val="1"/>
          <w:lang w:val="ru-RU"/>
        </w:rPr>
        <w:t xml:space="preserve"> </w:t>
      </w:r>
      <w:r w:rsidRPr="007C7B1E">
        <w:rPr>
          <w:lang w:val="ru-RU"/>
        </w:rPr>
        <w:t>це</w:t>
      </w:r>
      <w:r w:rsidRPr="007C7B1E">
        <w:rPr>
          <w:spacing w:val="1"/>
          <w:lang w:val="ru-RU"/>
        </w:rPr>
        <w:t xml:space="preserve"> </w:t>
      </w:r>
      <w:r w:rsidRPr="007C7B1E">
        <w:rPr>
          <w:lang w:val="ru-RU"/>
        </w:rPr>
        <w:t>подорож</w:t>
      </w:r>
      <w:r w:rsidRPr="007C7B1E">
        <w:rPr>
          <w:spacing w:val="1"/>
          <w:lang w:val="ru-RU"/>
        </w:rPr>
        <w:t xml:space="preserve"> </w:t>
      </w:r>
      <w:r w:rsidRPr="007C7B1E">
        <w:rPr>
          <w:lang w:val="ru-RU"/>
        </w:rPr>
        <w:t>у</w:t>
      </w:r>
      <w:r w:rsidRPr="007C7B1E">
        <w:rPr>
          <w:spacing w:val="1"/>
          <w:lang w:val="ru-RU"/>
        </w:rPr>
        <w:t xml:space="preserve"> </w:t>
      </w:r>
      <w:r w:rsidRPr="007C7B1E">
        <w:rPr>
          <w:lang w:val="ru-RU"/>
        </w:rPr>
        <w:t>взаємодію</w:t>
      </w:r>
      <w:r w:rsidRPr="007C7B1E">
        <w:rPr>
          <w:spacing w:val="1"/>
          <w:lang w:val="ru-RU"/>
        </w:rPr>
        <w:t xml:space="preserve"> </w:t>
      </w:r>
      <w:r w:rsidRPr="007C7B1E">
        <w:rPr>
          <w:lang w:val="ru-RU"/>
        </w:rPr>
        <w:t>між</w:t>
      </w:r>
      <w:r w:rsidRPr="007C7B1E">
        <w:rPr>
          <w:spacing w:val="1"/>
          <w:lang w:val="ru-RU"/>
        </w:rPr>
        <w:t xml:space="preserve"> </w:t>
      </w:r>
      <w:r w:rsidRPr="007C7B1E">
        <w:rPr>
          <w:lang w:val="ru-RU"/>
        </w:rPr>
        <w:t>особистим</w:t>
      </w:r>
      <w:r w:rsidRPr="007C7B1E">
        <w:rPr>
          <w:spacing w:val="1"/>
          <w:lang w:val="ru-RU"/>
        </w:rPr>
        <w:t xml:space="preserve"> </w:t>
      </w:r>
      <w:r w:rsidRPr="007C7B1E">
        <w:rPr>
          <w:spacing w:val="10"/>
          <w:lang w:val="ru-RU"/>
        </w:rPr>
        <w:t>досвідом,</w:t>
      </w:r>
      <w:r w:rsidRPr="007C7B1E">
        <w:rPr>
          <w:spacing w:val="11"/>
          <w:lang w:val="ru-RU"/>
        </w:rPr>
        <w:t xml:space="preserve"> </w:t>
      </w:r>
      <w:r w:rsidRPr="007C7B1E">
        <w:rPr>
          <w:lang w:val="ru-RU"/>
        </w:rPr>
        <w:t>культурним</w:t>
      </w:r>
      <w:r w:rsidRPr="007C7B1E">
        <w:rPr>
          <w:spacing w:val="1"/>
          <w:lang w:val="ru-RU"/>
        </w:rPr>
        <w:t xml:space="preserve"> </w:t>
      </w:r>
      <w:r w:rsidRPr="007C7B1E">
        <w:rPr>
          <w:lang w:val="ru-RU"/>
        </w:rPr>
        <w:t>контекстом</w:t>
      </w:r>
      <w:r w:rsidRPr="007C7B1E">
        <w:rPr>
          <w:spacing w:val="1"/>
          <w:lang w:val="ru-RU"/>
        </w:rPr>
        <w:t xml:space="preserve"> </w:t>
      </w:r>
      <w:r w:rsidRPr="007C7B1E">
        <w:rPr>
          <w:lang w:val="ru-RU"/>
        </w:rPr>
        <w:t>і</w:t>
      </w:r>
      <w:r w:rsidRPr="007C7B1E">
        <w:rPr>
          <w:spacing w:val="1"/>
          <w:lang w:val="ru-RU"/>
        </w:rPr>
        <w:t xml:space="preserve"> </w:t>
      </w:r>
      <w:r w:rsidRPr="007C7B1E">
        <w:rPr>
          <w:spacing w:val="9"/>
          <w:lang w:val="ru-RU"/>
        </w:rPr>
        <w:t>літературною</w:t>
      </w:r>
      <w:r w:rsidRPr="007C7B1E">
        <w:rPr>
          <w:spacing w:val="10"/>
          <w:lang w:val="ru-RU"/>
        </w:rPr>
        <w:t xml:space="preserve"> </w:t>
      </w:r>
      <w:r w:rsidRPr="007C7B1E">
        <w:rPr>
          <w:lang w:val="ru-RU"/>
        </w:rPr>
        <w:t>творчістю.</w:t>
      </w:r>
      <w:r w:rsidRPr="007C7B1E">
        <w:rPr>
          <w:spacing w:val="1"/>
          <w:lang w:val="ru-RU"/>
        </w:rPr>
        <w:t xml:space="preserve"> </w:t>
      </w:r>
      <w:r w:rsidRPr="007C7B1E">
        <w:rPr>
          <w:lang w:val="ru-RU"/>
        </w:rPr>
        <w:t>Цей</w:t>
      </w:r>
      <w:r w:rsidRPr="007C7B1E">
        <w:rPr>
          <w:spacing w:val="1"/>
          <w:lang w:val="ru-RU"/>
        </w:rPr>
        <w:t xml:space="preserve"> </w:t>
      </w:r>
      <w:r w:rsidRPr="007C7B1E">
        <w:rPr>
          <w:lang w:val="ru-RU"/>
        </w:rPr>
        <w:t>розділ</w:t>
      </w:r>
      <w:r w:rsidRPr="007C7B1E">
        <w:rPr>
          <w:spacing w:val="1"/>
          <w:lang w:val="ru-RU"/>
        </w:rPr>
        <w:t xml:space="preserve"> </w:t>
      </w:r>
      <w:r w:rsidRPr="007C7B1E">
        <w:rPr>
          <w:lang w:val="ru-RU"/>
        </w:rPr>
        <w:t>заглиблюється у розуміння нюансів, які життя, досвід і соціокультурне походження</w:t>
      </w:r>
      <w:r w:rsidRPr="007C7B1E">
        <w:rPr>
          <w:spacing w:val="1"/>
          <w:lang w:val="ru-RU"/>
        </w:rPr>
        <w:t xml:space="preserve"> </w:t>
      </w:r>
      <w:r w:rsidRPr="007C7B1E">
        <w:rPr>
          <w:lang w:val="ru-RU"/>
        </w:rPr>
        <w:t>автора</w:t>
      </w:r>
      <w:r w:rsidRPr="007C7B1E">
        <w:rPr>
          <w:spacing w:val="-4"/>
          <w:lang w:val="ru-RU"/>
        </w:rPr>
        <w:t xml:space="preserve"> </w:t>
      </w:r>
      <w:r w:rsidRPr="007C7B1E">
        <w:rPr>
          <w:lang w:val="ru-RU"/>
        </w:rPr>
        <w:t>вносять</w:t>
      </w:r>
      <w:r w:rsidRPr="007C7B1E">
        <w:rPr>
          <w:spacing w:val="-3"/>
          <w:lang w:val="ru-RU"/>
        </w:rPr>
        <w:t xml:space="preserve"> </w:t>
      </w:r>
      <w:proofErr w:type="gramStart"/>
      <w:r w:rsidRPr="007C7B1E">
        <w:rPr>
          <w:lang w:val="ru-RU"/>
        </w:rPr>
        <w:t>у</w:t>
      </w:r>
      <w:r w:rsidRPr="007C7B1E">
        <w:rPr>
          <w:spacing w:val="-3"/>
          <w:lang w:val="ru-RU"/>
        </w:rPr>
        <w:t xml:space="preserve"> </w:t>
      </w:r>
      <w:r w:rsidRPr="007C7B1E">
        <w:rPr>
          <w:lang w:val="ru-RU"/>
        </w:rPr>
        <w:t>роман</w:t>
      </w:r>
      <w:proofErr w:type="gramEnd"/>
      <w:r w:rsidRPr="007C7B1E">
        <w:rPr>
          <w:lang w:val="ru-RU"/>
        </w:rPr>
        <w:t>,</w:t>
      </w:r>
      <w:r w:rsidRPr="007C7B1E">
        <w:rPr>
          <w:spacing w:val="-2"/>
          <w:lang w:val="ru-RU"/>
        </w:rPr>
        <w:t xml:space="preserve"> </w:t>
      </w:r>
      <w:r w:rsidRPr="007C7B1E">
        <w:rPr>
          <w:lang w:val="ru-RU"/>
        </w:rPr>
        <w:t>зокрема</w:t>
      </w:r>
      <w:r w:rsidRPr="007C7B1E">
        <w:rPr>
          <w:spacing w:val="-4"/>
          <w:lang w:val="ru-RU"/>
        </w:rPr>
        <w:t xml:space="preserve"> </w:t>
      </w:r>
      <w:r w:rsidRPr="007C7B1E">
        <w:rPr>
          <w:lang w:val="ru-RU"/>
        </w:rPr>
        <w:t>у</w:t>
      </w:r>
      <w:r w:rsidRPr="007C7B1E">
        <w:rPr>
          <w:spacing w:val="-3"/>
          <w:lang w:val="ru-RU"/>
        </w:rPr>
        <w:t xml:space="preserve"> </w:t>
      </w:r>
      <w:r w:rsidRPr="007C7B1E">
        <w:rPr>
          <w:lang w:val="ru-RU"/>
        </w:rPr>
        <w:t>формуванні</w:t>
      </w:r>
      <w:r w:rsidRPr="007C7B1E">
        <w:rPr>
          <w:spacing w:val="-3"/>
          <w:lang w:val="ru-RU"/>
        </w:rPr>
        <w:t xml:space="preserve"> </w:t>
      </w:r>
      <w:r w:rsidRPr="007C7B1E">
        <w:rPr>
          <w:lang w:val="ru-RU"/>
        </w:rPr>
        <w:t>мовного</w:t>
      </w:r>
      <w:r w:rsidRPr="007C7B1E">
        <w:rPr>
          <w:spacing w:val="-2"/>
          <w:lang w:val="ru-RU"/>
        </w:rPr>
        <w:t xml:space="preserve"> </w:t>
      </w:r>
      <w:r w:rsidRPr="007C7B1E">
        <w:rPr>
          <w:lang w:val="ru-RU"/>
        </w:rPr>
        <w:t>втілення</w:t>
      </w:r>
      <w:r w:rsidRPr="007C7B1E">
        <w:rPr>
          <w:spacing w:val="-3"/>
          <w:lang w:val="ru-RU"/>
        </w:rPr>
        <w:t xml:space="preserve"> </w:t>
      </w:r>
      <w:r w:rsidRPr="007C7B1E">
        <w:rPr>
          <w:lang w:val="ru-RU"/>
        </w:rPr>
        <w:t>кохання</w:t>
      </w:r>
      <w:r w:rsidRPr="007C7B1E">
        <w:rPr>
          <w:spacing w:val="-3"/>
          <w:lang w:val="ru-RU"/>
        </w:rPr>
        <w:t xml:space="preserve"> </w:t>
      </w:r>
      <w:r w:rsidRPr="007C7B1E">
        <w:rPr>
          <w:lang w:val="ru-RU"/>
        </w:rPr>
        <w:t>та</w:t>
      </w:r>
      <w:r w:rsidRPr="007C7B1E">
        <w:rPr>
          <w:spacing w:val="-4"/>
          <w:lang w:val="ru-RU"/>
        </w:rPr>
        <w:t xml:space="preserve"> </w:t>
      </w:r>
      <w:r w:rsidRPr="007C7B1E">
        <w:rPr>
          <w:lang w:val="ru-RU"/>
        </w:rPr>
        <w:t>статі.</w:t>
      </w:r>
    </w:p>
    <w:p w14:paraId="1CD31CEB" w14:textId="771F979D" w:rsidR="004F4F40" w:rsidRPr="007C7B1E" w:rsidRDefault="004F4F40" w:rsidP="00FC13BB">
      <w:pPr>
        <w:pStyle w:val="a3"/>
        <w:spacing w:before="0" w:line="360" w:lineRule="auto"/>
        <w:ind w:left="0" w:right="0" w:firstLine="284"/>
        <w:rPr>
          <w:lang w:val="ru-RU"/>
        </w:rPr>
      </w:pPr>
      <w:r w:rsidRPr="007C7B1E">
        <w:rPr>
          <w:lang w:val="ru-RU"/>
        </w:rPr>
        <w:t>Вивчаючи</w:t>
      </w:r>
      <w:r w:rsidRPr="007C7B1E">
        <w:rPr>
          <w:spacing w:val="-7"/>
          <w:lang w:val="ru-RU"/>
        </w:rPr>
        <w:t xml:space="preserve"> </w:t>
      </w:r>
      <w:r w:rsidRPr="007C7B1E">
        <w:rPr>
          <w:lang w:val="ru-RU"/>
        </w:rPr>
        <w:t>історію</w:t>
      </w:r>
      <w:r w:rsidRPr="007C7B1E">
        <w:rPr>
          <w:spacing w:val="-6"/>
          <w:lang w:val="ru-RU"/>
        </w:rPr>
        <w:t xml:space="preserve"> </w:t>
      </w:r>
      <w:r w:rsidRPr="007C7B1E">
        <w:rPr>
          <w:lang w:val="ru-RU"/>
        </w:rPr>
        <w:t>автор</w:t>
      </w:r>
      <w:r>
        <w:rPr>
          <w:lang w:val="ru-RU"/>
        </w:rPr>
        <w:t>ки</w:t>
      </w:r>
      <w:r w:rsidRPr="007C7B1E">
        <w:rPr>
          <w:lang w:val="ru-RU"/>
        </w:rPr>
        <w:t>,</w:t>
      </w:r>
      <w:r w:rsidRPr="007C7B1E">
        <w:rPr>
          <w:spacing w:val="-7"/>
          <w:lang w:val="ru-RU"/>
        </w:rPr>
        <w:t xml:space="preserve"> </w:t>
      </w:r>
      <w:r w:rsidRPr="007C7B1E">
        <w:rPr>
          <w:lang w:val="ru-RU"/>
        </w:rPr>
        <w:t>необхідно</w:t>
      </w:r>
      <w:r w:rsidRPr="007C7B1E">
        <w:rPr>
          <w:spacing w:val="-6"/>
          <w:lang w:val="ru-RU"/>
        </w:rPr>
        <w:t xml:space="preserve"> </w:t>
      </w:r>
      <w:r w:rsidRPr="007C7B1E">
        <w:rPr>
          <w:lang w:val="ru-RU"/>
        </w:rPr>
        <w:t>враховувати</w:t>
      </w:r>
      <w:r w:rsidRPr="007C7B1E">
        <w:rPr>
          <w:spacing w:val="-7"/>
          <w:lang w:val="ru-RU"/>
        </w:rPr>
        <w:t xml:space="preserve"> </w:t>
      </w:r>
      <w:r w:rsidRPr="007C7B1E">
        <w:rPr>
          <w:lang w:val="ru-RU"/>
        </w:rPr>
        <w:t>безліч</w:t>
      </w:r>
      <w:r w:rsidRPr="007C7B1E">
        <w:rPr>
          <w:spacing w:val="-6"/>
          <w:lang w:val="ru-RU"/>
        </w:rPr>
        <w:t xml:space="preserve"> </w:t>
      </w:r>
      <w:r w:rsidRPr="007C7B1E">
        <w:rPr>
          <w:lang w:val="ru-RU"/>
        </w:rPr>
        <w:t>факторів,</w:t>
      </w:r>
      <w:r w:rsidRPr="007C7B1E">
        <w:rPr>
          <w:spacing w:val="-7"/>
          <w:lang w:val="ru-RU"/>
        </w:rPr>
        <w:t xml:space="preserve"> </w:t>
      </w:r>
      <w:r w:rsidRPr="007C7B1E">
        <w:rPr>
          <w:lang w:val="ru-RU"/>
        </w:rPr>
        <w:t>які</w:t>
      </w:r>
      <w:r w:rsidRPr="007C7B1E">
        <w:rPr>
          <w:spacing w:val="-6"/>
          <w:lang w:val="ru-RU"/>
        </w:rPr>
        <w:t xml:space="preserve"> </w:t>
      </w:r>
      <w:r w:rsidRPr="007C7B1E">
        <w:rPr>
          <w:lang w:val="ru-RU"/>
        </w:rPr>
        <w:t>формують</w:t>
      </w:r>
      <w:r w:rsidRPr="007C7B1E">
        <w:rPr>
          <w:spacing w:val="-68"/>
          <w:lang w:val="ru-RU"/>
        </w:rPr>
        <w:t xml:space="preserve"> </w:t>
      </w:r>
      <w:r w:rsidRPr="007C7B1E">
        <w:rPr>
          <w:lang w:val="ru-RU"/>
        </w:rPr>
        <w:t>погляди письменника і, відповідно, його творчість. Виховання автора, культурне</w:t>
      </w:r>
      <w:r w:rsidRPr="007C7B1E">
        <w:rPr>
          <w:spacing w:val="1"/>
          <w:lang w:val="ru-RU"/>
        </w:rPr>
        <w:t xml:space="preserve"> </w:t>
      </w:r>
      <w:r w:rsidRPr="007C7B1E">
        <w:rPr>
          <w:lang w:val="ru-RU"/>
        </w:rPr>
        <w:t>середовище, з яким вони познайомилися, освітній шлях і особистий досвід –</w:t>
      </w:r>
      <w:r w:rsidRPr="007C7B1E">
        <w:rPr>
          <w:spacing w:val="1"/>
          <w:lang w:val="ru-RU"/>
        </w:rPr>
        <w:t xml:space="preserve"> </w:t>
      </w:r>
      <w:r w:rsidRPr="007C7B1E">
        <w:rPr>
          <w:lang w:val="ru-RU"/>
        </w:rPr>
        <w:t>усе це сприяє глибині й відтінку їхніх героїв і тем. У «До зустрічі з тобою» ці елементи</w:t>
      </w:r>
      <w:r w:rsidRPr="007C7B1E">
        <w:rPr>
          <w:spacing w:val="1"/>
          <w:lang w:val="ru-RU"/>
        </w:rPr>
        <w:t xml:space="preserve"> </w:t>
      </w:r>
      <w:r w:rsidRPr="007C7B1E">
        <w:rPr>
          <w:lang w:val="ru-RU"/>
        </w:rPr>
        <w:t>об’єднані в складний гобелен, що відображає не лише окрему точку зору, але й</w:t>
      </w:r>
      <w:r w:rsidRPr="007C7B1E">
        <w:rPr>
          <w:spacing w:val="1"/>
          <w:lang w:val="ru-RU"/>
        </w:rPr>
        <w:t xml:space="preserve"> </w:t>
      </w:r>
      <w:r w:rsidRPr="007C7B1E">
        <w:rPr>
          <w:lang w:val="ru-RU"/>
        </w:rPr>
        <w:t>багатогранне</w:t>
      </w:r>
      <w:r w:rsidRPr="007C7B1E">
        <w:rPr>
          <w:spacing w:val="-2"/>
          <w:lang w:val="ru-RU"/>
        </w:rPr>
        <w:t xml:space="preserve"> </w:t>
      </w:r>
      <w:r w:rsidRPr="007C7B1E">
        <w:rPr>
          <w:lang w:val="ru-RU"/>
        </w:rPr>
        <w:t>розуміння</w:t>
      </w:r>
      <w:r w:rsidRPr="007C7B1E">
        <w:rPr>
          <w:spacing w:val="-1"/>
          <w:lang w:val="ru-RU"/>
        </w:rPr>
        <w:t xml:space="preserve"> </w:t>
      </w:r>
      <w:r w:rsidRPr="007C7B1E">
        <w:rPr>
          <w:lang w:val="ru-RU"/>
        </w:rPr>
        <w:t>кохання</w:t>
      </w:r>
      <w:r w:rsidRPr="007C7B1E">
        <w:rPr>
          <w:spacing w:val="-1"/>
          <w:lang w:val="ru-RU"/>
        </w:rPr>
        <w:t xml:space="preserve"> </w:t>
      </w:r>
      <w:r w:rsidRPr="007C7B1E">
        <w:rPr>
          <w:lang w:val="ru-RU"/>
        </w:rPr>
        <w:t>та</w:t>
      </w:r>
      <w:r w:rsidRPr="007C7B1E">
        <w:rPr>
          <w:spacing w:val="-2"/>
          <w:lang w:val="ru-RU"/>
        </w:rPr>
        <w:t xml:space="preserve"> </w:t>
      </w:r>
      <w:r w:rsidRPr="007C7B1E">
        <w:rPr>
          <w:lang w:val="ru-RU"/>
        </w:rPr>
        <w:t>статі [</w:t>
      </w:r>
      <w:r w:rsidR="00123383" w:rsidRPr="00861F68">
        <w:t>Sixou</w:t>
      </w:r>
      <w:r w:rsidRPr="007C7B1E">
        <w:rPr>
          <w:lang w:val="ru-RU"/>
        </w:rPr>
        <w:t>,</w:t>
      </w:r>
      <w:r w:rsidR="00123383">
        <w:rPr>
          <w:lang w:val="ru-RU"/>
        </w:rPr>
        <w:t xml:space="preserve"> 2020,</w:t>
      </w:r>
      <w:r w:rsidRPr="007C7B1E">
        <w:rPr>
          <w:spacing w:val="-1"/>
          <w:lang w:val="ru-RU"/>
        </w:rPr>
        <w:t xml:space="preserve"> </w:t>
      </w:r>
      <w:r w:rsidR="00123383">
        <w:rPr>
          <w:lang w:val="uk-UA"/>
        </w:rPr>
        <w:t>р</w:t>
      </w:r>
      <w:r w:rsidRPr="007C7B1E">
        <w:rPr>
          <w:lang w:val="uk-UA"/>
        </w:rPr>
        <w:t xml:space="preserve">. </w:t>
      </w:r>
      <w:r w:rsidRPr="007C7B1E">
        <w:rPr>
          <w:lang w:val="ru-RU"/>
        </w:rPr>
        <w:t>152 –153].</w:t>
      </w:r>
    </w:p>
    <w:p w14:paraId="6A093232" w14:textId="77777777" w:rsidR="004F4F40" w:rsidRPr="007C7B1E" w:rsidRDefault="004F4F40" w:rsidP="00FC13BB">
      <w:pPr>
        <w:pStyle w:val="a3"/>
        <w:spacing w:before="0" w:line="360" w:lineRule="auto"/>
        <w:ind w:left="0" w:right="0" w:firstLine="284"/>
        <w:rPr>
          <w:lang w:val="ru-RU"/>
        </w:rPr>
      </w:pPr>
      <w:r w:rsidRPr="007C7B1E">
        <w:rPr>
          <w:lang w:val="ru-RU"/>
        </w:rPr>
        <w:t xml:space="preserve">Мовне зображення кохання в романі, особливо в </w:t>
      </w:r>
      <w:r>
        <w:rPr>
          <w:lang w:val="ru-RU"/>
        </w:rPr>
        <w:t>аспектах</w:t>
      </w:r>
      <w:r w:rsidRPr="007C7B1E">
        <w:rPr>
          <w:lang w:val="ru-RU"/>
        </w:rPr>
        <w:t xml:space="preserve"> гендер</w:t>
      </w:r>
      <w:r>
        <w:rPr>
          <w:lang w:val="ru-RU"/>
        </w:rPr>
        <w:t>у</w:t>
      </w:r>
      <w:r w:rsidRPr="007C7B1E">
        <w:rPr>
          <w:lang w:val="ru-RU"/>
        </w:rPr>
        <w:t>, говорить</w:t>
      </w:r>
      <w:r>
        <w:rPr>
          <w:lang w:val="ru-RU"/>
        </w:rPr>
        <w:t xml:space="preserve"> </w:t>
      </w:r>
      <w:r w:rsidRPr="007C7B1E">
        <w:rPr>
          <w:lang w:val="ru-RU"/>
        </w:rPr>
        <w:t>про</w:t>
      </w:r>
      <w:r w:rsidRPr="007C7B1E">
        <w:rPr>
          <w:spacing w:val="-2"/>
          <w:lang w:val="ru-RU"/>
        </w:rPr>
        <w:t xml:space="preserve"> </w:t>
      </w:r>
      <w:r w:rsidRPr="007C7B1E">
        <w:rPr>
          <w:lang w:val="ru-RU"/>
        </w:rPr>
        <w:t>те,</w:t>
      </w:r>
      <w:r w:rsidRPr="007C7B1E">
        <w:rPr>
          <w:spacing w:val="-2"/>
          <w:lang w:val="ru-RU"/>
        </w:rPr>
        <w:t xml:space="preserve"> </w:t>
      </w:r>
      <w:r w:rsidRPr="007C7B1E">
        <w:rPr>
          <w:lang w:val="ru-RU"/>
        </w:rPr>
        <w:t>що</w:t>
      </w:r>
      <w:r w:rsidRPr="007C7B1E">
        <w:rPr>
          <w:spacing w:val="-2"/>
          <w:lang w:val="ru-RU"/>
        </w:rPr>
        <w:t xml:space="preserve"> </w:t>
      </w:r>
      <w:r w:rsidRPr="007C7B1E">
        <w:rPr>
          <w:lang w:val="ru-RU"/>
        </w:rPr>
        <w:t>автор</w:t>
      </w:r>
      <w:r w:rsidRPr="007C7B1E">
        <w:rPr>
          <w:spacing w:val="-2"/>
          <w:lang w:val="ru-RU"/>
        </w:rPr>
        <w:t xml:space="preserve"> </w:t>
      </w:r>
      <w:r w:rsidRPr="007C7B1E">
        <w:rPr>
          <w:lang w:val="ru-RU"/>
        </w:rPr>
        <w:t>глибоко</w:t>
      </w:r>
      <w:r w:rsidRPr="007C7B1E">
        <w:rPr>
          <w:spacing w:val="-2"/>
          <w:lang w:val="ru-RU"/>
        </w:rPr>
        <w:t xml:space="preserve"> </w:t>
      </w:r>
      <w:r w:rsidRPr="007C7B1E">
        <w:rPr>
          <w:lang w:val="ru-RU"/>
        </w:rPr>
        <w:t>усвідомлює</w:t>
      </w:r>
      <w:r w:rsidRPr="007C7B1E">
        <w:rPr>
          <w:spacing w:val="-2"/>
          <w:lang w:val="ru-RU"/>
        </w:rPr>
        <w:t xml:space="preserve"> </w:t>
      </w:r>
      <w:r w:rsidRPr="007C7B1E">
        <w:rPr>
          <w:lang w:val="ru-RU"/>
        </w:rPr>
        <w:t>суспільні</w:t>
      </w:r>
      <w:r w:rsidRPr="007C7B1E">
        <w:rPr>
          <w:spacing w:val="-2"/>
          <w:lang w:val="ru-RU"/>
        </w:rPr>
        <w:t xml:space="preserve"> </w:t>
      </w:r>
      <w:r w:rsidRPr="007C7B1E">
        <w:rPr>
          <w:lang w:val="ru-RU"/>
        </w:rPr>
        <w:t>норми</w:t>
      </w:r>
      <w:r w:rsidRPr="007C7B1E">
        <w:rPr>
          <w:spacing w:val="-2"/>
          <w:lang w:val="ru-RU"/>
        </w:rPr>
        <w:t xml:space="preserve"> </w:t>
      </w:r>
      <w:r w:rsidRPr="007C7B1E">
        <w:rPr>
          <w:lang w:val="ru-RU"/>
        </w:rPr>
        <w:t>та</w:t>
      </w:r>
      <w:r w:rsidRPr="007C7B1E">
        <w:rPr>
          <w:spacing w:val="-2"/>
          <w:lang w:val="ru-RU"/>
        </w:rPr>
        <w:t xml:space="preserve"> </w:t>
      </w:r>
      <w:r>
        <w:rPr>
          <w:lang w:val="ru-RU"/>
        </w:rPr>
        <w:t>сподівання</w:t>
      </w:r>
      <w:r w:rsidRPr="007C7B1E">
        <w:rPr>
          <w:spacing w:val="-1"/>
          <w:lang w:val="ru-RU"/>
        </w:rPr>
        <w:t xml:space="preserve"> </w:t>
      </w:r>
      <w:r w:rsidRPr="007C7B1E">
        <w:rPr>
          <w:lang w:val="ru-RU"/>
        </w:rPr>
        <w:t>щодо</w:t>
      </w:r>
      <w:r w:rsidRPr="007C7B1E">
        <w:rPr>
          <w:spacing w:val="-2"/>
          <w:lang w:val="ru-RU"/>
        </w:rPr>
        <w:t xml:space="preserve"> </w:t>
      </w:r>
      <w:r w:rsidRPr="007C7B1E">
        <w:rPr>
          <w:lang w:val="ru-RU"/>
        </w:rPr>
        <w:t>гендерних</w:t>
      </w:r>
      <w:r>
        <w:rPr>
          <w:lang w:val="ru-RU"/>
        </w:rPr>
        <w:t xml:space="preserve"> </w:t>
      </w:r>
      <w:r w:rsidRPr="007C7B1E">
        <w:rPr>
          <w:lang w:val="ru-RU"/>
        </w:rPr>
        <w:t>ролей. Це усвідомлення може випливати з власних спостережень та досвіду автора в</w:t>
      </w:r>
      <w:r w:rsidRPr="007C7B1E">
        <w:rPr>
          <w:spacing w:val="-67"/>
          <w:lang w:val="ru-RU"/>
        </w:rPr>
        <w:t xml:space="preserve"> </w:t>
      </w:r>
      <w:r w:rsidRPr="007C7B1E">
        <w:rPr>
          <w:lang w:val="ru-RU"/>
        </w:rPr>
        <w:t>культурн</w:t>
      </w:r>
      <w:r>
        <w:rPr>
          <w:lang w:val="ru-RU"/>
        </w:rPr>
        <w:t>о-</w:t>
      </w:r>
      <w:r w:rsidRPr="007C7B1E">
        <w:rPr>
          <w:lang w:val="ru-RU"/>
        </w:rPr>
        <w:t xml:space="preserve">соціальному середовищі. Простежуємо </w:t>
      </w:r>
      <w:r>
        <w:rPr>
          <w:lang w:val="ru-RU"/>
        </w:rPr>
        <w:t xml:space="preserve">згадки про </w:t>
      </w:r>
      <w:r w:rsidRPr="007C7B1E">
        <w:rPr>
          <w:lang w:val="ru-RU"/>
        </w:rPr>
        <w:t>життя автора у тому, як герої говорять і взаємодіють – у їхніх ваганнях, спалахах емоцій, тонких підказках</w:t>
      </w:r>
      <w:r>
        <w:rPr>
          <w:lang w:val="ru-RU"/>
        </w:rPr>
        <w:t xml:space="preserve">, а також </w:t>
      </w:r>
      <w:r w:rsidRPr="007C7B1E">
        <w:rPr>
          <w:lang w:val="ru-RU"/>
        </w:rPr>
        <w:t>в тому, що залишається невимовленим, але сильно відчувається. Вирази</w:t>
      </w:r>
      <w:r w:rsidRPr="007C7B1E">
        <w:rPr>
          <w:spacing w:val="1"/>
          <w:lang w:val="ru-RU"/>
        </w:rPr>
        <w:t xml:space="preserve"> </w:t>
      </w:r>
      <w:r w:rsidRPr="007C7B1E">
        <w:rPr>
          <w:lang w:val="ru-RU"/>
        </w:rPr>
        <w:t>кохання</w:t>
      </w:r>
      <w:r w:rsidRPr="007C7B1E">
        <w:rPr>
          <w:spacing w:val="1"/>
          <w:lang w:val="ru-RU"/>
        </w:rPr>
        <w:t xml:space="preserve"> </w:t>
      </w:r>
      <w:r w:rsidRPr="007C7B1E">
        <w:rPr>
          <w:lang w:val="ru-RU"/>
        </w:rPr>
        <w:t>персонажів,</w:t>
      </w:r>
      <w:r w:rsidRPr="007C7B1E">
        <w:rPr>
          <w:spacing w:val="1"/>
          <w:lang w:val="ru-RU"/>
        </w:rPr>
        <w:t xml:space="preserve"> </w:t>
      </w:r>
      <w:r w:rsidRPr="007C7B1E">
        <w:rPr>
          <w:lang w:val="ru-RU"/>
        </w:rPr>
        <w:t>сміливі</w:t>
      </w:r>
      <w:r w:rsidRPr="007C7B1E">
        <w:rPr>
          <w:spacing w:val="1"/>
          <w:lang w:val="ru-RU"/>
        </w:rPr>
        <w:t xml:space="preserve"> </w:t>
      </w:r>
      <w:r w:rsidRPr="007C7B1E">
        <w:rPr>
          <w:lang w:val="ru-RU"/>
        </w:rPr>
        <w:t>чи</w:t>
      </w:r>
      <w:r w:rsidRPr="007C7B1E">
        <w:rPr>
          <w:spacing w:val="1"/>
          <w:lang w:val="ru-RU"/>
        </w:rPr>
        <w:t xml:space="preserve"> </w:t>
      </w:r>
      <w:r w:rsidRPr="007C7B1E">
        <w:rPr>
          <w:lang w:val="ru-RU"/>
        </w:rPr>
        <w:t>стримані,</w:t>
      </w:r>
      <w:r w:rsidRPr="007C7B1E">
        <w:rPr>
          <w:spacing w:val="1"/>
          <w:lang w:val="ru-RU"/>
        </w:rPr>
        <w:t xml:space="preserve"> </w:t>
      </w:r>
      <w:r w:rsidRPr="007C7B1E">
        <w:rPr>
          <w:lang w:val="ru-RU"/>
        </w:rPr>
        <w:t>ймовірно,</w:t>
      </w:r>
      <w:r w:rsidRPr="007C7B1E">
        <w:rPr>
          <w:spacing w:val="1"/>
          <w:lang w:val="ru-RU"/>
        </w:rPr>
        <w:t xml:space="preserve"> </w:t>
      </w:r>
      <w:r w:rsidRPr="007C7B1E">
        <w:rPr>
          <w:lang w:val="ru-RU"/>
        </w:rPr>
        <w:t>є</w:t>
      </w:r>
      <w:r w:rsidRPr="007C7B1E">
        <w:rPr>
          <w:spacing w:val="1"/>
          <w:lang w:val="ru-RU"/>
        </w:rPr>
        <w:t xml:space="preserve"> </w:t>
      </w:r>
      <w:r w:rsidRPr="007C7B1E">
        <w:rPr>
          <w:lang w:val="ru-RU"/>
        </w:rPr>
        <w:t>відображенням</w:t>
      </w:r>
      <w:r w:rsidRPr="007C7B1E">
        <w:rPr>
          <w:spacing w:val="1"/>
          <w:lang w:val="ru-RU"/>
        </w:rPr>
        <w:t xml:space="preserve"> </w:t>
      </w:r>
      <w:r w:rsidRPr="007C7B1E">
        <w:rPr>
          <w:lang w:val="ru-RU"/>
        </w:rPr>
        <w:t>культурних</w:t>
      </w:r>
      <w:r w:rsidRPr="007C7B1E">
        <w:rPr>
          <w:spacing w:val="-67"/>
          <w:lang w:val="ru-RU"/>
        </w:rPr>
        <w:t xml:space="preserve"> </w:t>
      </w:r>
      <w:r w:rsidRPr="007C7B1E">
        <w:rPr>
          <w:lang w:val="ru-RU"/>
        </w:rPr>
        <w:t>норм,</w:t>
      </w:r>
      <w:r w:rsidRPr="007C7B1E">
        <w:rPr>
          <w:spacing w:val="-1"/>
          <w:lang w:val="ru-RU"/>
        </w:rPr>
        <w:t xml:space="preserve"> </w:t>
      </w:r>
      <w:r w:rsidRPr="007C7B1E">
        <w:rPr>
          <w:lang w:val="ru-RU"/>
        </w:rPr>
        <w:t>які спостерігав і</w:t>
      </w:r>
      <w:r w:rsidRPr="007C7B1E">
        <w:rPr>
          <w:spacing w:val="-1"/>
          <w:lang w:val="ru-RU"/>
        </w:rPr>
        <w:t xml:space="preserve"> </w:t>
      </w:r>
      <w:r w:rsidRPr="007C7B1E">
        <w:rPr>
          <w:lang w:val="ru-RU"/>
        </w:rPr>
        <w:t>переживав автор.</w:t>
      </w:r>
    </w:p>
    <w:p w14:paraId="7DD7854C" w14:textId="77777777" w:rsidR="004F4F40" w:rsidRPr="007C7B1E" w:rsidRDefault="004F4F40" w:rsidP="00FC13BB">
      <w:pPr>
        <w:pStyle w:val="a3"/>
        <w:spacing w:before="0" w:line="360" w:lineRule="auto"/>
        <w:ind w:left="0" w:right="0" w:firstLine="284"/>
        <w:rPr>
          <w:lang w:val="ru-RU"/>
        </w:rPr>
      </w:pPr>
      <w:r w:rsidRPr="007C7B1E">
        <w:rPr>
          <w:lang w:val="ru-RU"/>
        </w:rPr>
        <w:t>П</w:t>
      </w:r>
      <w:r>
        <w:rPr>
          <w:lang w:val="ru-RU"/>
        </w:rPr>
        <w:t>окажемо</w:t>
      </w:r>
      <w:r w:rsidRPr="007C7B1E">
        <w:rPr>
          <w:lang w:val="ru-RU"/>
        </w:rPr>
        <w:t xml:space="preserve"> на при</w:t>
      </w:r>
      <w:r>
        <w:rPr>
          <w:lang w:val="ru-RU"/>
        </w:rPr>
        <w:t>кладі цитат</w:t>
      </w:r>
      <w:r w:rsidRPr="007C7B1E">
        <w:rPr>
          <w:lang w:val="ru-RU"/>
        </w:rPr>
        <w:t xml:space="preserve"> особливості поєднання в текстов</w:t>
      </w:r>
      <w:r>
        <w:rPr>
          <w:lang w:val="ru-RU"/>
        </w:rPr>
        <w:t>их</w:t>
      </w:r>
      <w:r w:rsidRPr="007C7B1E">
        <w:rPr>
          <w:lang w:val="ru-RU"/>
        </w:rPr>
        <w:t xml:space="preserve"> фрагмент</w:t>
      </w:r>
      <w:r>
        <w:rPr>
          <w:lang w:val="ru-RU"/>
        </w:rPr>
        <w:t xml:space="preserve">ах </w:t>
      </w:r>
      <w:r w:rsidRPr="007C7B1E">
        <w:rPr>
          <w:lang w:val="ru-RU"/>
        </w:rPr>
        <w:t>декількох ас</w:t>
      </w:r>
      <w:r>
        <w:rPr>
          <w:lang w:val="ru-RU"/>
        </w:rPr>
        <w:t xml:space="preserve">пектів </w:t>
      </w:r>
      <w:r w:rsidRPr="007C7B1E">
        <w:rPr>
          <w:lang w:val="ru-RU"/>
        </w:rPr>
        <w:t>вираження кохання:</w:t>
      </w:r>
    </w:p>
    <w:p w14:paraId="5021AC58" w14:textId="61FCE3DE" w:rsidR="004F4F40" w:rsidRPr="007C7B1E" w:rsidRDefault="004F4F40" w:rsidP="00FC13BB">
      <w:pPr>
        <w:pStyle w:val="a3"/>
        <w:spacing w:before="0" w:line="360" w:lineRule="auto"/>
        <w:ind w:left="0" w:right="0" w:firstLine="284"/>
        <w:rPr>
          <w:lang w:val="ru-RU"/>
        </w:rPr>
      </w:pPr>
      <w:r w:rsidRPr="007C7B1E">
        <w:rPr>
          <w:i/>
          <w:lang w:val="ru-RU"/>
        </w:rPr>
        <w:t>«Насправді я хотіла цікавитися всім, що цікавило його. Ходила в клуб на заходи для любителів тріатлону, намагалась невимушено теревенити з іншими дівчатами»</w:t>
      </w:r>
      <w:r w:rsidRPr="007C7B1E">
        <w:rPr>
          <w:lang w:val="ru-RU"/>
        </w:rPr>
        <w:t xml:space="preserve"> [</w:t>
      </w:r>
      <w:bookmarkStart w:id="11" w:name="_Hlk166709736"/>
      <w:r w:rsidR="00123383">
        <w:rPr>
          <w:lang w:val="ru-RU"/>
        </w:rPr>
        <w:t>Моєс, 2012</w:t>
      </w:r>
      <w:r w:rsidRPr="007C7B1E">
        <w:rPr>
          <w:lang w:val="ru-RU"/>
        </w:rPr>
        <w:t xml:space="preserve">, </w:t>
      </w:r>
      <w:r w:rsidR="00123383">
        <w:rPr>
          <w:lang w:val="ru-RU"/>
        </w:rPr>
        <w:t>с</w:t>
      </w:r>
      <w:r w:rsidRPr="007C7B1E">
        <w:rPr>
          <w:lang w:val="ru-RU"/>
        </w:rPr>
        <w:t xml:space="preserve">. </w:t>
      </w:r>
      <w:bookmarkEnd w:id="11"/>
      <w:r w:rsidRPr="007C7B1E">
        <w:rPr>
          <w:lang w:val="ru-RU"/>
        </w:rPr>
        <w:t>43].</w:t>
      </w:r>
    </w:p>
    <w:p w14:paraId="36DD9000" w14:textId="67A9C004" w:rsidR="004F4F40" w:rsidRPr="007C7B1E" w:rsidRDefault="004F4F40" w:rsidP="00FC13BB">
      <w:pPr>
        <w:pStyle w:val="a3"/>
        <w:spacing w:before="0" w:line="360" w:lineRule="auto"/>
        <w:ind w:left="0" w:right="0" w:firstLine="284"/>
        <w:rPr>
          <w:lang w:val="uk-UA"/>
        </w:rPr>
      </w:pPr>
      <w:r w:rsidRPr="007C7B1E">
        <w:rPr>
          <w:i/>
          <w:lang w:val="ru-RU"/>
        </w:rPr>
        <w:lastRenderedPageBreak/>
        <w:t xml:space="preserve">«Може, і собі почати бігати – ми могли б стати однією з «лайкрових пар»? Чи купити мереживну білизну й пошукати в інтернеті поради </w:t>
      </w:r>
      <w:proofErr w:type="gramStart"/>
      <w:r w:rsidRPr="007C7B1E">
        <w:rPr>
          <w:i/>
          <w:lang w:val="ru-RU"/>
        </w:rPr>
        <w:t>для сексу</w:t>
      </w:r>
      <w:proofErr w:type="gramEnd"/>
      <w:r w:rsidRPr="007C7B1E">
        <w:rPr>
          <w:i/>
          <w:lang w:val="ru-RU"/>
        </w:rPr>
        <w:t>? Я знала, що ні того, ні іншого не зроблю»</w:t>
      </w:r>
      <w:r w:rsidRPr="007C7B1E">
        <w:rPr>
          <w:lang w:val="ru-RU"/>
        </w:rPr>
        <w:t xml:space="preserve"> [</w:t>
      </w:r>
      <w:r w:rsidR="00123383">
        <w:rPr>
          <w:lang w:val="ru-RU"/>
        </w:rPr>
        <w:t>Моєс, 2012</w:t>
      </w:r>
      <w:r w:rsidR="00123383" w:rsidRPr="007C7B1E">
        <w:rPr>
          <w:lang w:val="ru-RU"/>
        </w:rPr>
        <w:t xml:space="preserve">, </w:t>
      </w:r>
      <w:r w:rsidR="00123383">
        <w:rPr>
          <w:lang w:val="ru-RU"/>
        </w:rPr>
        <w:t>с</w:t>
      </w:r>
      <w:r w:rsidR="00123383" w:rsidRPr="007C7B1E">
        <w:rPr>
          <w:lang w:val="ru-RU"/>
        </w:rPr>
        <w:t xml:space="preserve">. </w:t>
      </w:r>
      <w:r w:rsidRPr="007C7B1E">
        <w:rPr>
          <w:lang w:val="uk-UA"/>
        </w:rPr>
        <w:t>44</w:t>
      </w:r>
      <w:r w:rsidRPr="007C7B1E">
        <w:rPr>
          <w:lang w:val="ru-RU"/>
        </w:rPr>
        <w:t>].</w:t>
      </w:r>
    </w:p>
    <w:p w14:paraId="6CEA1648" w14:textId="77777777" w:rsidR="004F4F40" w:rsidRPr="007C7B1E" w:rsidRDefault="004F4F40" w:rsidP="00FC13BB">
      <w:pPr>
        <w:pStyle w:val="a3"/>
        <w:spacing w:before="0" w:line="360" w:lineRule="auto"/>
        <w:ind w:left="0" w:right="0" w:firstLine="284"/>
        <w:rPr>
          <w:lang w:val="ru-RU"/>
        </w:rPr>
      </w:pPr>
      <w:r w:rsidRPr="007C7B1E">
        <w:rPr>
          <w:lang w:val="ru-RU"/>
        </w:rPr>
        <w:t>Ці фрагменти викликають асоціації кохання-догоджання.</w:t>
      </w:r>
    </w:p>
    <w:p w14:paraId="6B65B087" w14:textId="32028E7A" w:rsidR="004F4F40" w:rsidRPr="007C7B1E" w:rsidRDefault="004F4F40" w:rsidP="00FC13BB">
      <w:pPr>
        <w:pStyle w:val="a3"/>
        <w:spacing w:before="0" w:line="360" w:lineRule="auto"/>
        <w:ind w:left="0" w:right="0" w:firstLine="284"/>
        <w:rPr>
          <w:lang w:val="ru-RU"/>
        </w:rPr>
      </w:pPr>
      <w:r w:rsidRPr="007C7B1E">
        <w:rPr>
          <w:i/>
          <w:lang w:val="ru-RU"/>
        </w:rPr>
        <w:t>«Я лежала там, спостерігаючи, як він дихає. Мені було цікаво, що б він сказав, якби прокинувся й завважив, що я на нього дивлюся: на його відросле волосся, втомлені очі, рідку щетину на підборідді. Я не могла ворухнутися. Години стали сюрреалістичними, неначе я перебувала на острівку поза часом. Опріч нас, у будинку не було нікого, і я боялась покинути його самого»</w:t>
      </w:r>
      <w:r w:rsidRPr="007C7B1E">
        <w:rPr>
          <w:lang w:val="ru-RU"/>
        </w:rPr>
        <w:t xml:space="preserve"> [</w:t>
      </w:r>
      <w:r w:rsidR="00123383">
        <w:rPr>
          <w:lang w:val="ru-RU"/>
        </w:rPr>
        <w:t>Моєс, 2012</w:t>
      </w:r>
      <w:r w:rsidR="00123383" w:rsidRPr="007C7B1E">
        <w:rPr>
          <w:lang w:val="ru-RU"/>
        </w:rPr>
        <w:t xml:space="preserve">, </w:t>
      </w:r>
      <w:r w:rsidR="00123383">
        <w:rPr>
          <w:lang w:val="ru-RU"/>
        </w:rPr>
        <w:t>с</w:t>
      </w:r>
      <w:r w:rsidR="00123383" w:rsidRPr="007C7B1E">
        <w:rPr>
          <w:lang w:val="ru-RU"/>
        </w:rPr>
        <w:t xml:space="preserve">. </w:t>
      </w:r>
      <w:r w:rsidRPr="007C7B1E">
        <w:rPr>
          <w:lang w:val="ru-RU"/>
        </w:rPr>
        <w:t>42].</w:t>
      </w:r>
    </w:p>
    <w:p w14:paraId="37322C4C" w14:textId="638D0B0F" w:rsidR="004F4F40" w:rsidRPr="007C7B1E" w:rsidRDefault="004F4F40" w:rsidP="00FC13BB">
      <w:pPr>
        <w:pStyle w:val="a3"/>
        <w:spacing w:before="0" w:line="360" w:lineRule="auto"/>
        <w:ind w:left="0" w:right="0" w:firstLine="284"/>
        <w:rPr>
          <w:lang w:val="ru-RU"/>
        </w:rPr>
      </w:pPr>
      <w:r w:rsidRPr="00CD11C3">
        <w:rPr>
          <w:lang w:val="ru-RU"/>
        </w:rPr>
        <w:t>Більше того, освіта авторки дозволяє відтворити нюанси зображення персонажів. Чутливість до мови, її сили та тонкощів у передачі емоцій і суспільного тиску свідчить про глибоке розуміння лінгвістичної теорії та її застосування. Цей освітній вплив очевидний у тому, як автор грає словами, створює діалоги та використовує мовчання як потужний інструмент вираження. Використання різних лінгвістичних прийомів допомагає авторові поглиблювати реалізм та індивідуальність своїх персонажів, а також підсилює емоційну та психологічну напругу в тексті. Авторка вдало використовує свої знання та вміння, щоб створити відчуття автентичності та глибини у своїх твора</w:t>
      </w:r>
      <w:r>
        <w:rPr>
          <w:lang w:val="ru-RU"/>
        </w:rPr>
        <w:t>х</w:t>
      </w:r>
      <w:r w:rsidRPr="007C7B1E">
        <w:rPr>
          <w:lang w:val="ru-RU"/>
        </w:rPr>
        <w:t xml:space="preserve"> [</w:t>
      </w:r>
      <w:r w:rsidR="00123383">
        <w:rPr>
          <w:lang w:val="uk-UA"/>
        </w:rPr>
        <w:t>Моі</w:t>
      </w:r>
      <w:r w:rsidRPr="007C7B1E">
        <w:rPr>
          <w:lang w:val="ru-RU"/>
        </w:rPr>
        <w:t xml:space="preserve">, </w:t>
      </w:r>
      <w:r w:rsidR="00123383">
        <w:rPr>
          <w:lang w:val="ru-RU"/>
        </w:rPr>
        <w:t>2012, р</w:t>
      </w:r>
      <w:r w:rsidRPr="007C7B1E">
        <w:rPr>
          <w:lang w:val="ru-RU"/>
        </w:rPr>
        <w:t>. 52 –53].</w:t>
      </w:r>
    </w:p>
    <w:p w14:paraId="1ADA1FD3" w14:textId="77777777" w:rsidR="004F4F40" w:rsidRPr="007C7B1E" w:rsidRDefault="004F4F40" w:rsidP="00FC13BB">
      <w:pPr>
        <w:pStyle w:val="a3"/>
        <w:spacing w:before="0" w:line="360" w:lineRule="auto"/>
        <w:ind w:left="0" w:right="0" w:firstLine="284"/>
        <w:rPr>
          <w:lang w:val="ru-RU"/>
        </w:rPr>
      </w:pPr>
      <w:r w:rsidRPr="007C7B1E">
        <w:rPr>
          <w:lang w:val="ru-RU"/>
        </w:rPr>
        <w:t>У наступних прикладах поєднуються такі асоціації та почуття, як кохання-дотик, кохання-потяг, кохання-пристрасть:</w:t>
      </w:r>
    </w:p>
    <w:p w14:paraId="3D03AEAE" w14:textId="4EE6413F" w:rsidR="004F4F40" w:rsidRPr="007C7B1E" w:rsidRDefault="004F4F40" w:rsidP="00FC13BB">
      <w:pPr>
        <w:pStyle w:val="a3"/>
        <w:spacing w:before="0" w:line="360" w:lineRule="auto"/>
        <w:ind w:left="0" w:right="0" w:firstLine="284"/>
        <w:rPr>
          <w:lang w:val="ru-RU"/>
        </w:rPr>
      </w:pPr>
      <w:r w:rsidRPr="007C7B1E">
        <w:rPr>
          <w:i/>
          <w:lang w:val="uk-UA"/>
        </w:rPr>
        <w:t>«</w:t>
      </w:r>
      <w:r w:rsidRPr="007C7B1E">
        <w:rPr>
          <w:i/>
          <w:lang w:val="ru-RU"/>
        </w:rPr>
        <w:t>Я обійняла його: Віллів запах заповнив мої ніздрі, його тепла шкіра торкалась моєї. Ще ближче я могла б бути, лише якби почала покусувати його вухо. Від цієї думки я мало не зайшлася істеричним сміхом, але опанувала себе»</w:t>
      </w:r>
      <w:r w:rsidRPr="007C7B1E">
        <w:rPr>
          <w:lang w:val="ru-RU"/>
        </w:rPr>
        <w:t xml:space="preserve"> [</w:t>
      </w:r>
      <w:r w:rsidR="00123383">
        <w:rPr>
          <w:lang w:val="ru-RU"/>
        </w:rPr>
        <w:t>Моєс, 2012</w:t>
      </w:r>
      <w:r w:rsidR="00123383" w:rsidRPr="007C7B1E">
        <w:rPr>
          <w:lang w:val="ru-RU"/>
        </w:rPr>
        <w:t xml:space="preserve">, </w:t>
      </w:r>
      <w:r w:rsidR="00123383">
        <w:rPr>
          <w:lang w:val="ru-RU"/>
        </w:rPr>
        <w:t>с</w:t>
      </w:r>
      <w:r w:rsidR="00123383" w:rsidRPr="007C7B1E">
        <w:rPr>
          <w:lang w:val="ru-RU"/>
        </w:rPr>
        <w:t xml:space="preserve">. </w:t>
      </w:r>
      <w:r w:rsidRPr="007C7B1E">
        <w:rPr>
          <w:lang w:val="ru-RU"/>
        </w:rPr>
        <w:t>35].</w:t>
      </w:r>
    </w:p>
    <w:p w14:paraId="5151188F" w14:textId="373689A6" w:rsidR="004F4F40" w:rsidRPr="007C7B1E" w:rsidRDefault="004F4F40" w:rsidP="00FC13BB">
      <w:pPr>
        <w:pStyle w:val="a3"/>
        <w:spacing w:before="0" w:line="360" w:lineRule="auto"/>
        <w:ind w:left="0" w:right="0" w:firstLine="284"/>
        <w:rPr>
          <w:lang w:val="ru-RU"/>
        </w:rPr>
      </w:pPr>
      <w:r w:rsidRPr="007C7B1E">
        <w:rPr>
          <w:lang w:val="ru-RU"/>
        </w:rPr>
        <w:t xml:space="preserve">Емоції героїні вирують, коли вона описує обійми з Віллом. Сенсорні слова </w:t>
      </w:r>
      <w:r w:rsidR="00D92ABA">
        <w:rPr>
          <w:lang w:val="ru-RU"/>
        </w:rPr>
        <w:t>«</w:t>
      </w:r>
      <w:r w:rsidRPr="007C7B1E">
        <w:rPr>
          <w:lang w:val="ru-RU"/>
        </w:rPr>
        <w:t>запах</w:t>
      </w:r>
      <w:r w:rsidR="00D92ABA">
        <w:rPr>
          <w:lang w:val="ru-RU"/>
        </w:rPr>
        <w:t>»</w:t>
      </w:r>
      <w:r w:rsidRPr="007C7B1E">
        <w:rPr>
          <w:lang w:val="ru-RU"/>
        </w:rPr>
        <w:t xml:space="preserve">, </w:t>
      </w:r>
      <w:r w:rsidR="00D92ABA">
        <w:rPr>
          <w:lang w:val="ru-RU"/>
        </w:rPr>
        <w:t>«</w:t>
      </w:r>
      <w:r w:rsidRPr="007C7B1E">
        <w:rPr>
          <w:lang w:val="ru-RU"/>
        </w:rPr>
        <w:t>шкіра</w:t>
      </w:r>
      <w:r w:rsidR="00D92ABA">
        <w:rPr>
          <w:lang w:val="ru-RU"/>
        </w:rPr>
        <w:t>»</w:t>
      </w:r>
      <w:r w:rsidRPr="007C7B1E">
        <w:rPr>
          <w:lang w:val="ru-RU"/>
        </w:rPr>
        <w:t xml:space="preserve">, </w:t>
      </w:r>
      <w:r w:rsidR="00D92ABA">
        <w:rPr>
          <w:lang w:val="ru-RU"/>
        </w:rPr>
        <w:t>«</w:t>
      </w:r>
      <w:r w:rsidRPr="007C7B1E">
        <w:rPr>
          <w:lang w:val="ru-RU"/>
        </w:rPr>
        <w:t>торкалась</w:t>
      </w:r>
      <w:r w:rsidR="00D92ABA">
        <w:rPr>
          <w:lang w:val="ru-RU"/>
        </w:rPr>
        <w:t>»</w:t>
      </w:r>
      <w:r w:rsidRPr="007C7B1E">
        <w:rPr>
          <w:lang w:val="ru-RU"/>
        </w:rPr>
        <w:t xml:space="preserve">, </w:t>
      </w:r>
      <w:r w:rsidR="00D92ABA">
        <w:rPr>
          <w:lang w:val="ru-RU"/>
        </w:rPr>
        <w:t>«</w:t>
      </w:r>
      <w:r w:rsidRPr="007C7B1E">
        <w:rPr>
          <w:lang w:val="ru-RU"/>
        </w:rPr>
        <w:t>покусувати</w:t>
      </w:r>
      <w:r w:rsidR="00D92ABA">
        <w:rPr>
          <w:lang w:val="ru-RU"/>
        </w:rPr>
        <w:t>»</w:t>
      </w:r>
      <w:r w:rsidRPr="007C7B1E">
        <w:rPr>
          <w:lang w:val="ru-RU"/>
        </w:rPr>
        <w:t xml:space="preserve">, </w:t>
      </w:r>
      <w:r w:rsidR="00D92ABA">
        <w:rPr>
          <w:lang w:val="ru-RU"/>
        </w:rPr>
        <w:t>«</w:t>
      </w:r>
      <w:r w:rsidRPr="007C7B1E">
        <w:rPr>
          <w:lang w:val="ru-RU"/>
        </w:rPr>
        <w:t>сміх</w:t>
      </w:r>
      <w:r w:rsidR="00D92ABA">
        <w:rPr>
          <w:lang w:val="ru-RU"/>
        </w:rPr>
        <w:t>»</w:t>
      </w:r>
      <w:r w:rsidRPr="007C7B1E">
        <w:rPr>
          <w:lang w:val="ru-RU"/>
        </w:rPr>
        <w:t xml:space="preserve"> переносять читача в цю інтимну сцену, дозволяючи відчути фізичну близькість героїв. Емоційно забарвлені слова </w:t>
      </w:r>
      <w:r w:rsidR="00D92ABA">
        <w:rPr>
          <w:lang w:val="ru-RU"/>
        </w:rPr>
        <w:t>«</w:t>
      </w:r>
      <w:r w:rsidRPr="007C7B1E">
        <w:rPr>
          <w:lang w:val="ru-RU"/>
        </w:rPr>
        <w:t>тепла</w:t>
      </w:r>
      <w:r w:rsidR="00D92ABA">
        <w:rPr>
          <w:lang w:val="ru-RU"/>
        </w:rPr>
        <w:t>»</w:t>
      </w:r>
      <w:r w:rsidRPr="007C7B1E">
        <w:rPr>
          <w:lang w:val="ru-RU"/>
        </w:rPr>
        <w:t xml:space="preserve">, </w:t>
      </w:r>
      <w:r w:rsidR="00D92ABA">
        <w:rPr>
          <w:lang w:val="ru-RU"/>
        </w:rPr>
        <w:t>«</w:t>
      </w:r>
      <w:r w:rsidRPr="007C7B1E">
        <w:rPr>
          <w:lang w:val="ru-RU"/>
        </w:rPr>
        <w:t>істеричний</w:t>
      </w:r>
      <w:r w:rsidR="00D92ABA">
        <w:rPr>
          <w:lang w:val="ru-RU"/>
        </w:rPr>
        <w:t>»</w:t>
      </w:r>
      <w:r w:rsidRPr="007C7B1E">
        <w:rPr>
          <w:lang w:val="ru-RU"/>
        </w:rPr>
        <w:t xml:space="preserve"> підкреслюють сильні емоції героїні: ніжність, збудження, стриманий сміх. Дієслова </w:t>
      </w:r>
      <w:r w:rsidR="00D92ABA">
        <w:rPr>
          <w:lang w:val="ru-RU"/>
        </w:rPr>
        <w:t>«</w:t>
      </w:r>
      <w:r w:rsidRPr="007C7B1E">
        <w:rPr>
          <w:lang w:val="ru-RU"/>
        </w:rPr>
        <w:t>обійняла</w:t>
      </w:r>
      <w:r w:rsidR="00D92ABA">
        <w:rPr>
          <w:lang w:val="ru-RU"/>
        </w:rPr>
        <w:t>»</w:t>
      </w:r>
      <w:r w:rsidRPr="007C7B1E">
        <w:rPr>
          <w:lang w:val="ru-RU"/>
        </w:rPr>
        <w:t xml:space="preserve">, </w:t>
      </w:r>
      <w:r w:rsidR="00D92ABA">
        <w:rPr>
          <w:lang w:val="ru-RU"/>
        </w:rPr>
        <w:t>«</w:t>
      </w:r>
      <w:r w:rsidRPr="007C7B1E">
        <w:rPr>
          <w:lang w:val="ru-RU"/>
        </w:rPr>
        <w:t>заповнив</w:t>
      </w:r>
      <w:r w:rsidR="00D92ABA">
        <w:rPr>
          <w:lang w:val="ru-RU"/>
        </w:rPr>
        <w:t>»</w:t>
      </w:r>
      <w:r w:rsidRPr="007C7B1E">
        <w:rPr>
          <w:lang w:val="ru-RU"/>
        </w:rPr>
        <w:t xml:space="preserve">, </w:t>
      </w:r>
      <w:r w:rsidR="00D92ABA">
        <w:rPr>
          <w:lang w:val="ru-RU"/>
        </w:rPr>
        <w:lastRenderedPageBreak/>
        <w:t>«</w:t>
      </w:r>
      <w:r w:rsidRPr="007C7B1E">
        <w:rPr>
          <w:lang w:val="ru-RU"/>
        </w:rPr>
        <w:t>торкалась</w:t>
      </w:r>
      <w:r w:rsidR="00D92ABA">
        <w:rPr>
          <w:lang w:val="ru-RU"/>
        </w:rPr>
        <w:t>»</w:t>
      </w:r>
      <w:r w:rsidRPr="007C7B1E">
        <w:rPr>
          <w:lang w:val="ru-RU"/>
        </w:rPr>
        <w:t xml:space="preserve">, </w:t>
      </w:r>
      <w:r w:rsidR="00D92ABA">
        <w:rPr>
          <w:lang w:val="ru-RU"/>
        </w:rPr>
        <w:t>«</w:t>
      </w:r>
      <w:r w:rsidRPr="007C7B1E">
        <w:rPr>
          <w:lang w:val="ru-RU"/>
        </w:rPr>
        <w:t>могла б бути</w:t>
      </w:r>
      <w:r w:rsidR="00D92ABA">
        <w:rPr>
          <w:lang w:val="ru-RU"/>
        </w:rPr>
        <w:t>»</w:t>
      </w:r>
      <w:r w:rsidRPr="007C7B1E">
        <w:rPr>
          <w:lang w:val="ru-RU"/>
        </w:rPr>
        <w:t xml:space="preserve">, </w:t>
      </w:r>
      <w:r w:rsidR="00D92ABA">
        <w:rPr>
          <w:lang w:val="ru-RU"/>
        </w:rPr>
        <w:t>«</w:t>
      </w:r>
      <w:r w:rsidRPr="007C7B1E">
        <w:rPr>
          <w:lang w:val="ru-RU"/>
        </w:rPr>
        <w:t>почала б</w:t>
      </w:r>
      <w:r w:rsidR="00D92ABA">
        <w:rPr>
          <w:lang w:val="ru-RU"/>
        </w:rPr>
        <w:t>»</w:t>
      </w:r>
      <w:r w:rsidRPr="007C7B1E">
        <w:rPr>
          <w:lang w:val="ru-RU"/>
        </w:rPr>
        <w:t xml:space="preserve">, </w:t>
      </w:r>
      <w:r w:rsidR="00D92ABA">
        <w:rPr>
          <w:lang w:val="ru-RU"/>
        </w:rPr>
        <w:t>«</w:t>
      </w:r>
      <w:r w:rsidRPr="007C7B1E">
        <w:rPr>
          <w:lang w:val="ru-RU"/>
        </w:rPr>
        <w:t>зайшлася</w:t>
      </w:r>
      <w:r w:rsidR="00D92ABA">
        <w:rPr>
          <w:lang w:val="ru-RU"/>
        </w:rPr>
        <w:t>»</w:t>
      </w:r>
      <w:r w:rsidRPr="007C7B1E">
        <w:rPr>
          <w:lang w:val="ru-RU"/>
        </w:rPr>
        <w:t xml:space="preserve">, </w:t>
      </w:r>
      <w:r w:rsidR="00D92ABA">
        <w:rPr>
          <w:lang w:val="ru-RU"/>
        </w:rPr>
        <w:t>«</w:t>
      </w:r>
      <w:r w:rsidRPr="007C7B1E">
        <w:rPr>
          <w:lang w:val="ru-RU"/>
        </w:rPr>
        <w:t>опанувала</w:t>
      </w:r>
      <w:r w:rsidR="00D92ABA">
        <w:rPr>
          <w:lang w:val="ru-RU"/>
        </w:rPr>
        <w:t>»</w:t>
      </w:r>
      <w:r w:rsidRPr="007C7B1E">
        <w:rPr>
          <w:lang w:val="ru-RU"/>
        </w:rPr>
        <w:t xml:space="preserve"> описують дії героїні та її внутрішні переживання. Фразеологізм </w:t>
      </w:r>
      <w:r w:rsidR="00D92ABA">
        <w:rPr>
          <w:lang w:val="ru-RU"/>
        </w:rPr>
        <w:t>«</w:t>
      </w:r>
      <w:r w:rsidRPr="007C7B1E">
        <w:rPr>
          <w:lang w:val="ru-RU"/>
        </w:rPr>
        <w:t>мало не зайшлася істеричним сміхом</w:t>
      </w:r>
      <w:r w:rsidR="00D92ABA">
        <w:rPr>
          <w:lang w:val="ru-RU"/>
        </w:rPr>
        <w:t>»</w:t>
      </w:r>
      <w:r w:rsidRPr="007C7B1E">
        <w:rPr>
          <w:lang w:val="ru-RU"/>
        </w:rPr>
        <w:t xml:space="preserve"> підкреслює емоційну напругу героїні, яка балансує на межі між збудженням і стриманістю.</w:t>
      </w:r>
    </w:p>
    <w:p w14:paraId="2F280D80" w14:textId="67E910B1" w:rsidR="004F4F40" w:rsidRPr="007C7B1E" w:rsidRDefault="004F4F40" w:rsidP="00FC13BB">
      <w:pPr>
        <w:pStyle w:val="a3"/>
        <w:spacing w:before="0" w:line="360" w:lineRule="auto"/>
        <w:ind w:left="0" w:right="0" w:firstLine="284"/>
        <w:rPr>
          <w:lang w:val="ru-RU"/>
        </w:rPr>
      </w:pPr>
      <w:r w:rsidRPr="007C7B1E">
        <w:rPr>
          <w:lang w:val="ru-RU"/>
        </w:rPr>
        <w:t xml:space="preserve">Короткі речення </w:t>
      </w:r>
      <w:r w:rsidR="00D92ABA">
        <w:rPr>
          <w:lang w:val="ru-RU"/>
        </w:rPr>
        <w:t>«</w:t>
      </w:r>
      <w:r w:rsidRPr="007C7B1E">
        <w:rPr>
          <w:lang w:val="ru-RU"/>
        </w:rPr>
        <w:t>Я обійняла його</w:t>
      </w:r>
      <w:r w:rsidR="00D92ABA">
        <w:rPr>
          <w:lang w:val="ru-RU"/>
        </w:rPr>
        <w:t>»</w:t>
      </w:r>
      <w:r w:rsidRPr="007C7B1E">
        <w:rPr>
          <w:lang w:val="ru-RU"/>
        </w:rPr>
        <w:t xml:space="preserve">, </w:t>
      </w:r>
      <w:r w:rsidR="00D92ABA">
        <w:rPr>
          <w:lang w:val="ru-RU"/>
        </w:rPr>
        <w:t>«</w:t>
      </w:r>
      <w:r w:rsidRPr="007C7B1E">
        <w:rPr>
          <w:lang w:val="ru-RU"/>
        </w:rPr>
        <w:t>Ще ближче я могла б бути</w:t>
      </w:r>
      <w:r w:rsidR="00D92ABA">
        <w:rPr>
          <w:lang w:val="ru-RU"/>
        </w:rPr>
        <w:t>»</w:t>
      </w:r>
      <w:r w:rsidRPr="007C7B1E">
        <w:rPr>
          <w:lang w:val="ru-RU"/>
        </w:rPr>
        <w:t xml:space="preserve">, </w:t>
      </w:r>
      <w:r w:rsidR="00D92ABA">
        <w:rPr>
          <w:lang w:val="ru-RU"/>
        </w:rPr>
        <w:t>«</w:t>
      </w:r>
      <w:r w:rsidRPr="007C7B1E">
        <w:rPr>
          <w:lang w:val="ru-RU"/>
        </w:rPr>
        <w:t>Від цієї думки я мало не зайшлася істеричним сміхом</w:t>
      </w:r>
      <w:r w:rsidR="00D92ABA">
        <w:rPr>
          <w:lang w:val="ru-RU"/>
        </w:rPr>
        <w:t>»</w:t>
      </w:r>
      <w:r w:rsidRPr="007C7B1E">
        <w:rPr>
          <w:lang w:val="ru-RU"/>
        </w:rPr>
        <w:t xml:space="preserve"> створюють відчуття динамічності та емоційної напруги. Еліпсис </w:t>
      </w:r>
      <w:r w:rsidR="001B4E19">
        <w:rPr>
          <w:lang w:val="ru-RU"/>
        </w:rPr>
        <w:t>«</w:t>
      </w:r>
      <w:r w:rsidRPr="007C7B1E">
        <w:rPr>
          <w:lang w:val="ru-RU"/>
        </w:rPr>
        <w:t>Ще ближче я могла б бути, лише якби почала покусувати його вухо</w:t>
      </w:r>
      <w:r w:rsidR="001B4E19">
        <w:rPr>
          <w:lang w:val="ru-RU"/>
        </w:rPr>
        <w:t>»</w:t>
      </w:r>
      <w:r w:rsidRPr="007C7B1E">
        <w:rPr>
          <w:lang w:val="ru-RU"/>
        </w:rPr>
        <w:t xml:space="preserve"> натякає на те, що героїня не може закінчити речення, тому що її емоції переповнюють її. Анафора </w:t>
      </w:r>
      <w:r w:rsidR="001B4E19">
        <w:rPr>
          <w:lang w:val="ru-RU"/>
        </w:rPr>
        <w:t>«</w:t>
      </w:r>
      <w:r w:rsidRPr="007C7B1E">
        <w:rPr>
          <w:lang w:val="ru-RU"/>
        </w:rPr>
        <w:t>Від цієї думки я мало не зайшлася істеричним сміхом, але опанувала себе</w:t>
      </w:r>
      <w:r w:rsidR="001B4E19">
        <w:rPr>
          <w:lang w:val="ru-RU"/>
        </w:rPr>
        <w:t>»</w:t>
      </w:r>
      <w:r w:rsidRPr="007C7B1E">
        <w:rPr>
          <w:lang w:val="ru-RU"/>
        </w:rPr>
        <w:t xml:space="preserve"> підкреслює протиставлення емоцій героїні: збудження та стриманості.</w:t>
      </w:r>
    </w:p>
    <w:p w14:paraId="2E9AC264" w14:textId="1A2147BE" w:rsidR="004F4F40" w:rsidRPr="007C7B1E" w:rsidRDefault="004F4F40" w:rsidP="00FC13BB">
      <w:pPr>
        <w:pStyle w:val="a3"/>
        <w:spacing w:before="0" w:line="360" w:lineRule="auto"/>
        <w:ind w:left="0" w:right="0" w:firstLine="284"/>
        <w:rPr>
          <w:lang w:val="ru-RU"/>
        </w:rPr>
      </w:pPr>
      <w:r w:rsidRPr="007C7B1E">
        <w:rPr>
          <w:lang w:val="ru-RU"/>
        </w:rPr>
        <w:t xml:space="preserve">Коми </w:t>
      </w:r>
      <w:r w:rsidR="001B4E19">
        <w:rPr>
          <w:lang w:val="ru-RU"/>
        </w:rPr>
        <w:t>«</w:t>
      </w:r>
      <w:r w:rsidRPr="007C7B1E">
        <w:rPr>
          <w:lang w:val="ru-RU"/>
        </w:rPr>
        <w:t>Ще ближче я могла б бути, лише якби почала покусувати його вухо, від цієї думки я мало не зайшлася істеричним сміхом</w:t>
      </w:r>
      <w:r w:rsidR="001B4E19">
        <w:rPr>
          <w:lang w:val="ru-RU"/>
        </w:rPr>
        <w:t>»</w:t>
      </w:r>
      <w:r w:rsidRPr="007C7B1E">
        <w:rPr>
          <w:lang w:val="ru-RU"/>
        </w:rPr>
        <w:t xml:space="preserve"> використовуються для відокремлення вставного речення та підкреслення емоційної напруги героїні.</w:t>
      </w:r>
    </w:p>
    <w:p w14:paraId="02203679" w14:textId="4E3B8F4F" w:rsidR="004F4F40" w:rsidRPr="007C7B1E" w:rsidRDefault="004F4F40" w:rsidP="00FC13BB">
      <w:pPr>
        <w:pStyle w:val="a3"/>
        <w:spacing w:before="0" w:line="360" w:lineRule="auto"/>
        <w:ind w:left="0" w:right="0" w:firstLine="284"/>
        <w:rPr>
          <w:lang w:val="ru-RU"/>
        </w:rPr>
      </w:pPr>
      <w:r w:rsidRPr="007C7B1E">
        <w:rPr>
          <w:lang w:val="ru-RU"/>
        </w:rPr>
        <w:t xml:space="preserve">Оклик </w:t>
      </w:r>
      <w:r w:rsidR="001B4E19">
        <w:rPr>
          <w:lang w:val="ru-RU"/>
        </w:rPr>
        <w:t>«</w:t>
      </w:r>
      <w:r w:rsidRPr="007C7B1E">
        <w:rPr>
          <w:lang w:val="ru-RU"/>
        </w:rPr>
        <w:t>Я обійняла його!</w:t>
      </w:r>
      <w:r w:rsidR="001B4E19">
        <w:rPr>
          <w:lang w:val="ru-RU"/>
        </w:rPr>
        <w:t>»</w:t>
      </w:r>
      <w:r w:rsidRPr="007C7B1E">
        <w:rPr>
          <w:lang w:val="ru-RU"/>
        </w:rPr>
        <w:t xml:space="preserve"> підкреслює радість та збудження героїні. Питальна інтонація </w:t>
      </w:r>
      <w:r w:rsidR="001B4E19">
        <w:rPr>
          <w:lang w:val="ru-RU"/>
        </w:rPr>
        <w:t>«</w:t>
      </w:r>
      <w:r w:rsidRPr="007C7B1E">
        <w:rPr>
          <w:lang w:val="ru-RU"/>
        </w:rPr>
        <w:t>Ще ближче я могла б бути?</w:t>
      </w:r>
      <w:r w:rsidR="001B4E19">
        <w:rPr>
          <w:lang w:val="ru-RU"/>
        </w:rPr>
        <w:t>»</w:t>
      </w:r>
      <w:r w:rsidRPr="007C7B1E">
        <w:rPr>
          <w:lang w:val="ru-RU"/>
        </w:rPr>
        <w:t xml:space="preserve"> натякає на бажання героїні бути ще ближче до Вілла. Іронічна інтонація </w:t>
      </w:r>
      <w:r w:rsidR="001B4E19">
        <w:rPr>
          <w:lang w:val="ru-RU"/>
        </w:rPr>
        <w:t>«</w:t>
      </w:r>
      <w:r w:rsidRPr="007C7B1E">
        <w:rPr>
          <w:lang w:val="ru-RU"/>
        </w:rPr>
        <w:t>Від цієї думки я мало не зайшлася істеричним сміхом</w:t>
      </w:r>
      <w:r w:rsidR="001B4E19">
        <w:rPr>
          <w:lang w:val="ru-RU"/>
        </w:rPr>
        <w:t xml:space="preserve">» </w:t>
      </w:r>
      <w:r w:rsidRPr="007C7B1E">
        <w:rPr>
          <w:lang w:val="ru-RU"/>
        </w:rPr>
        <w:t>підкреслює збудження та стриманість героїні.</w:t>
      </w:r>
    </w:p>
    <w:p w14:paraId="28D65FA7" w14:textId="77777777" w:rsidR="004F4F40" w:rsidRPr="007C7B1E" w:rsidRDefault="004F4F40" w:rsidP="00FC13BB">
      <w:pPr>
        <w:pStyle w:val="a3"/>
        <w:spacing w:before="0" w:line="360" w:lineRule="auto"/>
        <w:ind w:left="0" w:right="0" w:firstLine="284"/>
        <w:rPr>
          <w:lang w:val="ru-RU"/>
        </w:rPr>
      </w:pPr>
      <w:r w:rsidRPr="007C7B1E">
        <w:rPr>
          <w:lang w:val="ru-RU"/>
        </w:rPr>
        <w:t>Таким чином, автор використовує різні мовні засоби, щоб передати сильні емоції героїні: ніжність, збудження, стриманий сміх.</w:t>
      </w:r>
    </w:p>
    <w:p w14:paraId="43205D24" w14:textId="64642588" w:rsidR="004F4F40" w:rsidRDefault="004F4F40" w:rsidP="00FC13BB">
      <w:pPr>
        <w:pStyle w:val="a3"/>
        <w:spacing w:before="0" w:line="360" w:lineRule="auto"/>
        <w:ind w:left="0" w:right="0" w:firstLine="284"/>
        <w:rPr>
          <w:lang w:val="ru-RU"/>
        </w:rPr>
      </w:pPr>
      <w:r w:rsidRPr="007C7B1E">
        <w:rPr>
          <w:i/>
          <w:lang w:val="ru-RU"/>
        </w:rPr>
        <w:t>«Я не бачила його губ, але він стулив очі з виразом легкої радості. Я хотіла, щоб вони такими й залишались. Хотіла, щоб він був щасливий, щоб з його обличчя зник його тривожний недовірливий погляд. Я говорила безперестанку. Розказувала анекдоти. Почала наспівувати. Робила що завгодно, аби якнайдалі відтягти момент, коли він стане знову похнюпленим»</w:t>
      </w:r>
      <w:r w:rsidRPr="007C7B1E">
        <w:rPr>
          <w:lang w:val="ru-RU"/>
        </w:rPr>
        <w:t xml:space="preserve"> [</w:t>
      </w:r>
      <w:r w:rsidR="001B4E19">
        <w:rPr>
          <w:lang w:val="ru-RU"/>
        </w:rPr>
        <w:t>Моєс, 2012</w:t>
      </w:r>
      <w:r w:rsidR="001B4E19" w:rsidRPr="007C7B1E">
        <w:rPr>
          <w:lang w:val="ru-RU"/>
        </w:rPr>
        <w:t xml:space="preserve">, </w:t>
      </w:r>
      <w:r w:rsidR="001B4E19">
        <w:rPr>
          <w:lang w:val="ru-RU"/>
        </w:rPr>
        <w:t>с</w:t>
      </w:r>
      <w:r w:rsidR="001B4E19" w:rsidRPr="007C7B1E">
        <w:rPr>
          <w:lang w:val="ru-RU"/>
        </w:rPr>
        <w:t xml:space="preserve">. </w:t>
      </w:r>
      <w:r w:rsidRPr="007C7B1E">
        <w:rPr>
          <w:lang w:val="ru-RU"/>
        </w:rPr>
        <w:t>48].</w:t>
      </w:r>
    </w:p>
    <w:p w14:paraId="4BA205E5" w14:textId="73480DBA" w:rsidR="004F4F40" w:rsidRPr="00671ED8" w:rsidRDefault="004F4F40" w:rsidP="00FC13BB">
      <w:pPr>
        <w:spacing w:after="0" w:line="360" w:lineRule="auto"/>
        <w:ind w:firstLine="284"/>
        <w:jc w:val="both"/>
        <w:rPr>
          <w:rFonts w:ascii="Times New Roman" w:eastAsia="Times New Roman" w:hAnsi="Times New Roman" w:cs="Times New Roman"/>
          <w:sz w:val="28"/>
          <w:szCs w:val="28"/>
          <w:lang w:val="uk-UA" w:eastAsia="ru-RU"/>
        </w:rPr>
      </w:pPr>
      <w:r w:rsidRPr="00461184">
        <w:rPr>
          <w:rFonts w:ascii="Times New Roman" w:eastAsia="Times New Roman" w:hAnsi="Times New Roman" w:cs="Times New Roman"/>
          <w:sz w:val="28"/>
          <w:szCs w:val="28"/>
          <w:lang w:eastAsia="ru-RU"/>
        </w:rPr>
        <w:t>Авторка використовує багатий словниковий запас, який дозволяє їй точно та емоційно описувати стан героїв.</w:t>
      </w:r>
      <w:r w:rsidRPr="00461184">
        <w:rPr>
          <w:rFonts w:ascii="Times New Roman" w:eastAsia="Times New Roman" w:hAnsi="Times New Roman" w:cs="Times New Roman"/>
          <w:sz w:val="28"/>
          <w:szCs w:val="28"/>
          <w:lang w:val="uk-UA" w:eastAsia="ru-RU"/>
        </w:rPr>
        <w:t xml:space="preserve"> </w:t>
      </w:r>
      <w:r w:rsidRPr="00461184">
        <w:rPr>
          <w:rFonts w:ascii="Times New Roman" w:eastAsia="Times New Roman" w:hAnsi="Times New Roman" w:cs="Times New Roman"/>
          <w:sz w:val="28"/>
          <w:szCs w:val="28"/>
          <w:lang w:eastAsia="ru-RU"/>
        </w:rPr>
        <w:t>У тексті вживаються епітети, метафори, порівняння, які роблять його образним та виразним.</w:t>
      </w:r>
      <w:r w:rsidRPr="00461184">
        <w:rPr>
          <w:rFonts w:ascii="Times New Roman" w:eastAsia="Times New Roman" w:hAnsi="Times New Roman" w:cs="Times New Roman"/>
          <w:sz w:val="28"/>
          <w:szCs w:val="28"/>
          <w:lang w:val="uk-UA" w:eastAsia="ru-RU"/>
        </w:rPr>
        <w:t xml:space="preserve"> </w:t>
      </w:r>
      <w:r w:rsidRPr="00671ED8">
        <w:rPr>
          <w:rFonts w:ascii="Times New Roman" w:eastAsia="Times New Roman" w:hAnsi="Times New Roman" w:cs="Times New Roman"/>
          <w:sz w:val="28"/>
          <w:szCs w:val="28"/>
          <w:lang w:val="uk-UA" w:eastAsia="ru-RU"/>
        </w:rPr>
        <w:t>Наявність пестливих слів (</w:t>
      </w:r>
      <w:r w:rsidR="001B4E19" w:rsidRPr="00671ED8">
        <w:rPr>
          <w:rFonts w:ascii="Times New Roman" w:eastAsia="Times New Roman" w:hAnsi="Times New Roman" w:cs="Times New Roman"/>
          <w:sz w:val="28"/>
          <w:szCs w:val="28"/>
          <w:lang w:val="uk-UA" w:eastAsia="ru-RU"/>
        </w:rPr>
        <w:t>«</w:t>
      </w:r>
      <w:r w:rsidR="00671ED8" w:rsidRPr="00671ED8">
        <w:rPr>
          <w:rFonts w:ascii="Times New Roman" w:eastAsia="Times New Roman" w:hAnsi="Times New Roman" w:cs="Times New Roman"/>
          <w:sz w:val="28"/>
          <w:szCs w:val="28"/>
          <w:lang w:val="uk-UA" w:eastAsia="ru-RU"/>
        </w:rPr>
        <w:t>губочки</w:t>
      </w:r>
      <w:r w:rsidR="001B4E19" w:rsidRPr="00671ED8">
        <w:rPr>
          <w:rFonts w:ascii="Times New Roman" w:eastAsia="Times New Roman" w:hAnsi="Times New Roman" w:cs="Times New Roman"/>
          <w:sz w:val="28"/>
          <w:szCs w:val="28"/>
          <w:lang w:val="uk-UA" w:eastAsia="ru-RU"/>
        </w:rPr>
        <w:t>»</w:t>
      </w:r>
      <w:r w:rsidRPr="00671ED8">
        <w:rPr>
          <w:rFonts w:ascii="Times New Roman" w:eastAsia="Times New Roman" w:hAnsi="Times New Roman" w:cs="Times New Roman"/>
          <w:sz w:val="28"/>
          <w:szCs w:val="28"/>
          <w:lang w:val="uk-UA" w:eastAsia="ru-RU"/>
        </w:rPr>
        <w:t>) підкреслює ніжність та щирість почуттів героїні.</w:t>
      </w:r>
    </w:p>
    <w:p w14:paraId="21C8F789" w14:textId="671D463B" w:rsidR="004F4F40" w:rsidRPr="00461184"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9715FC">
        <w:rPr>
          <w:rFonts w:ascii="Times New Roman" w:eastAsia="Times New Roman" w:hAnsi="Times New Roman" w:cs="Times New Roman"/>
          <w:sz w:val="28"/>
          <w:szCs w:val="28"/>
          <w:lang w:val="uk-UA" w:eastAsia="ru-RU"/>
        </w:rPr>
        <w:lastRenderedPageBreak/>
        <w:t>У тексті переважають дієслова, які динамізують розповідь та підкреслюють активність героїні.</w:t>
      </w:r>
      <w:r w:rsidRPr="00461184">
        <w:rPr>
          <w:rFonts w:ascii="Times New Roman" w:eastAsia="Times New Roman" w:hAnsi="Times New Roman" w:cs="Times New Roman"/>
          <w:sz w:val="28"/>
          <w:szCs w:val="28"/>
          <w:lang w:val="uk-UA" w:eastAsia="ru-RU"/>
        </w:rPr>
        <w:t xml:space="preserve"> </w:t>
      </w:r>
      <w:r w:rsidRPr="00461184">
        <w:rPr>
          <w:rFonts w:ascii="Times New Roman" w:eastAsia="Times New Roman" w:hAnsi="Times New Roman" w:cs="Times New Roman"/>
          <w:sz w:val="28"/>
          <w:szCs w:val="28"/>
          <w:lang w:eastAsia="ru-RU"/>
        </w:rPr>
        <w:t>Вживання форм дієслів у минулому часі допомагає створити ефект ретроспективи.</w:t>
      </w:r>
      <w:r w:rsidRPr="00461184">
        <w:rPr>
          <w:rFonts w:ascii="Times New Roman" w:eastAsia="Times New Roman" w:hAnsi="Times New Roman" w:cs="Times New Roman"/>
          <w:sz w:val="28"/>
          <w:szCs w:val="28"/>
          <w:lang w:val="uk-UA" w:eastAsia="ru-RU"/>
        </w:rPr>
        <w:t xml:space="preserve"> </w:t>
      </w:r>
      <w:r w:rsidRPr="00461184">
        <w:rPr>
          <w:rFonts w:ascii="Times New Roman" w:eastAsia="Times New Roman" w:hAnsi="Times New Roman" w:cs="Times New Roman"/>
          <w:sz w:val="28"/>
          <w:szCs w:val="28"/>
          <w:lang w:eastAsia="ru-RU"/>
        </w:rPr>
        <w:t>Використання форм дієслів наказового способу (</w:t>
      </w:r>
      <w:r w:rsidR="001B4E19">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говорила</w:t>
      </w:r>
      <w:r w:rsidR="001B4E19">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 xml:space="preserve">, </w:t>
      </w:r>
      <w:r w:rsidR="001B4E19">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розказувала</w:t>
      </w:r>
      <w:r w:rsidR="001B4E19">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 xml:space="preserve">, </w:t>
      </w:r>
      <w:r w:rsidR="001B4E19">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наспівувала</w:t>
      </w:r>
      <w:r w:rsidR="001B4E19">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 підкреслює бажання героїні вплинути на ситуацію.</w:t>
      </w:r>
    </w:p>
    <w:p w14:paraId="35CD1857" w14:textId="24A2BCC6" w:rsidR="004F4F40" w:rsidRPr="00461184"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461184">
        <w:rPr>
          <w:rFonts w:ascii="Times New Roman" w:eastAsia="Times New Roman" w:hAnsi="Times New Roman" w:cs="Times New Roman"/>
          <w:sz w:val="28"/>
          <w:szCs w:val="28"/>
          <w:lang w:val="uk-UA" w:eastAsia="ru-RU"/>
        </w:rPr>
        <w:t>Також</w:t>
      </w:r>
      <w:r w:rsidRPr="00461184">
        <w:rPr>
          <w:rFonts w:ascii="Times New Roman" w:eastAsia="Times New Roman" w:hAnsi="Times New Roman" w:cs="Times New Roman"/>
          <w:sz w:val="28"/>
          <w:szCs w:val="28"/>
          <w:lang w:eastAsia="ru-RU"/>
        </w:rPr>
        <w:t xml:space="preserve"> вживаються прості, зрозумілі речення, що робить його легким для сприйняття.</w:t>
      </w:r>
      <w:r w:rsidRPr="00461184">
        <w:rPr>
          <w:rFonts w:ascii="Times New Roman" w:eastAsia="Times New Roman" w:hAnsi="Times New Roman" w:cs="Times New Roman"/>
          <w:sz w:val="28"/>
          <w:szCs w:val="28"/>
          <w:lang w:val="uk-UA" w:eastAsia="ru-RU"/>
        </w:rPr>
        <w:t xml:space="preserve"> </w:t>
      </w:r>
      <w:r w:rsidRPr="00F011CD">
        <w:rPr>
          <w:rFonts w:ascii="Times New Roman" w:eastAsia="Times New Roman" w:hAnsi="Times New Roman" w:cs="Times New Roman"/>
          <w:sz w:val="28"/>
          <w:szCs w:val="28"/>
          <w:lang w:val="uk-UA" w:eastAsia="ru-RU"/>
        </w:rPr>
        <w:t>Використання риторичних питань (</w:t>
      </w:r>
      <w:r w:rsidR="001B4E19">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Хотіла, щоб вони такими й залишались. Хотіла, щоб він був щасливий...</w:t>
      </w:r>
      <w:r w:rsidR="00EC43F4">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 підкреслює щирість та емоційність героїні.</w:t>
      </w:r>
      <w:r w:rsidRPr="00461184">
        <w:rPr>
          <w:rFonts w:ascii="Times New Roman" w:eastAsia="Times New Roman" w:hAnsi="Times New Roman" w:cs="Times New Roman"/>
          <w:sz w:val="28"/>
          <w:szCs w:val="28"/>
          <w:lang w:val="uk-UA" w:eastAsia="ru-RU"/>
        </w:rPr>
        <w:t xml:space="preserve"> </w:t>
      </w:r>
      <w:r w:rsidRPr="00461184">
        <w:rPr>
          <w:rFonts w:ascii="Times New Roman" w:eastAsia="Times New Roman" w:hAnsi="Times New Roman" w:cs="Times New Roman"/>
          <w:sz w:val="28"/>
          <w:szCs w:val="28"/>
          <w:lang w:eastAsia="ru-RU"/>
        </w:rPr>
        <w:t>Наявність еліптичних речень (</w:t>
      </w:r>
      <w:r w:rsidR="00EC43F4">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Робила що завгодно</w:t>
      </w:r>
      <w:r w:rsidR="00EC43F4">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 робить мову героїні більш динамічною та емоційною.</w:t>
      </w:r>
    </w:p>
    <w:p w14:paraId="182B85B8" w14:textId="754749D6" w:rsidR="004F4F40" w:rsidRPr="00461184"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461184">
        <w:rPr>
          <w:rFonts w:ascii="Times New Roman" w:eastAsia="Times New Roman" w:hAnsi="Times New Roman" w:cs="Times New Roman"/>
          <w:sz w:val="28"/>
          <w:szCs w:val="28"/>
          <w:lang w:eastAsia="ru-RU"/>
        </w:rPr>
        <w:t>Авторка використовує різноманітні стилістичні фігури, такі як епітети (</w:t>
      </w:r>
      <w:r w:rsidR="00EC43F4">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легка радість</w:t>
      </w:r>
      <w:r w:rsidR="00EC43F4">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 метафори (</w:t>
      </w:r>
      <w:r w:rsidR="00EC43F4">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тривожний недовірливий погляд</w:t>
      </w:r>
      <w:r w:rsidR="00EC43F4">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 порівняння (</w:t>
      </w:r>
      <w:r w:rsidR="00EC43F4">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якнайдалі відтягнути момент</w:t>
      </w:r>
      <w:r w:rsidR="00EC43F4">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 анафору (</w:t>
      </w:r>
      <w:r w:rsidR="00EC43F4">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хотіла</w:t>
      </w:r>
      <w:r w:rsidR="00EC43F4">
        <w:rPr>
          <w:rFonts w:ascii="Times New Roman" w:eastAsia="Times New Roman" w:hAnsi="Times New Roman" w:cs="Times New Roman"/>
          <w:sz w:val="28"/>
          <w:szCs w:val="28"/>
          <w:lang w:val="uk-UA" w:eastAsia="ru-RU"/>
        </w:rPr>
        <w:t>»</w:t>
      </w:r>
      <w:r w:rsidRPr="00461184">
        <w:rPr>
          <w:rFonts w:ascii="Times New Roman" w:eastAsia="Times New Roman" w:hAnsi="Times New Roman" w:cs="Times New Roman"/>
          <w:sz w:val="28"/>
          <w:szCs w:val="28"/>
          <w:lang w:eastAsia="ru-RU"/>
        </w:rPr>
        <w:t>), риторичні питання.</w:t>
      </w:r>
      <w:r w:rsidRPr="00461184">
        <w:rPr>
          <w:rFonts w:ascii="Times New Roman" w:eastAsia="Times New Roman" w:hAnsi="Times New Roman" w:cs="Times New Roman"/>
          <w:sz w:val="28"/>
          <w:szCs w:val="28"/>
          <w:lang w:val="uk-UA" w:eastAsia="ru-RU"/>
        </w:rPr>
        <w:t xml:space="preserve"> </w:t>
      </w:r>
      <w:r w:rsidRPr="00461184">
        <w:rPr>
          <w:rFonts w:ascii="Times New Roman" w:eastAsia="Times New Roman" w:hAnsi="Times New Roman" w:cs="Times New Roman"/>
          <w:sz w:val="28"/>
          <w:szCs w:val="28"/>
          <w:lang w:eastAsia="ru-RU"/>
        </w:rPr>
        <w:t>Ці стилістичні засоби роблять текст більш образним, виразним та емоційним.</w:t>
      </w:r>
    </w:p>
    <w:p w14:paraId="58B59B97" w14:textId="77777777" w:rsidR="004F4F40" w:rsidRPr="00A4282C"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461184">
        <w:rPr>
          <w:rFonts w:ascii="Times New Roman" w:eastAsia="Times New Roman" w:hAnsi="Times New Roman" w:cs="Times New Roman"/>
          <w:sz w:val="28"/>
          <w:szCs w:val="28"/>
          <w:lang w:eastAsia="ru-RU"/>
        </w:rPr>
        <w:t>Завдяки вдалому використанню мовних засобів, авторці вдається створити емоційний та динамічний текст, який глибоко розкриває психологію героїв та їхні стосунки.</w:t>
      </w:r>
    </w:p>
    <w:p w14:paraId="4A1ECF17" w14:textId="007EAAF3" w:rsidR="004F4F40" w:rsidRPr="007C7B1E" w:rsidRDefault="004F4F40" w:rsidP="00FC13BB">
      <w:pPr>
        <w:pStyle w:val="a3"/>
        <w:spacing w:before="0" w:line="360" w:lineRule="auto"/>
        <w:ind w:left="0" w:right="0" w:firstLine="284"/>
        <w:rPr>
          <w:lang w:val="ru-RU"/>
        </w:rPr>
      </w:pPr>
      <w:r w:rsidRPr="007C7B1E">
        <w:rPr>
          <w:lang w:val="ru-RU"/>
        </w:rPr>
        <w:t xml:space="preserve">У романі </w:t>
      </w:r>
      <w:r w:rsidR="00EC43F4">
        <w:rPr>
          <w:lang w:val="ru-RU"/>
        </w:rPr>
        <w:t>«</w:t>
      </w:r>
      <w:r w:rsidRPr="007C7B1E">
        <w:rPr>
          <w:lang w:val="ru-RU"/>
        </w:rPr>
        <w:t>До зустрічі з тобою</w:t>
      </w:r>
      <w:r w:rsidR="00EC43F4">
        <w:rPr>
          <w:lang w:val="ru-RU"/>
        </w:rPr>
        <w:t>»</w:t>
      </w:r>
      <w:r w:rsidRPr="007C7B1E">
        <w:rPr>
          <w:lang w:val="ru-RU"/>
        </w:rPr>
        <w:t>, відчуваємо вплив класичної літератури, зокрема творів Джейн Остін. Авторський стиль поєднує в собі різноманітні мовознавчі елементи, створюючи унікальну атмосферу. Твір є одночасно продовженням і відходом від літературних традицій, пропонуючи свіжий погляд на тему кохання та статі.</w:t>
      </w:r>
    </w:p>
    <w:p w14:paraId="1AFB7A07" w14:textId="77777777" w:rsidR="004F4F40" w:rsidRPr="007C7B1E" w:rsidRDefault="004F4F40" w:rsidP="00FC13BB">
      <w:pPr>
        <w:pStyle w:val="a3"/>
        <w:spacing w:before="0" w:line="360" w:lineRule="auto"/>
        <w:ind w:left="0" w:right="0" w:firstLine="284"/>
        <w:rPr>
          <w:lang w:val="ru-RU"/>
        </w:rPr>
      </w:pPr>
      <w:r w:rsidRPr="007C7B1E">
        <w:rPr>
          <w:lang w:val="ru-RU"/>
        </w:rPr>
        <w:t>Крім того, важливо розглянути, як історичний і соціальний контекст часу, коли</w:t>
      </w:r>
      <w:r w:rsidRPr="007C7B1E">
        <w:rPr>
          <w:spacing w:val="1"/>
          <w:lang w:val="ru-RU"/>
        </w:rPr>
        <w:t xml:space="preserve"> </w:t>
      </w:r>
      <w:r w:rsidRPr="007C7B1E">
        <w:rPr>
          <w:lang w:val="ru-RU"/>
        </w:rPr>
        <w:t>авторка</w:t>
      </w:r>
      <w:r w:rsidRPr="007C7B1E">
        <w:rPr>
          <w:spacing w:val="1"/>
          <w:lang w:val="ru-RU"/>
        </w:rPr>
        <w:t xml:space="preserve"> </w:t>
      </w:r>
      <w:r w:rsidRPr="007C7B1E">
        <w:rPr>
          <w:lang w:val="ru-RU"/>
        </w:rPr>
        <w:t>писала, що</w:t>
      </w:r>
      <w:r w:rsidRPr="007C7B1E">
        <w:rPr>
          <w:spacing w:val="1"/>
          <w:lang w:val="ru-RU"/>
        </w:rPr>
        <w:t xml:space="preserve"> </w:t>
      </w:r>
      <w:r w:rsidRPr="007C7B1E">
        <w:rPr>
          <w:lang w:val="ru-RU"/>
        </w:rPr>
        <w:t>вплинув</w:t>
      </w:r>
      <w:r w:rsidRPr="007C7B1E">
        <w:rPr>
          <w:spacing w:val="1"/>
          <w:lang w:val="ru-RU"/>
        </w:rPr>
        <w:t xml:space="preserve"> </w:t>
      </w:r>
      <w:r w:rsidRPr="007C7B1E">
        <w:rPr>
          <w:lang w:val="ru-RU"/>
        </w:rPr>
        <w:t>на</w:t>
      </w:r>
      <w:r w:rsidRPr="007C7B1E">
        <w:rPr>
          <w:spacing w:val="1"/>
          <w:lang w:val="ru-RU"/>
        </w:rPr>
        <w:t xml:space="preserve"> </w:t>
      </w:r>
      <w:r w:rsidRPr="007C7B1E">
        <w:rPr>
          <w:lang w:val="ru-RU"/>
        </w:rPr>
        <w:t>зображення</w:t>
      </w:r>
      <w:r w:rsidRPr="007C7B1E">
        <w:rPr>
          <w:spacing w:val="1"/>
          <w:lang w:val="ru-RU"/>
        </w:rPr>
        <w:t xml:space="preserve"> </w:t>
      </w:r>
      <w:r w:rsidRPr="007C7B1E">
        <w:rPr>
          <w:lang w:val="ru-RU"/>
        </w:rPr>
        <w:t>статі</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кохання.</w:t>
      </w:r>
      <w:r w:rsidRPr="007C7B1E">
        <w:rPr>
          <w:spacing w:val="1"/>
          <w:lang w:val="ru-RU"/>
        </w:rPr>
        <w:t xml:space="preserve"> </w:t>
      </w:r>
      <w:r w:rsidRPr="007C7B1E">
        <w:rPr>
          <w:lang w:val="ru-RU"/>
        </w:rPr>
        <w:t>Соціальні</w:t>
      </w:r>
      <w:r w:rsidRPr="007C7B1E">
        <w:rPr>
          <w:spacing w:val="1"/>
          <w:lang w:val="ru-RU"/>
        </w:rPr>
        <w:t xml:space="preserve"> </w:t>
      </w:r>
      <w:r w:rsidRPr="007C7B1E">
        <w:rPr>
          <w:lang w:val="ru-RU"/>
        </w:rPr>
        <w:t>рухи,</w:t>
      </w:r>
      <w:r w:rsidRPr="007C7B1E">
        <w:rPr>
          <w:spacing w:val="1"/>
          <w:lang w:val="ru-RU"/>
        </w:rPr>
        <w:t xml:space="preserve"> </w:t>
      </w:r>
      <w:r w:rsidRPr="007C7B1E">
        <w:rPr>
          <w:lang w:val="ru-RU"/>
        </w:rPr>
        <w:t>переважне ставлення до гендерних ролей і особистий досвід автора в цей період</w:t>
      </w:r>
      <w:r w:rsidRPr="007C7B1E">
        <w:rPr>
          <w:spacing w:val="1"/>
          <w:lang w:val="ru-RU"/>
        </w:rPr>
        <w:t xml:space="preserve"> </w:t>
      </w:r>
      <w:r w:rsidRPr="007C7B1E">
        <w:rPr>
          <w:lang w:val="ru-RU"/>
        </w:rPr>
        <w:t>неминуче вплинули на наратив. Цей історичний контекст забезпечує тло, на</w:t>
      </w:r>
      <w:r w:rsidRPr="007C7B1E">
        <w:rPr>
          <w:spacing w:val="1"/>
          <w:lang w:val="ru-RU"/>
        </w:rPr>
        <w:t xml:space="preserve"> </w:t>
      </w:r>
      <w:r w:rsidRPr="007C7B1E">
        <w:rPr>
          <w:lang w:val="ru-RU"/>
        </w:rPr>
        <w:t>якому</w:t>
      </w:r>
      <w:r w:rsidRPr="007C7B1E">
        <w:rPr>
          <w:spacing w:val="-2"/>
          <w:lang w:val="ru-RU"/>
        </w:rPr>
        <w:t xml:space="preserve"> </w:t>
      </w:r>
      <w:r w:rsidRPr="007C7B1E">
        <w:rPr>
          <w:lang w:val="ru-RU"/>
        </w:rPr>
        <w:t>можна</w:t>
      </w:r>
      <w:r w:rsidRPr="007C7B1E">
        <w:rPr>
          <w:spacing w:val="-3"/>
          <w:lang w:val="ru-RU"/>
        </w:rPr>
        <w:t xml:space="preserve"> </w:t>
      </w:r>
      <w:r w:rsidRPr="007C7B1E">
        <w:rPr>
          <w:lang w:val="ru-RU"/>
        </w:rPr>
        <w:t>краще</w:t>
      </w:r>
      <w:r w:rsidRPr="007C7B1E">
        <w:rPr>
          <w:spacing w:val="-2"/>
          <w:lang w:val="ru-RU"/>
        </w:rPr>
        <w:t xml:space="preserve"> </w:t>
      </w:r>
      <w:r w:rsidRPr="007C7B1E">
        <w:rPr>
          <w:lang w:val="ru-RU"/>
        </w:rPr>
        <w:t>зрозуміти</w:t>
      </w:r>
      <w:r w:rsidRPr="007C7B1E">
        <w:rPr>
          <w:spacing w:val="-2"/>
          <w:lang w:val="ru-RU"/>
        </w:rPr>
        <w:t xml:space="preserve"> </w:t>
      </w:r>
      <w:r w:rsidRPr="007C7B1E">
        <w:rPr>
          <w:lang w:val="ru-RU"/>
        </w:rPr>
        <w:t>трактування</w:t>
      </w:r>
      <w:r w:rsidRPr="007C7B1E">
        <w:rPr>
          <w:spacing w:val="-2"/>
          <w:lang w:val="ru-RU"/>
        </w:rPr>
        <w:t xml:space="preserve"> </w:t>
      </w:r>
      <w:r w:rsidRPr="007C7B1E">
        <w:rPr>
          <w:lang w:val="ru-RU"/>
        </w:rPr>
        <w:t>кохання</w:t>
      </w:r>
      <w:r w:rsidRPr="007C7B1E">
        <w:rPr>
          <w:spacing w:val="-1"/>
          <w:lang w:val="ru-RU"/>
        </w:rPr>
        <w:t xml:space="preserve"> </w:t>
      </w:r>
      <w:r w:rsidRPr="007C7B1E">
        <w:rPr>
          <w:lang w:val="ru-RU"/>
        </w:rPr>
        <w:t>та</w:t>
      </w:r>
      <w:r w:rsidRPr="007C7B1E">
        <w:rPr>
          <w:spacing w:val="-3"/>
          <w:lang w:val="ru-RU"/>
        </w:rPr>
        <w:t xml:space="preserve"> </w:t>
      </w:r>
      <w:r w:rsidRPr="007C7B1E">
        <w:rPr>
          <w:lang w:val="ru-RU"/>
        </w:rPr>
        <w:t>статі</w:t>
      </w:r>
      <w:r w:rsidRPr="007C7B1E">
        <w:rPr>
          <w:spacing w:val="-2"/>
          <w:lang w:val="ru-RU"/>
        </w:rPr>
        <w:t xml:space="preserve"> </w:t>
      </w:r>
      <w:r w:rsidRPr="007C7B1E">
        <w:rPr>
          <w:lang w:val="ru-RU"/>
        </w:rPr>
        <w:t>в</w:t>
      </w:r>
      <w:r w:rsidRPr="007C7B1E">
        <w:rPr>
          <w:spacing w:val="-2"/>
          <w:lang w:val="ru-RU"/>
        </w:rPr>
        <w:t xml:space="preserve"> </w:t>
      </w:r>
      <w:r w:rsidRPr="007C7B1E">
        <w:rPr>
          <w:lang w:val="ru-RU"/>
        </w:rPr>
        <w:t>романі.</w:t>
      </w:r>
    </w:p>
    <w:p w14:paraId="3C851BC3" w14:textId="77777777" w:rsidR="004F4F40" w:rsidRDefault="004F4F40" w:rsidP="00FC13BB">
      <w:pPr>
        <w:pStyle w:val="a3"/>
        <w:spacing w:before="0" w:line="360" w:lineRule="auto"/>
        <w:ind w:left="0" w:right="0" w:firstLine="284"/>
        <w:rPr>
          <w:lang w:val="ru-RU"/>
        </w:rPr>
      </w:pPr>
      <w:r w:rsidRPr="005D3C10">
        <w:rPr>
          <w:lang w:val="ru-RU"/>
        </w:rPr>
        <w:t xml:space="preserve">Заглиблюючись у передісторію автора, слід діяти обережно, уникаючи пастки зведення роману до простого відображення життя автора. Незважаючи на те, що досвід автора дає цінну інформацію, «До зустрічі з тобою» залишається самостійним твором. Це синтез особистих, культурних і </w:t>
      </w:r>
      <w:r w:rsidRPr="005D3C10">
        <w:rPr>
          <w:lang w:val="ru-RU"/>
        </w:rPr>
        <w:lastRenderedPageBreak/>
        <w:t>літературних впливів, трансформованих і перевершених творчою уявою автора. Хоча автор може використовувати свій досвід та інсайти у створенні персонажів та сюжету, роман завжди має власний неповторний світ і власну силу впливу на читача. Таким чином, розуміння контексту життя автора може допомогти глибше осмислити роман, проте важливо розрізняти між тим, що було джерелом натхнення, і тим, що є самим твором мистецтва.</w:t>
      </w:r>
    </w:p>
    <w:p w14:paraId="5986CAAD" w14:textId="36F12EE5" w:rsidR="004F4F40" w:rsidRPr="007C7B1E" w:rsidRDefault="004F4F40" w:rsidP="00FC13BB">
      <w:pPr>
        <w:pStyle w:val="a3"/>
        <w:spacing w:before="0" w:line="360" w:lineRule="auto"/>
        <w:ind w:left="0" w:right="0" w:firstLine="284"/>
        <w:rPr>
          <w:lang w:val="ru-RU"/>
        </w:rPr>
      </w:pPr>
      <w:r w:rsidRPr="007C7B1E">
        <w:rPr>
          <w:lang w:val="ru-RU"/>
        </w:rPr>
        <w:t>У цьому дослідження прямі цитати з роману використовуються помірно, щоб лише</w:t>
      </w:r>
      <w:r w:rsidRPr="007C7B1E">
        <w:rPr>
          <w:spacing w:val="1"/>
          <w:lang w:val="ru-RU"/>
        </w:rPr>
        <w:t xml:space="preserve"> </w:t>
      </w:r>
      <w:r w:rsidRPr="007C7B1E">
        <w:rPr>
          <w:lang w:val="ru-RU"/>
        </w:rPr>
        <w:t>підкреслити</w:t>
      </w:r>
      <w:r w:rsidRPr="007C7B1E">
        <w:rPr>
          <w:spacing w:val="1"/>
          <w:lang w:val="ru-RU"/>
        </w:rPr>
        <w:t xml:space="preserve"> </w:t>
      </w:r>
      <w:r w:rsidRPr="007C7B1E">
        <w:rPr>
          <w:lang w:val="ru-RU"/>
        </w:rPr>
        <w:t>критичні</w:t>
      </w:r>
      <w:r w:rsidRPr="007C7B1E">
        <w:rPr>
          <w:spacing w:val="1"/>
          <w:lang w:val="ru-RU"/>
        </w:rPr>
        <w:t xml:space="preserve"> </w:t>
      </w:r>
      <w:r w:rsidRPr="007C7B1E">
        <w:rPr>
          <w:lang w:val="ru-RU"/>
        </w:rPr>
        <w:t>моменти,</w:t>
      </w:r>
      <w:r w:rsidRPr="007C7B1E">
        <w:rPr>
          <w:spacing w:val="1"/>
          <w:lang w:val="ru-RU"/>
        </w:rPr>
        <w:t xml:space="preserve"> </w:t>
      </w:r>
      <w:r w:rsidRPr="007C7B1E">
        <w:rPr>
          <w:lang w:val="ru-RU"/>
        </w:rPr>
        <w:t>які</w:t>
      </w:r>
      <w:r w:rsidRPr="007C7B1E">
        <w:rPr>
          <w:spacing w:val="1"/>
          <w:lang w:val="ru-RU"/>
        </w:rPr>
        <w:t xml:space="preserve"> </w:t>
      </w:r>
      <w:r w:rsidRPr="007C7B1E">
        <w:rPr>
          <w:lang w:val="ru-RU"/>
        </w:rPr>
        <w:t>безпосередньо</w:t>
      </w:r>
      <w:r w:rsidRPr="007C7B1E">
        <w:rPr>
          <w:spacing w:val="1"/>
          <w:lang w:val="ru-RU"/>
        </w:rPr>
        <w:t xml:space="preserve"> </w:t>
      </w:r>
      <w:r w:rsidRPr="007C7B1E">
        <w:rPr>
          <w:lang w:val="ru-RU"/>
        </w:rPr>
        <w:t>стосуються</w:t>
      </w:r>
      <w:r w:rsidRPr="007C7B1E">
        <w:rPr>
          <w:spacing w:val="1"/>
          <w:lang w:val="ru-RU"/>
        </w:rPr>
        <w:t xml:space="preserve"> </w:t>
      </w:r>
      <w:r w:rsidRPr="007C7B1E">
        <w:rPr>
          <w:lang w:val="ru-RU"/>
        </w:rPr>
        <w:t>впливу</w:t>
      </w:r>
      <w:r w:rsidRPr="007C7B1E">
        <w:rPr>
          <w:spacing w:val="1"/>
          <w:lang w:val="ru-RU"/>
        </w:rPr>
        <w:t xml:space="preserve"> </w:t>
      </w:r>
      <w:r w:rsidRPr="007C7B1E">
        <w:rPr>
          <w:lang w:val="ru-RU"/>
        </w:rPr>
        <w:t>автора</w:t>
      </w:r>
      <w:r w:rsidRPr="007C7B1E">
        <w:rPr>
          <w:spacing w:val="1"/>
          <w:lang w:val="ru-RU"/>
        </w:rPr>
        <w:t xml:space="preserve"> </w:t>
      </w:r>
      <w:r w:rsidRPr="007C7B1E">
        <w:rPr>
          <w:lang w:val="ru-RU"/>
        </w:rPr>
        <w:t>на</w:t>
      </w:r>
      <w:r w:rsidRPr="007C7B1E">
        <w:rPr>
          <w:spacing w:val="1"/>
          <w:lang w:val="ru-RU"/>
        </w:rPr>
        <w:t xml:space="preserve"> </w:t>
      </w:r>
      <w:r w:rsidRPr="007C7B1E">
        <w:rPr>
          <w:lang w:val="ru-RU"/>
        </w:rPr>
        <w:t>зображення статі та кохання. Основна увага залишається на глибшому дослідженні з</w:t>
      </w:r>
      <w:r w:rsidRPr="007C7B1E">
        <w:rPr>
          <w:spacing w:val="-67"/>
          <w:lang w:val="ru-RU"/>
        </w:rPr>
        <w:t xml:space="preserve"> </w:t>
      </w:r>
      <w:r w:rsidRPr="007C7B1E">
        <w:rPr>
          <w:lang w:val="ru-RU"/>
        </w:rPr>
        <w:t>більш</w:t>
      </w:r>
      <w:r w:rsidRPr="007C7B1E">
        <w:rPr>
          <w:spacing w:val="-2"/>
          <w:lang w:val="ru-RU"/>
        </w:rPr>
        <w:t xml:space="preserve"> </w:t>
      </w:r>
      <w:r w:rsidRPr="007C7B1E">
        <w:rPr>
          <w:lang w:val="ru-RU"/>
        </w:rPr>
        <w:t>нюансами,</w:t>
      </w:r>
      <w:r w:rsidRPr="007C7B1E">
        <w:rPr>
          <w:spacing w:val="-1"/>
          <w:lang w:val="ru-RU"/>
        </w:rPr>
        <w:t xml:space="preserve"> </w:t>
      </w:r>
      <w:r w:rsidRPr="007C7B1E">
        <w:rPr>
          <w:lang w:val="ru-RU"/>
        </w:rPr>
        <w:t>а</w:t>
      </w:r>
      <w:r w:rsidRPr="007C7B1E">
        <w:rPr>
          <w:spacing w:val="-2"/>
          <w:lang w:val="ru-RU"/>
        </w:rPr>
        <w:t xml:space="preserve"> </w:t>
      </w:r>
      <w:r w:rsidRPr="007C7B1E">
        <w:rPr>
          <w:lang w:val="ru-RU"/>
        </w:rPr>
        <w:t>не</w:t>
      </w:r>
      <w:r w:rsidRPr="007C7B1E">
        <w:rPr>
          <w:spacing w:val="-2"/>
          <w:lang w:val="ru-RU"/>
        </w:rPr>
        <w:t xml:space="preserve"> </w:t>
      </w:r>
      <w:r w:rsidRPr="007C7B1E">
        <w:rPr>
          <w:lang w:val="ru-RU"/>
        </w:rPr>
        <w:t>на</w:t>
      </w:r>
      <w:r w:rsidRPr="007C7B1E">
        <w:rPr>
          <w:spacing w:val="-3"/>
          <w:lang w:val="ru-RU"/>
        </w:rPr>
        <w:t xml:space="preserve"> </w:t>
      </w:r>
      <w:r w:rsidRPr="007C7B1E">
        <w:rPr>
          <w:lang w:val="ru-RU"/>
        </w:rPr>
        <w:t>поверхневому</w:t>
      </w:r>
      <w:r w:rsidRPr="007C7B1E">
        <w:rPr>
          <w:spacing w:val="-1"/>
          <w:lang w:val="ru-RU"/>
        </w:rPr>
        <w:t xml:space="preserve"> </w:t>
      </w:r>
      <w:r w:rsidRPr="007C7B1E">
        <w:rPr>
          <w:lang w:val="ru-RU"/>
        </w:rPr>
        <w:t>зборі</w:t>
      </w:r>
      <w:r w:rsidRPr="007C7B1E">
        <w:rPr>
          <w:spacing w:val="-2"/>
          <w:lang w:val="ru-RU"/>
        </w:rPr>
        <w:t xml:space="preserve"> </w:t>
      </w:r>
      <w:r w:rsidRPr="007C7B1E">
        <w:rPr>
          <w:lang w:val="ru-RU"/>
        </w:rPr>
        <w:t>текстових</w:t>
      </w:r>
      <w:r w:rsidRPr="007C7B1E">
        <w:rPr>
          <w:spacing w:val="-1"/>
          <w:lang w:val="ru-RU"/>
        </w:rPr>
        <w:t xml:space="preserve"> </w:t>
      </w:r>
      <w:r w:rsidRPr="007C7B1E">
        <w:rPr>
          <w:lang w:val="ru-RU"/>
        </w:rPr>
        <w:t>свідчень [</w:t>
      </w:r>
      <w:r w:rsidR="00EC43F4">
        <w:rPr>
          <w:lang w:val="ru-RU"/>
        </w:rPr>
        <w:t>Моі, 2012</w:t>
      </w:r>
      <w:r w:rsidRPr="007C7B1E">
        <w:rPr>
          <w:lang w:val="ru-RU"/>
        </w:rPr>
        <w:t>,</w:t>
      </w:r>
      <w:r w:rsidRPr="007C7B1E">
        <w:rPr>
          <w:spacing w:val="-1"/>
          <w:lang w:val="ru-RU"/>
        </w:rPr>
        <w:t xml:space="preserve"> </w:t>
      </w:r>
      <w:r w:rsidR="00EC43F4">
        <w:rPr>
          <w:lang w:val="uk-UA"/>
        </w:rPr>
        <w:t>р</w:t>
      </w:r>
      <w:r w:rsidRPr="007C7B1E">
        <w:rPr>
          <w:lang w:val="uk-UA"/>
        </w:rPr>
        <w:t xml:space="preserve">. </w:t>
      </w:r>
      <w:r w:rsidRPr="007C7B1E">
        <w:rPr>
          <w:lang w:val="ru-RU"/>
        </w:rPr>
        <w:t>52–53].</w:t>
      </w:r>
    </w:p>
    <w:p w14:paraId="231A2997" w14:textId="77777777" w:rsidR="004F4F40" w:rsidRDefault="004F4F40" w:rsidP="00FC13BB">
      <w:pPr>
        <w:pStyle w:val="a3"/>
        <w:spacing w:before="0" w:line="360" w:lineRule="auto"/>
        <w:ind w:left="0" w:right="0" w:firstLine="284"/>
        <w:rPr>
          <w:lang w:val="ru-RU"/>
        </w:rPr>
      </w:pPr>
      <w:r w:rsidRPr="005D3C10">
        <w:rPr>
          <w:lang w:val="ru-RU"/>
        </w:rPr>
        <w:t>Результатом цього дослідження є глибше розуміння «До зустрічі з тобою» як роману, який не лише відображає минуле автора, але й звертається до ширшої аудиторії. Це твір, який охоплює складність кохання та статі, однаковою мірою кидає виклик стереотипам і дотримується їх. Роман постає як унікальне поєднання особистого досвіду, культурного контексту та літературної майстерності, пропонуючи читачам багатогранне дослідження кохання та статі крізь призму життя головних героїв. Цей твір надає можливість розглянути різні аспекти кохання та статі, викликаючи читачів переосмислити свої уявлення та усвідомлення щодо цих понять.</w:t>
      </w:r>
    </w:p>
    <w:p w14:paraId="3DBA380F" w14:textId="77777777" w:rsidR="004F4F40" w:rsidRPr="007C7B1E" w:rsidRDefault="004F4F40" w:rsidP="00FC13BB">
      <w:pPr>
        <w:pStyle w:val="a3"/>
        <w:spacing w:before="0" w:line="360" w:lineRule="auto"/>
        <w:ind w:left="0" w:right="0" w:firstLine="284"/>
        <w:rPr>
          <w:lang w:val="ru-RU"/>
        </w:rPr>
      </w:pPr>
      <w:r w:rsidRPr="007C7B1E">
        <w:rPr>
          <w:lang w:val="ru-RU"/>
        </w:rPr>
        <w:t>Поняття кохання, як «наріжного каменю людського досвіду», тлумачиться по-різному з точки зору різноманітних дисциплін. Це дослідження заглиблюється в його багатогранну природу, досліджуючи соціологічні, психологічні, антропологічні та лінгвістичні перспективи. У соціології кохання часто розглядається як конструкт, сформований суспільними нормами та культурним контекстом. Він помітно відрізняється в різних культурах, відображаючи різні соціальні цінності та очікування. Психологічно кохання – це складна взаємодія емоцій, прихильностей і поведінки. Її вивчення охоплює різні форми прихильності та зв’язків. Антропологічні перспективи підкреслюють кохання як універсальний людський досвід, хоча він виражається по-різному в різних культурах.</w:t>
      </w:r>
    </w:p>
    <w:p w14:paraId="2C0565C0" w14:textId="1719E3A1" w:rsidR="004F4F40" w:rsidRPr="007C7B1E" w:rsidRDefault="004F4F40" w:rsidP="00FC13BB">
      <w:pPr>
        <w:pStyle w:val="a3"/>
        <w:spacing w:before="0" w:line="360" w:lineRule="auto"/>
        <w:ind w:left="0" w:right="0" w:firstLine="284"/>
        <w:rPr>
          <w:lang w:val="ru-RU"/>
        </w:rPr>
      </w:pPr>
      <w:r w:rsidRPr="007C7B1E">
        <w:rPr>
          <w:lang w:val="ru-RU"/>
        </w:rPr>
        <w:lastRenderedPageBreak/>
        <w:t>Це</w:t>
      </w:r>
      <w:r w:rsidRPr="007C7B1E">
        <w:rPr>
          <w:spacing w:val="1"/>
          <w:lang w:val="ru-RU"/>
        </w:rPr>
        <w:t xml:space="preserve"> </w:t>
      </w:r>
      <w:r w:rsidRPr="007C7B1E">
        <w:rPr>
          <w:lang w:val="ru-RU"/>
        </w:rPr>
        <w:t>не</w:t>
      </w:r>
      <w:r w:rsidRPr="007C7B1E">
        <w:rPr>
          <w:spacing w:val="1"/>
          <w:lang w:val="ru-RU"/>
        </w:rPr>
        <w:t xml:space="preserve"> </w:t>
      </w:r>
      <w:r w:rsidRPr="007C7B1E">
        <w:rPr>
          <w:lang w:val="ru-RU"/>
        </w:rPr>
        <w:t>тільки</w:t>
      </w:r>
      <w:r w:rsidRPr="007C7B1E">
        <w:rPr>
          <w:spacing w:val="1"/>
          <w:lang w:val="ru-RU"/>
        </w:rPr>
        <w:t xml:space="preserve"> </w:t>
      </w:r>
      <w:r w:rsidRPr="007C7B1E">
        <w:rPr>
          <w:lang w:val="ru-RU"/>
        </w:rPr>
        <w:t>романтичне</w:t>
      </w:r>
      <w:r w:rsidRPr="007C7B1E">
        <w:rPr>
          <w:spacing w:val="1"/>
          <w:lang w:val="ru-RU"/>
        </w:rPr>
        <w:t xml:space="preserve"> </w:t>
      </w:r>
      <w:r w:rsidRPr="007C7B1E">
        <w:rPr>
          <w:lang w:val="ru-RU"/>
        </w:rPr>
        <w:t>кохання,</w:t>
      </w:r>
      <w:r w:rsidRPr="007C7B1E">
        <w:rPr>
          <w:spacing w:val="1"/>
          <w:lang w:val="ru-RU"/>
        </w:rPr>
        <w:t xml:space="preserve"> </w:t>
      </w:r>
      <w:r w:rsidRPr="007C7B1E">
        <w:rPr>
          <w:lang w:val="ru-RU"/>
        </w:rPr>
        <w:t>а</w:t>
      </w:r>
      <w:r w:rsidRPr="007C7B1E">
        <w:rPr>
          <w:spacing w:val="1"/>
          <w:lang w:val="ru-RU"/>
        </w:rPr>
        <w:t xml:space="preserve"> </w:t>
      </w:r>
      <w:r w:rsidRPr="007C7B1E">
        <w:rPr>
          <w:lang w:val="ru-RU"/>
        </w:rPr>
        <w:t>й</w:t>
      </w:r>
      <w:r w:rsidRPr="007C7B1E">
        <w:rPr>
          <w:spacing w:val="1"/>
          <w:lang w:val="ru-RU"/>
        </w:rPr>
        <w:t xml:space="preserve"> </w:t>
      </w:r>
      <w:r w:rsidRPr="007C7B1E">
        <w:rPr>
          <w:lang w:val="ru-RU"/>
        </w:rPr>
        <w:t>сімейні</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платонічні</w:t>
      </w:r>
      <w:r w:rsidRPr="007C7B1E">
        <w:rPr>
          <w:spacing w:val="1"/>
          <w:lang w:val="ru-RU"/>
        </w:rPr>
        <w:t xml:space="preserve"> </w:t>
      </w:r>
      <w:r w:rsidRPr="007C7B1E">
        <w:rPr>
          <w:lang w:val="ru-RU"/>
        </w:rPr>
        <w:t>узи.</w:t>
      </w:r>
      <w:r w:rsidRPr="007C7B1E">
        <w:rPr>
          <w:spacing w:val="1"/>
          <w:lang w:val="ru-RU"/>
        </w:rPr>
        <w:t xml:space="preserve"> </w:t>
      </w:r>
      <w:r w:rsidRPr="007C7B1E">
        <w:rPr>
          <w:lang w:val="ru-RU"/>
        </w:rPr>
        <w:t>Історично поняття кохання значно еволюціонувало. Від романтизму середньовіччя до</w:t>
      </w:r>
      <w:r w:rsidRPr="007C7B1E">
        <w:rPr>
          <w:spacing w:val="-67"/>
          <w:lang w:val="ru-RU"/>
        </w:rPr>
        <w:t xml:space="preserve"> </w:t>
      </w:r>
      <w:r w:rsidRPr="007C7B1E">
        <w:rPr>
          <w:lang w:val="ru-RU"/>
        </w:rPr>
        <w:t>більш</w:t>
      </w:r>
      <w:r w:rsidRPr="007C7B1E">
        <w:rPr>
          <w:spacing w:val="-8"/>
          <w:lang w:val="ru-RU"/>
        </w:rPr>
        <w:t xml:space="preserve"> </w:t>
      </w:r>
      <w:r w:rsidRPr="007C7B1E">
        <w:rPr>
          <w:lang w:val="ru-RU"/>
        </w:rPr>
        <w:t>прагматичного</w:t>
      </w:r>
      <w:r w:rsidRPr="007C7B1E">
        <w:rPr>
          <w:spacing w:val="-8"/>
          <w:lang w:val="ru-RU"/>
        </w:rPr>
        <w:t xml:space="preserve"> </w:t>
      </w:r>
      <w:r w:rsidRPr="007C7B1E">
        <w:rPr>
          <w:lang w:val="ru-RU"/>
        </w:rPr>
        <w:t>підходу</w:t>
      </w:r>
      <w:r w:rsidRPr="007C7B1E">
        <w:rPr>
          <w:spacing w:val="-7"/>
          <w:lang w:val="ru-RU"/>
        </w:rPr>
        <w:t xml:space="preserve"> </w:t>
      </w:r>
      <w:r w:rsidRPr="007C7B1E">
        <w:rPr>
          <w:lang w:val="ru-RU"/>
        </w:rPr>
        <w:t>сучасної</w:t>
      </w:r>
      <w:r w:rsidRPr="007C7B1E">
        <w:rPr>
          <w:spacing w:val="-8"/>
          <w:lang w:val="ru-RU"/>
        </w:rPr>
        <w:t xml:space="preserve"> </w:t>
      </w:r>
      <w:r w:rsidRPr="007C7B1E">
        <w:rPr>
          <w:lang w:val="ru-RU"/>
        </w:rPr>
        <w:t>епохи,</w:t>
      </w:r>
      <w:r w:rsidRPr="007C7B1E">
        <w:rPr>
          <w:spacing w:val="-7"/>
          <w:lang w:val="ru-RU"/>
        </w:rPr>
        <w:t xml:space="preserve"> </w:t>
      </w:r>
      <w:r w:rsidRPr="007C7B1E">
        <w:rPr>
          <w:lang w:val="ru-RU"/>
        </w:rPr>
        <w:t>кожен</w:t>
      </w:r>
      <w:r w:rsidRPr="007C7B1E">
        <w:rPr>
          <w:spacing w:val="-8"/>
          <w:lang w:val="ru-RU"/>
        </w:rPr>
        <w:t xml:space="preserve"> </w:t>
      </w:r>
      <w:r w:rsidRPr="007C7B1E">
        <w:rPr>
          <w:lang w:val="ru-RU"/>
        </w:rPr>
        <w:t>період</w:t>
      </w:r>
      <w:r w:rsidRPr="007C7B1E">
        <w:rPr>
          <w:spacing w:val="-7"/>
          <w:lang w:val="ru-RU"/>
        </w:rPr>
        <w:t xml:space="preserve"> </w:t>
      </w:r>
      <w:r w:rsidRPr="007C7B1E">
        <w:rPr>
          <w:lang w:val="ru-RU"/>
        </w:rPr>
        <w:t>залишив</w:t>
      </w:r>
      <w:r w:rsidRPr="007C7B1E">
        <w:rPr>
          <w:spacing w:val="-8"/>
          <w:lang w:val="ru-RU"/>
        </w:rPr>
        <w:t xml:space="preserve"> </w:t>
      </w:r>
      <w:r w:rsidRPr="007C7B1E">
        <w:rPr>
          <w:lang w:val="ru-RU"/>
        </w:rPr>
        <w:t>свій</w:t>
      </w:r>
      <w:r w:rsidRPr="007C7B1E">
        <w:rPr>
          <w:spacing w:val="-7"/>
          <w:lang w:val="ru-RU"/>
        </w:rPr>
        <w:t xml:space="preserve"> </w:t>
      </w:r>
      <w:r w:rsidRPr="007C7B1E">
        <w:rPr>
          <w:lang w:val="ru-RU"/>
        </w:rPr>
        <w:t>відбиток</w:t>
      </w:r>
      <w:r w:rsidRPr="007C7B1E">
        <w:rPr>
          <w:spacing w:val="-8"/>
          <w:lang w:val="ru-RU"/>
        </w:rPr>
        <w:t xml:space="preserve"> </w:t>
      </w:r>
      <w:r w:rsidRPr="007C7B1E">
        <w:rPr>
          <w:lang w:val="ru-RU"/>
        </w:rPr>
        <w:t>на</w:t>
      </w:r>
      <w:r w:rsidRPr="007C7B1E">
        <w:rPr>
          <w:spacing w:val="-68"/>
          <w:lang w:val="ru-RU"/>
        </w:rPr>
        <w:t xml:space="preserve"> </w:t>
      </w:r>
      <w:r w:rsidRPr="007C7B1E">
        <w:rPr>
          <w:lang w:val="ru-RU"/>
        </w:rPr>
        <w:t>сприйнятті кохання. Традиційні гендерні ролі впливають на те, як кохання</w:t>
      </w:r>
      <w:r w:rsidRPr="007C7B1E">
        <w:rPr>
          <w:spacing w:val="1"/>
          <w:lang w:val="ru-RU"/>
        </w:rPr>
        <w:t xml:space="preserve"> </w:t>
      </w:r>
      <w:r w:rsidRPr="007C7B1E">
        <w:rPr>
          <w:lang w:val="ru-RU"/>
        </w:rPr>
        <w:t>сприймається та виражається. Чоловіки та жінки часто повинні були по-різному</w:t>
      </w:r>
      <w:r w:rsidRPr="007C7B1E">
        <w:rPr>
          <w:spacing w:val="1"/>
          <w:lang w:val="ru-RU"/>
        </w:rPr>
        <w:t xml:space="preserve"> </w:t>
      </w:r>
      <w:r w:rsidRPr="007C7B1E">
        <w:rPr>
          <w:lang w:val="ru-RU"/>
        </w:rPr>
        <w:t>відчувати та виявляти свої почуття. Однак сучасні суспільні зміни кидають виклик цим</w:t>
      </w:r>
      <w:r w:rsidRPr="007C7B1E">
        <w:rPr>
          <w:spacing w:val="1"/>
          <w:lang w:val="ru-RU"/>
        </w:rPr>
        <w:t xml:space="preserve"> </w:t>
      </w:r>
      <w:r w:rsidRPr="007C7B1E">
        <w:rPr>
          <w:lang w:val="ru-RU"/>
        </w:rPr>
        <w:t>традиційним</w:t>
      </w:r>
      <w:r w:rsidRPr="007C7B1E">
        <w:rPr>
          <w:spacing w:val="-1"/>
          <w:lang w:val="ru-RU"/>
        </w:rPr>
        <w:t xml:space="preserve"> </w:t>
      </w:r>
      <w:r w:rsidRPr="007C7B1E">
        <w:rPr>
          <w:lang w:val="ru-RU"/>
        </w:rPr>
        <w:t>уявленням [</w:t>
      </w:r>
      <w:r w:rsidR="00EC43F4">
        <w:rPr>
          <w:lang w:val="ru-RU"/>
        </w:rPr>
        <w:t>Моі, 2012</w:t>
      </w:r>
      <w:r w:rsidRPr="007C7B1E">
        <w:rPr>
          <w:lang w:val="ru-RU"/>
        </w:rPr>
        <w:t xml:space="preserve">, </w:t>
      </w:r>
      <w:r w:rsidR="00EC43F4">
        <w:rPr>
          <w:lang w:val="uk-UA"/>
        </w:rPr>
        <w:t>р</w:t>
      </w:r>
      <w:r w:rsidRPr="007C7B1E">
        <w:rPr>
          <w:lang w:val="uk-UA"/>
        </w:rPr>
        <w:t xml:space="preserve">. </w:t>
      </w:r>
      <w:r w:rsidRPr="007C7B1E">
        <w:rPr>
          <w:lang w:val="ru-RU"/>
        </w:rPr>
        <w:t>52 –53].</w:t>
      </w:r>
    </w:p>
    <w:p w14:paraId="661D4978" w14:textId="77777777" w:rsidR="004F4F40" w:rsidRPr="007C7B1E" w:rsidRDefault="004F4F40" w:rsidP="00FC13BB">
      <w:pPr>
        <w:pStyle w:val="a3"/>
        <w:spacing w:before="0" w:line="360" w:lineRule="auto"/>
        <w:ind w:left="0" w:right="0" w:firstLine="284"/>
        <w:rPr>
          <w:lang w:val="ru-RU"/>
        </w:rPr>
      </w:pPr>
      <w:r w:rsidRPr="007C7B1E">
        <w:rPr>
          <w:lang w:val="ru-RU"/>
        </w:rPr>
        <w:t xml:space="preserve">В лексичному плані жіноча мова є емоційнішою й чутливішою: </w:t>
      </w:r>
      <w:proofErr w:type="gramStart"/>
      <w:r w:rsidRPr="007C7B1E">
        <w:rPr>
          <w:lang w:val="ru-RU"/>
        </w:rPr>
        <w:t>у словнику</w:t>
      </w:r>
      <w:proofErr w:type="gramEnd"/>
      <w:r w:rsidRPr="007C7B1E">
        <w:rPr>
          <w:lang w:val="ru-RU"/>
        </w:rPr>
        <w:t xml:space="preserve"> жінок більше емоційнооцінних слів, насамперед зменшувально-пестливих, більше евфемізмів та повторів:</w:t>
      </w:r>
    </w:p>
    <w:p w14:paraId="0C986ED1" w14:textId="4F2DE862" w:rsidR="004F4F40" w:rsidRPr="007C7B1E" w:rsidRDefault="004F4F40" w:rsidP="00FC13BB">
      <w:pPr>
        <w:pStyle w:val="a3"/>
        <w:spacing w:before="0" w:line="360" w:lineRule="auto"/>
        <w:ind w:left="0" w:right="0" w:firstLine="284"/>
        <w:rPr>
          <w:lang w:val="ru-RU"/>
        </w:rPr>
      </w:pPr>
      <w:r w:rsidRPr="007C7B1E">
        <w:rPr>
          <w:i/>
          <w:lang w:val="ru-RU"/>
        </w:rPr>
        <w:t>«Я не дитина. Я кохаю його. І не покину самого. Я не знесу того, що не там, не з ним, і не знаю, що… що він… – ковтала я сльози. – Я їду. Не потрібне мені ваше розуміння чи підтримка. Сама зараджусь. Я їду до Швейцарії, і байдуже, що ви обоє скажете на це»</w:t>
      </w:r>
      <w:r w:rsidRPr="007C7B1E">
        <w:rPr>
          <w:lang w:val="ru-RU"/>
        </w:rPr>
        <w:t xml:space="preserve"> [</w:t>
      </w:r>
      <w:r w:rsidR="00EC43F4">
        <w:rPr>
          <w:lang w:val="ru-RU"/>
        </w:rPr>
        <w:t>Моєс, 2012</w:t>
      </w:r>
      <w:r w:rsidR="00EC43F4" w:rsidRPr="007C7B1E">
        <w:rPr>
          <w:lang w:val="ru-RU"/>
        </w:rPr>
        <w:t xml:space="preserve">, </w:t>
      </w:r>
      <w:r w:rsidR="00EC43F4">
        <w:rPr>
          <w:lang w:val="ru-RU"/>
        </w:rPr>
        <w:t>с</w:t>
      </w:r>
      <w:r w:rsidR="00EC43F4" w:rsidRPr="007C7B1E">
        <w:rPr>
          <w:lang w:val="ru-RU"/>
        </w:rPr>
        <w:t xml:space="preserve">. </w:t>
      </w:r>
      <w:r w:rsidRPr="007C7B1E">
        <w:rPr>
          <w:lang w:val="ru-RU"/>
        </w:rPr>
        <w:t>164].</w:t>
      </w:r>
    </w:p>
    <w:p w14:paraId="4EE002D2" w14:textId="1B5EB48B" w:rsidR="004F4F40" w:rsidRPr="007C7B1E" w:rsidRDefault="004F4F40" w:rsidP="00FC13BB">
      <w:pPr>
        <w:pStyle w:val="a3"/>
        <w:spacing w:before="0" w:line="360" w:lineRule="auto"/>
        <w:ind w:left="0" w:right="0" w:firstLine="284"/>
        <w:rPr>
          <w:lang w:val="ru-RU"/>
        </w:rPr>
      </w:pPr>
      <w:r w:rsidRPr="007C7B1E">
        <w:rPr>
          <w:lang w:val="ru-RU"/>
        </w:rPr>
        <w:t xml:space="preserve">Емоції героїні вирують, коли вона говорить про своє кохання та рішучість бути з ним. Лексика рясніє емоційно забарвленими словами: </w:t>
      </w:r>
      <w:r w:rsidR="00EC43F4">
        <w:rPr>
          <w:lang w:val="ru-RU"/>
        </w:rPr>
        <w:t>«</w:t>
      </w:r>
      <w:r w:rsidRPr="007C7B1E">
        <w:rPr>
          <w:lang w:val="ru-RU"/>
        </w:rPr>
        <w:t>кохаю</w:t>
      </w:r>
      <w:r w:rsidR="00EC43F4">
        <w:rPr>
          <w:lang w:val="ru-RU"/>
        </w:rPr>
        <w:t>»</w:t>
      </w:r>
      <w:r w:rsidRPr="007C7B1E">
        <w:rPr>
          <w:lang w:val="ru-RU"/>
        </w:rPr>
        <w:t xml:space="preserve">, </w:t>
      </w:r>
      <w:r w:rsidR="00EC43F4">
        <w:rPr>
          <w:lang w:val="ru-RU"/>
        </w:rPr>
        <w:t>«</w:t>
      </w:r>
      <w:r w:rsidRPr="007C7B1E">
        <w:rPr>
          <w:lang w:val="ru-RU"/>
        </w:rPr>
        <w:t>не покину</w:t>
      </w:r>
      <w:r w:rsidR="00EC43F4">
        <w:rPr>
          <w:lang w:val="ru-RU"/>
        </w:rPr>
        <w:t>»</w:t>
      </w:r>
      <w:r w:rsidRPr="007C7B1E">
        <w:rPr>
          <w:lang w:val="ru-RU"/>
        </w:rPr>
        <w:t xml:space="preserve">, </w:t>
      </w:r>
      <w:r w:rsidR="00EC43F4">
        <w:rPr>
          <w:lang w:val="ru-RU"/>
        </w:rPr>
        <w:t>«</w:t>
      </w:r>
      <w:r w:rsidRPr="007C7B1E">
        <w:rPr>
          <w:lang w:val="ru-RU"/>
        </w:rPr>
        <w:t>знесу</w:t>
      </w:r>
      <w:r w:rsidR="008F2E3E">
        <w:rPr>
          <w:lang w:val="ru-RU"/>
        </w:rPr>
        <w:t>»</w:t>
      </w:r>
      <w:r w:rsidRPr="007C7B1E">
        <w:rPr>
          <w:lang w:val="ru-RU"/>
        </w:rPr>
        <w:t xml:space="preserve">, </w:t>
      </w:r>
      <w:r w:rsidR="008F2E3E">
        <w:rPr>
          <w:lang w:val="ru-RU"/>
        </w:rPr>
        <w:t>«</w:t>
      </w:r>
      <w:r w:rsidRPr="007C7B1E">
        <w:rPr>
          <w:lang w:val="ru-RU"/>
        </w:rPr>
        <w:t>сльози</w:t>
      </w:r>
      <w:r w:rsidR="008F2E3E">
        <w:rPr>
          <w:lang w:val="ru-RU"/>
        </w:rPr>
        <w:t>»</w:t>
      </w:r>
      <w:r w:rsidRPr="007C7B1E">
        <w:rPr>
          <w:lang w:val="ru-RU"/>
        </w:rPr>
        <w:t xml:space="preserve">, </w:t>
      </w:r>
      <w:r w:rsidR="008F2E3E">
        <w:rPr>
          <w:lang w:val="ru-RU"/>
        </w:rPr>
        <w:t>«</w:t>
      </w:r>
      <w:r w:rsidRPr="007C7B1E">
        <w:rPr>
          <w:lang w:val="ru-RU"/>
        </w:rPr>
        <w:t>їду</w:t>
      </w:r>
      <w:r w:rsidR="008F2E3E">
        <w:rPr>
          <w:lang w:val="ru-RU"/>
        </w:rPr>
        <w:t>»</w:t>
      </w:r>
      <w:r w:rsidRPr="007C7B1E">
        <w:rPr>
          <w:lang w:val="ru-RU"/>
        </w:rPr>
        <w:t xml:space="preserve">, </w:t>
      </w:r>
      <w:r w:rsidR="008F2E3E">
        <w:rPr>
          <w:lang w:val="ru-RU"/>
        </w:rPr>
        <w:t>«</w:t>
      </w:r>
      <w:r w:rsidRPr="007C7B1E">
        <w:rPr>
          <w:lang w:val="ru-RU"/>
        </w:rPr>
        <w:t>не потрібне</w:t>
      </w:r>
      <w:r w:rsidR="008F2E3E">
        <w:rPr>
          <w:lang w:val="ru-RU"/>
        </w:rPr>
        <w:t>»</w:t>
      </w:r>
      <w:r w:rsidRPr="007C7B1E">
        <w:rPr>
          <w:lang w:val="ru-RU"/>
        </w:rPr>
        <w:t xml:space="preserve">, </w:t>
      </w:r>
      <w:r w:rsidR="008F2E3E">
        <w:rPr>
          <w:lang w:val="ru-RU"/>
        </w:rPr>
        <w:t>«</w:t>
      </w:r>
      <w:r w:rsidRPr="007C7B1E">
        <w:rPr>
          <w:lang w:val="ru-RU"/>
        </w:rPr>
        <w:t>сама</w:t>
      </w:r>
      <w:r w:rsidR="008F2E3E">
        <w:rPr>
          <w:lang w:val="ru-RU"/>
        </w:rPr>
        <w:t>»</w:t>
      </w:r>
      <w:r w:rsidRPr="007C7B1E">
        <w:rPr>
          <w:lang w:val="ru-RU"/>
        </w:rPr>
        <w:t xml:space="preserve">, </w:t>
      </w:r>
      <w:r w:rsidR="008F2E3E">
        <w:rPr>
          <w:lang w:val="ru-RU"/>
        </w:rPr>
        <w:t>«</w:t>
      </w:r>
      <w:r w:rsidRPr="007C7B1E">
        <w:rPr>
          <w:lang w:val="ru-RU"/>
        </w:rPr>
        <w:t>зараджусь</w:t>
      </w:r>
      <w:r w:rsidR="008F2E3E">
        <w:rPr>
          <w:lang w:val="ru-RU"/>
        </w:rPr>
        <w:t>»</w:t>
      </w:r>
      <w:r w:rsidRPr="007C7B1E">
        <w:rPr>
          <w:lang w:val="ru-RU"/>
        </w:rPr>
        <w:t xml:space="preserve">, </w:t>
      </w:r>
      <w:r w:rsidR="008F2E3E">
        <w:rPr>
          <w:lang w:val="ru-RU"/>
        </w:rPr>
        <w:t>«</w:t>
      </w:r>
      <w:r w:rsidRPr="007C7B1E">
        <w:rPr>
          <w:lang w:val="ru-RU"/>
        </w:rPr>
        <w:t>байдуже</w:t>
      </w:r>
      <w:r w:rsidR="008F2E3E">
        <w:rPr>
          <w:lang w:val="ru-RU"/>
        </w:rPr>
        <w:t>»</w:t>
      </w:r>
      <w:r w:rsidRPr="007C7B1E">
        <w:rPr>
          <w:lang w:val="ru-RU"/>
        </w:rPr>
        <w:t xml:space="preserve">. Часте вживання займенника </w:t>
      </w:r>
      <w:r w:rsidR="008F2E3E">
        <w:rPr>
          <w:lang w:val="ru-RU"/>
        </w:rPr>
        <w:t>«</w:t>
      </w:r>
      <w:r w:rsidRPr="007C7B1E">
        <w:rPr>
          <w:lang w:val="ru-RU"/>
        </w:rPr>
        <w:t>Я</w:t>
      </w:r>
      <w:r w:rsidR="008F2E3E">
        <w:rPr>
          <w:lang w:val="ru-RU"/>
        </w:rPr>
        <w:t>»</w:t>
      </w:r>
      <w:r w:rsidRPr="007C7B1E">
        <w:rPr>
          <w:lang w:val="ru-RU"/>
        </w:rPr>
        <w:t xml:space="preserve"> підкреслює зосередженість на власних почуттях та бажаннях. Дієслова дії </w:t>
      </w:r>
      <w:r w:rsidR="008F2E3E">
        <w:rPr>
          <w:lang w:val="ru-RU"/>
        </w:rPr>
        <w:t>«</w:t>
      </w:r>
      <w:r w:rsidRPr="007C7B1E">
        <w:rPr>
          <w:lang w:val="ru-RU"/>
        </w:rPr>
        <w:t>не покину</w:t>
      </w:r>
      <w:r w:rsidR="008F2E3E">
        <w:rPr>
          <w:lang w:val="ru-RU"/>
        </w:rPr>
        <w:t>»</w:t>
      </w:r>
      <w:r w:rsidRPr="007C7B1E">
        <w:rPr>
          <w:lang w:val="ru-RU"/>
        </w:rPr>
        <w:t xml:space="preserve">, </w:t>
      </w:r>
      <w:r w:rsidR="008F2E3E">
        <w:rPr>
          <w:lang w:val="ru-RU"/>
        </w:rPr>
        <w:t>«</w:t>
      </w:r>
      <w:r w:rsidRPr="007C7B1E">
        <w:rPr>
          <w:lang w:val="ru-RU"/>
        </w:rPr>
        <w:t>знесу</w:t>
      </w:r>
      <w:r w:rsidR="008F2E3E">
        <w:rPr>
          <w:lang w:val="ru-RU"/>
        </w:rPr>
        <w:t>»</w:t>
      </w:r>
      <w:r w:rsidRPr="007C7B1E">
        <w:rPr>
          <w:lang w:val="ru-RU"/>
        </w:rPr>
        <w:t xml:space="preserve">, </w:t>
      </w:r>
      <w:r w:rsidR="008F2E3E">
        <w:rPr>
          <w:lang w:val="ru-RU"/>
        </w:rPr>
        <w:t>«</w:t>
      </w:r>
      <w:r w:rsidRPr="007C7B1E">
        <w:rPr>
          <w:lang w:val="ru-RU"/>
        </w:rPr>
        <w:t>їду</w:t>
      </w:r>
      <w:r w:rsidR="008F2E3E">
        <w:rPr>
          <w:lang w:val="ru-RU"/>
        </w:rPr>
        <w:t>»</w:t>
      </w:r>
      <w:r w:rsidRPr="007C7B1E">
        <w:rPr>
          <w:lang w:val="ru-RU"/>
        </w:rPr>
        <w:t xml:space="preserve">, </w:t>
      </w:r>
      <w:r w:rsidR="008F2E3E">
        <w:rPr>
          <w:lang w:val="ru-RU"/>
        </w:rPr>
        <w:t>«</w:t>
      </w:r>
      <w:r w:rsidRPr="007C7B1E">
        <w:rPr>
          <w:lang w:val="ru-RU"/>
        </w:rPr>
        <w:t>зараджусь</w:t>
      </w:r>
      <w:r w:rsidR="008F2E3E">
        <w:rPr>
          <w:lang w:val="ru-RU"/>
        </w:rPr>
        <w:t>»</w:t>
      </w:r>
      <w:r w:rsidRPr="007C7B1E">
        <w:rPr>
          <w:lang w:val="ru-RU"/>
        </w:rPr>
        <w:t xml:space="preserve"> свідчать про активну позицію героїні та її тверде рішення.</w:t>
      </w:r>
    </w:p>
    <w:p w14:paraId="02D9034A" w14:textId="651FFD68" w:rsidR="004F4F40" w:rsidRPr="007C7B1E" w:rsidRDefault="004F4F40" w:rsidP="00FC13BB">
      <w:pPr>
        <w:pStyle w:val="a3"/>
        <w:spacing w:before="0" w:line="360" w:lineRule="auto"/>
        <w:ind w:left="0" w:right="0" w:firstLine="284"/>
        <w:rPr>
          <w:lang w:val="ru-RU"/>
        </w:rPr>
      </w:pPr>
      <w:r w:rsidRPr="007C7B1E">
        <w:rPr>
          <w:lang w:val="ru-RU"/>
        </w:rPr>
        <w:t xml:space="preserve">Фразеологізм </w:t>
      </w:r>
      <w:r w:rsidR="008F2E3E">
        <w:rPr>
          <w:lang w:val="ru-RU"/>
        </w:rPr>
        <w:t>«</w:t>
      </w:r>
      <w:r w:rsidRPr="007C7B1E">
        <w:rPr>
          <w:lang w:val="ru-RU"/>
        </w:rPr>
        <w:t>не знесу того, що не там, не з ним</w:t>
      </w:r>
      <w:r w:rsidR="008F2E3E">
        <w:rPr>
          <w:lang w:val="ru-RU"/>
        </w:rPr>
        <w:t>»</w:t>
      </w:r>
      <w:r w:rsidRPr="007C7B1E">
        <w:rPr>
          <w:lang w:val="ru-RU"/>
        </w:rPr>
        <w:t xml:space="preserve"> підкреслює нестерпність розлуки з коханим. Короткі, рубані речення, вигуки </w:t>
      </w:r>
      <w:r w:rsidR="008F2E3E">
        <w:rPr>
          <w:lang w:val="ru-RU"/>
        </w:rPr>
        <w:t>«</w:t>
      </w:r>
      <w:r w:rsidRPr="007C7B1E">
        <w:rPr>
          <w:lang w:val="ru-RU"/>
        </w:rPr>
        <w:t>І!</w:t>
      </w:r>
      <w:r w:rsidR="008F2E3E">
        <w:rPr>
          <w:lang w:val="ru-RU"/>
        </w:rPr>
        <w:t>»</w:t>
      </w:r>
      <w:r w:rsidRPr="007C7B1E">
        <w:rPr>
          <w:lang w:val="ru-RU"/>
        </w:rPr>
        <w:t xml:space="preserve">, </w:t>
      </w:r>
      <w:r w:rsidR="008F2E3E">
        <w:rPr>
          <w:lang w:val="ru-RU"/>
        </w:rPr>
        <w:t>«</w:t>
      </w:r>
      <w:r w:rsidRPr="007C7B1E">
        <w:rPr>
          <w:lang w:val="ru-RU"/>
        </w:rPr>
        <w:t>Не!</w:t>
      </w:r>
      <w:r w:rsidR="008F2E3E">
        <w:rPr>
          <w:lang w:val="ru-RU"/>
        </w:rPr>
        <w:t>»</w:t>
      </w:r>
      <w:r w:rsidRPr="007C7B1E">
        <w:rPr>
          <w:lang w:val="ru-RU"/>
        </w:rPr>
        <w:t xml:space="preserve"> та еліпсис </w:t>
      </w:r>
      <w:r w:rsidR="008F2E3E">
        <w:rPr>
          <w:lang w:val="ru-RU"/>
        </w:rPr>
        <w:t>«</w:t>
      </w:r>
      <w:r w:rsidRPr="007C7B1E">
        <w:rPr>
          <w:lang w:val="ru-RU"/>
        </w:rPr>
        <w:t>Я не знаю, що… що він…</w:t>
      </w:r>
      <w:r w:rsidR="008F2E3E">
        <w:rPr>
          <w:lang w:val="ru-RU"/>
        </w:rPr>
        <w:t xml:space="preserve">» </w:t>
      </w:r>
      <w:r w:rsidRPr="007C7B1E">
        <w:rPr>
          <w:lang w:val="ru-RU"/>
        </w:rPr>
        <w:t xml:space="preserve">підкреслюють емоційну напругу, хвилювання та нездатність чітко висловити думки. Анафора </w:t>
      </w:r>
      <w:r w:rsidR="008F2E3E">
        <w:rPr>
          <w:lang w:val="ru-RU"/>
        </w:rPr>
        <w:t>«</w:t>
      </w:r>
      <w:r w:rsidRPr="007C7B1E">
        <w:rPr>
          <w:lang w:val="ru-RU"/>
        </w:rPr>
        <w:t>Я їду</w:t>
      </w:r>
      <w:r w:rsidR="008F2E3E">
        <w:rPr>
          <w:lang w:val="ru-RU"/>
        </w:rPr>
        <w:t>»</w:t>
      </w:r>
      <w:r w:rsidRPr="007C7B1E">
        <w:rPr>
          <w:lang w:val="ru-RU"/>
        </w:rPr>
        <w:t xml:space="preserve">, </w:t>
      </w:r>
      <w:r w:rsidR="008F2E3E">
        <w:rPr>
          <w:lang w:val="ru-RU"/>
        </w:rPr>
        <w:t>«</w:t>
      </w:r>
      <w:r w:rsidRPr="007C7B1E">
        <w:rPr>
          <w:lang w:val="ru-RU"/>
        </w:rPr>
        <w:t>Я їду до Швейцарії</w:t>
      </w:r>
      <w:r w:rsidR="008F2E3E">
        <w:rPr>
          <w:lang w:val="ru-RU"/>
        </w:rPr>
        <w:t>»</w:t>
      </w:r>
      <w:r w:rsidRPr="007C7B1E">
        <w:rPr>
          <w:lang w:val="ru-RU"/>
        </w:rPr>
        <w:t xml:space="preserve"> підкреслює тверде рішення героїні. Шиплячі звуки </w:t>
      </w:r>
      <w:proofErr w:type="gramStart"/>
      <w:r w:rsidRPr="007C7B1E">
        <w:rPr>
          <w:lang w:val="ru-RU"/>
        </w:rPr>
        <w:t>у словах</w:t>
      </w:r>
      <w:proofErr w:type="gramEnd"/>
      <w:r w:rsidRPr="007C7B1E">
        <w:rPr>
          <w:lang w:val="ru-RU"/>
        </w:rPr>
        <w:t xml:space="preserve"> </w:t>
      </w:r>
      <w:r w:rsidR="008F2E3E">
        <w:rPr>
          <w:lang w:val="ru-RU"/>
        </w:rPr>
        <w:t>«</w:t>
      </w:r>
      <w:r w:rsidRPr="007C7B1E">
        <w:rPr>
          <w:lang w:val="ru-RU"/>
        </w:rPr>
        <w:t>не дитина</w:t>
      </w:r>
      <w:r w:rsidR="008F2E3E">
        <w:rPr>
          <w:lang w:val="ru-RU"/>
        </w:rPr>
        <w:t>»</w:t>
      </w:r>
      <w:r w:rsidRPr="007C7B1E">
        <w:rPr>
          <w:lang w:val="ru-RU"/>
        </w:rPr>
        <w:t xml:space="preserve">, </w:t>
      </w:r>
      <w:r w:rsidR="008F2E3E">
        <w:rPr>
          <w:lang w:val="ru-RU"/>
        </w:rPr>
        <w:t>«</w:t>
      </w:r>
      <w:r w:rsidRPr="007C7B1E">
        <w:rPr>
          <w:lang w:val="ru-RU"/>
        </w:rPr>
        <w:t>кохаю</w:t>
      </w:r>
      <w:r w:rsidR="008F2E3E">
        <w:rPr>
          <w:lang w:val="ru-RU"/>
        </w:rPr>
        <w:t>»</w:t>
      </w:r>
      <w:r w:rsidRPr="007C7B1E">
        <w:rPr>
          <w:lang w:val="ru-RU"/>
        </w:rPr>
        <w:t xml:space="preserve">, </w:t>
      </w:r>
      <w:r w:rsidR="008F2E3E">
        <w:rPr>
          <w:lang w:val="ru-RU"/>
        </w:rPr>
        <w:t>«</w:t>
      </w:r>
      <w:r w:rsidRPr="007C7B1E">
        <w:rPr>
          <w:lang w:val="ru-RU"/>
        </w:rPr>
        <w:t>знесу</w:t>
      </w:r>
      <w:r w:rsidR="008F2E3E">
        <w:rPr>
          <w:lang w:val="ru-RU"/>
        </w:rPr>
        <w:t>»</w:t>
      </w:r>
      <w:r w:rsidRPr="007C7B1E">
        <w:rPr>
          <w:lang w:val="ru-RU"/>
        </w:rPr>
        <w:t xml:space="preserve">, </w:t>
      </w:r>
      <w:r w:rsidR="008F2E3E">
        <w:rPr>
          <w:lang w:val="ru-RU"/>
        </w:rPr>
        <w:t>«</w:t>
      </w:r>
      <w:r w:rsidRPr="007C7B1E">
        <w:rPr>
          <w:lang w:val="ru-RU"/>
        </w:rPr>
        <w:t>сльози</w:t>
      </w:r>
      <w:r w:rsidR="00B0472D">
        <w:rPr>
          <w:lang w:val="ru-RU"/>
        </w:rPr>
        <w:t>»</w:t>
      </w:r>
      <w:r w:rsidRPr="007C7B1E">
        <w:rPr>
          <w:lang w:val="ru-RU"/>
        </w:rPr>
        <w:t xml:space="preserve">, </w:t>
      </w:r>
      <w:r w:rsidR="00B0472D">
        <w:rPr>
          <w:lang w:val="ru-RU"/>
        </w:rPr>
        <w:t>«</w:t>
      </w:r>
      <w:r w:rsidRPr="007C7B1E">
        <w:rPr>
          <w:lang w:val="ru-RU"/>
        </w:rPr>
        <w:t>їду</w:t>
      </w:r>
      <w:r w:rsidR="00B0472D">
        <w:rPr>
          <w:lang w:val="ru-RU"/>
        </w:rPr>
        <w:t>»</w:t>
      </w:r>
      <w:r w:rsidRPr="007C7B1E">
        <w:rPr>
          <w:lang w:val="ru-RU"/>
        </w:rPr>
        <w:t xml:space="preserve">, </w:t>
      </w:r>
      <w:r w:rsidR="00B0472D">
        <w:rPr>
          <w:lang w:val="ru-RU"/>
        </w:rPr>
        <w:t>«</w:t>
      </w:r>
      <w:r w:rsidRPr="007C7B1E">
        <w:rPr>
          <w:lang w:val="ru-RU"/>
        </w:rPr>
        <w:t>зараджусь</w:t>
      </w:r>
      <w:r w:rsidR="00B0472D">
        <w:rPr>
          <w:lang w:val="ru-RU"/>
        </w:rPr>
        <w:t>»</w:t>
      </w:r>
      <w:r w:rsidRPr="007C7B1E">
        <w:rPr>
          <w:lang w:val="ru-RU"/>
        </w:rPr>
        <w:t xml:space="preserve"> надають мові емоційності та експресивності.</w:t>
      </w:r>
    </w:p>
    <w:p w14:paraId="5A5FEEEB" w14:textId="61185167" w:rsidR="004F4F40" w:rsidRPr="007C7B1E" w:rsidRDefault="004F4F40" w:rsidP="00FC13BB">
      <w:pPr>
        <w:pStyle w:val="a3"/>
        <w:spacing w:before="0" w:line="360" w:lineRule="auto"/>
        <w:ind w:left="0" w:right="0" w:firstLine="284"/>
        <w:rPr>
          <w:lang w:val="ru-RU"/>
        </w:rPr>
      </w:pPr>
      <w:r w:rsidRPr="007C7B1E">
        <w:rPr>
          <w:lang w:val="ru-RU"/>
        </w:rPr>
        <w:t xml:space="preserve">Паузи після </w:t>
      </w:r>
      <w:r w:rsidR="00B0472D">
        <w:rPr>
          <w:lang w:val="ru-RU"/>
        </w:rPr>
        <w:t>«</w:t>
      </w:r>
      <w:r w:rsidRPr="007C7B1E">
        <w:rPr>
          <w:lang w:val="ru-RU"/>
        </w:rPr>
        <w:t>Я не дитина</w:t>
      </w:r>
      <w:r w:rsidR="00B0472D">
        <w:rPr>
          <w:lang w:val="ru-RU"/>
        </w:rPr>
        <w:t>»</w:t>
      </w:r>
      <w:r w:rsidRPr="007C7B1E">
        <w:rPr>
          <w:lang w:val="ru-RU"/>
        </w:rPr>
        <w:t xml:space="preserve">, </w:t>
      </w:r>
      <w:r w:rsidR="00B0472D">
        <w:rPr>
          <w:lang w:val="ru-RU"/>
        </w:rPr>
        <w:t>«</w:t>
      </w:r>
      <w:r w:rsidRPr="007C7B1E">
        <w:rPr>
          <w:lang w:val="ru-RU"/>
        </w:rPr>
        <w:t>Я їду</w:t>
      </w:r>
      <w:r w:rsidR="00B0472D">
        <w:rPr>
          <w:lang w:val="ru-RU"/>
        </w:rPr>
        <w:t>»</w:t>
      </w:r>
      <w:r w:rsidRPr="007C7B1E">
        <w:rPr>
          <w:lang w:val="ru-RU"/>
        </w:rPr>
        <w:t xml:space="preserve">, </w:t>
      </w:r>
      <w:r w:rsidR="00B0472D">
        <w:rPr>
          <w:lang w:val="ru-RU"/>
        </w:rPr>
        <w:t>«</w:t>
      </w:r>
      <w:r w:rsidRPr="007C7B1E">
        <w:rPr>
          <w:lang w:val="ru-RU"/>
        </w:rPr>
        <w:t>Не потрібне мені ваше розуміння чи підтримка</w:t>
      </w:r>
      <w:r w:rsidR="00B0472D">
        <w:rPr>
          <w:lang w:val="ru-RU"/>
        </w:rPr>
        <w:t>»</w:t>
      </w:r>
      <w:r w:rsidRPr="007C7B1E">
        <w:rPr>
          <w:lang w:val="ru-RU"/>
        </w:rPr>
        <w:t xml:space="preserve"> підкреслюють важливість цих слів. Оклики </w:t>
      </w:r>
      <w:r w:rsidR="00B0472D">
        <w:rPr>
          <w:lang w:val="ru-RU"/>
        </w:rPr>
        <w:t>«</w:t>
      </w:r>
      <w:r w:rsidRPr="007C7B1E">
        <w:rPr>
          <w:lang w:val="ru-RU"/>
        </w:rPr>
        <w:t>Я не дитина!</w:t>
      </w:r>
      <w:r w:rsidR="00B0472D">
        <w:rPr>
          <w:lang w:val="ru-RU"/>
        </w:rPr>
        <w:t>»</w:t>
      </w:r>
      <w:r w:rsidRPr="007C7B1E">
        <w:rPr>
          <w:lang w:val="ru-RU"/>
        </w:rPr>
        <w:t xml:space="preserve">, </w:t>
      </w:r>
      <w:r w:rsidR="00B0472D">
        <w:rPr>
          <w:lang w:val="ru-RU"/>
        </w:rPr>
        <w:t>«</w:t>
      </w:r>
      <w:r w:rsidRPr="007C7B1E">
        <w:rPr>
          <w:lang w:val="ru-RU"/>
        </w:rPr>
        <w:t>Я їду!</w:t>
      </w:r>
      <w:r w:rsidR="00B0472D">
        <w:rPr>
          <w:lang w:val="ru-RU"/>
        </w:rPr>
        <w:t>»</w:t>
      </w:r>
      <w:r w:rsidRPr="007C7B1E">
        <w:rPr>
          <w:lang w:val="ru-RU"/>
        </w:rPr>
        <w:t xml:space="preserve"> підкреслюють рішучість та емоційність героїні. Питальна інтонація </w:t>
      </w:r>
      <w:r w:rsidR="00B0472D">
        <w:rPr>
          <w:lang w:val="ru-RU"/>
        </w:rPr>
        <w:t>«</w:t>
      </w:r>
      <w:r w:rsidRPr="007C7B1E">
        <w:rPr>
          <w:lang w:val="ru-RU"/>
        </w:rPr>
        <w:t>Я не знаю, що… що він…</w:t>
      </w:r>
      <w:r w:rsidR="00B0472D">
        <w:rPr>
          <w:lang w:val="ru-RU"/>
        </w:rPr>
        <w:t xml:space="preserve">» </w:t>
      </w:r>
      <w:r w:rsidRPr="007C7B1E">
        <w:rPr>
          <w:lang w:val="ru-RU"/>
        </w:rPr>
        <w:t>свідчить про хвилювання та невизначеність.</w:t>
      </w:r>
    </w:p>
    <w:p w14:paraId="2D5DA0B1" w14:textId="77777777" w:rsidR="004F4F40" w:rsidRPr="007C7B1E" w:rsidRDefault="004F4F40" w:rsidP="00FC13BB">
      <w:pPr>
        <w:pStyle w:val="a3"/>
        <w:spacing w:before="0" w:line="360" w:lineRule="auto"/>
        <w:ind w:left="0" w:right="0" w:firstLine="284"/>
        <w:rPr>
          <w:lang w:val="ru-RU"/>
        </w:rPr>
      </w:pPr>
      <w:r w:rsidRPr="007C7B1E">
        <w:rPr>
          <w:lang w:val="ru-RU"/>
        </w:rPr>
        <w:lastRenderedPageBreak/>
        <w:t>Таким чином, автор використовує різні мовні засоби, щоб передати сильні емоції героїні: кохання, страх, рішучість.</w:t>
      </w:r>
    </w:p>
    <w:p w14:paraId="7BEA5F51" w14:textId="0A0769EF" w:rsidR="004F4F40" w:rsidRPr="007C7B1E" w:rsidRDefault="004F4F40" w:rsidP="00FC13BB">
      <w:pPr>
        <w:pStyle w:val="a3"/>
        <w:spacing w:before="0" w:line="360" w:lineRule="auto"/>
        <w:ind w:left="0" w:right="0" w:firstLine="284"/>
        <w:rPr>
          <w:lang w:val="ru-RU"/>
        </w:rPr>
      </w:pPr>
      <w:r w:rsidRPr="007C7B1E">
        <w:rPr>
          <w:lang w:val="ru-RU"/>
        </w:rPr>
        <w:t xml:space="preserve">Отже, у вивченні засобів виразності концепту </w:t>
      </w:r>
      <w:r w:rsidR="00B0472D">
        <w:rPr>
          <w:lang w:val="ru-RU"/>
        </w:rPr>
        <w:t>«</w:t>
      </w:r>
      <w:r w:rsidRPr="007C7B1E">
        <w:rPr>
          <w:lang w:val="ru-RU"/>
        </w:rPr>
        <w:t>кохання</w:t>
      </w:r>
      <w:r w:rsidR="00B0472D">
        <w:rPr>
          <w:lang w:val="ru-RU"/>
        </w:rPr>
        <w:t xml:space="preserve">» </w:t>
      </w:r>
      <w:r w:rsidRPr="007C7B1E">
        <w:rPr>
          <w:lang w:val="ru-RU"/>
        </w:rPr>
        <w:t>у жіночих персонажів виявлено різноманітні лінгвістичні та невербальні прийоми, спрямовані на передачу глибоких почуттів та емоційної інтенсивності. Зокрема, жіночі персонажі використовують емоційно забарвлену лексику, яка відображає їхню любов, страх і рішучість. Вживання займенників, акцентує їхню внутрішню зосередженість та індивідуальність. Дієслова дії відображають активну позицію та рішучість героїнь у досягненні своїх мет. Фразеологізми та мовні образи відтворюють глибину та нестримність їхніх почуттів. Невербальні засоби, такі як відсутність мови, зоровий контакт, дотик, інтонація та фізіологічні реакції, доповнюють образ героїнь, підсилюючи емоційну насиченість сцен і поглиблюючи їхні внутрішні переживання. Такий комплексний підхід дозволяє авторам реалістично відтворити та виразити складність та глибину почуттів кохання у жіночих персонажах.</w:t>
      </w:r>
    </w:p>
    <w:p w14:paraId="6957AF64" w14:textId="77777777" w:rsidR="004F4F40" w:rsidRPr="007C7B1E" w:rsidRDefault="004F4F40" w:rsidP="00FC13BB">
      <w:pPr>
        <w:pStyle w:val="a3"/>
        <w:spacing w:before="0" w:line="360" w:lineRule="auto"/>
        <w:ind w:left="0" w:right="0" w:firstLine="284"/>
        <w:rPr>
          <w:lang w:val="ru-RU"/>
        </w:rPr>
      </w:pPr>
    </w:p>
    <w:p w14:paraId="63F09107" w14:textId="0391A72E" w:rsidR="004F4F40" w:rsidRDefault="004F4F40" w:rsidP="00FC13BB">
      <w:pPr>
        <w:pStyle w:val="110"/>
        <w:tabs>
          <w:tab w:val="left" w:pos="1241"/>
        </w:tabs>
        <w:spacing w:before="0" w:line="360" w:lineRule="auto"/>
        <w:ind w:left="0" w:firstLine="284"/>
        <w:jc w:val="both"/>
        <w:rPr>
          <w:lang w:val="ru-RU"/>
        </w:rPr>
      </w:pPr>
      <w:bookmarkStart w:id="12" w:name="_Toc166713727"/>
      <w:r w:rsidRPr="007C7B1E">
        <w:rPr>
          <w:lang w:val="ru-RU"/>
        </w:rPr>
        <w:t>2.2. Засоби</w:t>
      </w:r>
      <w:r w:rsidRPr="007C7B1E">
        <w:rPr>
          <w:spacing w:val="-11"/>
          <w:lang w:val="ru-RU"/>
        </w:rPr>
        <w:t xml:space="preserve"> </w:t>
      </w:r>
      <w:r w:rsidRPr="007C7B1E">
        <w:rPr>
          <w:lang w:val="ru-RU"/>
        </w:rPr>
        <w:t>вираження</w:t>
      </w:r>
      <w:r w:rsidRPr="007C7B1E">
        <w:rPr>
          <w:spacing w:val="-10"/>
          <w:lang w:val="ru-RU"/>
        </w:rPr>
        <w:t xml:space="preserve"> </w:t>
      </w:r>
      <w:r w:rsidRPr="007C7B1E">
        <w:rPr>
          <w:lang w:val="ru-RU"/>
        </w:rPr>
        <w:t>концепту</w:t>
      </w:r>
      <w:r w:rsidRPr="007C7B1E">
        <w:rPr>
          <w:spacing w:val="-10"/>
          <w:lang w:val="ru-RU"/>
        </w:rPr>
        <w:t xml:space="preserve"> </w:t>
      </w:r>
      <w:r w:rsidRPr="007C7B1E">
        <w:rPr>
          <w:lang w:val="ru-RU"/>
        </w:rPr>
        <w:t>«кохання»</w:t>
      </w:r>
      <w:r w:rsidRPr="007C7B1E">
        <w:rPr>
          <w:spacing w:val="-11"/>
          <w:lang w:val="ru-RU"/>
        </w:rPr>
        <w:t xml:space="preserve"> </w:t>
      </w:r>
      <w:r w:rsidRPr="007C7B1E">
        <w:rPr>
          <w:lang w:val="ru-RU"/>
        </w:rPr>
        <w:t>чолов</w:t>
      </w:r>
      <w:r w:rsidRPr="007C7B1E">
        <w:t>i</w:t>
      </w:r>
      <w:r w:rsidRPr="007C7B1E">
        <w:rPr>
          <w:lang w:val="ru-RU"/>
        </w:rPr>
        <w:t>чими</w:t>
      </w:r>
      <w:r w:rsidRPr="007C7B1E">
        <w:rPr>
          <w:spacing w:val="-10"/>
          <w:lang w:val="ru-RU"/>
        </w:rPr>
        <w:t xml:space="preserve"> </w:t>
      </w:r>
      <w:r w:rsidRPr="007C7B1E">
        <w:rPr>
          <w:lang w:val="ru-RU"/>
        </w:rPr>
        <w:t>героями</w:t>
      </w:r>
      <w:r w:rsidRPr="007C7B1E">
        <w:rPr>
          <w:spacing w:val="-10"/>
          <w:lang w:val="ru-RU"/>
        </w:rPr>
        <w:t xml:space="preserve"> </w:t>
      </w:r>
      <w:r w:rsidRPr="007C7B1E">
        <w:rPr>
          <w:lang w:val="ru-RU"/>
        </w:rPr>
        <w:t>роману</w:t>
      </w:r>
      <w:bookmarkEnd w:id="12"/>
    </w:p>
    <w:p w14:paraId="05C73E52" w14:textId="77777777" w:rsidR="00BA7BDC" w:rsidRPr="007C7B1E" w:rsidRDefault="00BA7BDC" w:rsidP="00FC13BB">
      <w:pPr>
        <w:pStyle w:val="110"/>
        <w:tabs>
          <w:tab w:val="left" w:pos="1241"/>
        </w:tabs>
        <w:spacing w:before="0" w:line="360" w:lineRule="auto"/>
        <w:ind w:left="0" w:firstLine="284"/>
        <w:jc w:val="both"/>
        <w:rPr>
          <w:lang w:val="ru-RU"/>
        </w:rPr>
      </w:pPr>
    </w:p>
    <w:p w14:paraId="1EF8A37E" w14:textId="2C8D8C5D" w:rsidR="004F4F40" w:rsidRPr="007C7B1E" w:rsidRDefault="004F4F40" w:rsidP="00FC13BB">
      <w:pPr>
        <w:pStyle w:val="a3"/>
        <w:spacing w:before="0" w:line="360" w:lineRule="auto"/>
        <w:ind w:left="0" w:right="0" w:firstLine="284"/>
        <w:rPr>
          <w:lang w:val="ru-RU"/>
        </w:rPr>
      </w:pPr>
      <w:r w:rsidRPr="007C7B1E">
        <w:rPr>
          <w:lang w:val="ru-RU"/>
        </w:rPr>
        <w:t>Цей анал</w:t>
      </w:r>
      <w:r w:rsidRPr="007C7B1E">
        <w:t>i</w:t>
      </w:r>
      <w:r w:rsidRPr="007C7B1E">
        <w:rPr>
          <w:lang w:val="ru-RU"/>
        </w:rPr>
        <w:t>з має на меті дослідити, як персонажі</w:t>
      </w:r>
      <w:r w:rsidR="00BF6D8F" w:rsidRPr="00F011CD">
        <w:rPr>
          <w:lang w:val="ru-RU"/>
        </w:rPr>
        <w:t>-</w:t>
      </w:r>
      <w:r w:rsidRPr="007C7B1E">
        <w:rPr>
          <w:lang w:val="ru-RU"/>
        </w:rPr>
        <w:t>чоловіки в романі «До зустрічі з тобою» формулюють концепт кохання, зосереджуючись</w:t>
      </w:r>
      <w:r w:rsidRPr="007C7B1E">
        <w:rPr>
          <w:spacing w:val="1"/>
          <w:lang w:val="ru-RU"/>
        </w:rPr>
        <w:t xml:space="preserve"> </w:t>
      </w:r>
      <w:r w:rsidRPr="007C7B1E">
        <w:rPr>
          <w:lang w:val="ru-RU"/>
        </w:rPr>
        <w:t>на</w:t>
      </w:r>
      <w:r w:rsidRPr="007C7B1E">
        <w:rPr>
          <w:spacing w:val="1"/>
          <w:lang w:val="ru-RU"/>
        </w:rPr>
        <w:t xml:space="preserve"> </w:t>
      </w:r>
      <w:r w:rsidRPr="007C7B1E">
        <w:rPr>
          <w:lang w:val="ru-RU"/>
        </w:rPr>
        <w:t>використаних</w:t>
      </w:r>
      <w:r w:rsidRPr="007C7B1E">
        <w:rPr>
          <w:spacing w:val="1"/>
          <w:lang w:val="ru-RU"/>
        </w:rPr>
        <w:t xml:space="preserve"> </w:t>
      </w:r>
      <w:r w:rsidRPr="007C7B1E">
        <w:rPr>
          <w:lang w:val="ru-RU"/>
        </w:rPr>
        <w:t>лінгвістичних</w:t>
      </w:r>
      <w:r w:rsidRPr="007C7B1E">
        <w:rPr>
          <w:spacing w:val="1"/>
          <w:lang w:val="ru-RU"/>
        </w:rPr>
        <w:t xml:space="preserve"> </w:t>
      </w:r>
      <w:r w:rsidRPr="007C7B1E">
        <w:rPr>
          <w:lang w:val="ru-RU"/>
        </w:rPr>
        <w:t>інструментах</w:t>
      </w:r>
      <w:r w:rsidRPr="007C7B1E">
        <w:rPr>
          <w:spacing w:val="1"/>
          <w:lang w:val="ru-RU"/>
        </w:rPr>
        <w:t xml:space="preserve"> </w:t>
      </w:r>
      <w:r w:rsidRPr="007C7B1E">
        <w:rPr>
          <w:lang w:val="ru-RU"/>
        </w:rPr>
        <w:t>і</w:t>
      </w:r>
      <w:r w:rsidRPr="007C7B1E">
        <w:rPr>
          <w:spacing w:val="1"/>
          <w:lang w:val="ru-RU"/>
        </w:rPr>
        <w:t xml:space="preserve"> </w:t>
      </w:r>
      <w:r w:rsidRPr="007C7B1E">
        <w:rPr>
          <w:lang w:val="ru-RU"/>
        </w:rPr>
        <w:t>стратегіях</w:t>
      </w:r>
      <w:r w:rsidRPr="007C7B1E">
        <w:rPr>
          <w:spacing w:val="1"/>
          <w:lang w:val="ru-RU"/>
        </w:rPr>
        <w:t xml:space="preserve"> </w:t>
      </w:r>
      <w:r w:rsidRPr="007C7B1E">
        <w:rPr>
          <w:lang w:val="ru-RU"/>
        </w:rPr>
        <w:t>розповіді.</w:t>
      </w:r>
      <w:r w:rsidRPr="007C7B1E">
        <w:rPr>
          <w:spacing w:val="1"/>
          <w:lang w:val="ru-RU"/>
        </w:rPr>
        <w:t xml:space="preserve"> </w:t>
      </w:r>
      <w:r w:rsidRPr="007C7B1E">
        <w:rPr>
          <w:lang w:val="ru-RU"/>
        </w:rPr>
        <w:t>Цей</w:t>
      </w:r>
      <w:r w:rsidRPr="007C7B1E">
        <w:rPr>
          <w:spacing w:val="1"/>
          <w:lang w:val="ru-RU"/>
        </w:rPr>
        <w:t xml:space="preserve"> </w:t>
      </w:r>
      <w:r w:rsidRPr="007C7B1E">
        <w:rPr>
          <w:lang w:val="ru-RU"/>
        </w:rPr>
        <w:t>аналіз</w:t>
      </w:r>
      <w:r w:rsidRPr="007C7B1E">
        <w:rPr>
          <w:spacing w:val="1"/>
          <w:lang w:val="ru-RU"/>
        </w:rPr>
        <w:t xml:space="preserve"> </w:t>
      </w:r>
      <w:r w:rsidRPr="007C7B1E">
        <w:rPr>
          <w:lang w:val="ru-RU"/>
        </w:rPr>
        <w:t>дозволить</w:t>
      </w:r>
      <w:r w:rsidRPr="007C7B1E">
        <w:rPr>
          <w:spacing w:val="-3"/>
          <w:lang w:val="ru-RU"/>
        </w:rPr>
        <w:t xml:space="preserve"> </w:t>
      </w:r>
      <w:r w:rsidRPr="007C7B1E">
        <w:rPr>
          <w:lang w:val="ru-RU"/>
        </w:rPr>
        <w:t>зрозуміти</w:t>
      </w:r>
      <w:r w:rsidRPr="007C7B1E">
        <w:rPr>
          <w:spacing w:val="-3"/>
          <w:lang w:val="ru-RU"/>
        </w:rPr>
        <w:t xml:space="preserve"> </w:t>
      </w:r>
      <w:r w:rsidRPr="007C7B1E">
        <w:rPr>
          <w:lang w:val="ru-RU"/>
        </w:rPr>
        <w:t>гендерне</w:t>
      </w:r>
      <w:r w:rsidRPr="007C7B1E">
        <w:rPr>
          <w:spacing w:val="-4"/>
          <w:lang w:val="ru-RU"/>
        </w:rPr>
        <w:t xml:space="preserve"> </w:t>
      </w:r>
      <w:r w:rsidRPr="007C7B1E">
        <w:rPr>
          <w:lang w:val="ru-RU"/>
        </w:rPr>
        <w:t>втілення</w:t>
      </w:r>
      <w:r w:rsidRPr="007C7B1E">
        <w:rPr>
          <w:spacing w:val="-3"/>
          <w:lang w:val="ru-RU"/>
        </w:rPr>
        <w:t xml:space="preserve"> </w:t>
      </w:r>
      <w:r w:rsidRPr="007C7B1E">
        <w:rPr>
          <w:lang w:val="ru-RU"/>
        </w:rPr>
        <w:t>любові</w:t>
      </w:r>
      <w:r w:rsidRPr="007C7B1E">
        <w:rPr>
          <w:spacing w:val="-2"/>
          <w:lang w:val="ru-RU"/>
        </w:rPr>
        <w:t xml:space="preserve"> </w:t>
      </w:r>
      <w:r w:rsidRPr="007C7B1E">
        <w:rPr>
          <w:lang w:val="ru-RU"/>
        </w:rPr>
        <w:t>в</w:t>
      </w:r>
      <w:r w:rsidRPr="007C7B1E">
        <w:rPr>
          <w:spacing w:val="-3"/>
          <w:lang w:val="ru-RU"/>
        </w:rPr>
        <w:t xml:space="preserve"> </w:t>
      </w:r>
      <w:r w:rsidRPr="007C7B1E">
        <w:rPr>
          <w:lang w:val="ru-RU"/>
        </w:rPr>
        <w:t>літературному</w:t>
      </w:r>
      <w:r w:rsidRPr="007C7B1E">
        <w:rPr>
          <w:spacing w:val="-3"/>
          <w:lang w:val="ru-RU"/>
        </w:rPr>
        <w:t xml:space="preserve"> </w:t>
      </w:r>
      <w:r w:rsidRPr="007C7B1E">
        <w:rPr>
          <w:lang w:val="ru-RU"/>
        </w:rPr>
        <w:t>контексті.</w:t>
      </w:r>
    </w:p>
    <w:p w14:paraId="43A4EC78" w14:textId="77777777" w:rsidR="004F4F40" w:rsidRPr="007C7B1E" w:rsidRDefault="004F4F40" w:rsidP="00FC13BB">
      <w:pPr>
        <w:pStyle w:val="a3"/>
        <w:spacing w:before="0" w:line="360" w:lineRule="auto"/>
        <w:ind w:left="0" w:right="0" w:firstLine="284"/>
        <w:rPr>
          <w:lang w:val="ru-RU"/>
        </w:rPr>
      </w:pPr>
      <w:r w:rsidRPr="007C7B1E">
        <w:rPr>
          <w:lang w:val="ru-RU"/>
        </w:rPr>
        <w:t>Мова, яку використовують персонажі-чоловіки у романі «До зустрічі з тобою», щоб висловити</w:t>
      </w:r>
      <w:r w:rsidRPr="007C7B1E">
        <w:rPr>
          <w:spacing w:val="1"/>
          <w:lang w:val="ru-RU"/>
        </w:rPr>
        <w:t xml:space="preserve"> </w:t>
      </w:r>
      <w:r w:rsidRPr="007C7B1E">
        <w:rPr>
          <w:lang w:val="ru-RU"/>
        </w:rPr>
        <w:t>кохання, відзначається певними характеристиками. Помітне використання метафор, гіпербол,</w:t>
      </w:r>
      <w:r w:rsidRPr="007C7B1E">
        <w:rPr>
          <w:spacing w:val="1"/>
          <w:lang w:val="ru-RU"/>
        </w:rPr>
        <w:t xml:space="preserve"> </w:t>
      </w:r>
      <w:r w:rsidRPr="007C7B1E">
        <w:rPr>
          <w:lang w:val="ru-RU"/>
        </w:rPr>
        <w:t>порівнянь</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інших</w:t>
      </w:r>
      <w:r w:rsidRPr="007C7B1E">
        <w:rPr>
          <w:spacing w:val="1"/>
          <w:lang w:val="ru-RU"/>
        </w:rPr>
        <w:t xml:space="preserve"> </w:t>
      </w:r>
      <w:r w:rsidRPr="007C7B1E">
        <w:rPr>
          <w:lang w:val="ru-RU"/>
        </w:rPr>
        <w:t>образів</w:t>
      </w:r>
      <w:r w:rsidRPr="007C7B1E">
        <w:rPr>
          <w:spacing w:val="1"/>
          <w:lang w:val="ru-RU"/>
        </w:rPr>
        <w:t xml:space="preserve"> </w:t>
      </w:r>
      <w:r w:rsidRPr="007C7B1E">
        <w:rPr>
          <w:lang w:val="ru-RU"/>
        </w:rPr>
        <w:t>мови.</w:t>
      </w:r>
      <w:r w:rsidRPr="007C7B1E">
        <w:rPr>
          <w:spacing w:val="1"/>
          <w:lang w:val="ru-RU"/>
        </w:rPr>
        <w:t xml:space="preserve"> </w:t>
      </w:r>
      <w:r w:rsidRPr="007C7B1E">
        <w:rPr>
          <w:lang w:val="ru-RU"/>
        </w:rPr>
        <w:t>Ці</w:t>
      </w:r>
      <w:r w:rsidRPr="007C7B1E">
        <w:rPr>
          <w:spacing w:val="1"/>
          <w:lang w:val="ru-RU"/>
        </w:rPr>
        <w:t xml:space="preserve"> </w:t>
      </w:r>
      <w:r w:rsidRPr="007C7B1E">
        <w:rPr>
          <w:lang w:val="ru-RU"/>
        </w:rPr>
        <w:t>мовні</w:t>
      </w:r>
      <w:r w:rsidRPr="007C7B1E">
        <w:rPr>
          <w:spacing w:val="1"/>
          <w:lang w:val="ru-RU"/>
        </w:rPr>
        <w:t xml:space="preserve"> </w:t>
      </w:r>
      <w:r w:rsidRPr="007C7B1E">
        <w:rPr>
          <w:lang w:val="ru-RU"/>
        </w:rPr>
        <w:t>прийоми</w:t>
      </w:r>
      <w:r w:rsidRPr="007C7B1E">
        <w:rPr>
          <w:spacing w:val="1"/>
          <w:lang w:val="ru-RU"/>
        </w:rPr>
        <w:t xml:space="preserve"> </w:t>
      </w:r>
      <w:r w:rsidRPr="007C7B1E">
        <w:rPr>
          <w:lang w:val="ru-RU"/>
        </w:rPr>
        <w:t>часто</w:t>
      </w:r>
      <w:r w:rsidRPr="007C7B1E">
        <w:rPr>
          <w:spacing w:val="1"/>
          <w:lang w:val="ru-RU"/>
        </w:rPr>
        <w:t xml:space="preserve"> </w:t>
      </w:r>
      <w:r w:rsidRPr="007C7B1E">
        <w:rPr>
          <w:lang w:val="ru-RU"/>
        </w:rPr>
        <w:t>служать</w:t>
      </w:r>
      <w:r w:rsidRPr="007C7B1E">
        <w:rPr>
          <w:spacing w:val="71"/>
          <w:lang w:val="ru-RU"/>
        </w:rPr>
        <w:t xml:space="preserve"> </w:t>
      </w:r>
      <w:r w:rsidRPr="007C7B1E">
        <w:rPr>
          <w:lang w:val="ru-RU"/>
        </w:rPr>
        <w:t>для</w:t>
      </w:r>
      <w:r w:rsidRPr="007C7B1E">
        <w:rPr>
          <w:spacing w:val="1"/>
          <w:lang w:val="ru-RU"/>
        </w:rPr>
        <w:t xml:space="preserve"> </w:t>
      </w:r>
      <w:r w:rsidRPr="007C7B1E">
        <w:rPr>
          <w:lang w:val="ru-RU"/>
        </w:rPr>
        <w:t>абстрагування</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символізації</w:t>
      </w:r>
      <w:r w:rsidRPr="007C7B1E">
        <w:rPr>
          <w:spacing w:val="1"/>
          <w:lang w:val="ru-RU"/>
        </w:rPr>
        <w:t xml:space="preserve"> </w:t>
      </w:r>
      <w:r w:rsidRPr="007C7B1E">
        <w:rPr>
          <w:lang w:val="ru-RU"/>
        </w:rPr>
        <w:t>емоційних</w:t>
      </w:r>
      <w:r w:rsidRPr="007C7B1E">
        <w:rPr>
          <w:spacing w:val="1"/>
          <w:lang w:val="ru-RU"/>
        </w:rPr>
        <w:t xml:space="preserve"> </w:t>
      </w:r>
      <w:r w:rsidRPr="007C7B1E">
        <w:rPr>
          <w:lang w:val="ru-RU"/>
        </w:rPr>
        <w:t>переживань,</w:t>
      </w:r>
      <w:r w:rsidRPr="007C7B1E">
        <w:rPr>
          <w:spacing w:val="1"/>
          <w:lang w:val="ru-RU"/>
        </w:rPr>
        <w:t xml:space="preserve"> </w:t>
      </w:r>
      <w:r w:rsidRPr="007C7B1E">
        <w:rPr>
          <w:lang w:val="ru-RU"/>
        </w:rPr>
        <w:t>що</w:t>
      </w:r>
      <w:r w:rsidRPr="007C7B1E">
        <w:rPr>
          <w:spacing w:val="1"/>
          <w:lang w:val="ru-RU"/>
        </w:rPr>
        <w:t xml:space="preserve"> </w:t>
      </w:r>
      <w:r w:rsidRPr="007C7B1E">
        <w:rPr>
          <w:lang w:val="ru-RU"/>
        </w:rPr>
        <w:t>є</w:t>
      </w:r>
      <w:r w:rsidRPr="007C7B1E">
        <w:rPr>
          <w:spacing w:val="1"/>
          <w:lang w:val="ru-RU"/>
        </w:rPr>
        <w:t xml:space="preserve"> </w:t>
      </w:r>
      <w:r w:rsidRPr="007C7B1E">
        <w:rPr>
          <w:lang w:val="ru-RU"/>
        </w:rPr>
        <w:t>загальноприйнятою</w:t>
      </w:r>
      <w:r w:rsidRPr="007C7B1E">
        <w:rPr>
          <w:spacing w:val="1"/>
          <w:lang w:val="ru-RU"/>
        </w:rPr>
        <w:t xml:space="preserve"> </w:t>
      </w:r>
      <w:r w:rsidRPr="007C7B1E">
        <w:rPr>
          <w:lang w:val="ru-RU"/>
        </w:rPr>
        <w:t>технікою в літературі для передачі складних емоцій, таких як кохання.</w:t>
      </w:r>
    </w:p>
    <w:p w14:paraId="29108D50" w14:textId="1218C78A" w:rsidR="004F4F40" w:rsidRPr="007C7B1E" w:rsidRDefault="004F4F40" w:rsidP="00FC13BB">
      <w:pPr>
        <w:pStyle w:val="a3"/>
        <w:spacing w:before="0" w:line="360" w:lineRule="auto"/>
        <w:ind w:left="0" w:right="0" w:firstLine="284"/>
        <w:rPr>
          <w:lang w:val="ru-RU"/>
        </w:rPr>
      </w:pPr>
      <w:r w:rsidRPr="007C7B1E">
        <w:rPr>
          <w:lang w:val="ru-RU"/>
        </w:rPr>
        <w:t xml:space="preserve">Техніка оповіді, використана в романі, також розкриває гендерні погляди на любов. Наприклад, використання розповіді від першої особи проти третьої </w:t>
      </w:r>
      <w:r w:rsidRPr="007C7B1E">
        <w:rPr>
          <w:lang w:val="ru-RU"/>
        </w:rPr>
        <w:lastRenderedPageBreak/>
        <w:t>особи може суттєво вплинути на те, як чоловічі персонажі сприймають і виражають любов. Розповіді від першої особи, як правило, забезпечують глибше розуміння особистих емоцій і думок персонажа, часто висвітлюючи внутрішні конфлікти та вразливі місця, пов’язані з коханням [</w:t>
      </w:r>
      <w:r w:rsidR="00B0472D" w:rsidRPr="007B6228">
        <w:rPr>
          <w:lang w:val="uk-UA"/>
        </w:rPr>
        <w:t>Belsey</w:t>
      </w:r>
      <w:r w:rsidR="002C7018">
        <w:rPr>
          <w:lang w:val="uk-UA"/>
        </w:rPr>
        <w:t>, 2002</w:t>
      </w:r>
      <w:r w:rsidRPr="007C7B1E">
        <w:rPr>
          <w:lang w:val="ru-RU"/>
        </w:rPr>
        <w:t xml:space="preserve">, </w:t>
      </w:r>
      <w:r w:rsidR="00B0472D">
        <w:rPr>
          <w:lang w:val="ru-RU"/>
        </w:rPr>
        <w:t>р</w:t>
      </w:r>
      <w:r w:rsidRPr="007C7B1E">
        <w:rPr>
          <w:lang w:val="ru-RU"/>
        </w:rPr>
        <w:t>. 100</w:t>
      </w:r>
      <w:r w:rsidR="00B0472D">
        <w:rPr>
          <w:lang w:val="ru-RU"/>
        </w:rPr>
        <w:t xml:space="preserve"> – </w:t>
      </w:r>
      <w:r w:rsidRPr="007C7B1E">
        <w:rPr>
          <w:lang w:val="ru-RU"/>
        </w:rPr>
        <w:t>111].</w:t>
      </w:r>
    </w:p>
    <w:p w14:paraId="7B0A081B" w14:textId="77777777" w:rsidR="004F4F40" w:rsidRPr="007C7B1E" w:rsidRDefault="004F4F40" w:rsidP="00FC13BB">
      <w:pPr>
        <w:pStyle w:val="a3"/>
        <w:spacing w:before="0" w:line="360" w:lineRule="auto"/>
        <w:ind w:left="0" w:right="0" w:firstLine="284"/>
        <w:rPr>
          <w:lang w:val="ru-RU"/>
        </w:rPr>
      </w:pPr>
      <w:r w:rsidRPr="00522C41">
        <w:rPr>
          <w:lang w:val="ru-RU"/>
        </w:rPr>
        <w:t>У стилістичному плані, мова, використана чоловік</w:t>
      </w:r>
      <w:r>
        <w:rPr>
          <w:lang w:val="ru-RU"/>
        </w:rPr>
        <w:t>ами</w:t>
      </w:r>
      <w:r w:rsidRPr="00522C41">
        <w:rPr>
          <w:lang w:val="ru-RU"/>
        </w:rPr>
        <w:t>, відрізняється більш книжковим характером порівняно з мовою</w:t>
      </w:r>
      <w:r>
        <w:rPr>
          <w:lang w:val="ru-RU"/>
        </w:rPr>
        <w:t xml:space="preserve"> жінок</w:t>
      </w:r>
      <w:r w:rsidRPr="00522C41">
        <w:rPr>
          <w:lang w:val="ru-RU"/>
        </w:rPr>
        <w:t>. Вона складніша в синтаксисі і більш насичена інтелектуально, а не емоційно. Це дослідження підкреслює складність і різноманітність поняття кохання, створюючи основу для подальшого дослідження, зокрема щодо гендерних аспектів у розумінні кохання.</w:t>
      </w:r>
    </w:p>
    <w:p w14:paraId="4AE5F00A" w14:textId="052D0105" w:rsidR="004F4F40"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«Деколи, Кларк, ти єдина змушуєш мене хотіти вставати вранці»</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2C7018">
        <w:rPr>
          <w:rFonts w:ascii="Times New Roman" w:hAnsi="Times New Roman" w:cs="Times New Roman"/>
          <w:sz w:val="28"/>
          <w:szCs w:val="28"/>
          <w:lang w:val="uk-UA"/>
        </w:rPr>
        <w:t xml:space="preserve">Моєс, 2012, с. </w:t>
      </w:r>
      <w:r w:rsidRPr="007C7B1E">
        <w:rPr>
          <w:rFonts w:ascii="Times New Roman" w:hAnsi="Times New Roman" w:cs="Times New Roman"/>
          <w:sz w:val="28"/>
          <w:szCs w:val="28"/>
          <w:lang w:val="uk-UA"/>
        </w:rPr>
        <w:t>45</w:t>
      </w:r>
      <w:r w:rsidRPr="00F011CD">
        <w:rPr>
          <w:rFonts w:ascii="Times New Roman" w:hAnsi="Times New Roman" w:cs="Times New Roman"/>
          <w:sz w:val="28"/>
          <w:szCs w:val="28"/>
        </w:rPr>
        <w:t>]</w:t>
      </w:r>
      <w:r w:rsidRPr="007C7B1E">
        <w:rPr>
          <w:rFonts w:ascii="Times New Roman" w:hAnsi="Times New Roman" w:cs="Times New Roman"/>
          <w:sz w:val="28"/>
          <w:szCs w:val="28"/>
        </w:rPr>
        <w:t xml:space="preserve">. У </w:t>
      </w:r>
      <w:r>
        <w:rPr>
          <w:rFonts w:ascii="Times New Roman" w:hAnsi="Times New Roman" w:cs="Times New Roman"/>
          <w:sz w:val="28"/>
          <w:szCs w:val="28"/>
          <w:lang w:val="uk-UA"/>
        </w:rPr>
        <w:t xml:space="preserve">цій цитаті </w:t>
      </w:r>
      <w:r w:rsidRPr="007C7B1E">
        <w:rPr>
          <w:rFonts w:ascii="Times New Roman" w:hAnsi="Times New Roman" w:cs="Times New Roman"/>
          <w:sz w:val="28"/>
          <w:szCs w:val="28"/>
        </w:rPr>
        <w:t>Вілл звертається до Луїзи «</w:t>
      </w:r>
      <w:r w:rsidRPr="007C7B1E">
        <w:rPr>
          <w:rFonts w:ascii="Times New Roman" w:hAnsi="Times New Roman" w:cs="Times New Roman"/>
          <w:sz w:val="28"/>
          <w:szCs w:val="28"/>
          <w:lang w:val="uk-UA"/>
        </w:rPr>
        <w:t>Кларк</w:t>
      </w:r>
      <w:r w:rsidRPr="007C7B1E">
        <w:rPr>
          <w:rFonts w:ascii="Times New Roman" w:hAnsi="Times New Roman" w:cs="Times New Roman"/>
          <w:sz w:val="28"/>
          <w:szCs w:val="28"/>
        </w:rPr>
        <w:t>», а це звер</w:t>
      </w:r>
      <w:r>
        <w:rPr>
          <w:rFonts w:ascii="Times New Roman" w:hAnsi="Times New Roman" w:cs="Times New Roman"/>
          <w:sz w:val="28"/>
          <w:szCs w:val="28"/>
          <w:lang w:val="uk-UA"/>
        </w:rPr>
        <w:t>тання</w:t>
      </w:r>
      <w:r w:rsidRPr="007C7B1E">
        <w:rPr>
          <w:rFonts w:ascii="Times New Roman" w:hAnsi="Times New Roman" w:cs="Times New Roman"/>
          <w:sz w:val="28"/>
          <w:szCs w:val="28"/>
        </w:rPr>
        <w:t xml:space="preserve"> вже стало однією з ознак образу </w:t>
      </w:r>
      <w:r>
        <w:rPr>
          <w:rFonts w:ascii="Times New Roman" w:hAnsi="Times New Roman" w:cs="Times New Roman"/>
          <w:sz w:val="28"/>
          <w:szCs w:val="28"/>
          <w:lang w:val="uk-UA"/>
        </w:rPr>
        <w:t>персонажа</w:t>
      </w:r>
      <w:r w:rsidRPr="007C7B1E">
        <w:rPr>
          <w:rFonts w:ascii="Times New Roman" w:hAnsi="Times New Roman" w:cs="Times New Roman"/>
          <w:sz w:val="28"/>
          <w:szCs w:val="28"/>
        </w:rPr>
        <w:t xml:space="preserve">. </w:t>
      </w:r>
      <w:r>
        <w:rPr>
          <w:rFonts w:ascii="Times New Roman" w:hAnsi="Times New Roman" w:cs="Times New Roman"/>
          <w:sz w:val="28"/>
          <w:szCs w:val="28"/>
          <w:lang w:val="uk-UA"/>
        </w:rPr>
        <w:t>А</w:t>
      </w:r>
      <w:r w:rsidRPr="007C7B1E">
        <w:rPr>
          <w:rFonts w:ascii="Times New Roman" w:hAnsi="Times New Roman" w:cs="Times New Roman"/>
          <w:sz w:val="28"/>
          <w:szCs w:val="28"/>
        </w:rPr>
        <w:t xml:space="preserve">втор використовує гіперболу «ти єдина змушуєш мене хотіти вставати вранці», </w:t>
      </w:r>
      <w:r>
        <w:rPr>
          <w:rFonts w:ascii="Times New Roman" w:hAnsi="Times New Roman" w:cs="Times New Roman"/>
          <w:sz w:val="28"/>
          <w:szCs w:val="28"/>
          <w:lang w:val="uk-UA"/>
        </w:rPr>
        <w:t xml:space="preserve">щоби </w:t>
      </w:r>
      <w:r w:rsidRPr="007C7B1E">
        <w:rPr>
          <w:rFonts w:ascii="Times New Roman" w:hAnsi="Times New Roman" w:cs="Times New Roman"/>
          <w:sz w:val="28"/>
          <w:szCs w:val="28"/>
        </w:rPr>
        <w:t>показати особливий статус Луїзи.</w:t>
      </w:r>
    </w:p>
    <w:p w14:paraId="72368FC3" w14:textId="6E7FA624" w:rsidR="004F4F40"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«Я спостерігав, як Вілл проводжав її поглядом, поки вона не вийшла. Я б запропонував сім до чотирьох тільки на підставі того погляду»</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2C7018">
        <w:rPr>
          <w:rFonts w:ascii="Times New Roman" w:hAnsi="Times New Roman" w:cs="Times New Roman"/>
          <w:sz w:val="28"/>
          <w:szCs w:val="28"/>
          <w:lang w:val="uk-UA"/>
        </w:rPr>
        <w:t xml:space="preserve">Моєс, 2012, с. </w:t>
      </w:r>
      <w:r w:rsidRPr="007C7B1E">
        <w:rPr>
          <w:rFonts w:ascii="Times New Roman" w:hAnsi="Times New Roman" w:cs="Times New Roman"/>
          <w:sz w:val="28"/>
          <w:szCs w:val="28"/>
          <w:lang w:val="uk-UA"/>
        </w:rPr>
        <w:t>146</w:t>
      </w:r>
      <w:r w:rsidRPr="00F011CD">
        <w:rPr>
          <w:rFonts w:ascii="Times New Roman" w:hAnsi="Times New Roman" w:cs="Times New Roman"/>
          <w:sz w:val="28"/>
          <w:szCs w:val="28"/>
        </w:rPr>
        <w:t>]</w:t>
      </w:r>
      <w:r w:rsidRPr="007C7B1E">
        <w:rPr>
          <w:rFonts w:ascii="Times New Roman" w:hAnsi="Times New Roman" w:cs="Times New Roman"/>
          <w:sz w:val="28"/>
          <w:szCs w:val="28"/>
        </w:rPr>
        <w:t xml:space="preserve">. </w:t>
      </w:r>
      <w:r>
        <w:rPr>
          <w:rFonts w:ascii="Times New Roman" w:hAnsi="Times New Roman" w:cs="Times New Roman"/>
          <w:sz w:val="28"/>
          <w:szCs w:val="28"/>
          <w:lang w:val="uk-UA"/>
        </w:rPr>
        <w:t xml:space="preserve">Щоб схарактеризувати </w:t>
      </w:r>
      <w:r w:rsidRPr="007C7B1E">
        <w:rPr>
          <w:rFonts w:ascii="Times New Roman" w:hAnsi="Times New Roman" w:cs="Times New Roman"/>
          <w:sz w:val="28"/>
          <w:szCs w:val="28"/>
        </w:rPr>
        <w:t>концепт «кохання» у цьому прикладі використано кліше «проводжав її поглядом», а також автор</w:t>
      </w:r>
      <w:r>
        <w:rPr>
          <w:rFonts w:ascii="Times New Roman" w:hAnsi="Times New Roman" w:cs="Times New Roman"/>
          <w:sz w:val="28"/>
          <w:szCs w:val="28"/>
          <w:lang w:val="uk-UA"/>
        </w:rPr>
        <w:t>ка</w:t>
      </w:r>
      <w:r w:rsidRPr="007C7B1E">
        <w:rPr>
          <w:rFonts w:ascii="Times New Roman" w:hAnsi="Times New Roman" w:cs="Times New Roman"/>
          <w:sz w:val="28"/>
          <w:szCs w:val="28"/>
        </w:rPr>
        <w:t xml:space="preserve"> вжила авторську метафору «Я б запропонував сім до чотирьох», що означає впевненість</w:t>
      </w:r>
      <w:r>
        <w:rPr>
          <w:rFonts w:ascii="Times New Roman" w:hAnsi="Times New Roman" w:cs="Times New Roman"/>
          <w:sz w:val="28"/>
          <w:szCs w:val="28"/>
          <w:lang w:val="uk-UA"/>
        </w:rPr>
        <w:t xml:space="preserve"> </w:t>
      </w:r>
      <w:r w:rsidRPr="007C7B1E">
        <w:rPr>
          <w:rFonts w:ascii="Times New Roman" w:hAnsi="Times New Roman" w:cs="Times New Roman"/>
          <w:sz w:val="28"/>
          <w:szCs w:val="28"/>
        </w:rPr>
        <w:t>Натана і закоханості Вілла.</w:t>
      </w:r>
      <w:r>
        <w:rPr>
          <w:rFonts w:ascii="Times New Roman" w:hAnsi="Times New Roman" w:cs="Times New Roman"/>
          <w:sz w:val="28"/>
          <w:szCs w:val="28"/>
          <w:lang w:val="uk-UA"/>
        </w:rPr>
        <w:t xml:space="preserve"> </w:t>
      </w:r>
      <w:r w:rsidRPr="007C7B1E">
        <w:rPr>
          <w:rFonts w:ascii="Times New Roman" w:hAnsi="Times New Roman" w:cs="Times New Roman"/>
          <w:sz w:val="28"/>
          <w:szCs w:val="28"/>
        </w:rPr>
        <w:t>«А він не бачив, як Вілл на неї дивиться»</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2C7018">
        <w:rPr>
          <w:rFonts w:ascii="Times New Roman" w:hAnsi="Times New Roman" w:cs="Times New Roman"/>
          <w:sz w:val="28"/>
          <w:szCs w:val="28"/>
          <w:lang w:val="uk-UA"/>
        </w:rPr>
        <w:t xml:space="preserve">Моєс, 2012, с. </w:t>
      </w:r>
      <w:r w:rsidRPr="007C7B1E">
        <w:rPr>
          <w:rFonts w:ascii="Times New Roman" w:hAnsi="Times New Roman" w:cs="Times New Roman"/>
          <w:sz w:val="28"/>
          <w:szCs w:val="28"/>
          <w:lang w:val="uk-UA"/>
        </w:rPr>
        <w:t>163</w:t>
      </w:r>
      <w:r w:rsidRPr="00F011CD">
        <w:rPr>
          <w:rFonts w:ascii="Times New Roman" w:hAnsi="Times New Roman" w:cs="Times New Roman"/>
          <w:sz w:val="28"/>
          <w:szCs w:val="28"/>
        </w:rPr>
        <w:t>]</w:t>
      </w:r>
      <w:r w:rsidRPr="007C7B1E">
        <w:rPr>
          <w:rFonts w:ascii="Times New Roman" w:hAnsi="Times New Roman" w:cs="Times New Roman"/>
          <w:sz w:val="28"/>
          <w:szCs w:val="28"/>
        </w:rPr>
        <w:t>. У ц</w:t>
      </w:r>
      <w:r>
        <w:rPr>
          <w:rFonts w:ascii="Times New Roman" w:hAnsi="Times New Roman" w:cs="Times New Roman"/>
          <w:sz w:val="28"/>
          <w:szCs w:val="28"/>
          <w:lang w:val="uk-UA"/>
        </w:rPr>
        <w:t xml:space="preserve">ій цитаті </w:t>
      </w:r>
      <w:r w:rsidRPr="007C7B1E">
        <w:rPr>
          <w:rFonts w:ascii="Times New Roman" w:hAnsi="Times New Roman" w:cs="Times New Roman"/>
          <w:sz w:val="28"/>
          <w:szCs w:val="28"/>
        </w:rPr>
        <w:t xml:space="preserve">можна прослідкувати розвиток думки з попереднього прикладу про те, що погляд </w:t>
      </w:r>
      <w:r>
        <w:rPr>
          <w:rFonts w:ascii="Times New Roman" w:hAnsi="Times New Roman" w:cs="Times New Roman"/>
          <w:sz w:val="28"/>
          <w:szCs w:val="28"/>
          <w:lang w:val="uk-UA"/>
        </w:rPr>
        <w:t>персонажа</w:t>
      </w:r>
      <w:r w:rsidRPr="007C7B1E">
        <w:rPr>
          <w:rFonts w:ascii="Times New Roman" w:hAnsi="Times New Roman" w:cs="Times New Roman"/>
          <w:sz w:val="28"/>
          <w:szCs w:val="28"/>
        </w:rPr>
        <w:t xml:space="preserve"> видає його почуття у фразі «як Вілл на неї дивиться». </w:t>
      </w:r>
    </w:p>
    <w:p w14:paraId="32362DC4" w14:textId="20083C40"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«Люба Делл</w:t>
      </w:r>
      <w:r>
        <w:rPr>
          <w:rFonts w:ascii="Times New Roman" w:hAnsi="Times New Roman" w:cs="Times New Roman"/>
          <w:sz w:val="28"/>
          <w:szCs w:val="28"/>
          <w:lang w:val="uk-UA"/>
        </w:rPr>
        <w:t>о</w:t>
      </w:r>
      <w:r w:rsidRPr="007C7B1E">
        <w:rPr>
          <w:rFonts w:ascii="Times New Roman" w:hAnsi="Times New Roman" w:cs="Times New Roman"/>
          <w:sz w:val="28"/>
          <w:szCs w:val="28"/>
        </w:rPr>
        <w:t xml:space="preserve">. Вона знала, про що </w:t>
      </w:r>
      <w:proofErr w:type="gramStart"/>
      <w:r w:rsidRPr="007C7B1E">
        <w:rPr>
          <w:rFonts w:ascii="Times New Roman" w:hAnsi="Times New Roman" w:cs="Times New Roman"/>
          <w:sz w:val="28"/>
          <w:szCs w:val="28"/>
        </w:rPr>
        <w:t>я</w:t>
      </w:r>
      <w:proofErr w:type="gramEnd"/>
      <w:r w:rsidRPr="007C7B1E">
        <w:rPr>
          <w:rFonts w:ascii="Times New Roman" w:hAnsi="Times New Roman" w:cs="Times New Roman"/>
          <w:sz w:val="28"/>
          <w:szCs w:val="28"/>
        </w:rPr>
        <w:t xml:space="preserve"> думав, навіть коли я цього не знав»</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2C7018">
        <w:rPr>
          <w:rFonts w:ascii="Times New Roman" w:hAnsi="Times New Roman" w:cs="Times New Roman"/>
          <w:sz w:val="28"/>
          <w:szCs w:val="28"/>
          <w:lang w:val="uk-UA"/>
        </w:rPr>
        <w:t xml:space="preserve">Моєс, 2012, с. </w:t>
      </w:r>
      <w:r w:rsidRPr="007C7B1E">
        <w:rPr>
          <w:rFonts w:ascii="Times New Roman" w:hAnsi="Times New Roman" w:cs="Times New Roman"/>
          <w:sz w:val="28"/>
          <w:szCs w:val="28"/>
          <w:lang w:val="uk-UA"/>
        </w:rPr>
        <w:t>178</w:t>
      </w:r>
      <w:r w:rsidRPr="00F011CD">
        <w:rPr>
          <w:rFonts w:ascii="Times New Roman" w:hAnsi="Times New Roman" w:cs="Times New Roman"/>
          <w:sz w:val="28"/>
          <w:szCs w:val="28"/>
        </w:rPr>
        <w:t>]</w:t>
      </w:r>
      <w:r w:rsidRPr="007C7B1E">
        <w:rPr>
          <w:rFonts w:ascii="Times New Roman" w:hAnsi="Times New Roman" w:cs="Times New Roman"/>
          <w:sz w:val="28"/>
          <w:szCs w:val="28"/>
        </w:rPr>
        <w:t>. У ц</w:t>
      </w:r>
      <w:r>
        <w:rPr>
          <w:rFonts w:ascii="Times New Roman" w:hAnsi="Times New Roman" w:cs="Times New Roman"/>
          <w:sz w:val="28"/>
          <w:szCs w:val="28"/>
          <w:lang w:val="uk-UA"/>
        </w:rPr>
        <w:t>ій цитаті</w:t>
      </w:r>
      <w:r w:rsidRPr="007C7B1E">
        <w:rPr>
          <w:rFonts w:ascii="Times New Roman" w:hAnsi="Times New Roman" w:cs="Times New Roman"/>
          <w:sz w:val="28"/>
          <w:szCs w:val="28"/>
        </w:rPr>
        <w:t xml:space="preserve"> Стівен називає свою кохану «</w:t>
      </w:r>
      <w:r w:rsidRPr="007C7B1E">
        <w:rPr>
          <w:rFonts w:ascii="Times New Roman" w:hAnsi="Times New Roman" w:cs="Times New Roman"/>
          <w:sz w:val="28"/>
          <w:szCs w:val="28"/>
          <w:lang w:val="uk-UA"/>
        </w:rPr>
        <w:t>Люба</w:t>
      </w:r>
      <w:r w:rsidRPr="007C7B1E">
        <w:rPr>
          <w:rFonts w:ascii="Times New Roman" w:hAnsi="Times New Roman" w:cs="Times New Roman"/>
          <w:sz w:val="28"/>
          <w:szCs w:val="28"/>
        </w:rPr>
        <w:t xml:space="preserve">», що свідчить про небайдужість до неї. Варто зазначити, що автор описує периферійну зону концепту, а саме – розуміння, </w:t>
      </w:r>
      <w:r>
        <w:rPr>
          <w:rFonts w:ascii="Times New Roman" w:hAnsi="Times New Roman" w:cs="Times New Roman"/>
          <w:sz w:val="28"/>
          <w:szCs w:val="28"/>
          <w:lang w:val="uk-UA"/>
        </w:rPr>
        <w:t>і використав</w:t>
      </w:r>
      <w:r w:rsidRPr="007C7B1E">
        <w:rPr>
          <w:rFonts w:ascii="Times New Roman" w:hAnsi="Times New Roman" w:cs="Times New Roman"/>
          <w:sz w:val="28"/>
          <w:szCs w:val="28"/>
        </w:rPr>
        <w:t xml:space="preserve"> гіперболу «Вона знала, про що </w:t>
      </w:r>
      <w:proofErr w:type="gramStart"/>
      <w:r w:rsidRPr="007C7B1E">
        <w:rPr>
          <w:rFonts w:ascii="Times New Roman" w:hAnsi="Times New Roman" w:cs="Times New Roman"/>
          <w:sz w:val="28"/>
          <w:szCs w:val="28"/>
        </w:rPr>
        <w:t>я</w:t>
      </w:r>
      <w:proofErr w:type="gramEnd"/>
      <w:r w:rsidRPr="007C7B1E">
        <w:rPr>
          <w:rFonts w:ascii="Times New Roman" w:hAnsi="Times New Roman" w:cs="Times New Roman"/>
          <w:sz w:val="28"/>
          <w:szCs w:val="28"/>
        </w:rPr>
        <w:t xml:space="preserve"> думав, навіть коли я цього не знав». «Я знаю, що він буде робити що завгодно, щоб зробити тебе щасливою»</w:t>
      </w:r>
      <w:r w:rsidRPr="007C7B1E">
        <w:rPr>
          <w:rFonts w:ascii="Times New Roman" w:hAnsi="Times New Roman" w:cs="Times New Roman"/>
          <w:sz w:val="28"/>
          <w:szCs w:val="28"/>
          <w:lang w:val="uk-UA"/>
        </w:rPr>
        <w:t xml:space="preserve"> </w:t>
      </w:r>
      <w:r w:rsidRPr="00F011CD">
        <w:rPr>
          <w:rFonts w:ascii="Times New Roman" w:hAnsi="Times New Roman" w:cs="Times New Roman"/>
          <w:sz w:val="28"/>
          <w:szCs w:val="28"/>
        </w:rPr>
        <w:t>[</w:t>
      </w:r>
      <w:r w:rsidR="002C7018">
        <w:rPr>
          <w:rFonts w:ascii="Times New Roman" w:hAnsi="Times New Roman" w:cs="Times New Roman"/>
          <w:sz w:val="28"/>
          <w:szCs w:val="28"/>
          <w:lang w:val="uk-UA"/>
        </w:rPr>
        <w:t xml:space="preserve">Моєс, 2012, с. </w:t>
      </w:r>
      <w:r w:rsidRPr="007C7B1E">
        <w:rPr>
          <w:rFonts w:ascii="Times New Roman" w:hAnsi="Times New Roman" w:cs="Times New Roman"/>
          <w:sz w:val="28"/>
          <w:szCs w:val="28"/>
          <w:lang w:val="uk-UA"/>
        </w:rPr>
        <w:t>197</w:t>
      </w:r>
      <w:r w:rsidRPr="00F011CD">
        <w:rPr>
          <w:rFonts w:ascii="Times New Roman" w:hAnsi="Times New Roman" w:cs="Times New Roman"/>
          <w:sz w:val="28"/>
          <w:szCs w:val="28"/>
        </w:rPr>
        <w:t>]</w:t>
      </w:r>
      <w:r w:rsidRPr="007C7B1E">
        <w:rPr>
          <w:rFonts w:ascii="Times New Roman" w:hAnsi="Times New Roman" w:cs="Times New Roman"/>
          <w:sz w:val="28"/>
          <w:szCs w:val="28"/>
        </w:rPr>
        <w:t xml:space="preserve">. Автор </w:t>
      </w:r>
      <w:r w:rsidRPr="007C7B1E">
        <w:rPr>
          <w:rFonts w:ascii="Times New Roman" w:hAnsi="Times New Roman" w:cs="Times New Roman"/>
          <w:sz w:val="28"/>
          <w:szCs w:val="28"/>
        </w:rPr>
        <w:lastRenderedPageBreak/>
        <w:t>використовує гіперболу, аби підкреслити думки Натана стосовно почуття Вілла до Луїзи «буде робити що завгодно, щоб зробити тебе щасливою».</w:t>
      </w:r>
    </w:p>
    <w:p w14:paraId="638690D7" w14:textId="77777777" w:rsidR="004F4F40" w:rsidRPr="007C7B1E" w:rsidRDefault="004F4F40" w:rsidP="00FC13BB">
      <w:pPr>
        <w:pStyle w:val="a3"/>
        <w:spacing w:before="0" w:line="360" w:lineRule="auto"/>
        <w:ind w:left="0" w:right="0" w:firstLine="284"/>
        <w:rPr>
          <w:lang w:val="ru-RU"/>
        </w:rPr>
      </w:pPr>
      <w:r w:rsidRPr="007C7B1E">
        <w:rPr>
          <w:lang w:val="ru-RU"/>
        </w:rPr>
        <w:t>Ще один важливий аспект – взаємодія статі та влади в контексті кохання. Історичні наративи часто зображують кохання у спосіб, який відображає гендерну динаміку того часу. Наприклад, у багатьох патріархальних суспільствах кохання зображується як сфера, де жінки підпорядковуються</w:t>
      </w:r>
      <w:r w:rsidRPr="007C7B1E">
        <w:rPr>
          <w:spacing w:val="24"/>
          <w:lang w:val="ru-RU"/>
        </w:rPr>
        <w:t xml:space="preserve"> </w:t>
      </w:r>
      <w:r w:rsidRPr="007C7B1E">
        <w:rPr>
          <w:lang w:val="ru-RU"/>
        </w:rPr>
        <w:t>чоловікам.</w:t>
      </w:r>
      <w:r w:rsidRPr="007C7B1E">
        <w:rPr>
          <w:spacing w:val="23"/>
          <w:lang w:val="ru-RU"/>
        </w:rPr>
        <w:t xml:space="preserve"> </w:t>
      </w:r>
      <w:r w:rsidRPr="007C7B1E">
        <w:rPr>
          <w:lang w:val="ru-RU"/>
        </w:rPr>
        <w:t>Аналіз</w:t>
      </w:r>
      <w:r w:rsidRPr="007C7B1E">
        <w:rPr>
          <w:spacing w:val="24"/>
          <w:lang w:val="ru-RU"/>
        </w:rPr>
        <w:t xml:space="preserve"> </w:t>
      </w:r>
      <w:r w:rsidRPr="007C7B1E">
        <w:rPr>
          <w:lang w:val="ru-RU"/>
        </w:rPr>
        <w:t>цих</w:t>
      </w:r>
      <w:r w:rsidRPr="007C7B1E">
        <w:rPr>
          <w:spacing w:val="24"/>
          <w:lang w:val="ru-RU"/>
        </w:rPr>
        <w:t xml:space="preserve"> </w:t>
      </w:r>
      <w:r w:rsidRPr="007C7B1E">
        <w:rPr>
          <w:lang w:val="ru-RU"/>
        </w:rPr>
        <w:t>образів дає</w:t>
      </w:r>
      <w:r w:rsidRPr="007C7B1E">
        <w:rPr>
          <w:spacing w:val="1"/>
          <w:lang w:val="ru-RU"/>
        </w:rPr>
        <w:t xml:space="preserve"> </w:t>
      </w:r>
      <w:r w:rsidRPr="007C7B1E">
        <w:rPr>
          <w:lang w:val="ru-RU"/>
        </w:rPr>
        <w:t>змогу</w:t>
      </w:r>
      <w:r w:rsidRPr="007C7B1E">
        <w:rPr>
          <w:spacing w:val="1"/>
          <w:lang w:val="ru-RU"/>
        </w:rPr>
        <w:t xml:space="preserve"> </w:t>
      </w:r>
      <w:r w:rsidRPr="007C7B1E">
        <w:rPr>
          <w:lang w:val="ru-RU"/>
        </w:rPr>
        <w:t>зрозуміти</w:t>
      </w:r>
      <w:r w:rsidRPr="007C7B1E">
        <w:rPr>
          <w:spacing w:val="1"/>
          <w:lang w:val="ru-RU"/>
        </w:rPr>
        <w:t xml:space="preserve"> </w:t>
      </w:r>
      <w:r w:rsidRPr="007C7B1E">
        <w:rPr>
          <w:lang w:val="ru-RU"/>
        </w:rPr>
        <w:t>суспільні</w:t>
      </w:r>
      <w:r w:rsidRPr="007C7B1E">
        <w:rPr>
          <w:spacing w:val="1"/>
          <w:lang w:val="ru-RU"/>
        </w:rPr>
        <w:t xml:space="preserve"> </w:t>
      </w:r>
      <w:r w:rsidRPr="007C7B1E">
        <w:rPr>
          <w:lang w:val="ru-RU"/>
        </w:rPr>
        <w:t>структури</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норми,</w:t>
      </w:r>
      <w:r w:rsidRPr="007C7B1E">
        <w:rPr>
          <w:spacing w:val="1"/>
          <w:lang w:val="ru-RU"/>
        </w:rPr>
        <w:t xml:space="preserve"> </w:t>
      </w:r>
      <w:r w:rsidRPr="007C7B1E">
        <w:rPr>
          <w:lang w:val="ru-RU"/>
        </w:rPr>
        <w:t>які</w:t>
      </w:r>
      <w:r w:rsidRPr="007C7B1E">
        <w:rPr>
          <w:spacing w:val="1"/>
          <w:lang w:val="ru-RU"/>
        </w:rPr>
        <w:t xml:space="preserve"> </w:t>
      </w:r>
      <w:r w:rsidRPr="007C7B1E">
        <w:rPr>
          <w:lang w:val="ru-RU"/>
        </w:rPr>
        <w:t>вплинули</w:t>
      </w:r>
      <w:r w:rsidRPr="007C7B1E">
        <w:rPr>
          <w:spacing w:val="1"/>
          <w:lang w:val="ru-RU"/>
        </w:rPr>
        <w:t xml:space="preserve"> </w:t>
      </w:r>
      <w:r w:rsidRPr="007C7B1E">
        <w:rPr>
          <w:lang w:val="ru-RU"/>
        </w:rPr>
        <w:t>на</w:t>
      </w:r>
      <w:r w:rsidRPr="007C7B1E">
        <w:rPr>
          <w:spacing w:val="1"/>
          <w:lang w:val="ru-RU"/>
        </w:rPr>
        <w:t xml:space="preserve"> </w:t>
      </w:r>
      <w:r w:rsidRPr="007C7B1E">
        <w:rPr>
          <w:lang w:val="ru-RU"/>
        </w:rPr>
        <w:t>концепцію</w:t>
      </w:r>
      <w:r w:rsidRPr="007C7B1E">
        <w:rPr>
          <w:spacing w:val="1"/>
          <w:lang w:val="ru-RU"/>
        </w:rPr>
        <w:t xml:space="preserve"> </w:t>
      </w:r>
      <w:r w:rsidRPr="007C7B1E">
        <w:rPr>
          <w:lang w:val="ru-RU"/>
        </w:rPr>
        <w:t>кохання.</w:t>
      </w:r>
    </w:p>
    <w:p w14:paraId="3C6F83BD" w14:textId="5066323D" w:rsidR="004F4F40" w:rsidRPr="007C7B1E" w:rsidRDefault="004F4F40" w:rsidP="00FC13BB">
      <w:pPr>
        <w:pStyle w:val="a3"/>
        <w:spacing w:before="0" w:line="360" w:lineRule="auto"/>
        <w:ind w:left="0" w:right="0" w:firstLine="284"/>
        <w:rPr>
          <w:lang w:val="ru-RU"/>
        </w:rPr>
      </w:pPr>
      <w:r w:rsidRPr="007C7B1E">
        <w:rPr>
          <w:lang w:val="ru-RU"/>
        </w:rPr>
        <w:t>У романі «До зустрічі з тобою» зображення кохання крізь призму чоловічих персонажів</w:t>
      </w:r>
      <w:r w:rsidRPr="007C7B1E">
        <w:rPr>
          <w:spacing w:val="-67"/>
          <w:lang w:val="ru-RU"/>
        </w:rPr>
        <w:t xml:space="preserve"> </w:t>
      </w:r>
      <w:r w:rsidRPr="007C7B1E">
        <w:rPr>
          <w:lang w:val="ru-RU"/>
        </w:rPr>
        <w:t>представляє</w:t>
      </w:r>
      <w:r w:rsidRPr="007C7B1E">
        <w:rPr>
          <w:spacing w:val="1"/>
          <w:lang w:val="ru-RU"/>
        </w:rPr>
        <w:t xml:space="preserve"> </w:t>
      </w:r>
      <w:r w:rsidRPr="007C7B1E">
        <w:rPr>
          <w:lang w:val="ru-RU"/>
        </w:rPr>
        <w:t>багатий</w:t>
      </w:r>
      <w:r w:rsidRPr="007C7B1E">
        <w:rPr>
          <w:spacing w:val="1"/>
          <w:lang w:val="ru-RU"/>
        </w:rPr>
        <w:t xml:space="preserve"> </w:t>
      </w:r>
      <w:r w:rsidRPr="007C7B1E">
        <w:rPr>
          <w:lang w:val="ru-RU"/>
        </w:rPr>
        <w:t>гобелен</w:t>
      </w:r>
      <w:r w:rsidRPr="007C7B1E">
        <w:rPr>
          <w:spacing w:val="1"/>
          <w:lang w:val="ru-RU"/>
        </w:rPr>
        <w:t xml:space="preserve"> </w:t>
      </w:r>
      <w:r w:rsidRPr="007C7B1E">
        <w:rPr>
          <w:lang w:val="ru-RU"/>
        </w:rPr>
        <w:t>мовних тонкощів</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культурного</w:t>
      </w:r>
      <w:r w:rsidRPr="007C7B1E">
        <w:rPr>
          <w:spacing w:val="1"/>
          <w:lang w:val="ru-RU"/>
        </w:rPr>
        <w:t xml:space="preserve"> </w:t>
      </w:r>
      <w:r w:rsidRPr="007C7B1E">
        <w:rPr>
          <w:lang w:val="ru-RU"/>
        </w:rPr>
        <w:t>значення.</w:t>
      </w:r>
      <w:r w:rsidRPr="007C7B1E">
        <w:rPr>
          <w:spacing w:val="1"/>
          <w:lang w:val="ru-RU"/>
        </w:rPr>
        <w:t xml:space="preserve"> </w:t>
      </w:r>
      <w:r w:rsidRPr="007C7B1E">
        <w:rPr>
          <w:lang w:val="ru-RU"/>
        </w:rPr>
        <w:t>Це</w:t>
      </w:r>
      <w:r w:rsidRPr="007C7B1E">
        <w:rPr>
          <w:spacing w:val="1"/>
          <w:lang w:val="ru-RU"/>
        </w:rPr>
        <w:t xml:space="preserve"> </w:t>
      </w:r>
      <w:r w:rsidRPr="007C7B1E">
        <w:rPr>
          <w:lang w:val="ru-RU"/>
        </w:rPr>
        <w:t>дослідження заглиблюється в засоби, за допомогою яких ці персонажі виражають</w:t>
      </w:r>
      <w:r w:rsidRPr="007C7B1E">
        <w:rPr>
          <w:spacing w:val="1"/>
          <w:lang w:val="ru-RU"/>
        </w:rPr>
        <w:t xml:space="preserve"> </w:t>
      </w:r>
      <w:r w:rsidRPr="007C7B1E">
        <w:rPr>
          <w:lang w:val="ru-RU"/>
        </w:rPr>
        <w:t>концепцію</w:t>
      </w:r>
      <w:r w:rsidRPr="007C7B1E">
        <w:rPr>
          <w:spacing w:val="1"/>
          <w:lang w:val="ru-RU"/>
        </w:rPr>
        <w:t xml:space="preserve"> </w:t>
      </w:r>
      <w:r w:rsidRPr="007C7B1E">
        <w:rPr>
          <w:lang w:val="ru-RU"/>
        </w:rPr>
        <w:t>«кохання»,</w:t>
      </w:r>
      <w:r w:rsidRPr="007C7B1E">
        <w:rPr>
          <w:spacing w:val="1"/>
          <w:lang w:val="ru-RU"/>
        </w:rPr>
        <w:t xml:space="preserve"> </w:t>
      </w:r>
      <w:r w:rsidRPr="007C7B1E">
        <w:rPr>
          <w:lang w:val="ru-RU"/>
        </w:rPr>
        <w:t>поєднуючи</w:t>
      </w:r>
      <w:r w:rsidRPr="007C7B1E">
        <w:rPr>
          <w:spacing w:val="1"/>
          <w:lang w:val="ru-RU"/>
        </w:rPr>
        <w:t xml:space="preserve"> </w:t>
      </w:r>
      <w:r w:rsidRPr="007C7B1E">
        <w:rPr>
          <w:lang w:val="ru-RU"/>
        </w:rPr>
        <w:t>тонкий лінгвістичний аналіз із ширшим соціокультурним розумінням. Мета полягає в тому, щоб розгадати, як ці прояви служать мікрокосмосом більшого суспільного ставлення до маскулінності та емоцій, і дослідити, як вони узгоджуються з традиційними та сучасними нормами гендерного вираження або відрізняються від них [</w:t>
      </w:r>
      <w:r w:rsidR="002C7018" w:rsidRPr="004572DC">
        <w:t>Fish</w:t>
      </w:r>
      <w:r w:rsidR="002C7018">
        <w:rPr>
          <w:lang w:val="uk-UA"/>
        </w:rPr>
        <w:t>, 2015</w:t>
      </w:r>
      <w:r w:rsidRPr="007C7B1E">
        <w:rPr>
          <w:lang w:val="ru-RU"/>
        </w:rPr>
        <w:t xml:space="preserve">, </w:t>
      </w:r>
      <w:r w:rsidR="002C7018">
        <w:rPr>
          <w:lang w:val="ru-RU"/>
        </w:rPr>
        <w:t>р</w:t>
      </w:r>
      <w:r w:rsidRPr="007C7B1E">
        <w:rPr>
          <w:lang w:val="ru-RU"/>
        </w:rPr>
        <w:t>. 91 –92].</w:t>
      </w:r>
    </w:p>
    <w:p w14:paraId="1D1DB843" w14:textId="51055216" w:rsidR="004F4F40" w:rsidRDefault="004F4F40" w:rsidP="00FC13BB">
      <w:pPr>
        <w:pStyle w:val="a3"/>
        <w:spacing w:before="0" w:line="360" w:lineRule="auto"/>
        <w:ind w:left="0" w:right="0" w:firstLine="284"/>
        <w:rPr>
          <w:lang w:val="ru-RU"/>
        </w:rPr>
      </w:pPr>
      <w:r w:rsidRPr="00BC2D86">
        <w:rPr>
          <w:lang w:val="ru-RU"/>
        </w:rPr>
        <w:t xml:space="preserve">У цьому аналізі головна увага зосереджена на розумінні мови як відображення глибоких суспільних структур та індивідуальної психології, а не лише як засіб спілкування. У романі </w:t>
      </w:r>
      <w:r w:rsidR="002C7018">
        <w:rPr>
          <w:lang w:val="ru-RU"/>
        </w:rPr>
        <w:t>«</w:t>
      </w:r>
      <w:r w:rsidRPr="00BC2D86">
        <w:rPr>
          <w:lang w:val="ru-RU"/>
        </w:rPr>
        <w:t>До зустрічі з тобою</w:t>
      </w:r>
      <w:r w:rsidR="002C7018">
        <w:rPr>
          <w:lang w:val="ru-RU"/>
        </w:rPr>
        <w:t>»</w:t>
      </w:r>
      <w:r w:rsidRPr="00BC2D86">
        <w:rPr>
          <w:lang w:val="ru-RU"/>
        </w:rPr>
        <w:t xml:space="preserve"> мова чоловічих персонажів, особливо у контексті обговорення кохання, коливається між традиційним чоловічим стоіцизмом і виразнішою, вразливішою формою вираження почуттів. Ця подвійність не лише літературний прийом, але й свідчення про суспільні зміни у розумінні маскулінності. Авторка відображає перехід від жорсткого, уніфікованого уявлення про чоловічу емоційну виразність до більш складного та нюансованого підходу.</w:t>
      </w:r>
    </w:p>
    <w:p w14:paraId="1832AA93" w14:textId="77777777" w:rsidR="004F4F40" w:rsidRPr="007C7B1E" w:rsidRDefault="004F4F40" w:rsidP="00FC13BB">
      <w:pPr>
        <w:pStyle w:val="a3"/>
        <w:spacing w:before="0" w:line="360" w:lineRule="auto"/>
        <w:ind w:left="0" w:right="0" w:firstLine="284"/>
        <w:rPr>
          <w:lang w:val="ru-RU"/>
        </w:rPr>
      </w:pPr>
      <w:r w:rsidRPr="007C7B1E">
        <w:rPr>
          <w:lang w:val="ru-RU"/>
        </w:rPr>
        <w:t>Тут</w:t>
      </w:r>
      <w:r w:rsidRPr="007C7B1E">
        <w:rPr>
          <w:spacing w:val="1"/>
          <w:lang w:val="ru-RU"/>
        </w:rPr>
        <w:t xml:space="preserve"> </w:t>
      </w:r>
      <w:r w:rsidRPr="007C7B1E">
        <w:rPr>
          <w:lang w:val="ru-RU"/>
        </w:rPr>
        <w:t>досліджується не лише те, що сказано, а те, як це сказано, і те, що залишається</w:t>
      </w:r>
      <w:r w:rsidRPr="007C7B1E">
        <w:rPr>
          <w:spacing w:val="1"/>
          <w:lang w:val="ru-RU"/>
        </w:rPr>
        <w:t xml:space="preserve"> </w:t>
      </w:r>
      <w:r w:rsidRPr="007C7B1E">
        <w:rPr>
          <w:lang w:val="ru-RU"/>
        </w:rPr>
        <w:t>невисловленим,</w:t>
      </w:r>
      <w:r w:rsidRPr="007C7B1E">
        <w:rPr>
          <w:spacing w:val="-1"/>
          <w:lang w:val="ru-RU"/>
        </w:rPr>
        <w:t xml:space="preserve"> </w:t>
      </w:r>
      <w:r w:rsidRPr="007C7B1E">
        <w:rPr>
          <w:lang w:val="ru-RU"/>
        </w:rPr>
        <w:t>але</w:t>
      </w:r>
      <w:r w:rsidRPr="007C7B1E">
        <w:rPr>
          <w:spacing w:val="-1"/>
          <w:lang w:val="ru-RU"/>
        </w:rPr>
        <w:t xml:space="preserve"> </w:t>
      </w:r>
      <w:r w:rsidRPr="007C7B1E">
        <w:rPr>
          <w:lang w:val="ru-RU"/>
        </w:rPr>
        <w:t>зрозумілим:</w:t>
      </w:r>
    </w:p>
    <w:p w14:paraId="6AC680C6" w14:textId="1CC48138" w:rsidR="004F4F40" w:rsidRDefault="004F4F40" w:rsidP="00FC13BB">
      <w:pPr>
        <w:pStyle w:val="a3"/>
        <w:spacing w:before="0" w:line="360" w:lineRule="auto"/>
        <w:ind w:left="0" w:right="0" w:firstLine="284"/>
        <w:rPr>
          <w:lang w:val="uk-UA"/>
        </w:rPr>
      </w:pPr>
      <w:r w:rsidRPr="007C7B1E">
        <w:rPr>
          <w:i/>
          <w:iCs/>
          <w:lang w:val="ru-RU"/>
        </w:rPr>
        <w:t>«Знаєте що, Луїзо? Було б непогано, хоча б раз, щоби хтось звернув увагу на те, чого хочу я. Розбиті фотографії — не є нещасний випадок. Це не спроба радикальних змін дизайну інтер’єру. Я просто не хочу більше їх бачити</w:t>
      </w:r>
      <w:r>
        <w:rPr>
          <w:i/>
          <w:iCs/>
          <w:lang w:val="ru-RU"/>
        </w:rPr>
        <w:t>»</w:t>
      </w:r>
      <w:r w:rsidRPr="007C7B1E">
        <w:rPr>
          <w:i/>
          <w:iCs/>
          <w:lang w:val="ru-RU"/>
        </w:rPr>
        <w:t xml:space="preserve"> </w:t>
      </w:r>
      <w:r w:rsidRPr="00F011CD">
        <w:rPr>
          <w:lang w:val="ru-RU"/>
        </w:rPr>
        <w:lastRenderedPageBreak/>
        <w:t>[</w:t>
      </w:r>
      <w:r w:rsidR="002C7018">
        <w:rPr>
          <w:lang w:val="uk-UA"/>
        </w:rPr>
        <w:t>Моєс, 201</w:t>
      </w:r>
      <w:r w:rsidR="00010355">
        <w:rPr>
          <w:lang w:val="uk-UA"/>
        </w:rPr>
        <w:t>2,</w:t>
      </w:r>
      <w:r w:rsidR="002C7018">
        <w:rPr>
          <w:lang w:val="uk-UA"/>
        </w:rPr>
        <w:t xml:space="preserve"> с. </w:t>
      </w:r>
      <w:r w:rsidRPr="007C7B1E">
        <w:rPr>
          <w:lang w:val="uk-UA"/>
        </w:rPr>
        <w:t>26</w:t>
      </w:r>
      <w:r w:rsidRPr="00F011CD">
        <w:rPr>
          <w:lang w:val="ru-RU"/>
        </w:rPr>
        <w:t>]</w:t>
      </w:r>
      <w:r w:rsidRPr="007C7B1E">
        <w:rPr>
          <w:lang w:val="uk-UA"/>
        </w:rPr>
        <w:t>.</w:t>
      </w:r>
    </w:p>
    <w:p w14:paraId="5C470EAF" w14:textId="595C67A5" w:rsidR="004F4F40" w:rsidRPr="00260CDB"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F011CD">
        <w:rPr>
          <w:rFonts w:ascii="Times New Roman" w:eastAsia="Times New Roman" w:hAnsi="Times New Roman" w:cs="Times New Roman"/>
          <w:sz w:val="28"/>
          <w:szCs w:val="28"/>
          <w:lang w:val="uk-UA" w:eastAsia="ru-RU"/>
        </w:rPr>
        <w:t>Автор використовує емоційно забарвлену лексику (</w:t>
      </w:r>
      <w:r w:rsidR="00010355">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непогано</w:t>
      </w:r>
      <w:r w:rsidR="00010355">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 xml:space="preserve">, </w:t>
      </w:r>
      <w:r w:rsidR="00010355">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хоча б раз</w:t>
      </w:r>
      <w:r w:rsidR="00010355">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 xml:space="preserve">, </w:t>
      </w:r>
      <w:r w:rsidR="00010355">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нещасний випадок</w:t>
      </w:r>
      <w:r w:rsidR="00010355">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 xml:space="preserve">, </w:t>
      </w:r>
      <w:r w:rsidR="00010355">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радикальні зміни дизайну інтер</w:t>
      </w:r>
      <w:r w:rsidR="008148E0" w:rsidRPr="00F011CD">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єру</w:t>
      </w:r>
      <w:r w:rsidR="00010355">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 xml:space="preserve">, </w:t>
      </w:r>
      <w:r w:rsidR="00010355">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не хочу більше бачити</w:t>
      </w:r>
      <w:r w:rsidR="00010355">
        <w:rPr>
          <w:rFonts w:ascii="Times New Roman" w:eastAsia="Times New Roman" w:hAnsi="Times New Roman" w:cs="Times New Roman"/>
          <w:sz w:val="28"/>
          <w:szCs w:val="28"/>
          <w:lang w:val="uk-UA" w:eastAsia="ru-RU"/>
        </w:rPr>
        <w:t>»</w:t>
      </w:r>
      <w:r w:rsidRPr="00F011CD">
        <w:rPr>
          <w:rFonts w:ascii="Times New Roman" w:eastAsia="Times New Roman" w:hAnsi="Times New Roman" w:cs="Times New Roman"/>
          <w:sz w:val="28"/>
          <w:szCs w:val="28"/>
          <w:lang w:val="uk-UA" w:eastAsia="ru-RU"/>
        </w:rPr>
        <w:t>), яка підкреслює щирість та емоційність його почуттів.</w:t>
      </w:r>
      <w:r w:rsidRPr="00EF15F1">
        <w:rPr>
          <w:rFonts w:ascii="Times New Roman" w:eastAsia="Times New Roman" w:hAnsi="Times New Roman" w:cs="Times New Roman"/>
          <w:sz w:val="28"/>
          <w:szCs w:val="28"/>
          <w:lang w:val="uk-UA" w:eastAsia="ru-RU"/>
        </w:rPr>
        <w:t xml:space="preserve"> </w:t>
      </w:r>
      <w:r w:rsidRPr="00260CDB">
        <w:rPr>
          <w:rFonts w:ascii="Times New Roman" w:eastAsia="Times New Roman" w:hAnsi="Times New Roman" w:cs="Times New Roman"/>
          <w:sz w:val="28"/>
          <w:szCs w:val="28"/>
          <w:lang w:eastAsia="ru-RU"/>
        </w:rPr>
        <w:t xml:space="preserve">Вживання займенника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я</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xml:space="preserve"> підкреслює важливість власних бажань та потреб оратора.</w:t>
      </w:r>
      <w:r w:rsidRPr="00EF15F1">
        <w:rPr>
          <w:rFonts w:ascii="Times New Roman" w:eastAsia="Times New Roman" w:hAnsi="Times New Roman" w:cs="Times New Roman"/>
          <w:sz w:val="28"/>
          <w:szCs w:val="28"/>
          <w:lang w:val="uk-UA" w:eastAsia="ru-RU"/>
        </w:rPr>
        <w:t xml:space="preserve"> </w:t>
      </w:r>
      <w:r w:rsidRPr="00260CDB">
        <w:rPr>
          <w:rFonts w:ascii="Times New Roman" w:eastAsia="Times New Roman" w:hAnsi="Times New Roman" w:cs="Times New Roman"/>
          <w:sz w:val="28"/>
          <w:szCs w:val="28"/>
          <w:lang w:eastAsia="ru-RU"/>
        </w:rPr>
        <w:t>Використання дієслів у наказовому способі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звернув увагу</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xml:space="preserve">,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прислухайся</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підкреслює категоричність його вимог.</w:t>
      </w:r>
    </w:p>
    <w:p w14:paraId="2D0B3900" w14:textId="33374E78" w:rsidR="004F4F40" w:rsidRPr="00260CDB"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EF15F1">
        <w:rPr>
          <w:rFonts w:ascii="Times New Roman" w:eastAsia="Times New Roman" w:hAnsi="Times New Roman" w:cs="Times New Roman"/>
          <w:sz w:val="28"/>
          <w:szCs w:val="28"/>
          <w:lang w:val="uk-UA" w:eastAsia="ru-RU"/>
        </w:rPr>
        <w:t>У цій цитаті</w:t>
      </w:r>
      <w:r w:rsidRPr="00260CDB">
        <w:rPr>
          <w:rFonts w:ascii="Times New Roman" w:eastAsia="Times New Roman" w:hAnsi="Times New Roman" w:cs="Times New Roman"/>
          <w:sz w:val="28"/>
          <w:szCs w:val="28"/>
          <w:lang w:eastAsia="ru-RU"/>
        </w:rPr>
        <w:t xml:space="preserve"> переважають дієслова, які динамізують розповідь та підкреслюють активність оратора.</w:t>
      </w:r>
      <w:r w:rsidRPr="00EF15F1">
        <w:rPr>
          <w:rFonts w:ascii="Times New Roman" w:eastAsia="Times New Roman" w:hAnsi="Times New Roman" w:cs="Times New Roman"/>
          <w:sz w:val="28"/>
          <w:szCs w:val="28"/>
          <w:lang w:val="uk-UA" w:eastAsia="ru-RU"/>
        </w:rPr>
        <w:t xml:space="preserve"> </w:t>
      </w:r>
      <w:r w:rsidRPr="00260CDB">
        <w:rPr>
          <w:rFonts w:ascii="Times New Roman" w:eastAsia="Times New Roman" w:hAnsi="Times New Roman" w:cs="Times New Roman"/>
          <w:sz w:val="28"/>
          <w:szCs w:val="28"/>
          <w:lang w:eastAsia="ru-RU"/>
        </w:rPr>
        <w:t>Використання форм дієслів у минулому часі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розбиті</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xml:space="preserve">,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не хочу</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допомагає створити ефект ретроспективи.</w:t>
      </w:r>
      <w:r w:rsidRPr="00EF15F1">
        <w:rPr>
          <w:rFonts w:ascii="Times New Roman" w:eastAsia="Times New Roman" w:hAnsi="Times New Roman" w:cs="Times New Roman"/>
          <w:sz w:val="28"/>
          <w:szCs w:val="28"/>
          <w:lang w:val="uk-UA" w:eastAsia="ru-RU"/>
        </w:rPr>
        <w:t xml:space="preserve"> </w:t>
      </w:r>
      <w:r w:rsidRPr="00260CDB">
        <w:rPr>
          <w:rFonts w:ascii="Times New Roman" w:eastAsia="Times New Roman" w:hAnsi="Times New Roman" w:cs="Times New Roman"/>
          <w:sz w:val="28"/>
          <w:szCs w:val="28"/>
          <w:lang w:eastAsia="ru-RU"/>
        </w:rPr>
        <w:t>Вживання форм дієслів наказового способу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звернув увагу</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xml:space="preserve">,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прислухайся</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робить мову оратора більш директивною.</w:t>
      </w:r>
    </w:p>
    <w:p w14:paraId="22967E48" w14:textId="75D2D6CE" w:rsidR="004F4F40" w:rsidRPr="00260CDB"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EF15F1">
        <w:rPr>
          <w:rFonts w:ascii="Times New Roman" w:eastAsia="Times New Roman" w:hAnsi="Times New Roman" w:cs="Times New Roman"/>
          <w:sz w:val="28"/>
          <w:szCs w:val="28"/>
          <w:lang w:val="uk-UA" w:eastAsia="ru-RU"/>
        </w:rPr>
        <w:t>Також</w:t>
      </w:r>
      <w:r w:rsidRPr="00260CDB">
        <w:rPr>
          <w:rFonts w:ascii="Times New Roman" w:eastAsia="Times New Roman" w:hAnsi="Times New Roman" w:cs="Times New Roman"/>
          <w:sz w:val="28"/>
          <w:szCs w:val="28"/>
          <w:lang w:eastAsia="ru-RU"/>
        </w:rPr>
        <w:t xml:space="preserve"> вживаються прості, зрозумілі речення, що робить його легким для сприйняття.</w:t>
      </w:r>
      <w:r w:rsidRPr="00EF15F1">
        <w:rPr>
          <w:rFonts w:ascii="Times New Roman" w:eastAsia="Times New Roman" w:hAnsi="Times New Roman" w:cs="Times New Roman"/>
          <w:sz w:val="28"/>
          <w:szCs w:val="28"/>
          <w:lang w:val="uk-UA" w:eastAsia="ru-RU"/>
        </w:rPr>
        <w:t xml:space="preserve"> </w:t>
      </w:r>
      <w:r w:rsidRPr="00260CDB">
        <w:rPr>
          <w:rFonts w:ascii="Times New Roman" w:eastAsia="Times New Roman" w:hAnsi="Times New Roman" w:cs="Times New Roman"/>
          <w:sz w:val="28"/>
          <w:szCs w:val="28"/>
          <w:lang w:eastAsia="ru-RU"/>
        </w:rPr>
        <w:t>Використання риторичних питань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Знаєте що, Луїзо?</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xml:space="preserve">,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Було б непогано, хоча б раз...</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підсилює емоційний вплив на Луїзу.</w:t>
      </w:r>
      <w:r w:rsidRPr="00EF15F1">
        <w:rPr>
          <w:rFonts w:ascii="Times New Roman" w:eastAsia="Times New Roman" w:hAnsi="Times New Roman" w:cs="Times New Roman"/>
          <w:sz w:val="28"/>
          <w:szCs w:val="28"/>
          <w:lang w:val="uk-UA" w:eastAsia="ru-RU"/>
        </w:rPr>
        <w:t xml:space="preserve"> </w:t>
      </w:r>
      <w:r w:rsidRPr="00260CDB">
        <w:rPr>
          <w:rFonts w:ascii="Times New Roman" w:eastAsia="Times New Roman" w:hAnsi="Times New Roman" w:cs="Times New Roman"/>
          <w:sz w:val="28"/>
          <w:szCs w:val="28"/>
          <w:lang w:eastAsia="ru-RU"/>
        </w:rPr>
        <w:t>Наявність окликів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Розбиті фотографії — не є нещасний випадок!</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робить мову більш експресивною.</w:t>
      </w:r>
    </w:p>
    <w:p w14:paraId="02775C5D" w14:textId="3B86EABF" w:rsidR="004F4F40" w:rsidRPr="00EF15F1"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260CDB">
        <w:rPr>
          <w:rFonts w:ascii="Times New Roman" w:eastAsia="Times New Roman" w:hAnsi="Times New Roman" w:cs="Times New Roman"/>
          <w:sz w:val="28"/>
          <w:szCs w:val="28"/>
          <w:lang w:eastAsia="ru-RU"/>
        </w:rPr>
        <w:t>Автор використовує різноманітні стилістичні фігури, такі як риторичні питання, оклики, анафора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я</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 епітети (</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розбиті</w:t>
      </w:r>
      <w:r w:rsidR="00010355">
        <w:rPr>
          <w:rFonts w:ascii="Times New Roman" w:eastAsia="Times New Roman" w:hAnsi="Times New Roman" w:cs="Times New Roman"/>
          <w:sz w:val="28"/>
          <w:szCs w:val="28"/>
          <w:lang w:val="uk-UA" w:eastAsia="ru-RU"/>
        </w:rPr>
        <w:t>»</w:t>
      </w:r>
      <w:r w:rsidRPr="00260CDB">
        <w:rPr>
          <w:rFonts w:ascii="Times New Roman" w:eastAsia="Times New Roman" w:hAnsi="Times New Roman" w:cs="Times New Roman"/>
          <w:sz w:val="28"/>
          <w:szCs w:val="28"/>
          <w:lang w:eastAsia="ru-RU"/>
        </w:rPr>
        <w:t>).</w:t>
      </w:r>
      <w:r w:rsidRPr="00EF15F1">
        <w:rPr>
          <w:rFonts w:ascii="Times New Roman" w:eastAsia="Times New Roman" w:hAnsi="Times New Roman" w:cs="Times New Roman"/>
          <w:sz w:val="28"/>
          <w:szCs w:val="28"/>
          <w:lang w:val="uk-UA" w:eastAsia="ru-RU"/>
        </w:rPr>
        <w:t xml:space="preserve"> </w:t>
      </w:r>
      <w:r w:rsidRPr="00260CDB">
        <w:rPr>
          <w:rFonts w:ascii="Times New Roman" w:eastAsia="Times New Roman" w:hAnsi="Times New Roman" w:cs="Times New Roman"/>
          <w:sz w:val="28"/>
          <w:szCs w:val="28"/>
          <w:lang w:eastAsia="ru-RU"/>
        </w:rPr>
        <w:t>Ці стилістичні засоби роблять текст більш емоційним, експресивним та переконливим.</w:t>
      </w:r>
    </w:p>
    <w:p w14:paraId="381F04D9" w14:textId="77777777" w:rsidR="004F4F40" w:rsidRPr="003B2C04"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260CDB">
        <w:rPr>
          <w:rFonts w:ascii="Times New Roman" w:eastAsia="Times New Roman" w:hAnsi="Times New Roman" w:cs="Times New Roman"/>
          <w:sz w:val="28"/>
          <w:szCs w:val="28"/>
          <w:lang w:eastAsia="ru-RU"/>
        </w:rPr>
        <w:t>Завдяки вдалому використанню мовних засобів, автору вдається створити емоційний та переконливий текст, який має шанси спонукати Луїзу до бажаних дій.</w:t>
      </w:r>
    </w:p>
    <w:p w14:paraId="1909C0FE" w14:textId="77777777" w:rsidR="004F4F40" w:rsidRPr="007C7B1E" w:rsidRDefault="004F4F40" w:rsidP="00FC13BB">
      <w:pPr>
        <w:pStyle w:val="a3"/>
        <w:spacing w:before="0" w:line="360" w:lineRule="auto"/>
        <w:ind w:left="0" w:right="0" w:firstLine="284"/>
        <w:rPr>
          <w:lang w:val="ru-RU"/>
        </w:rPr>
      </w:pPr>
      <w:r w:rsidRPr="007C7B1E">
        <w:rPr>
          <w:lang w:val="ru-RU"/>
        </w:rPr>
        <w:t>Чоловічі</w:t>
      </w:r>
      <w:r w:rsidRPr="007C7B1E">
        <w:rPr>
          <w:spacing w:val="-3"/>
          <w:lang w:val="ru-RU"/>
        </w:rPr>
        <w:t xml:space="preserve"> </w:t>
      </w:r>
      <w:r w:rsidRPr="007C7B1E">
        <w:rPr>
          <w:lang w:val="ru-RU"/>
        </w:rPr>
        <w:t>персонажі</w:t>
      </w:r>
      <w:r w:rsidRPr="007C7B1E">
        <w:rPr>
          <w:spacing w:val="-2"/>
          <w:lang w:val="ru-RU"/>
        </w:rPr>
        <w:t xml:space="preserve"> </w:t>
      </w:r>
      <w:r w:rsidRPr="007C7B1E">
        <w:rPr>
          <w:lang w:val="ru-RU"/>
        </w:rPr>
        <w:t>роману</w:t>
      </w:r>
      <w:r w:rsidRPr="007C7B1E">
        <w:rPr>
          <w:spacing w:val="-2"/>
          <w:lang w:val="ru-RU"/>
        </w:rPr>
        <w:t xml:space="preserve"> </w:t>
      </w:r>
      <w:r w:rsidRPr="007C7B1E">
        <w:rPr>
          <w:lang w:val="ru-RU"/>
        </w:rPr>
        <w:t>часто</w:t>
      </w:r>
      <w:r w:rsidRPr="007C7B1E">
        <w:rPr>
          <w:spacing w:val="-2"/>
          <w:lang w:val="ru-RU"/>
        </w:rPr>
        <w:t xml:space="preserve"> </w:t>
      </w:r>
      <w:r w:rsidRPr="007C7B1E">
        <w:rPr>
          <w:lang w:val="ru-RU"/>
        </w:rPr>
        <w:t>вдаються</w:t>
      </w:r>
      <w:r w:rsidRPr="007C7B1E">
        <w:rPr>
          <w:spacing w:val="-2"/>
          <w:lang w:val="ru-RU"/>
        </w:rPr>
        <w:t xml:space="preserve"> </w:t>
      </w:r>
      <w:r w:rsidRPr="007C7B1E">
        <w:rPr>
          <w:lang w:val="ru-RU"/>
        </w:rPr>
        <w:t>до</w:t>
      </w:r>
      <w:r w:rsidRPr="007C7B1E">
        <w:rPr>
          <w:spacing w:val="-2"/>
          <w:lang w:val="ru-RU"/>
        </w:rPr>
        <w:t xml:space="preserve"> </w:t>
      </w:r>
      <w:r w:rsidRPr="007C7B1E">
        <w:rPr>
          <w:lang w:val="ru-RU"/>
        </w:rPr>
        <w:t>непрямої</w:t>
      </w:r>
      <w:r w:rsidRPr="007C7B1E">
        <w:rPr>
          <w:spacing w:val="-3"/>
          <w:lang w:val="ru-RU"/>
        </w:rPr>
        <w:t xml:space="preserve"> </w:t>
      </w:r>
      <w:r w:rsidRPr="007C7B1E">
        <w:rPr>
          <w:lang w:val="ru-RU"/>
        </w:rPr>
        <w:t>мови,</w:t>
      </w:r>
      <w:r w:rsidRPr="007C7B1E">
        <w:rPr>
          <w:spacing w:val="-2"/>
          <w:lang w:val="ru-RU"/>
        </w:rPr>
        <w:t xml:space="preserve"> </w:t>
      </w:r>
      <w:r w:rsidRPr="007C7B1E">
        <w:rPr>
          <w:lang w:val="ru-RU"/>
        </w:rPr>
        <w:t>метафор,</w:t>
      </w:r>
      <w:r w:rsidRPr="007C7B1E">
        <w:rPr>
          <w:spacing w:val="-2"/>
          <w:lang w:val="ru-RU"/>
        </w:rPr>
        <w:t xml:space="preserve"> </w:t>
      </w:r>
      <w:r w:rsidRPr="007C7B1E">
        <w:rPr>
          <w:lang w:val="ru-RU"/>
        </w:rPr>
        <w:t>а</w:t>
      </w:r>
      <w:r w:rsidRPr="007C7B1E">
        <w:rPr>
          <w:spacing w:val="-2"/>
          <w:lang w:val="ru-RU"/>
        </w:rPr>
        <w:t xml:space="preserve"> </w:t>
      </w:r>
      <w:r w:rsidRPr="007C7B1E">
        <w:rPr>
          <w:lang w:val="ru-RU"/>
        </w:rPr>
        <w:t>іноді</w:t>
      </w:r>
      <w:r w:rsidRPr="007C7B1E">
        <w:rPr>
          <w:spacing w:val="-2"/>
          <w:lang w:val="ru-RU"/>
        </w:rPr>
        <w:t xml:space="preserve"> </w:t>
      </w:r>
      <w:r w:rsidRPr="007C7B1E">
        <w:rPr>
          <w:lang w:val="ru-RU"/>
        </w:rPr>
        <w:t>й</w:t>
      </w:r>
      <w:r w:rsidRPr="007C7B1E">
        <w:rPr>
          <w:spacing w:val="-68"/>
          <w:lang w:val="ru-RU"/>
        </w:rPr>
        <w:t xml:space="preserve"> </w:t>
      </w:r>
      <w:r w:rsidRPr="007C7B1E">
        <w:rPr>
          <w:lang w:val="ru-RU"/>
        </w:rPr>
        <w:t>мовчання,</w:t>
      </w:r>
      <w:r w:rsidRPr="007C7B1E">
        <w:rPr>
          <w:spacing w:val="1"/>
          <w:lang w:val="ru-RU"/>
        </w:rPr>
        <w:t xml:space="preserve"> </w:t>
      </w:r>
      <w:r w:rsidRPr="007C7B1E">
        <w:rPr>
          <w:lang w:val="ru-RU"/>
        </w:rPr>
        <w:t>щоб</w:t>
      </w:r>
      <w:r w:rsidRPr="007C7B1E">
        <w:rPr>
          <w:spacing w:val="1"/>
          <w:lang w:val="ru-RU"/>
        </w:rPr>
        <w:t xml:space="preserve"> </w:t>
      </w:r>
      <w:r w:rsidRPr="007C7B1E">
        <w:rPr>
          <w:lang w:val="ru-RU"/>
        </w:rPr>
        <w:t>висловити</w:t>
      </w:r>
      <w:r w:rsidRPr="007C7B1E">
        <w:rPr>
          <w:spacing w:val="1"/>
          <w:lang w:val="ru-RU"/>
        </w:rPr>
        <w:t xml:space="preserve"> </w:t>
      </w:r>
      <w:r w:rsidRPr="007C7B1E">
        <w:rPr>
          <w:lang w:val="ru-RU"/>
        </w:rPr>
        <w:t>свої</w:t>
      </w:r>
      <w:r w:rsidRPr="007C7B1E">
        <w:rPr>
          <w:spacing w:val="1"/>
          <w:lang w:val="ru-RU"/>
        </w:rPr>
        <w:t xml:space="preserve"> </w:t>
      </w:r>
      <w:r w:rsidRPr="007C7B1E">
        <w:rPr>
          <w:lang w:val="ru-RU"/>
        </w:rPr>
        <w:t>почуття.</w:t>
      </w:r>
      <w:r w:rsidRPr="007C7B1E">
        <w:rPr>
          <w:spacing w:val="1"/>
          <w:lang w:val="ru-RU"/>
        </w:rPr>
        <w:t xml:space="preserve"> </w:t>
      </w:r>
      <w:r w:rsidRPr="007C7B1E">
        <w:rPr>
          <w:lang w:val="ru-RU"/>
        </w:rPr>
        <w:t>Цю</w:t>
      </w:r>
      <w:r w:rsidRPr="007C7B1E">
        <w:rPr>
          <w:spacing w:val="1"/>
          <w:lang w:val="ru-RU"/>
        </w:rPr>
        <w:t xml:space="preserve"> </w:t>
      </w:r>
      <w:r w:rsidRPr="007C7B1E">
        <w:rPr>
          <w:lang w:val="ru-RU"/>
        </w:rPr>
        <w:t>непрямість</w:t>
      </w:r>
      <w:r w:rsidRPr="007C7B1E">
        <w:rPr>
          <w:spacing w:val="1"/>
          <w:lang w:val="ru-RU"/>
        </w:rPr>
        <w:t xml:space="preserve"> </w:t>
      </w:r>
      <w:r w:rsidRPr="007C7B1E">
        <w:rPr>
          <w:lang w:val="ru-RU"/>
        </w:rPr>
        <w:t>можна</w:t>
      </w:r>
      <w:r w:rsidRPr="007C7B1E">
        <w:rPr>
          <w:spacing w:val="1"/>
          <w:lang w:val="ru-RU"/>
        </w:rPr>
        <w:t xml:space="preserve"> </w:t>
      </w:r>
      <w:r w:rsidRPr="007C7B1E">
        <w:rPr>
          <w:lang w:val="ru-RU"/>
        </w:rPr>
        <w:t>розглядати</w:t>
      </w:r>
      <w:r w:rsidRPr="007C7B1E">
        <w:rPr>
          <w:spacing w:val="1"/>
          <w:lang w:val="ru-RU"/>
        </w:rPr>
        <w:t xml:space="preserve"> </w:t>
      </w:r>
      <w:r w:rsidRPr="007C7B1E">
        <w:rPr>
          <w:lang w:val="ru-RU"/>
        </w:rPr>
        <w:t>як</w:t>
      </w:r>
      <w:r w:rsidRPr="007C7B1E">
        <w:rPr>
          <w:spacing w:val="1"/>
          <w:lang w:val="ru-RU"/>
        </w:rPr>
        <w:t xml:space="preserve"> </w:t>
      </w:r>
      <w:r w:rsidRPr="007C7B1E">
        <w:rPr>
          <w:lang w:val="ru-RU"/>
        </w:rPr>
        <w:t>пережиток</w:t>
      </w:r>
      <w:r w:rsidRPr="007C7B1E">
        <w:rPr>
          <w:spacing w:val="1"/>
          <w:lang w:val="ru-RU"/>
        </w:rPr>
        <w:t xml:space="preserve"> </w:t>
      </w:r>
      <w:r w:rsidRPr="007C7B1E">
        <w:rPr>
          <w:lang w:val="ru-RU"/>
        </w:rPr>
        <w:t>традиційної</w:t>
      </w:r>
      <w:r w:rsidRPr="007C7B1E">
        <w:rPr>
          <w:spacing w:val="1"/>
          <w:lang w:val="ru-RU"/>
        </w:rPr>
        <w:t xml:space="preserve"> </w:t>
      </w:r>
      <w:r w:rsidRPr="007C7B1E">
        <w:rPr>
          <w:lang w:val="ru-RU"/>
        </w:rPr>
        <w:t>маскулінності,</w:t>
      </w:r>
      <w:r w:rsidRPr="007C7B1E">
        <w:rPr>
          <w:spacing w:val="1"/>
          <w:lang w:val="ru-RU"/>
        </w:rPr>
        <w:t xml:space="preserve"> </w:t>
      </w:r>
      <w:r w:rsidRPr="007C7B1E">
        <w:rPr>
          <w:lang w:val="ru-RU"/>
        </w:rPr>
        <w:t>де</w:t>
      </w:r>
      <w:r w:rsidRPr="007C7B1E">
        <w:rPr>
          <w:spacing w:val="1"/>
          <w:lang w:val="ru-RU"/>
        </w:rPr>
        <w:t xml:space="preserve"> </w:t>
      </w:r>
      <w:r w:rsidRPr="007C7B1E">
        <w:rPr>
          <w:lang w:val="ru-RU"/>
        </w:rPr>
        <w:t>прямого</w:t>
      </w:r>
      <w:r w:rsidRPr="007C7B1E">
        <w:rPr>
          <w:spacing w:val="1"/>
          <w:lang w:val="ru-RU"/>
        </w:rPr>
        <w:t xml:space="preserve"> </w:t>
      </w:r>
      <w:r w:rsidRPr="007C7B1E">
        <w:rPr>
          <w:lang w:val="ru-RU"/>
        </w:rPr>
        <w:t>емоційного</w:t>
      </w:r>
      <w:r w:rsidRPr="007C7B1E">
        <w:rPr>
          <w:spacing w:val="1"/>
          <w:lang w:val="ru-RU"/>
        </w:rPr>
        <w:t xml:space="preserve"> </w:t>
      </w:r>
      <w:r w:rsidRPr="007C7B1E">
        <w:rPr>
          <w:lang w:val="ru-RU"/>
        </w:rPr>
        <w:t>вираження</w:t>
      </w:r>
      <w:r w:rsidRPr="007C7B1E">
        <w:rPr>
          <w:spacing w:val="1"/>
          <w:lang w:val="ru-RU"/>
        </w:rPr>
        <w:t xml:space="preserve"> </w:t>
      </w:r>
      <w:r w:rsidRPr="007C7B1E">
        <w:rPr>
          <w:lang w:val="ru-RU"/>
        </w:rPr>
        <w:t>часто</w:t>
      </w:r>
      <w:r w:rsidRPr="007C7B1E">
        <w:rPr>
          <w:spacing w:val="1"/>
          <w:lang w:val="ru-RU"/>
        </w:rPr>
        <w:t xml:space="preserve"> </w:t>
      </w:r>
      <w:r w:rsidRPr="007C7B1E">
        <w:rPr>
          <w:lang w:val="ru-RU"/>
        </w:rPr>
        <w:t>уникають. Однак ці непрямі вираження багаті на емоційну глибину, демонструючи,</w:t>
      </w:r>
      <w:r w:rsidRPr="007C7B1E">
        <w:rPr>
          <w:spacing w:val="1"/>
          <w:lang w:val="ru-RU"/>
        </w:rPr>
        <w:t xml:space="preserve"> </w:t>
      </w:r>
      <w:r w:rsidRPr="007C7B1E">
        <w:rPr>
          <w:lang w:val="ru-RU"/>
        </w:rPr>
        <w:t>що емоційна експресивність не є протилежністю маскулінності. Радше це вказує на</w:t>
      </w:r>
      <w:r w:rsidRPr="007C7B1E">
        <w:rPr>
          <w:spacing w:val="1"/>
          <w:lang w:val="ru-RU"/>
        </w:rPr>
        <w:t xml:space="preserve"> </w:t>
      </w:r>
      <w:r w:rsidRPr="007C7B1E">
        <w:rPr>
          <w:lang w:val="ru-RU"/>
        </w:rPr>
        <w:t>складну взаємодію між суспільними очікуваннями та індивідуальними емоційними</w:t>
      </w:r>
      <w:r w:rsidRPr="007C7B1E">
        <w:rPr>
          <w:spacing w:val="1"/>
          <w:lang w:val="ru-RU"/>
        </w:rPr>
        <w:t xml:space="preserve"> </w:t>
      </w:r>
      <w:r w:rsidRPr="007C7B1E">
        <w:rPr>
          <w:lang w:val="ru-RU"/>
        </w:rPr>
        <w:t>потребами.</w:t>
      </w:r>
      <w:r w:rsidRPr="007C7B1E">
        <w:rPr>
          <w:spacing w:val="1"/>
          <w:lang w:val="ru-RU"/>
        </w:rPr>
        <w:t xml:space="preserve"> </w:t>
      </w:r>
      <w:r w:rsidRPr="007C7B1E">
        <w:rPr>
          <w:lang w:val="ru-RU"/>
        </w:rPr>
        <w:t>Це</w:t>
      </w:r>
      <w:r w:rsidRPr="007C7B1E">
        <w:rPr>
          <w:spacing w:val="1"/>
          <w:lang w:val="ru-RU"/>
        </w:rPr>
        <w:t xml:space="preserve"> </w:t>
      </w:r>
      <w:r w:rsidRPr="007C7B1E">
        <w:rPr>
          <w:lang w:val="ru-RU"/>
        </w:rPr>
        <w:t>також</w:t>
      </w:r>
      <w:r w:rsidRPr="007C7B1E">
        <w:rPr>
          <w:spacing w:val="1"/>
          <w:lang w:val="ru-RU"/>
        </w:rPr>
        <w:t xml:space="preserve"> </w:t>
      </w:r>
      <w:r w:rsidRPr="007C7B1E">
        <w:rPr>
          <w:lang w:val="ru-RU"/>
        </w:rPr>
        <w:t>підкреслює</w:t>
      </w:r>
      <w:r w:rsidRPr="007C7B1E">
        <w:rPr>
          <w:spacing w:val="1"/>
          <w:lang w:val="ru-RU"/>
        </w:rPr>
        <w:t xml:space="preserve"> </w:t>
      </w:r>
      <w:r w:rsidRPr="007C7B1E">
        <w:rPr>
          <w:lang w:val="ru-RU"/>
        </w:rPr>
        <w:t>природу</w:t>
      </w:r>
      <w:r w:rsidRPr="007C7B1E">
        <w:rPr>
          <w:spacing w:val="1"/>
          <w:lang w:val="ru-RU"/>
        </w:rPr>
        <w:t xml:space="preserve"> </w:t>
      </w:r>
      <w:r w:rsidRPr="007C7B1E">
        <w:rPr>
          <w:lang w:val="ru-RU"/>
        </w:rPr>
        <w:t>мови,</w:t>
      </w:r>
      <w:r w:rsidRPr="007C7B1E">
        <w:rPr>
          <w:spacing w:val="1"/>
          <w:lang w:val="ru-RU"/>
        </w:rPr>
        <w:t xml:space="preserve"> </w:t>
      </w:r>
      <w:r w:rsidRPr="007C7B1E">
        <w:rPr>
          <w:lang w:val="ru-RU"/>
        </w:rPr>
        <w:t>що</w:t>
      </w:r>
      <w:r w:rsidRPr="007C7B1E">
        <w:rPr>
          <w:spacing w:val="1"/>
          <w:lang w:val="ru-RU"/>
        </w:rPr>
        <w:t xml:space="preserve"> </w:t>
      </w:r>
      <w:r w:rsidRPr="007C7B1E">
        <w:rPr>
          <w:lang w:val="ru-RU"/>
        </w:rPr>
        <w:t>розвивається,</w:t>
      </w:r>
      <w:r w:rsidRPr="007C7B1E">
        <w:rPr>
          <w:spacing w:val="1"/>
          <w:lang w:val="ru-RU"/>
        </w:rPr>
        <w:t xml:space="preserve"> </w:t>
      </w:r>
      <w:r w:rsidRPr="007C7B1E">
        <w:rPr>
          <w:lang w:val="ru-RU"/>
        </w:rPr>
        <w:t>і</w:t>
      </w:r>
      <w:r w:rsidRPr="007C7B1E">
        <w:rPr>
          <w:spacing w:val="1"/>
          <w:lang w:val="ru-RU"/>
        </w:rPr>
        <w:t xml:space="preserve"> </w:t>
      </w:r>
      <w:r w:rsidRPr="007C7B1E">
        <w:rPr>
          <w:lang w:val="ru-RU"/>
        </w:rPr>
        <w:t>її</w:t>
      </w:r>
      <w:r w:rsidRPr="007C7B1E">
        <w:rPr>
          <w:spacing w:val="1"/>
          <w:lang w:val="ru-RU"/>
        </w:rPr>
        <w:t xml:space="preserve"> </w:t>
      </w:r>
      <w:r w:rsidRPr="007C7B1E">
        <w:rPr>
          <w:lang w:val="ru-RU"/>
        </w:rPr>
        <w:t>здатність</w:t>
      </w:r>
      <w:r w:rsidRPr="007C7B1E">
        <w:rPr>
          <w:spacing w:val="1"/>
          <w:lang w:val="ru-RU"/>
        </w:rPr>
        <w:t xml:space="preserve"> </w:t>
      </w:r>
      <w:r w:rsidRPr="007C7B1E">
        <w:rPr>
          <w:lang w:val="ru-RU"/>
        </w:rPr>
        <w:t>передавати</w:t>
      </w:r>
      <w:r w:rsidRPr="007C7B1E">
        <w:rPr>
          <w:spacing w:val="-1"/>
          <w:lang w:val="ru-RU"/>
        </w:rPr>
        <w:t xml:space="preserve"> </w:t>
      </w:r>
      <w:r w:rsidRPr="007C7B1E">
        <w:rPr>
          <w:lang w:val="ru-RU"/>
        </w:rPr>
        <w:t>емоційну</w:t>
      </w:r>
      <w:r w:rsidRPr="007C7B1E">
        <w:rPr>
          <w:spacing w:val="-1"/>
          <w:lang w:val="ru-RU"/>
        </w:rPr>
        <w:t xml:space="preserve"> </w:t>
      </w:r>
      <w:r w:rsidRPr="007C7B1E">
        <w:rPr>
          <w:lang w:val="ru-RU"/>
        </w:rPr>
        <w:lastRenderedPageBreak/>
        <w:t>глибину різними</w:t>
      </w:r>
      <w:r w:rsidRPr="007C7B1E">
        <w:rPr>
          <w:spacing w:val="-1"/>
          <w:lang w:val="ru-RU"/>
        </w:rPr>
        <w:t xml:space="preserve"> </w:t>
      </w:r>
      <w:r w:rsidRPr="007C7B1E">
        <w:rPr>
          <w:lang w:val="ru-RU"/>
        </w:rPr>
        <w:t>способами. Наприклад:</w:t>
      </w:r>
    </w:p>
    <w:p w14:paraId="263D97AF" w14:textId="4C2DBA3D" w:rsidR="004F4F40" w:rsidRPr="00F011CD" w:rsidRDefault="004F4F40" w:rsidP="00FC13BB">
      <w:pPr>
        <w:pStyle w:val="a3"/>
        <w:spacing w:before="0" w:line="360" w:lineRule="auto"/>
        <w:ind w:left="0" w:right="0" w:firstLine="284"/>
        <w:rPr>
          <w:lang w:val="ru-RU"/>
        </w:rPr>
      </w:pPr>
      <w:r>
        <w:rPr>
          <w:i/>
          <w:lang w:val="ru-RU"/>
        </w:rPr>
        <w:t>«</w:t>
      </w:r>
      <w:r w:rsidRPr="007C7B1E">
        <w:rPr>
          <w:i/>
          <w:lang w:val="ru-RU"/>
        </w:rPr>
        <w:t>Я не можу це зробити, бо я не можу… – Він ковтнув слину. – Я не можу бути чоловіком, яким я хочу бути з тобою. І це означає, що… – Він глянув просто мені в лице. – Це стає… іще одним нагадуванням того, ким я не є</w:t>
      </w:r>
      <w:r>
        <w:rPr>
          <w:lang w:val="ru-RU"/>
        </w:rPr>
        <w:t>»</w:t>
      </w:r>
      <w:r w:rsidR="00010355">
        <w:rPr>
          <w:lang w:val="ru-RU"/>
        </w:rPr>
        <w:t xml:space="preserve"> </w:t>
      </w:r>
      <w:r w:rsidRPr="007C7B1E">
        <w:rPr>
          <w:lang w:val="ru-RU"/>
        </w:rPr>
        <w:t>[</w:t>
      </w:r>
      <w:r w:rsidR="00010355">
        <w:rPr>
          <w:lang w:val="uk-UA"/>
        </w:rPr>
        <w:t xml:space="preserve">Моєс, 2012, с. </w:t>
      </w:r>
      <w:r w:rsidRPr="007C7B1E">
        <w:rPr>
          <w:lang w:val="ru-RU"/>
        </w:rPr>
        <w:t>152].</w:t>
      </w:r>
    </w:p>
    <w:p w14:paraId="23F0CC06" w14:textId="77777777" w:rsidR="004F4F40" w:rsidRDefault="004F4F40" w:rsidP="00FC13BB">
      <w:pPr>
        <w:pStyle w:val="a3"/>
        <w:spacing w:before="0" w:line="360" w:lineRule="auto"/>
        <w:ind w:left="0" w:right="0" w:firstLine="284"/>
        <w:rPr>
          <w:lang w:val="ru-RU"/>
        </w:rPr>
      </w:pPr>
      <w:r w:rsidRPr="007C7B1E">
        <w:rPr>
          <w:lang w:val="ru-RU"/>
        </w:rPr>
        <w:t>Тут Вілл не може прямо висловити свої почуття кохання до Лу, тому говорить завуальовано, загадками.</w:t>
      </w:r>
    </w:p>
    <w:p w14:paraId="67CFC58A" w14:textId="3D1DA810" w:rsidR="004F4F40" w:rsidRPr="00DB68FE"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DB68FE">
        <w:rPr>
          <w:rFonts w:ascii="Times New Roman" w:eastAsia="Times New Roman" w:hAnsi="Times New Roman" w:cs="Times New Roman"/>
          <w:sz w:val="28"/>
          <w:szCs w:val="28"/>
          <w:lang w:eastAsia="ru-RU"/>
        </w:rPr>
        <w:t>Автор використовує емоційно забарвлену лексику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не можу</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xml:space="preserve">,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ковтнув слину</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xml:space="preserve">,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чоловіком</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xml:space="preserve">,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кохати</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xml:space="preserve">,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лице</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xml:space="preserve">,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нагадування</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яка підкреслює щирість та глибину почуттів Вілла.</w:t>
      </w:r>
      <w:r w:rsidRPr="00DB68FE">
        <w:rPr>
          <w:rFonts w:ascii="Times New Roman" w:eastAsia="Times New Roman" w:hAnsi="Times New Roman" w:cs="Times New Roman"/>
          <w:sz w:val="28"/>
          <w:szCs w:val="28"/>
          <w:lang w:val="uk-UA" w:eastAsia="ru-RU"/>
        </w:rPr>
        <w:t xml:space="preserve"> </w:t>
      </w:r>
      <w:r w:rsidRPr="00DB68FE">
        <w:rPr>
          <w:rFonts w:ascii="Times New Roman" w:eastAsia="Times New Roman" w:hAnsi="Times New Roman" w:cs="Times New Roman"/>
          <w:sz w:val="28"/>
          <w:szCs w:val="28"/>
          <w:lang w:eastAsia="ru-RU"/>
        </w:rPr>
        <w:t xml:space="preserve">Вживання займенників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я</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xml:space="preserve"> та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ти</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xml:space="preserve"> підкреслює контраст між внутрішнім світом Вілла та його стосунками з Лу.</w:t>
      </w:r>
      <w:r w:rsidRPr="00DB68FE">
        <w:rPr>
          <w:rFonts w:ascii="Times New Roman" w:eastAsia="Times New Roman" w:hAnsi="Times New Roman" w:cs="Times New Roman"/>
          <w:sz w:val="28"/>
          <w:szCs w:val="28"/>
          <w:lang w:val="uk-UA" w:eastAsia="ru-RU"/>
        </w:rPr>
        <w:t xml:space="preserve"> </w:t>
      </w:r>
      <w:r w:rsidRPr="00DB68FE">
        <w:rPr>
          <w:rFonts w:ascii="Times New Roman" w:eastAsia="Times New Roman" w:hAnsi="Times New Roman" w:cs="Times New Roman"/>
          <w:sz w:val="28"/>
          <w:szCs w:val="28"/>
          <w:lang w:eastAsia="ru-RU"/>
        </w:rPr>
        <w:t>Використання метафор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іще одним нагадуванням того, ким я не є</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xml:space="preserve">) робить </w:t>
      </w:r>
      <w:r w:rsidRPr="00DB68FE">
        <w:rPr>
          <w:rFonts w:ascii="Times New Roman" w:eastAsia="Times New Roman" w:hAnsi="Times New Roman" w:cs="Times New Roman"/>
          <w:sz w:val="28"/>
          <w:szCs w:val="28"/>
          <w:lang w:val="uk-UA" w:eastAsia="ru-RU"/>
        </w:rPr>
        <w:t>цитату</w:t>
      </w:r>
      <w:r w:rsidRPr="00DB68FE">
        <w:rPr>
          <w:rFonts w:ascii="Times New Roman" w:eastAsia="Times New Roman" w:hAnsi="Times New Roman" w:cs="Times New Roman"/>
          <w:sz w:val="28"/>
          <w:szCs w:val="28"/>
          <w:lang w:eastAsia="ru-RU"/>
        </w:rPr>
        <w:t xml:space="preserve"> більш образн</w:t>
      </w:r>
      <w:r w:rsidRPr="00DB68FE">
        <w:rPr>
          <w:rFonts w:ascii="Times New Roman" w:eastAsia="Times New Roman" w:hAnsi="Times New Roman" w:cs="Times New Roman"/>
          <w:sz w:val="28"/>
          <w:szCs w:val="28"/>
          <w:lang w:val="uk-UA" w:eastAsia="ru-RU"/>
        </w:rPr>
        <w:t>ою</w:t>
      </w:r>
      <w:r w:rsidRPr="00DB68FE">
        <w:rPr>
          <w:rFonts w:ascii="Times New Roman" w:eastAsia="Times New Roman" w:hAnsi="Times New Roman" w:cs="Times New Roman"/>
          <w:sz w:val="28"/>
          <w:szCs w:val="28"/>
          <w:lang w:eastAsia="ru-RU"/>
        </w:rPr>
        <w:t xml:space="preserve"> та багатогранн</w:t>
      </w:r>
      <w:r w:rsidRPr="00DB68FE">
        <w:rPr>
          <w:rFonts w:ascii="Times New Roman" w:eastAsia="Times New Roman" w:hAnsi="Times New Roman" w:cs="Times New Roman"/>
          <w:sz w:val="28"/>
          <w:szCs w:val="28"/>
          <w:lang w:val="uk-UA" w:eastAsia="ru-RU"/>
        </w:rPr>
        <w:t>ою</w:t>
      </w:r>
      <w:r w:rsidRPr="00DB68FE">
        <w:rPr>
          <w:rFonts w:ascii="Times New Roman" w:eastAsia="Times New Roman" w:hAnsi="Times New Roman" w:cs="Times New Roman"/>
          <w:sz w:val="28"/>
          <w:szCs w:val="28"/>
          <w:lang w:eastAsia="ru-RU"/>
        </w:rPr>
        <w:t>.</w:t>
      </w:r>
    </w:p>
    <w:p w14:paraId="28DA244A" w14:textId="433DC095" w:rsidR="004F4F40" w:rsidRPr="00DB68FE"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DB68FE">
        <w:rPr>
          <w:rFonts w:ascii="Times New Roman" w:eastAsia="Times New Roman" w:hAnsi="Times New Roman" w:cs="Times New Roman"/>
          <w:sz w:val="28"/>
          <w:szCs w:val="28"/>
          <w:lang w:eastAsia="ru-RU"/>
        </w:rPr>
        <w:t xml:space="preserve">У </w:t>
      </w:r>
      <w:r w:rsidRPr="00DB68FE">
        <w:rPr>
          <w:rFonts w:ascii="Times New Roman" w:eastAsia="Times New Roman" w:hAnsi="Times New Roman" w:cs="Times New Roman"/>
          <w:sz w:val="28"/>
          <w:szCs w:val="28"/>
          <w:lang w:val="uk-UA" w:eastAsia="ru-RU"/>
        </w:rPr>
        <w:t>цитаті</w:t>
      </w:r>
      <w:r w:rsidRPr="00DB68FE">
        <w:rPr>
          <w:rFonts w:ascii="Times New Roman" w:eastAsia="Times New Roman" w:hAnsi="Times New Roman" w:cs="Times New Roman"/>
          <w:sz w:val="28"/>
          <w:szCs w:val="28"/>
          <w:lang w:eastAsia="ru-RU"/>
        </w:rPr>
        <w:t xml:space="preserve"> переважають дієслова, які динамізують розповідь та підкреслюють внутрішню боротьбу Вілла.</w:t>
      </w:r>
      <w:r w:rsidRPr="00DB68FE">
        <w:rPr>
          <w:rFonts w:ascii="Times New Roman" w:eastAsia="Times New Roman" w:hAnsi="Times New Roman" w:cs="Times New Roman"/>
          <w:sz w:val="28"/>
          <w:szCs w:val="28"/>
          <w:lang w:val="uk-UA" w:eastAsia="ru-RU"/>
        </w:rPr>
        <w:t xml:space="preserve"> </w:t>
      </w:r>
      <w:r w:rsidRPr="00DB68FE">
        <w:rPr>
          <w:rFonts w:ascii="Times New Roman" w:eastAsia="Times New Roman" w:hAnsi="Times New Roman" w:cs="Times New Roman"/>
          <w:sz w:val="28"/>
          <w:szCs w:val="28"/>
          <w:lang w:eastAsia="ru-RU"/>
        </w:rPr>
        <w:t>Вживання форм дієслів у минулому часі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не можу</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xml:space="preserve">,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ковтнув</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xml:space="preserve">,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глянув</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допомагає створити ефект ретроспективи.</w:t>
      </w:r>
      <w:r w:rsidRPr="00DB68FE">
        <w:rPr>
          <w:rFonts w:ascii="Times New Roman" w:eastAsia="Times New Roman" w:hAnsi="Times New Roman" w:cs="Times New Roman"/>
          <w:sz w:val="28"/>
          <w:szCs w:val="28"/>
          <w:lang w:val="uk-UA" w:eastAsia="ru-RU"/>
        </w:rPr>
        <w:t xml:space="preserve"> </w:t>
      </w:r>
      <w:r w:rsidRPr="00DB68FE">
        <w:rPr>
          <w:rFonts w:ascii="Times New Roman" w:eastAsia="Times New Roman" w:hAnsi="Times New Roman" w:cs="Times New Roman"/>
          <w:sz w:val="28"/>
          <w:szCs w:val="28"/>
          <w:lang w:eastAsia="ru-RU"/>
        </w:rPr>
        <w:t>Використання форм дієслів наказового способу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зробити</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підкреслює бажання Вілла змінити ситуацію.</w:t>
      </w:r>
    </w:p>
    <w:p w14:paraId="53AEE69A" w14:textId="4EDD9590" w:rsidR="004F4F40" w:rsidRPr="00DB68FE"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DB68FE">
        <w:rPr>
          <w:rFonts w:ascii="Times New Roman" w:eastAsia="Times New Roman" w:hAnsi="Times New Roman" w:cs="Times New Roman"/>
          <w:sz w:val="28"/>
          <w:szCs w:val="28"/>
          <w:lang w:val="uk-UA" w:eastAsia="ru-RU"/>
        </w:rPr>
        <w:t>Також</w:t>
      </w:r>
      <w:r w:rsidRPr="00DB68FE">
        <w:rPr>
          <w:rFonts w:ascii="Times New Roman" w:eastAsia="Times New Roman" w:hAnsi="Times New Roman" w:cs="Times New Roman"/>
          <w:sz w:val="28"/>
          <w:szCs w:val="28"/>
          <w:lang w:eastAsia="ru-RU"/>
        </w:rPr>
        <w:t xml:space="preserve"> вживаються прості, зрозумілі речення, що робить його легким для сприйняття.</w:t>
      </w:r>
      <w:r w:rsidRPr="00DB68FE">
        <w:rPr>
          <w:rFonts w:ascii="Times New Roman" w:eastAsia="Times New Roman" w:hAnsi="Times New Roman" w:cs="Times New Roman"/>
          <w:sz w:val="28"/>
          <w:szCs w:val="28"/>
          <w:lang w:val="uk-UA" w:eastAsia="ru-RU"/>
        </w:rPr>
        <w:t xml:space="preserve"> </w:t>
      </w:r>
      <w:r w:rsidRPr="00DB68FE">
        <w:rPr>
          <w:rFonts w:ascii="Times New Roman" w:eastAsia="Times New Roman" w:hAnsi="Times New Roman" w:cs="Times New Roman"/>
          <w:sz w:val="28"/>
          <w:szCs w:val="28"/>
          <w:lang w:eastAsia="ru-RU"/>
        </w:rPr>
        <w:t>Використання еліптичних речень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Я не можу це зробити, бо я не можу…</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робить мову більш динамічною та емоційною.</w:t>
      </w:r>
    </w:p>
    <w:p w14:paraId="77D172DD" w14:textId="6652A962" w:rsidR="004F4F40" w:rsidRPr="00DB68FE" w:rsidRDefault="004F4F40" w:rsidP="00FC13BB">
      <w:pPr>
        <w:spacing w:after="0" w:line="360" w:lineRule="auto"/>
        <w:ind w:firstLine="284"/>
        <w:jc w:val="both"/>
        <w:rPr>
          <w:rFonts w:ascii="Times New Roman" w:eastAsia="Times New Roman" w:hAnsi="Times New Roman" w:cs="Times New Roman"/>
          <w:sz w:val="28"/>
          <w:szCs w:val="28"/>
          <w:lang w:eastAsia="ru-RU"/>
        </w:rPr>
      </w:pPr>
      <w:r w:rsidRPr="00DB68FE">
        <w:rPr>
          <w:rFonts w:ascii="Times New Roman" w:eastAsia="Times New Roman" w:hAnsi="Times New Roman" w:cs="Times New Roman"/>
          <w:sz w:val="28"/>
          <w:szCs w:val="28"/>
          <w:lang w:eastAsia="ru-RU"/>
        </w:rPr>
        <w:t>Автор використовує різноманітні стилістичні фігури, такі як метафори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іще одним нагадуванням того, ким я не є</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епітети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глибоке зітхання</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 еліпсис (</w:t>
      </w:r>
      <w:r w:rsidR="00151ED5">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Я не можу це зробити, бо я не можу…</w:t>
      </w:r>
      <w:r w:rsidR="008D2E6E">
        <w:rPr>
          <w:rFonts w:ascii="Times New Roman" w:eastAsia="Times New Roman" w:hAnsi="Times New Roman" w:cs="Times New Roman"/>
          <w:sz w:val="28"/>
          <w:szCs w:val="28"/>
          <w:lang w:val="uk-UA" w:eastAsia="ru-RU"/>
        </w:rPr>
        <w:t>»</w:t>
      </w:r>
      <w:r w:rsidRPr="00DB68FE">
        <w:rPr>
          <w:rFonts w:ascii="Times New Roman" w:eastAsia="Times New Roman" w:hAnsi="Times New Roman" w:cs="Times New Roman"/>
          <w:sz w:val="28"/>
          <w:szCs w:val="28"/>
          <w:lang w:eastAsia="ru-RU"/>
        </w:rPr>
        <w:t>).</w:t>
      </w:r>
      <w:r w:rsidRPr="00DB68FE">
        <w:rPr>
          <w:rFonts w:ascii="Times New Roman" w:eastAsia="Times New Roman" w:hAnsi="Times New Roman" w:cs="Times New Roman"/>
          <w:sz w:val="28"/>
          <w:szCs w:val="28"/>
          <w:lang w:val="uk-UA" w:eastAsia="ru-RU"/>
        </w:rPr>
        <w:t xml:space="preserve"> </w:t>
      </w:r>
      <w:r w:rsidRPr="00DB68FE">
        <w:rPr>
          <w:rFonts w:ascii="Times New Roman" w:eastAsia="Times New Roman" w:hAnsi="Times New Roman" w:cs="Times New Roman"/>
          <w:sz w:val="28"/>
          <w:szCs w:val="28"/>
          <w:lang w:eastAsia="ru-RU"/>
        </w:rPr>
        <w:t>Ці стилістичні засоби роблять текст більш образним, емоційним та багатогранним.</w:t>
      </w:r>
    </w:p>
    <w:p w14:paraId="16EDE9C7" w14:textId="47AE8284" w:rsidR="004F4F40" w:rsidRPr="00BA7BDC" w:rsidRDefault="004F4F40" w:rsidP="00BA7BDC">
      <w:pPr>
        <w:spacing w:after="0" w:line="360" w:lineRule="auto"/>
        <w:ind w:firstLine="284"/>
        <w:jc w:val="both"/>
        <w:rPr>
          <w:rFonts w:ascii="Times New Roman" w:eastAsia="Times New Roman" w:hAnsi="Times New Roman" w:cs="Times New Roman"/>
          <w:sz w:val="28"/>
          <w:szCs w:val="28"/>
          <w:lang w:eastAsia="ru-RU"/>
        </w:rPr>
      </w:pPr>
      <w:r w:rsidRPr="00DB68FE">
        <w:rPr>
          <w:rFonts w:ascii="Times New Roman" w:eastAsia="Times New Roman" w:hAnsi="Times New Roman" w:cs="Times New Roman"/>
          <w:sz w:val="28"/>
          <w:szCs w:val="28"/>
          <w:lang w:eastAsia="ru-RU"/>
        </w:rPr>
        <w:t>Завдяки вдалому використанню мовних засобів, автору вдається створити глибокий та емоційний текст, який розкриває психологію Вілла та його складні стосунки з Лу. Текст змушує читача співпереживати Віллу та його нездатності відкрито висловити свої почуття.</w:t>
      </w:r>
    </w:p>
    <w:p w14:paraId="402E4645" w14:textId="46878A0B" w:rsidR="004F4F40" w:rsidRPr="00F011CD" w:rsidRDefault="004F4F40" w:rsidP="00FC13BB">
      <w:pPr>
        <w:pStyle w:val="a3"/>
        <w:spacing w:before="0" w:line="360" w:lineRule="auto"/>
        <w:ind w:left="0" w:right="0" w:firstLine="284"/>
        <w:rPr>
          <w:lang w:val="ru-RU"/>
        </w:rPr>
      </w:pPr>
      <w:r w:rsidRPr="007C7B1E">
        <w:rPr>
          <w:i/>
          <w:lang w:val="ru-RU"/>
        </w:rPr>
        <w:t xml:space="preserve">Він не говорив. Його очі дивилися в мої, і в них був величезний сум. Я відгорнула волосся з його скронь, ніби таким чином могла забрати його печаль, </w:t>
      </w:r>
      <w:r w:rsidRPr="007C7B1E">
        <w:rPr>
          <w:i/>
          <w:lang w:val="ru-RU"/>
        </w:rPr>
        <w:lastRenderedPageBreak/>
        <w:t>і він схилив голову й притулився до моєї долоні. Вілл ковтнув слину</w:t>
      </w:r>
      <w:r w:rsidRPr="007C7B1E">
        <w:rPr>
          <w:lang w:val="ru-RU"/>
        </w:rPr>
        <w:t xml:space="preserve"> </w:t>
      </w:r>
      <w:r w:rsidRPr="00F011CD">
        <w:rPr>
          <w:lang w:val="ru-RU"/>
        </w:rPr>
        <w:t>[</w:t>
      </w:r>
      <w:r w:rsidR="008D2E6E">
        <w:rPr>
          <w:lang w:val="uk-UA"/>
        </w:rPr>
        <w:t xml:space="preserve">Моєс, 2012, с. </w:t>
      </w:r>
      <w:r w:rsidRPr="007C7B1E">
        <w:rPr>
          <w:lang w:val="ru-RU"/>
        </w:rPr>
        <w:t>152</w:t>
      </w:r>
      <w:r w:rsidRPr="00F011CD">
        <w:rPr>
          <w:lang w:val="ru-RU"/>
        </w:rPr>
        <w:t>].</w:t>
      </w:r>
    </w:p>
    <w:p w14:paraId="4A4A89C6" w14:textId="77777777" w:rsidR="004F4F40" w:rsidRPr="007C7B1E" w:rsidRDefault="004F4F40" w:rsidP="00FC13BB">
      <w:pPr>
        <w:pStyle w:val="a3"/>
        <w:spacing w:before="0" w:line="360" w:lineRule="auto"/>
        <w:ind w:left="0" w:right="0" w:firstLine="284"/>
        <w:rPr>
          <w:lang w:val="uk-UA"/>
        </w:rPr>
      </w:pPr>
      <w:r w:rsidRPr="007C7B1E">
        <w:rPr>
          <w:lang w:val="uk-UA"/>
        </w:rPr>
        <w:t>А тут Вілл виражає своє кохання невербально, а за допомогою рухів та реакцій. Невербальні засоби спілкування виражаються наступним чином:</w:t>
      </w:r>
    </w:p>
    <w:p w14:paraId="2894606D" w14:textId="126D3579" w:rsidR="004F4F40" w:rsidRPr="007C7B1E" w:rsidRDefault="004F4F40" w:rsidP="00FC13BB">
      <w:pPr>
        <w:pStyle w:val="a3"/>
        <w:spacing w:before="0" w:line="360" w:lineRule="auto"/>
        <w:ind w:left="0" w:right="0" w:firstLine="284"/>
        <w:rPr>
          <w:lang w:val="uk-UA"/>
        </w:rPr>
      </w:pPr>
      <w:r w:rsidRPr="007C7B1E">
        <w:rPr>
          <w:lang w:val="uk-UA"/>
        </w:rPr>
        <w:t xml:space="preserve">Відсутність мови: </w:t>
      </w:r>
      <w:r w:rsidR="008D2E6E">
        <w:rPr>
          <w:lang w:val="uk-UA"/>
        </w:rPr>
        <w:t>«</w:t>
      </w:r>
      <w:r w:rsidRPr="007C7B1E">
        <w:rPr>
          <w:lang w:val="uk-UA"/>
        </w:rPr>
        <w:t>Він не говорив</w:t>
      </w:r>
      <w:r w:rsidR="008D2E6E">
        <w:rPr>
          <w:lang w:val="uk-UA"/>
        </w:rPr>
        <w:t>»</w:t>
      </w:r>
      <w:r>
        <w:rPr>
          <w:lang w:val="uk-UA"/>
        </w:rPr>
        <w:t xml:space="preserve"> </w:t>
      </w:r>
      <w:r w:rsidRPr="007C7B1E">
        <w:rPr>
          <w:lang w:val="uk-UA"/>
        </w:rPr>
        <w:t xml:space="preserve">підкреслює, що герой не використовує слова для вираження своїх емоцій. Зоровий контакт: </w:t>
      </w:r>
      <w:r w:rsidR="008D2E6E">
        <w:rPr>
          <w:lang w:val="uk-UA"/>
        </w:rPr>
        <w:t>«</w:t>
      </w:r>
      <w:r w:rsidRPr="007C7B1E">
        <w:rPr>
          <w:lang w:val="uk-UA"/>
        </w:rPr>
        <w:t>Його очі дивилися в мої, і в них був величезний сум</w:t>
      </w:r>
      <w:r w:rsidR="008D2E6E">
        <w:rPr>
          <w:lang w:val="uk-UA"/>
        </w:rPr>
        <w:t>»</w:t>
      </w:r>
      <w:r w:rsidRPr="007C7B1E">
        <w:rPr>
          <w:lang w:val="uk-UA"/>
        </w:rPr>
        <w:t xml:space="preserve">. Ця фраза описує погляд героя, який свідчить про його сум. Дотик: </w:t>
      </w:r>
      <w:r w:rsidR="008D2E6E">
        <w:rPr>
          <w:lang w:val="uk-UA"/>
        </w:rPr>
        <w:t>«</w:t>
      </w:r>
      <w:r w:rsidRPr="007C7B1E">
        <w:rPr>
          <w:lang w:val="uk-UA"/>
        </w:rPr>
        <w:t>Я відгорнула волосся з його скронь, ніби таким чином могла забрати його печаль, і він схилив голову й притулився до моєї долоні</w:t>
      </w:r>
      <w:r w:rsidR="008D2E6E">
        <w:rPr>
          <w:lang w:val="uk-UA"/>
        </w:rPr>
        <w:t>»</w:t>
      </w:r>
      <w:r w:rsidRPr="007C7B1E">
        <w:rPr>
          <w:lang w:val="uk-UA"/>
        </w:rPr>
        <w:t>. Ці фрази описують дотики героїні та її бажання втішити героя.</w:t>
      </w:r>
    </w:p>
    <w:p w14:paraId="5F43F3DD" w14:textId="63D71E3F" w:rsidR="004F4F40" w:rsidRPr="007C7B1E" w:rsidRDefault="004F4F40" w:rsidP="00FC13BB">
      <w:pPr>
        <w:pStyle w:val="a3"/>
        <w:spacing w:before="0" w:line="360" w:lineRule="auto"/>
        <w:ind w:left="0" w:right="0" w:firstLine="284"/>
        <w:rPr>
          <w:lang w:val="uk-UA"/>
        </w:rPr>
      </w:pPr>
      <w:r w:rsidRPr="007C7B1E">
        <w:rPr>
          <w:lang w:val="uk-UA"/>
        </w:rPr>
        <w:t xml:space="preserve">У стилістичних особливостях бачимо використання коротких речень, метафори та епітета. Використання коротких речень робить текст динамічним і підкреслює емоційну напругу. Застосунок метафори </w:t>
      </w:r>
      <w:r w:rsidR="008D2E6E">
        <w:rPr>
          <w:lang w:val="uk-UA"/>
        </w:rPr>
        <w:t>«</w:t>
      </w:r>
      <w:r w:rsidRPr="007C7B1E">
        <w:rPr>
          <w:lang w:val="uk-UA"/>
        </w:rPr>
        <w:t>Я відгорнула волосся з його скронь, ніби таким чином могла забрати його печаль</w:t>
      </w:r>
      <w:r w:rsidR="008D2E6E">
        <w:rPr>
          <w:lang w:val="uk-UA"/>
        </w:rPr>
        <w:t>»</w:t>
      </w:r>
      <w:r w:rsidRPr="007C7B1E">
        <w:rPr>
          <w:lang w:val="uk-UA"/>
        </w:rPr>
        <w:t xml:space="preserve"> підкреслює бажання героїні допомогти герою. Введення епітета </w:t>
      </w:r>
      <w:r w:rsidR="008D2E6E">
        <w:rPr>
          <w:lang w:val="uk-UA"/>
        </w:rPr>
        <w:t>«</w:t>
      </w:r>
      <w:r w:rsidRPr="007C7B1E">
        <w:rPr>
          <w:lang w:val="uk-UA"/>
        </w:rPr>
        <w:t>величезний сум</w:t>
      </w:r>
      <w:r w:rsidR="008D2E6E">
        <w:rPr>
          <w:lang w:val="uk-UA"/>
        </w:rPr>
        <w:t>»</w:t>
      </w:r>
      <w:r w:rsidRPr="007C7B1E">
        <w:rPr>
          <w:lang w:val="uk-UA"/>
        </w:rPr>
        <w:t xml:space="preserve"> підкреслює інтенсивність емоцій героя.</w:t>
      </w:r>
    </w:p>
    <w:p w14:paraId="4CEF3CF3" w14:textId="51726FAE" w:rsidR="004F4F40" w:rsidRPr="007C7B1E" w:rsidRDefault="004F4F40" w:rsidP="00FC13BB">
      <w:pPr>
        <w:pStyle w:val="a3"/>
        <w:spacing w:before="0" w:line="360" w:lineRule="auto"/>
        <w:ind w:left="0" w:right="0" w:firstLine="284"/>
        <w:rPr>
          <w:lang w:val="ru-RU"/>
        </w:rPr>
      </w:pPr>
      <w:r w:rsidRPr="00F011CD">
        <w:rPr>
          <w:lang w:val="uk-UA"/>
        </w:rPr>
        <w:t>Дотримуючись</w:t>
      </w:r>
      <w:r w:rsidRPr="00F011CD">
        <w:rPr>
          <w:spacing w:val="1"/>
          <w:lang w:val="uk-UA"/>
        </w:rPr>
        <w:t xml:space="preserve"> </w:t>
      </w:r>
      <w:r w:rsidRPr="00F011CD">
        <w:rPr>
          <w:lang w:val="uk-UA"/>
        </w:rPr>
        <w:t>академічної</w:t>
      </w:r>
      <w:r w:rsidRPr="00F011CD">
        <w:rPr>
          <w:spacing w:val="1"/>
          <w:lang w:val="uk-UA"/>
        </w:rPr>
        <w:t xml:space="preserve"> </w:t>
      </w:r>
      <w:r w:rsidRPr="00F011CD">
        <w:rPr>
          <w:lang w:val="uk-UA"/>
        </w:rPr>
        <w:t>доброчесності,</w:t>
      </w:r>
      <w:r w:rsidRPr="00F011CD">
        <w:rPr>
          <w:spacing w:val="1"/>
          <w:lang w:val="uk-UA"/>
        </w:rPr>
        <w:t xml:space="preserve"> </w:t>
      </w:r>
      <w:r w:rsidRPr="00F011CD">
        <w:rPr>
          <w:lang w:val="uk-UA"/>
        </w:rPr>
        <w:t>це дослідження</w:t>
      </w:r>
      <w:r w:rsidRPr="00F011CD">
        <w:rPr>
          <w:spacing w:val="1"/>
          <w:lang w:val="uk-UA"/>
        </w:rPr>
        <w:t xml:space="preserve"> </w:t>
      </w:r>
      <w:r w:rsidRPr="00F011CD">
        <w:rPr>
          <w:lang w:val="uk-UA"/>
        </w:rPr>
        <w:t>не</w:t>
      </w:r>
      <w:r w:rsidRPr="00F011CD">
        <w:rPr>
          <w:spacing w:val="1"/>
          <w:lang w:val="uk-UA"/>
        </w:rPr>
        <w:t xml:space="preserve"> </w:t>
      </w:r>
      <w:r w:rsidRPr="00F011CD">
        <w:rPr>
          <w:lang w:val="uk-UA"/>
        </w:rPr>
        <w:t>покладається</w:t>
      </w:r>
      <w:r w:rsidRPr="00F011CD">
        <w:rPr>
          <w:spacing w:val="1"/>
          <w:lang w:val="uk-UA"/>
        </w:rPr>
        <w:t xml:space="preserve"> </w:t>
      </w:r>
      <w:r w:rsidRPr="00F011CD">
        <w:rPr>
          <w:lang w:val="uk-UA"/>
        </w:rPr>
        <w:t>надмірно</w:t>
      </w:r>
      <w:r w:rsidRPr="00F011CD">
        <w:rPr>
          <w:spacing w:val="1"/>
          <w:lang w:val="uk-UA"/>
        </w:rPr>
        <w:t xml:space="preserve"> </w:t>
      </w:r>
      <w:r w:rsidRPr="00F011CD">
        <w:rPr>
          <w:lang w:val="uk-UA"/>
        </w:rPr>
        <w:t>на</w:t>
      </w:r>
      <w:r w:rsidRPr="00F011CD">
        <w:rPr>
          <w:spacing w:val="1"/>
          <w:lang w:val="uk-UA"/>
        </w:rPr>
        <w:t xml:space="preserve"> </w:t>
      </w:r>
      <w:r w:rsidRPr="00F011CD">
        <w:rPr>
          <w:lang w:val="uk-UA"/>
        </w:rPr>
        <w:t>прямі</w:t>
      </w:r>
      <w:r w:rsidRPr="00F011CD">
        <w:rPr>
          <w:spacing w:val="1"/>
          <w:lang w:val="uk-UA"/>
        </w:rPr>
        <w:t xml:space="preserve"> </w:t>
      </w:r>
      <w:r w:rsidRPr="00F011CD">
        <w:rPr>
          <w:lang w:val="uk-UA"/>
        </w:rPr>
        <w:t>цитати</w:t>
      </w:r>
      <w:r w:rsidRPr="00F011CD">
        <w:rPr>
          <w:spacing w:val="1"/>
          <w:lang w:val="uk-UA"/>
        </w:rPr>
        <w:t xml:space="preserve"> </w:t>
      </w:r>
      <w:r w:rsidRPr="00F011CD">
        <w:rPr>
          <w:lang w:val="uk-UA"/>
        </w:rPr>
        <w:t>з</w:t>
      </w:r>
      <w:r w:rsidRPr="00F011CD">
        <w:rPr>
          <w:spacing w:val="1"/>
          <w:lang w:val="uk-UA"/>
        </w:rPr>
        <w:t xml:space="preserve"> </w:t>
      </w:r>
      <w:r w:rsidRPr="00F011CD">
        <w:rPr>
          <w:lang w:val="uk-UA"/>
        </w:rPr>
        <w:t>тексту</w:t>
      </w:r>
      <w:r w:rsidRPr="00F011CD">
        <w:rPr>
          <w:spacing w:val="1"/>
          <w:lang w:val="uk-UA"/>
        </w:rPr>
        <w:t xml:space="preserve"> </w:t>
      </w:r>
      <w:r w:rsidRPr="00F011CD">
        <w:rPr>
          <w:lang w:val="uk-UA"/>
        </w:rPr>
        <w:t>чи</w:t>
      </w:r>
      <w:r w:rsidRPr="00F011CD">
        <w:rPr>
          <w:spacing w:val="1"/>
          <w:lang w:val="uk-UA"/>
        </w:rPr>
        <w:t xml:space="preserve"> </w:t>
      </w:r>
      <w:r w:rsidRPr="00F011CD">
        <w:rPr>
          <w:lang w:val="uk-UA"/>
        </w:rPr>
        <w:t>великі</w:t>
      </w:r>
      <w:r w:rsidRPr="00F011CD">
        <w:rPr>
          <w:spacing w:val="1"/>
          <w:lang w:val="uk-UA"/>
        </w:rPr>
        <w:t xml:space="preserve"> </w:t>
      </w:r>
      <w:r w:rsidRPr="00F011CD">
        <w:rPr>
          <w:lang w:val="uk-UA"/>
        </w:rPr>
        <w:t>уривки</w:t>
      </w:r>
      <w:r w:rsidRPr="00F011CD">
        <w:rPr>
          <w:spacing w:val="1"/>
          <w:lang w:val="uk-UA"/>
        </w:rPr>
        <w:t xml:space="preserve"> </w:t>
      </w:r>
      <w:r w:rsidRPr="00F011CD">
        <w:rPr>
          <w:lang w:val="uk-UA"/>
        </w:rPr>
        <w:t>з</w:t>
      </w:r>
      <w:r w:rsidRPr="00F011CD">
        <w:rPr>
          <w:spacing w:val="1"/>
          <w:lang w:val="uk-UA"/>
        </w:rPr>
        <w:t xml:space="preserve"> </w:t>
      </w:r>
      <w:r w:rsidRPr="00F011CD">
        <w:rPr>
          <w:lang w:val="uk-UA"/>
        </w:rPr>
        <w:t>критичних</w:t>
      </w:r>
      <w:r w:rsidRPr="00F011CD">
        <w:rPr>
          <w:spacing w:val="1"/>
          <w:lang w:val="uk-UA"/>
        </w:rPr>
        <w:t xml:space="preserve"> </w:t>
      </w:r>
      <w:r w:rsidRPr="00F011CD">
        <w:rPr>
          <w:lang w:val="uk-UA"/>
        </w:rPr>
        <w:t>матеріалів.</w:t>
      </w:r>
      <w:r w:rsidRPr="00F011CD">
        <w:rPr>
          <w:spacing w:val="1"/>
          <w:lang w:val="uk-UA"/>
        </w:rPr>
        <w:t xml:space="preserve"> </w:t>
      </w:r>
      <w:r w:rsidRPr="007C7B1E">
        <w:rPr>
          <w:lang w:val="ru-RU"/>
        </w:rPr>
        <w:t>Натомість</w:t>
      </w:r>
      <w:r w:rsidRPr="007C7B1E">
        <w:rPr>
          <w:spacing w:val="1"/>
          <w:lang w:val="ru-RU"/>
        </w:rPr>
        <w:t xml:space="preserve"> </w:t>
      </w:r>
      <w:r w:rsidRPr="007C7B1E">
        <w:rPr>
          <w:lang w:val="ru-RU"/>
        </w:rPr>
        <w:t xml:space="preserve">ми </w:t>
      </w:r>
      <w:r w:rsidR="00671ED8" w:rsidRPr="00671ED8">
        <w:rPr>
          <w:lang w:val="ru-RU"/>
        </w:rPr>
        <w:t>мудро</w:t>
      </w:r>
      <w:r w:rsidRPr="007C7B1E">
        <w:rPr>
          <w:spacing w:val="1"/>
          <w:lang w:val="ru-RU"/>
        </w:rPr>
        <w:t xml:space="preserve"> </w:t>
      </w:r>
      <w:r w:rsidRPr="007C7B1E">
        <w:rPr>
          <w:lang w:val="ru-RU"/>
        </w:rPr>
        <w:t>використовуємо</w:t>
      </w:r>
      <w:r w:rsidRPr="007C7B1E">
        <w:rPr>
          <w:spacing w:val="1"/>
          <w:lang w:val="ru-RU"/>
        </w:rPr>
        <w:t xml:space="preserve"> </w:t>
      </w:r>
      <w:r w:rsidRPr="007C7B1E">
        <w:rPr>
          <w:lang w:val="ru-RU"/>
        </w:rPr>
        <w:t>ці</w:t>
      </w:r>
      <w:r w:rsidRPr="007C7B1E">
        <w:rPr>
          <w:spacing w:val="1"/>
          <w:lang w:val="ru-RU"/>
        </w:rPr>
        <w:t xml:space="preserve"> </w:t>
      </w:r>
      <w:r w:rsidRPr="007C7B1E">
        <w:rPr>
          <w:lang w:val="ru-RU"/>
        </w:rPr>
        <w:t>джерела,</w:t>
      </w:r>
      <w:r w:rsidRPr="007C7B1E">
        <w:rPr>
          <w:spacing w:val="1"/>
          <w:lang w:val="ru-RU"/>
        </w:rPr>
        <w:t xml:space="preserve"> </w:t>
      </w:r>
      <w:r w:rsidRPr="007C7B1E">
        <w:rPr>
          <w:lang w:val="ru-RU"/>
        </w:rPr>
        <w:t>гарантуючи,</w:t>
      </w:r>
      <w:r w:rsidRPr="007C7B1E">
        <w:rPr>
          <w:spacing w:val="1"/>
          <w:lang w:val="ru-RU"/>
        </w:rPr>
        <w:t xml:space="preserve"> </w:t>
      </w:r>
      <w:r w:rsidRPr="007C7B1E">
        <w:rPr>
          <w:lang w:val="ru-RU"/>
        </w:rPr>
        <w:t>що</w:t>
      </w:r>
      <w:r w:rsidRPr="007C7B1E">
        <w:rPr>
          <w:spacing w:val="1"/>
          <w:lang w:val="ru-RU"/>
        </w:rPr>
        <w:t xml:space="preserve"> </w:t>
      </w:r>
      <w:r w:rsidRPr="007C7B1E">
        <w:rPr>
          <w:lang w:val="ru-RU"/>
        </w:rPr>
        <w:t>основна</w:t>
      </w:r>
      <w:r w:rsidRPr="007C7B1E">
        <w:rPr>
          <w:spacing w:val="1"/>
          <w:lang w:val="ru-RU"/>
        </w:rPr>
        <w:t xml:space="preserve"> </w:t>
      </w:r>
      <w:r w:rsidRPr="007C7B1E">
        <w:rPr>
          <w:lang w:val="ru-RU"/>
        </w:rPr>
        <w:t>увага</w:t>
      </w:r>
      <w:r w:rsidRPr="007C7B1E">
        <w:rPr>
          <w:spacing w:val="-67"/>
          <w:lang w:val="ru-RU"/>
        </w:rPr>
        <w:t xml:space="preserve"> </w:t>
      </w:r>
      <w:r w:rsidRPr="007C7B1E">
        <w:rPr>
          <w:lang w:val="ru-RU"/>
        </w:rPr>
        <w:t>залишається на оригінальній інтерпретації та критичному аналізі. Зусилля полягає в</w:t>
      </w:r>
      <w:r w:rsidRPr="007C7B1E">
        <w:rPr>
          <w:spacing w:val="1"/>
          <w:lang w:val="ru-RU"/>
        </w:rPr>
        <w:t xml:space="preserve"> </w:t>
      </w:r>
      <w:r w:rsidRPr="007C7B1E">
        <w:rPr>
          <w:lang w:val="ru-RU"/>
        </w:rPr>
        <w:t>тому, щоб зрозуміти взаємодію макро та мікроелементів у романі – як окремі</w:t>
      </w:r>
      <w:r w:rsidRPr="007C7B1E">
        <w:rPr>
          <w:spacing w:val="1"/>
          <w:lang w:val="ru-RU"/>
        </w:rPr>
        <w:t xml:space="preserve"> </w:t>
      </w:r>
      <w:r w:rsidRPr="007C7B1E">
        <w:rPr>
          <w:lang w:val="ru-RU"/>
        </w:rPr>
        <w:t>вираження</w:t>
      </w:r>
      <w:r w:rsidRPr="007C7B1E">
        <w:rPr>
          <w:spacing w:val="1"/>
          <w:lang w:val="ru-RU"/>
        </w:rPr>
        <w:t xml:space="preserve"> </w:t>
      </w:r>
      <w:r w:rsidRPr="007C7B1E">
        <w:rPr>
          <w:lang w:val="ru-RU"/>
        </w:rPr>
        <w:t>персонажів</w:t>
      </w:r>
      <w:r w:rsidRPr="007C7B1E">
        <w:rPr>
          <w:spacing w:val="1"/>
          <w:lang w:val="ru-RU"/>
        </w:rPr>
        <w:t xml:space="preserve"> </w:t>
      </w:r>
      <w:r w:rsidRPr="007C7B1E">
        <w:rPr>
          <w:lang w:val="ru-RU"/>
        </w:rPr>
        <w:t>відображають</w:t>
      </w:r>
      <w:r w:rsidRPr="007C7B1E">
        <w:rPr>
          <w:spacing w:val="1"/>
          <w:lang w:val="ru-RU"/>
        </w:rPr>
        <w:t xml:space="preserve"> </w:t>
      </w:r>
      <w:r w:rsidRPr="007C7B1E">
        <w:rPr>
          <w:lang w:val="ru-RU"/>
        </w:rPr>
        <w:t>літературні</w:t>
      </w:r>
      <w:r w:rsidRPr="007C7B1E">
        <w:rPr>
          <w:spacing w:val="1"/>
          <w:lang w:val="ru-RU"/>
        </w:rPr>
        <w:t xml:space="preserve"> </w:t>
      </w:r>
      <w:r w:rsidRPr="007C7B1E">
        <w:rPr>
          <w:lang w:val="ru-RU"/>
        </w:rPr>
        <w:t>тенденції</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ставлення</w:t>
      </w:r>
      <w:r w:rsidRPr="007C7B1E">
        <w:rPr>
          <w:spacing w:val="1"/>
          <w:lang w:val="ru-RU"/>
        </w:rPr>
        <w:t xml:space="preserve"> </w:t>
      </w:r>
      <w:r w:rsidRPr="007C7B1E">
        <w:rPr>
          <w:lang w:val="ru-RU"/>
        </w:rPr>
        <w:t>суспільства.</w:t>
      </w:r>
    </w:p>
    <w:p w14:paraId="1102240D" w14:textId="2C98C6FF" w:rsidR="004F4F40" w:rsidRPr="00584F71" w:rsidRDefault="004F4F40" w:rsidP="00FC13BB">
      <w:pPr>
        <w:spacing w:after="0" w:line="360" w:lineRule="auto"/>
        <w:ind w:firstLine="284"/>
        <w:jc w:val="both"/>
        <w:rPr>
          <w:rFonts w:ascii="Times New Roman" w:hAnsi="Times New Roman" w:cs="Times New Roman"/>
          <w:sz w:val="28"/>
          <w:szCs w:val="28"/>
        </w:rPr>
      </w:pPr>
      <w:r w:rsidRPr="00584F71">
        <w:rPr>
          <w:rFonts w:ascii="Times New Roman" w:hAnsi="Times New Roman" w:cs="Times New Roman"/>
          <w:sz w:val="28"/>
          <w:szCs w:val="28"/>
        </w:rPr>
        <w:t xml:space="preserve">Дослідження мови в романі </w:t>
      </w:r>
      <w:r w:rsidR="008D2E6E">
        <w:rPr>
          <w:rFonts w:ascii="Times New Roman" w:hAnsi="Times New Roman" w:cs="Times New Roman"/>
          <w:sz w:val="28"/>
          <w:szCs w:val="28"/>
          <w:lang w:val="uk-UA"/>
        </w:rPr>
        <w:t>«</w:t>
      </w:r>
      <w:r w:rsidRPr="00584F71">
        <w:rPr>
          <w:rFonts w:ascii="Times New Roman" w:hAnsi="Times New Roman" w:cs="Times New Roman"/>
          <w:sz w:val="28"/>
          <w:szCs w:val="28"/>
        </w:rPr>
        <w:t>До зустрічі з тобою</w:t>
      </w:r>
      <w:r w:rsidR="008D2E6E">
        <w:rPr>
          <w:rFonts w:ascii="Times New Roman" w:hAnsi="Times New Roman" w:cs="Times New Roman"/>
          <w:sz w:val="28"/>
          <w:szCs w:val="28"/>
          <w:lang w:val="uk-UA"/>
        </w:rPr>
        <w:t>»</w:t>
      </w:r>
      <w:r w:rsidRPr="00584F71">
        <w:rPr>
          <w:rFonts w:ascii="Times New Roman" w:hAnsi="Times New Roman" w:cs="Times New Roman"/>
          <w:sz w:val="28"/>
          <w:szCs w:val="28"/>
        </w:rPr>
        <w:t xml:space="preserve"> виходить за межі простого аналізу тексту. Авторка розглядає мовні явища в ширшому контексті, використовуючи макролінгвістичний підхід. Мова, якою говорять чоловічі персонажі, дає уявлення про загальні мовні тенденції та суспільні зміни того часу. Ця мова еволюціонує не лише під впливом внутрішніх лінгвістичних закономірностей, але й у відповідь на трансформацію суспільних норм та ставлень.</w:t>
      </w:r>
    </w:p>
    <w:p w14:paraId="1A2DBE2C" w14:textId="77777777" w:rsidR="004F4F40" w:rsidRPr="00584F71" w:rsidRDefault="004F4F40" w:rsidP="00FC13BB">
      <w:pPr>
        <w:spacing w:after="0" w:line="360" w:lineRule="auto"/>
        <w:ind w:firstLine="284"/>
        <w:jc w:val="both"/>
        <w:rPr>
          <w:rFonts w:ascii="Times New Roman" w:hAnsi="Times New Roman" w:cs="Times New Roman"/>
          <w:sz w:val="28"/>
          <w:szCs w:val="28"/>
        </w:rPr>
      </w:pPr>
      <w:r w:rsidRPr="00584F71">
        <w:rPr>
          <w:rFonts w:ascii="Times New Roman" w:hAnsi="Times New Roman" w:cs="Times New Roman"/>
          <w:sz w:val="28"/>
          <w:szCs w:val="28"/>
        </w:rPr>
        <w:lastRenderedPageBreak/>
        <w:t xml:space="preserve">У романі </w:t>
      </w:r>
      <w:r w:rsidRPr="00584F71">
        <w:rPr>
          <w:rFonts w:ascii="Times New Roman" w:hAnsi="Times New Roman" w:cs="Times New Roman"/>
          <w:sz w:val="28"/>
          <w:szCs w:val="28"/>
          <w:lang w:val="uk-UA"/>
        </w:rPr>
        <w:t>«До зустрічі з тобою»</w:t>
      </w:r>
      <w:r w:rsidRPr="00584F71">
        <w:rPr>
          <w:rFonts w:ascii="Times New Roman" w:hAnsi="Times New Roman" w:cs="Times New Roman"/>
          <w:sz w:val="28"/>
          <w:szCs w:val="28"/>
        </w:rPr>
        <w:t xml:space="preserve"> помітно, що жіночі персонажі частіше використовують невербальні сигнали, такі як посмішка, контакт очей та жести, для вираження своїх почуттів. З іншого боку, чоловічі персонажі частіше використову</w:t>
      </w:r>
      <w:r w:rsidRPr="00584F71">
        <w:rPr>
          <w:rFonts w:ascii="Times New Roman" w:hAnsi="Times New Roman" w:cs="Times New Roman"/>
          <w:sz w:val="28"/>
          <w:szCs w:val="28"/>
          <w:lang w:val="uk-UA"/>
        </w:rPr>
        <w:t>ють</w:t>
      </w:r>
      <w:r>
        <w:rPr>
          <w:rFonts w:ascii="Times New Roman" w:hAnsi="Times New Roman" w:cs="Times New Roman"/>
          <w:sz w:val="28"/>
          <w:szCs w:val="28"/>
          <w:lang w:val="uk-UA"/>
        </w:rPr>
        <w:t xml:space="preserve"> </w:t>
      </w:r>
      <w:r w:rsidRPr="00584F71">
        <w:rPr>
          <w:rFonts w:ascii="Times New Roman" w:hAnsi="Times New Roman" w:cs="Times New Roman"/>
          <w:sz w:val="28"/>
          <w:szCs w:val="28"/>
        </w:rPr>
        <w:t>міміку та мову тіла, такі як схрещення рук на грудях або відводження погляду. Наприклад, Лу активно виявля</w:t>
      </w:r>
      <w:r w:rsidRPr="00584F71">
        <w:rPr>
          <w:rFonts w:ascii="Times New Roman" w:hAnsi="Times New Roman" w:cs="Times New Roman"/>
          <w:sz w:val="28"/>
          <w:szCs w:val="28"/>
          <w:lang w:val="uk-UA"/>
        </w:rPr>
        <w:t>є</w:t>
      </w:r>
      <w:r w:rsidRPr="00584F71">
        <w:rPr>
          <w:rFonts w:ascii="Times New Roman" w:hAnsi="Times New Roman" w:cs="Times New Roman"/>
          <w:sz w:val="28"/>
          <w:szCs w:val="28"/>
        </w:rPr>
        <w:t xml:space="preserve"> свої почуття, посміхаючись та зберігаючи контакт очей з Віллом, тоді як Вілл виявля</w:t>
      </w:r>
      <w:r w:rsidRPr="00584F71">
        <w:rPr>
          <w:rFonts w:ascii="Times New Roman" w:hAnsi="Times New Roman" w:cs="Times New Roman"/>
          <w:sz w:val="28"/>
          <w:szCs w:val="28"/>
          <w:lang w:val="uk-UA"/>
        </w:rPr>
        <w:t>є</w:t>
      </w:r>
      <w:r w:rsidRPr="00584F71">
        <w:rPr>
          <w:rFonts w:ascii="Times New Roman" w:hAnsi="Times New Roman" w:cs="Times New Roman"/>
          <w:sz w:val="28"/>
          <w:szCs w:val="28"/>
        </w:rPr>
        <w:t xml:space="preserve"> свою стриманість шляхом міміки та жестів, а також шляхом певних поз, таких як схрещення рук на грудях.</w:t>
      </w:r>
    </w:p>
    <w:p w14:paraId="67E56158" w14:textId="77777777" w:rsidR="004F4F40" w:rsidRPr="00832984" w:rsidRDefault="004F4F40" w:rsidP="00FC13BB">
      <w:pPr>
        <w:spacing w:after="0" w:line="360" w:lineRule="auto"/>
        <w:ind w:firstLine="284"/>
        <w:jc w:val="both"/>
        <w:rPr>
          <w:rFonts w:ascii="Times New Roman" w:hAnsi="Times New Roman" w:cs="Times New Roman"/>
          <w:sz w:val="28"/>
          <w:szCs w:val="28"/>
        </w:rPr>
      </w:pPr>
      <w:r w:rsidRPr="00584F71">
        <w:rPr>
          <w:rFonts w:ascii="Times New Roman" w:hAnsi="Times New Roman" w:cs="Times New Roman"/>
          <w:sz w:val="28"/>
          <w:szCs w:val="28"/>
        </w:rPr>
        <w:t>Вивчення гендерних аспектів мови, невербальних сигналів та порівняння мови персонажів з мовою реальних людей може розкрити цікаву інформацію про те, як мова використовується для спілкування та вираження особистості.</w:t>
      </w:r>
    </w:p>
    <w:p w14:paraId="65D4521F" w14:textId="642461AD" w:rsidR="004F4F40" w:rsidRPr="007C7B1E" w:rsidRDefault="004F4F40" w:rsidP="00FC13BB">
      <w:pPr>
        <w:pStyle w:val="a3"/>
        <w:spacing w:before="0" w:line="360" w:lineRule="auto"/>
        <w:ind w:left="0" w:right="0" w:firstLine="284"/>
        <w:rPr>
          <w:lang w:val="ru-RU"/>
        </w:rPr>
      </w:pPr>
      <w:r w:rsidRPr="00832984">
        <w:rPr>
          <w:lang w:val="ru-RU"/>
        </w:rPr>
        <w:t xml:space="preserve">Узагальнюючи, виявлені способи, якими чоловічі персонажі у </w:t>
      </w:r>
      <w:r w:rsidR="008D2E6E">
        <w:rPr>
          <w:lang w:val="ru-RU"/>
        </w:rPr>
        <w:t>«</w:t>
      </w:r>
      <w:r w:rsidRPr="00832984">
        <w:rPr>
          <w:lang w:val="ru-RU"/>
        </w:rPr>
        <w:t>До зустрічі з тобою</w:t>
      </w:r>
      <w:r w:rsidR="008D2E6E">
        <w:rPr>
          <w:lang w:val="ru-RU"/>
        </w:rPr>
        <w:t>»</w:t>
      </w:r>
      <w:r w:rsidRPr="00832984">
        <w:rPr>
          <w:lang w:val="ru-RU"/>
        </w:rPr>
        <w:t xml:space="preserve"> виражають концепцію </w:t>
      </w:r>
      <w:r w:rsidR="008D2E6E">
        <w:rPr>
          <w:lang w:val="ru-RU"/>
        </w:rPr>
        <w:t>«</w:t>
      </w:r>
      <w:r w:rsidRPr="00832984">
        <w:rPr>
          <w:lang w:val="ru-RU"/>
        </w:rPr>
        <w:t>кохання</w:t>
      </w:r>
      <w:r w:rsidR="008D2E6E">
        <w:rPr>
          <w:lang w:val="ru-RU"/>
        </w:rPr>
        <w:t>»</w:t>
      </w:r>
      <w:r w:rsidRPr="00832984">
        <w:rPr>
          <w:lang w:val="ru-RU"/>
        </w:rPr>
        <w:t>, відзначаються складним злиттям мови, соціальних норм і індивідуальної психології. Дослідження демонструє, що ці вирази мають різноманітні відтінки, часто поєднуючи традиційні та сучасні уявлення про маскулінність та емоційність. Воно акцентує значення роману у сучасному гендерному дискурсі в літературі та розкриває складні взаємозв</w:t>
      </w:r>
      <w:r w:rsidR="008148E0" w:rsidRPr="00F011CD">
        <w:rPr>
          <w:lang w:val="ru-RU"/>
        </w:rPr>
        <w:t>’</w:t>
      </w:r>
      <w:r w:rsidRPr="00832984">
        <w:rPr>
          <w:lang w:val="ru-RU"/>
        </w:rPr>
        <w:t>язки між мовою та соціальними нормами. Це дослідження не лише доповнює академічне розуміння роману, але й сприяє глибшому розумінню еволюції гендерного вираження в широкому культурно</w:t>
      </w:r>
      <w:r>
        <w:rPr>
          <w:lang w:val="ru-RU"/>
        </w:rPr>
        <w:t>-</w:t>
      </w:r>
      <w:r w:rsidRPr="00832984">
        <w:rPr>
          <w:lang w:val="ru-RU"/>
        </w:rPr>
        <w:t>соціальному контексті</w:t>
      </w:r>
      <w:r w:rsidR="00671ED8">
        <w:rPr>
          <w:lang w:val="ru-RU"/>
        </w:rPr>
        <w:t xml:space="preserve"> </w:t>
      </w:r>
      <w:r w:rsidRPr="007C7B1E">
        <w:rPr>
          <w:lang w:val="ru-RU"/>
        </w:rPr>
        <w:t>[</w:t>
      </w:r>
      <w:r w:rsidR="008D2E6E">
        <w:t>Fish</w:t>
      </w:r>
      <w:r w:rsidR="008D2E6E">
        <w:rPr>
          <w:lang w:val="uk-UA"/>
        </w:rPr>
        <w:t>, 2012</w:t>
      </w:r>
      <w:r w:rsidRPr="007C7B1E">
        <w:rPr>
          <w:lang w:val="ru-RU"/>
        </w:rPr>
        <w:t xml:space="preserve">, </w:t>
      </w:r>
      <w:r w:rsidR="008D2E6E">
        <w:rPr>
          <w:lang w:val="uk-UA"/>
        </w:rPr>
        <w:t>р</w:t>
      </w:r>
      <w:r w:rsidRPr="007C7B1E">
        <w:rPr>
          <w:lang w:val="uk-UA"/>
        </w:rPr>
        <w:t xml:space="preserve">. </w:t>
      </w:r>
      <w:r w:rsidRPr="007C7B1E">
        <w:rPr>
          <w:lang w:val="ru-RU"/>
        </w:rPr>
        <w:t>91</w:t>
      </w:r>
      <w:r w:rsidRPr="00F011CD">
        <w:rPr>
          <w:lang w:val="ru-RU"/>
        </w:rPr>
        <w:t xml:space="preserve"> – </w:t>
      </w:r>
      <w:r w:rsidRPr="007C7B1E">
        <w:rPr>
          <w:lang w:val="ru-RU"/>
        </w:rPr>
        <w:t>92].</w:t>
      </w:r>
    </w:p>
    <w:p w14:paraId="1D5F5158" w14:textId="64655409" w:rsidR="004F4F40" w:rsidRPr="00F011CD" w:rsidRDefault="004F4F40" w:rsidP="00FC13BB">
      <w:pPr>
        <w:pStyle w:val="a3"/>
        <w:spacing w:before="0" w:line="360" w:lineRule="auto"/>
        <w:ind w:left="0" w:right="0" w:firstLine="284"/>
        <w:rPr>
          <w:lang w:val="ru-RU"/>
        </w:rPr>
      </w:pPr>
      <w:r w:rsidRPr="00832984">
        <w:rPr>
          <w:lang w:val="ru-RU"/>
        </w:rPr>
        <w:t>У цьому дослідженні використовується об</w:t>
      </w:r>
      <w:r w:rsidR="008D2E6E" w:rsidRPr="00F011CD">
        <w:rPr>
          <w:lang w:val="ru-RU"/>
        </w:rPr>
        <w:t>’</w:t>
      </w:r>
      <w:r w:rsidRPr="00832984">
        <w:rPr>
          <w:lang w:val="ru-RU"/>
        </w:rPr>
        <w:t>єктивний стиль, заснований на фактах і теоріях, які підтверджуються науковими дослідженнями. Посилання на ключову літературу у галузі соціології, психології, антропології та лінгвістики використовуються для підтвердження аналізу. Ці джерела охоплюють як класичні твори, так і сучасні дослідження, які допомогли у формуванні нашого розуміння кохання та статі. В цілому дослідження демонструє, що концепція кохання є складною і сильно впливає на неї соціальні, психологічні та культурні фактори. Взаємозв</w:t>
      </w:r>
      <w:r w:rsidR="00671ED8" w:rsidRPr="00F011CD">
        <w:rPr>
          <w:lang w:val="ru-RU"/>
        </w:rPr>
        <w:t>’</w:t>
      </w:r>
      <w:r w:rsidRPr="00832984">
        <w:rPr>
          <w:lang w:val="ru-RU"/>
        </w:rPr>
        <w:t>язок між коханням і гендерними ролями, динамікою влади та культурними нормами розкриває широкі перспективи для подальших наукових досліджень.</w:t>
      </w:r>
    </w:p>
    <w:p w14:paraId="6CC06DE4" w14:textId="77777777" w:rsidR="004F4F40" w:rsidRDefault="004F4F40" w:rsidP="00FC13BB">
      <w:pPr>
        <w:pStyle w:val="a3"/>
        <w:spacing w:before="0" w:line="360" w:lineRule="auto"/>
        <w:ind w:left="0" w:right="0" w:firstLine="284"/>
        <w:rPr>
          <w:lang w:val="ru-RU"/>
        </w:rPr>
      </w:pPr>
      <w:r w:rsidRPr="002815B1">
        <w:rPr>
          <w:lang w:val="ru-RU"/>
        </w:rPr>
        <w:lastRenderedPageBreak/>
        <w:t>Порівняльний аналіз виявлення кохання жіночими персонажами у романі підкреслює гендерні відмінності. Це порівняння показ</w:t>
      </w:r>
      <w:r>
        <w:rPr>
          <w:lang w:val="ru-RU"/>
        </w:rPr>
        <w:t>ує</w:t>
      </w:r>
      <w:r w:rsidRPr="002815B1">
        <w:rPr>
          <w:lang w:val="ru-RU"/>
        </w:rPr>
        <w:t>, що персонажі чоловічої статі частіше виявляють своє кохання шляхом дій та досягнень, тоді як персонажі жіночої статі більше внутрішньо пережива</w:t>
      </w:r>
      <w:r>
        <w:rPr>
          <w:lang w:val="ru-RU"/>
        </w:rPr>
        <w:t>ють</w:t>
      </w:r>
      <w:r w:rsidRPr="002815B1">
        <w:rPr>
          <w:lang w:val="ru-RU"/>
        </w:rPr>
        <w:t xml:space="preserve"> любов і виража</w:t>
      </w:r>
      <w:r>
        <w:rPr>
          <w:lang w:val="ru-RU"/>
        </w:rPr>
        <w:t>ють</w:t>
      </w:r>
      <w:r w:rsidRPr="002815B1">
        <w:rPr>
          <w:lang w:val="ru-RU"/>
        </w:rPr>
        <w:t xml:space="preserve"> її через емоції та взаємини.</w:t>
      </w:r>
    </w:p>
    <w:p w14:paraId="2D44A443" w14:textId="77777777" w:rsidR="004F4F40" w:rsidRPr="007C7B1E" w:rsidRDefault="004F4F40" w:rsidP="00FC13BB">
      <w:pPr>
        <w:pStyle w:val="a3"/>
        <w:spacing w:before="0" w:line="360" w:lineRule="auto"/>
        <w:ind w:left="0" w:right="0" w:firstLine="284"/>
        <w:rPr>
          <w:lang w:val="ru-RU"/>
        </w:rPr>
      </w:pPr>
      <w:r w:rsidRPr="007C7B1E">
        <w:rPr>
          <w:lang w:val="ru-RU"/>
        </w:rPr>
        <w:t>Необхідно враховувати культурний і суспільний вплив на вираження кохання чоловічими персонажами. Ці впливи часто відображаються на поглядах, переконаннях і цінностях героїв, сформованих соціальним і культурним контекстом, у якому розгортається роман.</w:t>
      </w:r>
    </w:p>
    <w:p w14:paraId="3D5E6F7D" w14:textId="298971E6" w:rsidR="004F4F40" w:rsidRPr="007C7B1E" w:rsidRDefault="004F4F40" w:rsidP="00FC13BB">
      <w:pPr>
        <w:pStyle w:val="a3"/>
        <w:spacing w:before="0" w:line="360" w:lineRule="auto"/>
        <w:ind w:left="0" w:right="0" w:firstLine="284"/>
        <w:rPr>
          <w:lang w:val="ru-RU"/>
        </w:rPr>
      </w:pPr>
      <w:r w:rsidRPr="00082E29">
        <w:rPr>
          <w:lang w:val="ru-RU"/>
        </w:rPr>
        <w:t>Аналіз підтримується посиланнями на роботи вчених, таких як Джудіт Батлер, що надають теоретичну основу для порівняльного аспекту. Ці теоретичні рамки стають інструментами для розуміння еволюції та культурних відмінностей у відображенні кохання та статі</w:t>
      </w:r>
      <w:r w:rsidRPr="007C7B1E">
        <w:rPr>
          <w:lang w:val="ru-RU"/>
        </w:rPr>
        <w:t xml:space="preserve"> </w:t>
      </w:r>
      <w:r w:rsidRPr="00F011CD">
        <w:rPr>
          <w:lang w:val="ru-RU"/>
        </w:rPr>
        <w:t>[</w:t>
      </w:r>
      <w:r w:rsidR="004F0AC8">
        <w:t>Butler</w:t>
      </w:r>
      <w:r w:rsidR="004F0AC8" w:rsidRPr="00F011CD">
        <w:rPr>
          <w:lang w:val="ru-RU"/>
        </w:rPr>
        <w:t>, 1990</w:t>
      </w:r>
      <w:r w:rsidRPr="00F011CD">
        <w:rPr>
          <w:lang w:val="ru-RU"/>
        </w:rPr>
        <w:t>]</w:t>
      </w:r>
      <w:r w:rsidRPr="007C7B1E">
        <w:rPr>
          <w:lang w:val="ru-RU"/>
        </w:rPr>
        <w:t>.</w:t>
      </w:r>
    </w:p>
    <w:p w14:paraId="6AE7DD62" w14:textId="139D05C9" w:rsidR="004F4F40" w:rsidRPr="007C7B1E" w:rsidRDefault="004F4F40" w:rsidP="00FC13BB">
      <w:pPr>
        <w:pStyle w:val="a3"/>
        <w:spacing w:before="0" w:line="360" w:lineRule="auto"/>
        <w:ind w:left="0" w:right="0" w:firstLine="284"/>
        <w:rPr>
          <w:lang w:val="ru-RU"/>
        </w:rPr>
      </w:pPr>
      <w:r w:rsidRPr="007C7B1E">
        <w:rPr>
          <w:lang w:val="ru-RU"/>
        </w:rPr>
        <w:t>Підсумовуючи, засоби вираження любові чоловічими персонажами у «До зустрічі з тобою» тісно пов’язані з гендерними нормами та очікуваннями. Використані лінгвістичні та наративні стратегії не лише відображають уявлення окремих персонажів про кохання, але й відображають ширше суспільне та культурне ставлення до статі та емоцій. Цей аналіз має наслідки для розуміння того, як стать формує вираження любові</w:t>
      </w:r>
      <w:r w:rsidR="00671ED8">
        <w:rPr>
          <w:lang w:val="ru-RU"/>
        </w:rPr>
        <w:t>.</w:t>
      </w:r>
    </w:p>
    <w:p w14:paraId="5C24E3AC" w14:textId="77777777" w:rsidR="004F4F40" w:rsidRPr="007C7B1E" w:rsidRDefault="004F4F40" w:rsidP="00FC13BB">
      <w:pPr>
        <w:pStyle w:val="a3"/>
        <w:spacing w:before="0" w:line="360" w:lineRule="auto"/>
        <w:ind w:left="0" w:right="0" w:firstLine="284"/>
        <w:rPr>
          <w:lang w:val="ru-RU"/>
        </w:rPr>
      </w:pPr>
    </w:p>
    <w:p w14:paraId="0E3F2D0E" w14:textId="667BD53F" w:rsidR="004F4F40" w:rsidRPr="008A5FDF" w:rsidRDefault="004F4F40" w:rsidP="00FC13BB">
      <w:pPr>
        <w:pStyle w:val="110"/>
        <w:spacing w:before="0" w:line="360" w:lineRule="auto"/>
        <w:ind w:left="0" w:firstLine="284"/>
        <w:jc w:val="center"/>
        <w:rPr>
          <w:lang w:val="uk-UA"/>
        </w:rPr>
      </w:pPr>
      <w:bookmarkStart w:id="13" w:name="_Toc166713728"/>
      <w:r w:rsidRPr="007C7B1E">
        <w:rPr>
          <w:lang w:val="uk-UA"/>
        </w:rPr>
        <w:t xml:space="preserve">2.2.1. </w:t>
      </w:r>
      <w:r w:rsidR="008A5FDF">
        <w:rPr>
          <w:lang w:val="uk-UA"/>
        </w:rPr>
        <w:t>Аналіз специфічного мовлення, діалогів і дій чоловічих персонажів</w:t>
      </w:r>
      <w:bookmarkEnd w:id="13"/>
    </w:p>
    <w:p w14:paraId="28B03752" w14:textId="77777777" w:rsidR="004F4F40" w:rsidRPr="00F011CD" w:rsidRDefault="004F4F40" w:rsidP="00FC13BB">
      <w:pPr>
        <w:pStyle w:val="110"/>
        <w:spacing w:before="0" w:line="360" w:lineRule="auto"/>
        <w:ind w:left="0" w:firstLine="284"/>
        <w:rPr>
          <w:lang w:val="ru-RU"/>
        </w:rPr>
      </w:pPr>
    </w:p>
    <w:p w14:paraId="0B471856" w14:textId="75222F9C" w:rsidR="004F4F40" w:rsidRPr="007C7B1E" w:rsidRDefault="004F4F40" w:rsidP="00FC13BB">
      <w:pPr>
        <w:pStyle w:val="a3"/>
        <w:spacing w:before="0" w:line="360" w:lineRule="auto"/>
        <w:ind w:left="0" w:right="0" w:firstLine="284"/>
        <w:rPr>
          <w:lang w:val="ru-RU"/>
        </w:rPr>
      </w:pPr>
      <w:r w:rsidRPr="007C7B1E">
        <w:rPr>
          <w:lang w:val="ru-RU"/>
        </w:rPr>
        <w:t>Зображення чоловічих персонажів у романі часто узгоджується з традиційними</w:t>
      </w:r>
      <w:r w:rsidRPr="007C7B1E">
        <w:rPr>
          <w:spacing w:val="1"/>
          <w:lang w:val="ru-RU"/>
        </w:rPr>
        <w:t xml:space="preserve"> </w:t>
      </w:r>
      <w:r w:rsidRPr="007C7B1E">
        <w:rPr>
          <w:lang w:val="ru-RU"/>
        </w:rPr>
        <w:t>чоловічими стереотипами, де вияви кохання стримані, менш вербальні та більше</w:t>
      </w:r>
      <w:r w:rsidRPr="007C7B1E">
        <w:rPr>
          <w:spacing w:val="1"/>
          <w:lang w:val="ru-RU"/>
        </w:rPr>
        <w:t xml:space="preserve"> </w:t>
      </w:r>
      <w:r w:rsidRPr="007C7B1E">
        <w:rPr>
          <w:lang w:val="ru-RU"/>
        </w:rPr>
        <w:t>орієнтовані</w:t>
      </w:r>
      <w:r w:rsidRPr="007C7B1E">
        <w:rPr>
          <w:spacing w:val="1"/>
          <w:lang w:val="ru-RU"/>
        </w:rPr>
        <w:t xml:space="preserve"> </w:t>
      </w:r>
      <w:r w:rsidRPr="007C7B1E">
        <w:rPr>
          <w:lang w:val="ru-RU"/>
        </w:rPr>
        <w:t>на</w:t>
      </w:r>
      <w:r w:rsidRPr="007C7B1E">
        <w:rPr>
          <w:spacing w:val="1"/>
          <w:lang w:val="ru-RU"/>
        </w:rPr>
        <w:t xml:space="preserve"> </w:t>
      </w:r>
      <w:r w:rsidRPr="007C7B1E">
        <w:rPr>
          <w:lang w:val="ru-RU"/>
        </w:rPr>
        <w:t>дію.</w:t>
      </w:r>
      <w:r w:rsidRPr="007C7B1E">
        <w:rPr>
          <w:spacing w:val="1"/>
          <w:lang w:val="ru-RU"/>
        </w:rPr>
        <w:t xml:space="preserve"> </w:t>
      </w:r>
      <w:r w:rsidRPr="007C7B1E">
        <w:rPr>
          <w:lang w:val="ru-RU"/>
        </w:rPr>
        <w:t>Це</w:t>
      </w:r>
      <w:r w:rsidRPr="007C7B1E">
        <w:rPr>
          <w:spacing w:val="1"/>
          <w:lang w:val="ru-RU"/>
        </w:rPr>
        <w:t xml:space="preserve"> </w:t>
      </w:r>
      <w:r w:rsidRPr="007C7B1E">
        <w:rPr>
          <w:lang w:val="ru-RU"/>
        </w:rPr>
        <w:t>узгоджується</w:t>
      </w:r>
      <w:r w:rsidRPr="007C7B1E">
        <w:rPr>
          <w:spacing w:val="1"/>
          <w:lang w:val="ru-RU"/>
        </w:rPr>
        <w:t xml:space="preserve"> </w:t>
      </w:r>
      <w:r w:rsidRPr="007C7B1E">
        <w:rPr>
          <w:lang w:val="ru-RU"/>
        </w:rPr>
        <w:t>з</w:t>
      </w:r>
      <w:r w:rsidRPr="007C7B1E">
        <w:rPr>
          <w:spacing w:val="1"/>
          <w:lang w:val="ru-RU"/>
        </w:rPr>
        <w:t xml:space="preserve"> </w:t>
      </w:r>
      <w:r w:rsidRPr="007C7B1E">
        <w:rPr>
          <w:lang w:val="ru-RU"/>
        </w:rPr>
        <w:t>загальноприйнятим</w:t>
      </w:r>
      <w:r w:rsidRPr="007C7B1E">
        <w:rPr>
          <w:spacing w:val="1"/>
          <w:lang w:val="ru-RU"/>
        </w:rPr>
        <w:t xml:space="preserve"> </w:t>
      </w:r>
      <w:r w:rsidRPr="007C7B1E">
        <w:rPr>
          <w:lang w:val="ru-RU"/>
        </w:rPr>
        <w:t>переконанням,</w:t>
      </w:r>
      <w:r w:rsidRPr="007C7B1E">
        <w:rPr>
          <w:spacing w:val="1"/>
          <w:lang w:val="ru-RU"/>
        </w:rPr>
        <w:t xml:space="preserve"> </w:t>
      </w:r>
      <w:r w:rsidRPr="007C7B1E">
        <w:rPr>
          <w:lang w:val="ru-RU"/>
        </w:rPr>
        <w:t>що</w:t>
      </w:r>
      <w:r w:rsidRPr="007C7B1E">
        <w:rPr>
          <w:spacing w:val="1"/>
          <w:lang w:val="ru-RU"/>
        </w:rPr>
        <w:t xml:space="preserve"> </w:t>
      </w:r>
      <w:r w:rsidRPr="007C7B1E">
        <w:rPr>
          <w:lang w:val="ru-RU"/>
        </w:rPr>
        <w:t>чоловіки</w:t>
      </w:r>
      <w:r w:rsidRPr="007C7B1E">
        <w:rPr>
          <w:spacing w:val="67"/>
          <w:lang w:val="ru-RU"/>
        </w:rPr>
        <w:t xml:space="preserve"> </w:t>
      </w:r>
      <w:r w:rsidRPr="007C7B1E">
        <w:rPr>
          <w:lang w:val="ru-RU"/>
        </w:rPr>
        <w:t>рідше</w:t>
      </w:r>
      <w:r w:rsidRPr="007C7B1E">
        <w:rPr>
          <w:spacing w:val="66"/>
          <w:lang w:val="ru-RU"/>
        </w:rPr>
        <w:t xml:space="preserve"> </w:t>
      </w:r>
      <w:r w:rsidRPr="007C7B1E">
        <w:rPr>
          <w:lang w:val="ru-RU"/>
        </w:rPr>
        <w:t>виражають</w:t>
      </w:r>
      <w:r w:rsidRPr="007C7B1E">
        <w:rPr>
          <w:spacing w:val="67"/>
          <w:lang w:val="ru-RU"/>
        </w:rPr>
        <w:t xml:space="preserve"> </w:t>
      </w:r>
      <w:r w:rsidRPr="007C7B1E">
        <w:rPr>
          <w:lang w:val="ru-RU"/>
        </w:rPr>
        <w:t>емоції</w:t>
      </w:r>
      <w:r w:rsidRPr="007C7B1E">
        <w:rPr>
          <w:spacing w:val="66"/>
          <w:lang w:val="ru-RU"/>
        </w:rPr>
        <w:t xml:space="preserve"> </w:t>
      </w:r>
      <w:r w:rsidRPr="007C7B1E">
        <w:rPr>
          <w:lang w:val="ru-RU"/>
        </w:rPr>
        <w:t>вербально,</w:t>
      </w:r>
      <w:r w:rsidRPr="007C7B1E">
        <w:rPr>
          <w:spacing w:val="66"/>
          <w:lang w:val="ru-RU"/>
        </w:rPr>
        <w:t xml:space="preserve"> </w:t>
      </w:r>
      <w:r w:rsidRPr="007C7B1E">
        <w:rPr>
          <w:lang w:val="ru-RU"/>
        </w:rPr>
        <w:t>стереотипом,</w:t>
      </w:r>
      <w:r w:rsidRPr="007C7B1E">
        <w:rPr>
          <w:spacing w:val="66"/>
          <w:lang w:val="ru-RU"/>
        </w:rPr>
        <w:t xml:space="preserve"> </w:t>
      </w:r>
      <w:r w:rsidRPr="007C7B1E">
        <w:rPr>
          <w:lang w:val="ru-RU"/>
        </w:rPr>
        <w:t>який</w:t>
      </w:r>
      <w:r w:rsidRPr="007C7B1E">
        <w:rPr>
          <w:spacing w:val="67"/>
          <w:lang w:val="ru-RU"/>
        </w:rPr>
        <w:t xml:space="preserve"> </w:t>
      </w:r>
      <w:r w:rsidRPr="007C7B1E">
        <w:rPr>
          <w:lang w:val="ru-RU"/>
        </w:rPr>
        <w:t>укріпився</w:t>
      </w:r>
      <w:r w:rsidRPr="007C7B1E">
        <w:rPr>
          <w:spacing w:val="67"/>
          <w:lang w:val="ru-RU"/>
        </w:rPr>
        <w:t xml:space="preserve"> </w:t>
      </w:r>
      <w:r w:rsidRPr="007C7B1E">
        <w:rPr>
          <w:lang w:val="ru-RU"/>
        </w:rPr>
        <w:t>через</w:t>
      </w:r>
      <w:r w:rsidRPr="007C7B1E">
        <w:rPr>
          <w:spacing w:val="-67"/>
          <w:lang w:val="ru-RU"/>
        </w:rPr>
        <w:t xml:space="preserve"> </w:t>
      </w:r>
      <w:r w:rsidRPr="007C7B1E">
        <w:rPr>
          <w:lang w:val="ru-RU"/>
        </w:rPr>
        <w:t>різні культурні наративи. Однак це зображення має нюанси в романі, де персонажі-</w:t>
      </w:r>
      <w:r w:rsidRPr="007C7B1E">
        <w:rPr>
          <w:spacing w:val="1"/>
          <w:lang w:val="ru-RU"/>
        </w:rPr>
        <w:t xml:space="preserve"> </w:t>
      </w:r>
      <w:r w:rsidRPr="007C7B1E">
        <w:rPr>
          <w:lang w:val="ru-RU"/>
        </w:rPr>
        <w:t>чоловіки, незважаючи на стоїчну зовнішність, виявляють глибину емоцій у своїх</w:t>
      </w:r>
      <w:r w:rsidRPr="007C7B1E">
        <w:rPr>
          <w:spacing w:val="1"/>
          <w:lang w:val="ru-RU"/>
        </w:rPr>
        <w:t xml:space="preserve"> </w:t>
      </w:r>
      <w:r w:rsidRPr="007C7B1E">
        <w:rPr>
          <w:lang w:val="ru-RU"/>
        </w:rPr>
        <w:t>діях,</w:t>
      </w:r>
      <w:r w:rsidRPr="007C7B1E">
        <w:rPr>
          <w:spacing w:val="-6"/>
          <w:lang w:val="ru-RU"/>
        </w:rPr>
        <w:t xml:space="preserve"> </w:t>
      </w:r>
      <w:r w:rsidRPr="007C7B1E">
        <w:rPr>
          <w:lang w:val="ru-RU"/>
        </w:rPr>
        <w:t>тонко</w:t>
      </w:r>
      <w:r w:rsidRPr="007C7B1E">
        <w:rPr>
          <w:spacing w:val="-5"/>
          <w:lang w:val="ru-RU"/>
        </w:rPr>
        <w:t xml:space="preserve"> </w:t>
      </w:r>
      <w:r w:rsidRPr="007C7B1E">
        <w:rPr>
          <w:lang w:val="ru-RU"/>
        </w:rPr>
        <w:t>кидаючи</w:t>
      </w:r>
      <w:r w:rsidRPr="007C7B1E">
        <w:rPr>
          <w:spacing w:val="-6"/>
          <w:lang w:val="ru-RU"/>
        </w:rPr>
        <w:t xml:space="preserve"> </w:t>
      </w:r>
      <w:r w:rsidRPr="007C7B1E">
        <w:rPr>
          <w:lang w:val="ru-RU"/>
        </w:rPr>
        <w:t>виклик</w:t>
      </w:r>
      <w:r w:rsidRPr="007C7B1E">
        <w:rPr>
          <w:spacing w:val="-6"/>
          <w:lang w:val="ru-RU"/>
        </w:rPr>
        <w:t xml:space="preserve"> </w:t>
      </w:r>
      <w:r w:rsidRPr="007C7B1E">
        <w:rPr>
          <w:lang w:val="ru-RU"/>
        </w:rPr>
        <w:t>стереотипу</w:t>
      </w:r>
      <w:r w:rsidRPr="007C7B1E">
        <w:rPr>
          <w:spacing w:val="-6"/>
          <w:lang w:val="ru-RU"/>
        </w:rPr>
        <w:t xml:space="preserve"> </w:t>
      </w:r>
      <w:r w:rsidRPr="007C7B1E">
        <w:rPr>
          <w:lang w:val="ru-RU"/>
        </w:rPr>
        <w:t>чоловічої</w:t>
      </w:r>
      <w:r w:rsidRPr="007C7B1E">
        <w:rPr>
          <w:spacing w:val="-6"/>
          <w:lang w:val="ru-RU"/>
        </w:rPr>
        <w:t xml:space="preserve"> </w:t>
      </w:r>
      <w:r w:rsidRPr="007C7B1E">
        <w:rPr>
          <w:lang w:val="ru-RU"/>
        </w:rPr>
        <w:t>емоційної</w:t>
      </w:r>
      <w:r w:rsidRPr="007C7B1E">
        <w:rPr>
          <w:spacing w:val="-6"/>
          <w:lang w:val="ru-RU"/>
        </w:rPr>
        <w:t xml:space="preserve"> </w:t>
      </w:r>
      <w:r w:rsidRPr="007C7B1E">
        <w:rPr>
          <w:lang w:val="ru-RU"/>
        </w:rPr>
        <w:t>стриманості [</w:t>
      </w:r>
      <w:r w:rsidR="004F0AC8">
        <w:t>Eagleton</w:t>
      </w:r>
      <w:r w:rsidR="004F0AC8" w:rsidRPr="00F011CD">
        <w:rPr>
          <w:lang w:val="ru-RU"/>
        </w:rPr>
        <w:t>, 1943</w:t>
      </w:r>
      <w:r w:rsidRPr="007C7B1E">
        <w:rPr>
          <w:lang w:val="ru-RU"/>
        </w:rPr>
        <w:t>,</w:t>
      </w:r>
      <w:r w:rsidRPr="007C7B1E">
        <w:rPr>
          <w:spacing w:val="-6"/>
          <w:lang w:val="ru-RU"/>
        </w:rPr>
        <w:t xml:space="preserve"> </w:t>
      </w:r>
      <w:r w:rsidR="004F0AC8">
        <w:t>p</w:t>
      </w:r>
      <w:r w:rsidRPr="007C7B1E">
        <w:rPr>
          <w:lang w:val="uk-UA"/>
        </w:rPr>
        <w:t xml:space="preserve">. </w:t>
      </w:r>
      <w:r w:rsidRPr="007C7B1E">
        <w:rPr>
          <w:lang w:val="ru-RU"/>
        </w:rPr>
        <w:t>10 –11].</w:t>
      </w:r>
    </w:p>
    <w:p w14:paraId="417D6306" w14:textId="77777777" w:rsidR="004F4F40" w:rsidRDefault="004F4F40" w:rsidP="00FC13BB">
      <w:pPr>
        <w:pStyle w:val="a3"/>
        <w:spacing w:before="0" w:line="360" w:lineRule="auto"/>
        <w:ind w:left="0" w:right="0" w:firstLine="284"/>
        <w:rPr>
          <w:lang w:val="ru-RU"/>
        </w:rPr>
      </w:pPr>
      <w:r w:rsidRPr="00343376">
        <w:rPr>
          <w:lang w:val="ru-RU"/>
        </w:rPr>
        <w:lastRenderedPageBreak/>
        <w:t>У романі, жіночі персонажі виявляють кохання більш відкрито та вербально, відповідаючи загальному стереотипу про те, що жінки є більш емоційно експресивними. Однак цей роман робить крок вперед, демонструючи силу та незалежність цих жіночих персонажів, викликаючи традиційні стереотипи про пасивність або підлеглість жінок у романтичних стосунках. Жіночі персонажі зображені як складні особистості з власними бажаннями та свободою волі, що сприяє більш глибокому розумінню їхньої ролі у романтичних оповіданнях.</w:t>
      </w:r>
    </w:p>
    <w:p w14:paraId="024CB779" w14:textId="065E8AFB" w:rsidR="004F4F40" w:rsidRDefault="004F4F40" w:rsidP="00FC13BB">
      <w:pPr>
        <w:pStyle w:val="a3"/>
        <w:spacing w:before="0" w:line="360" w:lineRule="auto"/>
        <w:ind w:left="0" w:right="0" w:firstLine="284"/>
        <w:rPr>
          <w:lang w:val="ru-RU"/>
        </w:rPr>
      </w:pPr>
      <w:r w:rsidRPr="00343376">
        <w:rPr>
          <w:lang w:val="ru-RU"/>
        </w:rPr>
        <w:t xml:space="preserve">Підхід роману до відображення кохання також розкриває вплив культурних та історичних контекстів на гендерні ролі. У традиційних суспільствах, де гендерні норми встановлені строго, вияви кохання часто обмежені цими ролями. У романі </w:t>
      </w:r>
      <w:r w:rsidR="004F0AC8">
        <w:rPr>
          <w:lang w:val="ru-RU"/>
        </w:rPr>
        <w:t>«</w:t>
      </w:r>
      <w:r w:rsidRPr="00343376">
        <w:rPr>
          <w:lang w:val="ru-RU"/>
        </w:rPr>
        <w:t>До зустрічі з тобою</w:t>
      </w:r>
      <w:r w:rsidR="004F0AC8">
        <w:rPr>
          <w:lang w:val="ru-RU"/>
        </w:rPr>
        <w:t>»</w:t>
      </w:r>
      <w:r w:rsidRPr="00343376">
        <w:rPr>
          <w:lang w:val="ru-RU"/>
        </w:rPr>
        <w:t xml:space="preserve"> це відображення кохання відтіняє ці суспільні впливи, а також показує моменти, коли ці традиційні ролі ставляться під сумнів або порушуються.</w:t>
      </w:r>
    </w:p>
    <w:p w14:paraId="54274BB6" w14:textId="77777777" w:rsidR="004F4F40" w:rsidRDefault="004F4F40" w:rsidP="00FC13BB">
      <w:pPr>
        <w:pStyle w:val="a3"/>
        <w:spacing w:before="0" w:line="360" w:lineRule="auto"/>
        <w:ind w:left="0" w:right="0" w:firstLine="284"/>
        <w:rPr>
          <w:lang w:val="ru-RU"/>
        </w:rPr>
      </w:pPr>
      <w:r w:rsidRPr="00343376">
        <w:rPr>
          <w:lang w:val="ru-RU"/>
        </w:rPr>
        <w:t>Взаємодія між чоловічими та жіночими персонажами у романі відображає динаміку між традиційними та еволюційними гендерними нормами. Деякі взаємодії підтверджують традиційні гендерні ролі, в той час як інші викликають їх, пропонуючи сценарії, в яких персонажі відхиляються від очікуваних норм поведінки, базованих на їхній статі. Ця подвійність служить коментарем до перехідного характеру гендерних ролей у сучасному суспільстві.</w:t>
      </w:r>
    </w:p>
    <w:p w14:paraId="02906C26" w14:textId="0A9CA03E" w:rsidR="004F4F40" w:rsidRPr="007C7B1E" w:rsidRDefault="004F4F40" w:rsidP="00FC13BB">
      <w:pPr>
        <w:pStyle w:val="a3"/>
        <w:spacing w:before="0" w:line="360" w:lineRule="auto"/>
        <w:ind w:left="0" w:right="0" w:firstLine="284"/>
        <w:rPr>
          <w:lang w:val="ru-RU"/>
        </w:rPr>
      </w:pPr>
      <w:r w:rsidRPr="00343376">
        <w:rPr>
          <w:lang w:val="ru-RU"/>
        </w:rPr>
        <w:t>Під час аналізу лінгвістичних аспектів роману стає очевидним, що мова відіграє вирішальну роль у формуванні та виконанні гендерних стереотипів, які одночасно зміцнюються та оскаржуються. Вибір слів, стиль діалогу та голос розповіді сприяють конструюванню гендерно-специфічних виявів кохання. Таким чином, мова роману виступає як інструмент, який не лише дотримується традиційних гендерних норм, але й може відхилятися від ни</w:t>
      </w:r>
      <w:r>
        <w:rPr>
          <w:lang w:val="ru-RU"/>
        </w:rPr>
        <w:t>х</w:t>
      </w:r>
      <w:r w:rsidRPr="007C7B1E">
        <w:rPr>
          <w:lang w:val="ru-RU"/>
        </w:rPr>
        <w:t xml:space="preserve"> [</w:t>
      </w:r>
      <w:r w:rsidR="004F0AC8">
        <w:t>Eagleton</w:t>
      </w:r>
      <w:r w:rsidR="004F0AC8" w:rsidRPr="00F011CD">
        <w:rPr>
          <w:lang w:val="ru-RU"/>
        </w:rPr>
        <w:t>, 1943</w:t>
      </w:r>
      <w:r w:rsidR="004F0AC8" w:rsidRPr="007C7B1E">
        <w:rPr>
          <w:lang w:val="ru-RU"/>
        </w:rPr>
        <w:t>,</w:t>
      </w:r>
      <w:r w:rsidR="004F0AC8" w:rsidRPr="007C7B1E">
        <w:rPr>
          <w:spacing w:val="-6"/>
          <w:lang w:val="ru-RU"/>
        </w:rPr>
        <w:t xml:space="preserve"> </w:t>
      </w:r>
      <w:r w:rsidR="004F0AC8">
        <w:t>p</w:t>
      </w:r>
      <w:r w:rsidR="004F0AC8" w:rsidRPr="007C7B1E">
        <w:rPr>
          <w:lang w:val="uk-UA"/>
        </w:rPr>
        <w:t xml:space="preserve">. </w:t>
      </w:r>
      <w:r w:rsidRPr="007C7B1E">
        <w:rPr>
          <w:lang w:val="ru-RU"/>
        </w:rPr>
        <w:t>10</w:t>
      </w:r>
      <w:r w:rsidR="00EE7BEF" w:rsidRPr="00F011CD">
        <w:rPr>
          <w:lang w:val="ru-RU"/>
        </w:rPr>
        <w:t xml:space="preserve"> – </w:t>
      </w:r>
      <w:r w:rsidRPr="007C7B1E">
        <w:rPr>
          <w:lang w:val="ru-RU"/>
        </w:rPr>
        <w:t>11]:</w:t>
      </w:r>
    </w:p>
    <w:p w14:paraId="7991AEEA" w14:textId="0FF5B264" w:rsidR="004F4F40" w:rsidRPr="007C7B1E" w:rsidRDefault="004F4F40" w:rsidP="00FC13BB">
      <w:pPr>
        <w:pStyle w:val="a3"/>
        <w:spacing w:before="0" w:line="360" w:lineRule="auto"/>
        <w:ind w:left="0" w:right="0" w:firstLine="284"/>
        <w:rPr>
          <w:lang w:val="uk-UA"/>
        </w:rPr>
      </w:pPr>
      <w:r w:rsidRPr="00F011CD">
        <w:rPr>
          <w:lang w:val="ru-RU"/>
        </w:rPr>
        <w:t>«Деколи, Кларк, ти єдина змушуєш мене хотіти вставати вранці»</w:t>
      </w:r>
      <w:r w:rsidRPr="007C7B1E">
        <w:rPr>
          <w:lang w:val="uk-UA"/>
        </w:rPr>
        <w:t xml:space="preserve"> </w:t>
      </w:r>
      <w:r w:rsidRPr="00F011CD">
        <w:rPr>
          <w:lang w:val="ru-RU"/>
        </w:rPr>
        <w:t>[</w:t>
      </w:r>
      <w:r w:rsidR="004F0AC8">
        <w:rPr>
          <w:lang w:val="uk-UA"/>
        </w:rPr>
        <w:t xml:space="preserve">Моєс, 2012, с. </w:t>
      </w:r>
      <w:r w:rsidRPr="007C7B1E">
        <w:rPr>
          <w:lang w:val="uk-UA"/>
        </w:rPr>
        <w:t>45</w:t>
      </w:r>
      <w:r w:rsidRPr="00F011CD">
        <w:rPr>
          <w:lang w:val="ru-RU"/>
        </w:rPr>
        <w:t>]. У даному прикладі персонаж Вілл звертається до Луїзи «</w:t>
      </w:r>
      <w:r w:rsidRPr="007C7B1E">
        <w:rPr>
          <w:lang w:val="uk-UA"/>
        </w:rPr>
        <w:t>Кларк</w:t>
      </w:r>
      <w:r w:rsidRPr="00F011CD">
        <w:rPr>
          <w:lang w:val="ru-RU"/>
        </w:rPr>
        <w:t xml:space="preserve">», а це звернення </w:t>
      </w:r>
      <w:r w:rsidRPr="007C7B1E">
        <w:rPr>
          <w:lang w:val="uk-UA"/>
        </w:rPr>
        <w:t xml:space="preserve">висловлює повагу і визнання героїні як рівні йому. </w:t>
      </w:r>
    </w:p>
    <w:p w14:paraId="64F0414B" w14:textId="7EEC01B7" w:rsidR="004F4F40" w:rsidRDefault="00671ED8" w:rsidP="00FC13BB">
      <w:pPr>
        <w:pStyle w:val="a3"/>
        <w:spacing w:before="0" w:line="360" w:lineRule="auto"/>
        <w:ind w:left="0" w:right="0" w:firstLine="284"/>
        <w:rPr>
          <w:lang w:val="ru-RU"/>
        </w:rPr>
      </w:pPr>
      <w:r w:rsidRPr="00671ED8">
        <w:rPr>
          <w:lang w:val="ru-RU"/>
        </w:rPr>
        <w:lastRenderedPageBreak/>
        <w:t>Роман вносить значний внесок у дослідження теми статі та кохання. Він не лише пропонує комплексний погляд на гендер, але і глибоко аналізує складнощі та нюанси формування та вираження гендерних ролей. Це додає нові аспекти до розуміння гендеру в літературі, спонукаючи читачів переглянути стереотипні уявлення про те, як кохання проявляється між різними статями</w:t>
      </w:r>
      <w:r w:rsidR="004F4F40" w:rsidRPr="00671ED8">
        <w:rPr>
          <w:lang w:val="ru-RU"/>
        </w:rPr>
        <w:t>.</w:t>
      </w:r>
    </w:p>
    <w:p w14:paraId="7005B595" w14:textId="77777777" w:rsidR="004F4F40" w:rsidRPr="007C7B1E" w:rsidRDefault="004F4F40" w:rsidP="00FC13BB">
      <w:pPr>
        <w:pStyle w:val="a3"/>
        <w:spacing w:before="0" w:line="360" w:lineRule="auto"/>
        <w:ind w:left="0" w:right="0" w:firstLine="284"/>
        <w:rPr>
          <w:lang w:val="ru-RU"/>
        </w:rPr>
      </w:pPr>
      <w:r w:rsidRPr="00157266">
        <w:rPr>
          <w:lang w:val="ru-RU"/>
        </w:rPr>
        <w:t>Під час аналізу лінгвістичних аспектів роману очевидно, що мова відіграє ключову роль у формуванні та виконанні гендерних стереотипів, які одночасно підтримуються та викликаються. Вибір конкретних слів, стиль діалогу та манера наративу сприяють утворенню гендерно-специфічних виявів кохання. Таким чином, мова роману виступає не лише як засіб, що ретельно дотримується традиційних гендерних норм, але й здатна відхилятися від них, вносячи свіжий погляд на гендерні ролі в літературі та суспільстві.</w:t>
      </w:r>
    </w:p>
    <w:p w14:paraId="2613FF14" w14:textId="77777777" w:rsidR="004F4F40" w:rsidRPr="007C7B1E" w:rsidRDefault="004F4F40" w:rsidP="00FC13BB">
      <w:pPr>
        <w:pStyle w:val="a3"/>
        <w:spacing w:before="0" w:line="360" w:lineRule="auto"/>
        <w:ind w:left="0" w:right="0" w:firstLine="284"/>
        <w:rPr>
          <w:lang w:val="ru-RU"/>
        </w:rPr>
      </w:pPr>
      <w:r w:rsidRPr="007C7B1E">
        <w:rPr>
          <w:lang w:val="ru-RU"/>
        </w:rPr>
        <w:t>Дослідження роману «До зустрічі з тобою» в контексті гендерно-специфічного мовного втілення кохання є свідченням еволюції гендерних ролей у літературі. Ця праця демонструє, як літературні твори відображають та впливають на суспільне сприйняття статі. Роман «До зустрічі з тобоюю» є прикладом того, як література є потужним засобом для дослідження та боротьби з гендерними стереотипами, пропонуючи дзеркало суспільним нормам і шлях до їх критики та переоцінки.</w:t>
      </w:r>
    </w:p>
    <w:p w14:paraId="682D761C" w14:textId="77777777" w:rsidR="004F4F40" w:rsidRDefault="004F4F40" w:rsidP="00FC13BB">
      <w:pPr>
        <w:pStyle w:val="a3"/>
        <w:spacing w:before="0" w:line="360" w:lineRule="auto"/>
        <w:ind w:left="0" w:right="0" w:firstLine="284"/>
        <w:rPr>
          <w:lang w:val="ru-RU"/>
        </w:rPr>
      </w:pPr>
      <w:r w:rsidRPr="00157266">
        <w:rPr>
          <w:lang w:val="ru-RU"/>
        </w:rPr>
        <w:t>Аналіз зосереджувався на мові та діалогах, які використовують чоловічі персонажі у романі. Виявлено, що мова коливається між традиційно чоловічими формами вираження, які відзначені стриманістю та стоїцизмом, і більш вразливими, емоційно експресивними формами.</w:t>
      </w:r>
    </w:p>
    <w:p w14:paraId="3318F3D4" w14:textId="00635675" w:rsidR="004F4F40" w:rsidRDefault="004F4F40" w:rsidP="00FC13BB">
      <w:pPr>
        <w:pStyle w:val="a3"/>
        <w:spacing w:before="0" w:line="360" w:lineRule="auto"/>
        <w:ind w:left="0" w:right="0" w:firstLine="284"/>
        <w:rPr>
          <w:lang w:val="ru-RU"/>
        </w:rPr>
      </w:pPr>
      <w:r w:rsidRPr="00157266">
        <w:rPr>
          <w:lang w:val="ru-RU"/>
        </w:rPr>
        <w:t>Дослідження вказує на те, що персонажі фізично виражають свою любов, взаємодіють з іншими персонажами та приймають рішення, пов</w:t>
      </w:r>
      <w:r w:rsidR="008148E0" w:rsidRPr="00F011CD">
        <w:rPr>
          <w:lang w:val="ru-RU"/>
        </w:rPr>
        <w:t>’</w:t>
      </w:r>
      <w:r w:rsidRPr="00157266">
        <w:rPr>
          <w:lang w:val="ru-RU"/>
        </w:rPr>
        <w:t>язані з коханням. Ці дії часто говорили голосніше за слова, відображаючи складнощі у розумінні персонажів та вираженні кохання, яке не завжди було очевидним у їхній мові.</w:t>
      </w:r>
    </w:p>
    <w:p w14:paraId="5F4ED5D2" w14:textId="77777777" w:rsidR="004F4F40" w:rsidRPr="007C7B1E" w:rsidRDefault="004F4F40" w:rsidP="00FC13BB">
      <w:pPr>
        <w:pStyle w:val="a3"/>
        <w:spacing w:before="0" w:line="360" w:lineRule="auto"/>
        <w:ind w:left="0" w:right="0" w:firstLine="284"/>
        <w:rPr>
          <w:lang w:val="ru-RU"/>
        </w:rPr>
      </w:pPr>
      <w:r w:rsidRPr="007C7B1E">
        <w:rPr>
          <w:lang w:val="ru-RU"/>
        </w:rPr>
        <w:t>Наприклад, Патрик висловлював свою любов так:</w:t>
      </w:r>
    </w:p>
    <w:p w14:paraId="6E6DAFE7" w14:textId="77777777" w:rsidR="004F4F40" w:rsidRPr="007C7B1E" w:rsidRDefault="004F4F40" w:rsidP="00FC13BB">
      <w:pPr>
        <w:pStyle w:val="a3"/>
        <w:spacing w:before="0" w:line="360" w:lineRule="auto"/>
        <w:ind w:left="0" w:right="0" w:firstLine="284"/>
        <w:rPr>
          <w:i/>
          <w:lang w:val="uk-UA"/>
        </w:rPr>
      </w:pPr>
      <w:r w:rsidRPr="007C7B1E">
        <w:rPr>
          <w:i/>
          <w:lang w:val="uk-UA"/>
        </w:rPr>
        <w:t xml:space="preserve">«Він послав мені повітряний поцілунок, і його голос розійшовся луною по </w:t>
      </w:r>
      <w:r w:rsidRPr="007C7B1E">
        <w:rPr>
          <w:i/>
          <w:lang w:val="uk-UA"/>
        </w:rPr>
        <w:lastRenderedPageBreak/>
        <w:t>порожньому стадіону:</w:t>
      </w:r>
    </w:p>
    <w:p w14:paraId="0102303A" w14:textId="105A4289" w:rsidR="004F4F40" w:rsidRPr="007C7B1E" w:rsidRDefault="004F4F40" w:rsidP="00FC13BB">
      <w:pPr>
        <w:pStyle w:val="a3"/>
        <w:spacing w:before="0" w:line="360" w:lineRule="auto"/>
        <w:ind w:left="0" w:right="0" w:firstLine="284"/>
        <w:rPr>
          <w:lang w:val="uk-UA"/>
        </w:rPr>
      </w:pPr>
      <w:r w:rsidRPr="007C7B1E">
        <w:rPr>
          <w:i/>
          <w:lang w:val="ru-RU"/>
        </w:rPr>
        <w:t>–</w:t>
      </w:r>
      <w:r w:rsidRPr="007C7B1E">
        <w:rPr>
          <w:i/>
          <w:lang w:val="uk-UA"/>
        </w:rPr>
        <w:t xml:space="preserve"> Повернеш, коли знімешся на ноги»</w:t>
      </w:r>
      <w:r w:rsidRPr="007C7B1E">
        <w:rPr>
          <w:lang w:val="uk-UA"/>
        </w:rPr>
        <w:t xml:space="preserve"> </w:t>
      </w:r>
      <w:r w:rsidRPr="007C7B1E">
        <w:rPr>
          <w:lang w:val="ru-RU"/>
        </w:rPr>
        <w:t>[</w:t>
      </w:r>
      <w:r w:rsidR="00B73D89">
        <w:rPr>
          <w:lang w:val="uk-UA"/>
        </w:rPr>
        <w:t xml:space="preserve">Моєс, 2012, с. </w:t>
      </w:r>
      <w:r w:rsidRPr="007C7B1E">
        <w:rPr>
          <w:lang w:val="uk-UA"/>
        </w:rPr>
        <w:t>6</w:t>
      </w:r>
      <w:r w:rsidRPr="007C7B1E">
        <w:rPr>
          <w:lang w:val="ru-RU"/>
        </w:rPr>
        <w:t>]</w:t>
      </w:r>
      <w:r w:rsidRPr="007C7B1E">
        <w:rPr>
          <w:lang w:val="uk-UA"/>
        </w:rPr>
        <w:t>.</w:t>
      </w:r>
    </w:p>
    <w:p w14:paraId="4C00C58F" w14:textId="77777777" w:rsidR="004F4F40" w:rsidRPr="007C7B1E" w:rsidRDefault="004F4F40" w:rsidP="00FC13BB">
      <w:pPr>
        <w:pStyle w:val="a3"/>
        <w:spacing w:before="0" w:line="360" w:lineRule="auto"/>
        <w:ind w:left="0" w:right="0" w:firstLine="284"/>
        <w:rPr>
          <w:lang w:val="uk-UA"/>
        </w:rPr>
      </w:pPr>
      <w:r w:rsidRPr="007C7B1E">
        <w:rPr>
          <w:lang w:val="uk-UA"/>
        </w:rPr>
        <w:t xml:space="preserve">В цей час він не відволікався від бігу, який любив більше за все на світі, тому кохання до Луїзи в нього було не головним. </w:t>
      </w:r>
    </w:p>
    <w:p w14:paraId="54A7EA66" w14:textId="77777777" w:rsidR="004F4F40" w:rsidRPr="007C7B1E" w:rsidRDefault="004F4F40" w:rsidP="00FC13BB">
      <w:pPr>
        <w:pStyle w:val="a3"/>
        <w:spacing w:before="0" w:line="360" w:lineRule="auto"/>
        <w:ind w:left="0" w:right="0" w:firstLine="284"/>
        <w:rPr>
          <w:lang w:val="uk-UA"/>
        </w:rPr>
      </w:pPr>
      <w:r w:rsidRPr="007C7B1E">
        <w:rPr>
          <w:lang w:val="uk-UA"/>
        </w:rPr>
        <w:t>Невербальні засоби спілкування вбачаємо у повітряному поцілункові. Цей жест є символом любові, прихильності та прощання. Він підкреслює емоційний зв'язок між героями.</w:t>
      </w:r>
    </w:p>
    <w:p w14:paraId="48D81C20" w14:textId="55D893C4" w:rsidR="004F4F40" w:rsidRPr="007C7B1E" w:rsidRDefault="004F4F40" w:rsidP="00FC13BB">
      <w:pPr>
        <w:pStyle w:val="a3"/>
        <w:spacing w:before="0" w:line="360" w:lineRule="auto"/>
        <w:ind w:left="0" w:right="0" w:firstLine="284"/>
        <w:rPr>
          <w:lang w:val="uk-UA"/>
        </w:rPr>
      </w:pPr>
      <w:r w:rsidRPr="007C7B1E">
        <w:rPr>
          <w:lang w:val="uk-UA"/>
        </w:rPr>
        <w:t xml:space="preserve">Серед вербальних засоби спілкування є пряма мова: </w:t>
      </w:r>
      <w:r w:rsidR="00B73D89">
        <w:rPr>
          <w:lang w:val="uk-UA"/>
        </w:rPr>
        <w:t>«</w:t>
      </w:r>
      <w:r w:rsidRPr="007C7B1E">
        <w:rPr>
          <w:lang w:val="uk-UA"/>
        </w:rPr>
        <w:t>Повернеш, коли знімешся на ноги</w:t>
      </w:r>
      <w:r w:rsidR="00B73D89">
        <w:rPr>
          <w:lang w:val="uk-UA"/>
        </w:rPr>
        <w:t>»</w:t>
      </w:r>
      <w:r w:rsidRPr="007C7B1E">
        <w:rPr>
          <w:lang w:val="uk-UA"/>
        </w:rPr>
        <w:t>. Ці слова висловлюють турботу героя про героїню та його бажання бачити її знову. Також це</w:t>
      </w:r>
      <w:r>
        <w:rPr>
          <w:lang w:val="uk-UA"/>
        </w:rPr>
        <w:t xml:space="preserve"> </w:t>
      </w:r>
      <w:r w:rsidRPr="007C7B1E">
        <w:rPr>
          <w:lang w:val="uk-UA"/>
        </w:rPr>
        <w:t xml:space="preserve">використання метафори: </w:t>
      </w:r>
      <w:r w:rsidR="00B73D89">
        <w:rPr>
          <w:lang w:val="uk-UA"/>
        </w:rPr>
        <w:t>«</w:t>
      </w:r>
      <w:r w:rsidRPr="007C7B1E">
        <w:rPr>
          <w:lang w:val="uk-UA"/>
        </w:rPr>
        <w:t>його голос розійшовся луною по порожньому стадіону</w:t>
      </w:r>
      <w:r w:rsidR="00B73D89">
        <w:rPr>
          <w:lang w:val="uk-UA"/>
        </w:rPr>
        <w:t>»</w:t>
      </w:r>
      <w:r w:rsidRPr="007C7B1E">
        <w:rPr>
          <w:lang w:val="uk-UA"/>
        </w:rPr>
        <w:t>. Ця метафора підкреслює самотність героїні та велич стадіону, який символізує їхні спільні переживання.</w:t>
      </w:r>
    </w:p>
    <w:p w14:paraId="25BBE5FF" w14:textId="0E91B0AE" w:rsidR="004F4F40" w:rsidRPr="007C7B1E" w:rsidRDefault="004F4F40" w:rsidP="00FC13BB">
      <w:pPr>
        <w:pStyle w:val="a3"/>
        <w:spacing w:before="0" w:line="360" w:lineRule="auto"/>
        <w:ind w:left="0" w:right="0" w:firstLine="284"/>
        <w:rPr>
          <w:lang w:val="uk-UA"/>
        </w:rPr>
      </w:pPr>
      <w:r w:rsidRPr="007C7B1E">
        <w:rPr>
          <w:lang w:val="uk-UA"/>
        </w:rPr>
        <w:t>З-поміж стилістичних особливостей виділимо</w:t>
      </w:r>
      <w:r>
        <w:rPr>
          <w:lang w:val="uk-UA"/>
        </w:rPr>
        <w:t xml:space="preserve"> </w:t>
      </w:r>
      <w:r w:rsidRPr="007C7B1E">
        <w:rPr>
          <w:lang w:val="uk-UA"/>
        </w:rPr>
        <w:t xml:space="preserve">використання епітетів: </w:t>
      </w:r>
      <w:r w:rsidR="00B73D89">
        <w:rPr>
          <w:lang w:val="uk-UA"/>
        </w:rPr>
        <w:t>«</w:t>
      </w:r>
      <w:r w:rsidRPr="007C7B1E">
        <w:rPr>
          <w:lang w:val="uk-UA"/>
        </w:rPr>
        <w:t>порожній стадіон</w:t>
      </w:r>
      <w:r w:rsidR="00B73D89">
        <w:rPr>
          <w:lang w:val="uk-UA"/>
        </w:rPr>
        <w:t>»</w:t>
      </w:r>
      <w:r w:rsidRPr="007C7B1E">
        <w:rPr>
          <w:lang w:val="uk-UA"/>
        </w:rPr>
        <w:t>. Цей епітет підкреслює атмосферу самотності та смутку.</w:t>
      </w:r>
    </w:p>
    <w:p w14:paraId="34733078" w14:textId="77777777" w:rsidR="004F4F40" w:rsidRPr="007C7B1E" w:rsidRDefault="004F4F40" w:rsidP="00FC13BB">
      <w:pPr>
        <w:pStyle w:val="a3"/>
        <w:spacing w:before="0" w:line="360" w:lineRule="auto"/>
        <w:ind w:left="0" w:right="0" w:firstLine="284"/>
        <w:rPr>
          <w:lang w:val="uk-UA"/>
        </w:rPr>
      </w:pPr>
      <w:r w:rsidRPr="007C7B1E">
        <w:rPr>
          <w:lang w:val="uk-UA"/>
        </w:rPr>
        <w:t>Що біг для Патрика був важливішим за кохання, можемо прослідкувати у цьому повідомленні до Луїзи:</w:t>
      </w:r>
    </w:p>
    <w:p w14:paraId="42173459" w14:textId="77777777" w:rsidR="004F4F40" w:rsidRPr="007C7B1E" w:rsidRDefault="004F4F40" w:rsidP="00FC13BB">
      <w:pPr>
        <w:pStyle w:val="a3"/>
        <w:spacing w:before="0" w:line="360" w:lineRule="auto"/>
        <w:ind w:left="0" w:right="0" w:firstLine="284"/>
        <w:rPr>
          <w:i/>
          <w:lang w:val="uk-UA"/>
        </w:rPr>
      </w:pPr>
      <w:r w:rsidRPr="007C7B1E">
        <w:rPr>
          <w:i/>
          <w:lang w:val="uk-UA"/>
        </w:rPr>
        <w:t>«Сьогодні в мене крос по снігу. Добра практика перед Норвегією!</w:t>
      </w:r>
    </w:p>
    <w:p w14:paraId="0F40227C" w14:textId="4DC82735" w:rsidR="004F4F40" w:rsidRPr="007C7B1E" w:rsidRDefault="004F4F40" w:rsidP="00FC13BB">
      <w:pPr>
        <w:pStyle w:val="a3"/>
        <w:spacing w:before="0" w:line="360" w:lineRule="auto"/>
        <w:ind w:left="0" w:right="0" w:firstLine="284"/>
        <w:rPr>
          <w:lang w:val="ru-RU"/>
        </w:rPr>
      </w:pPr>
      <w:r w:rsidRPr="007C7B1E">
        <w:rPr>
          <w:i/>
          <w:lang w:val="uk-UA"/>
        </w:rPr>
        <w:t>Цілую. П.»</w:t>
      </w:r>
      <w:r w:rsidRPr="007C7B1E">
        <w:rPr>
          <w:lang w:val="uk-UA"/>
        </w:rPr>
        <w:t xml:space="preserve"> </w:t>
      </w:r>
      <w:r w:rsidRPr="007C7B1E">
        <w:rPr>
          <w:lang w:val="ru-RU"/>
        </w:rPr>
        <w:t>[</w:t>
      </w:r>
      <w:r w:rsidR="00B73D89">
        <w:rPr>
          <w:lang w:val="uk-UA"/>
        </w:rPr>
        <w:t xml:space="preserve">Моєс, 2012, с. </w:t>
      </w:r>
      <w:r w:rsidRPr="007C7B1E">
        <w:rPr>
          <w:lang w:val="ru-RU"/>
        </w:rPr>
        <w:t>38].</w:t>
      </w:r>
    </w:p>
    <w:p w14:paraId="2A77B4F5" w14:textId="77777777" w:rsidR="004F4F40" w:rsidRPr="007C7B1E" w:rsidRDefault="004F4F40" w:rsidP="00FC13BB">
      <w:pPr>
        <w:pStyle w:val="a3"/>
        <w:spacing w:before="0" w:line="360" w:lineRule="auto"/>
        <w:ind w:left="0" w:right="0" w:firstLine="284"/>
        <w:rPr>
          <w:lang w:val="uk-UA"/>
        </w:rPr>
      </w:pPr>
      <w:r w:rsidRPr="007C7B1E">
        <w:rPr>
          <w:lang w:val="uk-UA"/>
        </w:rPr>
        <w:t>Патрик не дуже цікавився життям Луїзи і задовольняв суто свої потреби:</w:t>
      </w:r>
    </w:p>
    <w:p w14:paraId="4D65E089" w14:textId="77777777" w:rsidR="004F4F40" w:rsidRPr="007C7B1E" w:rsidRDefault="004F4F40" w:rsidP="00FC13BB">
      <w:pPr>
        <w:pStyle w:val="a3"/>
        <w:spacing w:before="0" w:line="360" w:lineRule="auto"/>
        <w:ind w:left="0" w:right="0" w:firstLine="284"/>
        <w:rPr>
          <w:i/>
          <w:lang w:val="uk-UA"/>
        </w:rPr>
      </w:pPr>
      <w:r w:rsidRPr="007C7B1E">
        <w:rPr>
          <w:i/>
          <w:lang w:val="ru-RU"/>
        </w:rPr>
        <w:t>«–</w:t>
      </w:r>
      <w:r w:rsidRPr="007C7B1E">
        <w:rPr>
          <w:i/>
          <w:lang w:val="uk-UA"/>
        </w:rPr>
        <w:t xml:space="preserve"> Я люблю тебе, мала.</w:t>
      </w:r>
    </w:p>
    <w:p w14:paraId="5863D730" w14:textId="330F9386" w:rsidR="004F4F40" w:rsidRPr="007C7B1E" w:rsidRDefault="004F4F40" w:rsidP="00FC13BB">
      <w:pPr>
        <w:pStyle w:val="a3"/>
        <w:spacing w:before="0" w:line="360" w:lineRule="auto"/>
        <w:ind w:left="0" w:right="0" w:firstLine="284"/>
        <w:rPr>
          <w:lang w:val="uk-UA"/>
        </w:rPr>
      </w:pPr>
      <w:r w:rsidRPr="007C7B1E">
        <w:rPr>
          <w:i/>
          <w:lang w:val="uk-UA"/>
        </w:rPr>
        <w:t>І, задоволений, він повернувся, закинув руку за голову й через кілька хвилин заснув»</w:t>
      </w:r>
      <w:r w:rsidRPr="007C7B1E">
        <w:rPr>
          <w:lang w:val="uk-UA"/>
        </w:rPr>
        <w:t xml:space="preserve"> </w:t>
      </w:r>
      <w:r w:rsidRPr="007C7B1E">
        <w:rPr>
          <w:lang w:val="ru-RU"/>
        </w:rPr>
        <w:t>[</w:t>
      </w:r>
      <w:r w:rsidR="00B73D89">
        <w:rPr>
          <w:lang w:val="uk-UA"/>
        </w:rPr>
        <w:t xml:space="preserve">Моєс, 2012, с. </w:t>
      </w:r>
      <w:r w:rsidRPr="007C7B1E">
        <w:rPr>
          <w:lang w:val="ru-RU"/>
        </w:rPr>
        <w:t>88]</w:t>
      </w:r>
      <w:r w:rsidRPr="007C7B1E">
        <w:rPr>
          <w:lang w:val="uk-UA"/>
        </w:rPr>
        <w:t>.</w:t>
      </w:r>
    </w:p>
    <w:p w14:paraId="09432A1A" w14:textId="60B5FD80" w:rsidR="004F4F40" w:rsidRPr="007C7B1E" w:rsidRDefault="004F4F40" w:rsidP="00FC13BB">
      <w:pPr>
        <w:pStyle w:val="a3"/>
        <w:spacing w:before="0" w:line="360" w:lineRule="auto"/>
        <w:ind w:left="0" w:right="0" w:firstLine="284"/>
        <w:rPr>
          <w:lang w:val="uk-UA"/>
        </w:rPr>
      </w:pPr>
      <w:r w:rsidRPr="007C7B1E">
        <w:rPr>
          <w:lang w:val="uk-UA"/>
        </w:rPr>
        <w:t xml:space="preserve">Аналіз виразів кохання чоловічих персонажів у романі </w:t>
      </w:r>
      <w:r w:rsidR="00671ED8">
        <w:rPr>
          <w:lang w:val="uk-UA"/>
        </w:rPr>
        <w:t>«</w:t>
      </w:r>
      <w:r w:rsidRPr="007C7B1E">
        <w:rPr>
          <w:lang w:val="uk-UA"/>
        </w:rPr>
        <w:t>До зустрічі з тобою</w:t>
      </w:r>
      <w:r w:rsidR="00671ED8">
        <w:rPr>
          <w:lang w:val="uk-UA"/>
        </w:rPr>
        <w:t xml:space="preserve">» </w:t>
      </w:r>
      <w:r w:rsidRPr="007C7B1E">
        <w:rPr>
          <w:lang w:val="uk-UA"/>
        </w:rPr>
        <w:t>відзначив їхню мовну прямолінійність та спрямованість на конкретні дії. Їхні діалоги часто відповідають загальноприйнятим гендерним стереотипам, де виявлення кохання здійснюється переважно через вчинки, а не слова. Стиль оповіді також відіграє важливу роль у цьому зображенні, використовуючи короткі речення та фокусуючись на діалогах, а не на описах. Це сприяє не лише відтворенню способу спілкування персонажів, але й збільшує емоційну глибину та реалізм ситуацій кохання.</w:t>
      </w:r>
    </w:p>
    <w:p w14:paraId="70B2DCDE" w14:textId="77777777" w:rsidR="004F4F40" w:rsidRPr="007C7B1E" w:rsidRDefault="004F4F40" w:rsidP="00FC13BB">
      <w:pPr>
        <w:pStyle w:val="a3"/>
        <w:spacing w:before="0" w:line="360" w:lineRule="auto"/>
        <w:ind w:left="0" w:right="0" w:firstLine="284"/>
        <w:rPr>
          <w:lang w:val="ru-RU"/>
        </w:rPr>
      </w:pPr>
      <w:r w:rsidRPr="007C7B1E">
        <w:rPr>
          <w:lang w:val="ru-RU"/>
        </w:rPr>
        <w:lastRenderedPageBreak/>
        <w:t>Наприклад, Вілл висловлював своє кохання до Луїзи такими діями:</w:t>
      </w:r>
    </w:p>
    <w:p w14:paraId="18D01E0C" w14:textId="77777777" w:rsidR="004F4F40" w:rsidRPr="007C7B1E" w:rsidRDefault="004F4F40" w:rsidP="00FC13BB">
      <w:pPr>
        <w:pStyle w:val="a3"/>
        <w:spacing w:before="0" w:line="360" w:lineRule="auto"/>
        <w:ind w:left="0" w:right="0" w:firstLine="284"/>
        <w:rPr>
          <w:i/>
          <w:lang w:val="uk-UA"/>
        </w:rPr>
      </w:pPr>
      <w:r w:rsidRPr="007C7B1E">
        <w:rPr>
          <w:i/>
          <w:lang w:val="ru-RU"/>
        </w:rPr>
        <w:t>«–</w:t>
      </w:r>
      <w:r w:rsidRPr="007C7B1E">
        <w:rPr>
          <w:i/>
          <w:lang w:val="uk-UA"/>
        </w:rPr>
        <w:t xml:space="preserve"> Ти ж кілька днів тому читала мою Фланнері О’Коннор. </w:t>
      </w:r>
      <w:r w:rsidRPr="007C7B1E">
        <w:rPr>
          <w:i/>
          <w:lang w:val="ru-RU"/>
        </w:rPr>
        <w:t xml:space="preserve">– </w:t>
      </w:r>
      <w:r w:rsidRPr="007C7B1E">
        <w:rPr>
          <w:i/>
          <w:lang w:val="uk-UA"/>
        </w:rPr>
        <w:t xml:space="preserve">Він сьорбнув. </w:t>
      </w:r>
      <w:r w:rsidRPr="007C7B1E">
        <w:rPr>
          <w:i/>
          <w:lang w:val="ru-RU"/>
        </w:rPr>
        <w:t>–</w:t>
      </w:r>
      <w:r w:rsidRPr="007C7B1E">
        <w:rPr>
          <w:i/>
          <w:lang w:val="uk-UA"/>
        </w:rPr>
        <w:t xml:space="preserve"> Коли я нездужав.</w:t>
      </w:r>
    </w:p>
    <w:p w14:paraId="031D6D55" w14:textId="77777777" w:rsidR="004F4F40" w:rsidRPr="007C7B1E" w:rsidRDefault="004F4F40" w:rsidP="00FC13BB">
      <w:pPr>
        <w:pStyle w:val="a3"/>
        <w:spacing w:before="0" w:line="360" w:lineRule="auto"/>
        <w:ind w:left="0" w:right="0" w:firstLine="284"/>
        <w:rPr>
          <w:i/>
          <w:lang w:val="uk-UA"/>
        </w:rPr>
      </w:pPr>
      <w:r w:rsidRPr="007C7B1E">
        <w:rPr>
          <w:i/>
          <w:lang w:val="ru-RU"/>
        </w:rPr>
        <w:t>–</w:t>
      </w:r>
      <w:r w:rsidRPr="007C7B1E">
        <w:rPr>
          <w:i/>
          <w:lang w:val="uk-UA"/>
        </w:rPr>
        <w:t xml:space="preserve"> Оповідання? Не можу повірити, що ти це помітив.</w:t>
      </w:r>
    </w:p>
    <w:p w14:paraId="1AF8077C" w14:textId="77777777" w:rsidR="004F4F40" w:rsidRPr="007C7B1E" w:rsidRDefault="004F4F40" w:rsidP="00FC13BB">
      <w:pPr>
        <w:pStyle w:val="a3"/>
        <w:spacing w:before="0" w:line="360" w:lineRule="auto"/>
        <w:ind w:left="0" w:right="0" w:firstLine="284"/>
        <w:rPr>
          <w:i/>
          <w:lang w:val="uk-UA"/>
        </w:rPr>
      </w:pPr>
      <w:r w:rsidRPr="007C7B1E">
        <w:rPr>
          <w:i/>
          <w:lang w:val="ru-RU"/>
        </w:rPr>
        <w:t>–</w:t>
      </w:r>
      <w:r w:rsidRPr="007C7B1E">
        <w:rPr>
          <w:i/>
          <w:lang w:val="uk-UA"/>
        </w:rPr>
        <w:t xml:space="preserve"> Я не міг не помітити. Ти не поклала її на місце. А я не міг її підняти.</w:t>
      </w:r>
    </w:p>
    <w:p w14:paraId="3843DCF7" w14:textId="77777777" w:rsidR="004F4F40" w:rsidRPr="007C7B1E" w:rsidRDefault="004F4F40" w:rsidP="00FC13BB">
      <w:pPr>
        <w:pStyle w:val="a3"/>
        <w:spacing w:before="0" w:line="360" w:lineRule="auto"/>
        <w:ind w:left="0" w:right="0" w:firstLine="284"/>
        <w:rPr>
          <w:i/>
          <w:lang w:val="uk-UA"/>
        </w:rPr>
      </w:pPr>
      <w:r w:rsidRPr="007C7B1E">
        <w:rPr>
          <w:i/>
          <w:lang w:val="ru-RU"/>
        </w:rPr>
        <w:t xml:space="preserve">– </w:t>
      </w:r>
      <w:r w:rsidRPr="007C7B1E">
        <w:rPr>
          <w:i/>
          <w:lang w:val="uk-UA"/>
        </w:rPr>
        <w:t>А-а-а…</w:t>
      </w:r>
    </w:p>
    <w:p w14:paraId="1E80D410" w14:textId="58F477F6" w:rsidR="004F4F40" w:rsidRPr="007C7B1E" w:rsidRDefault="004F4F40" w:rsidP="00FC13BB">
      <w:pPr>
        <w:pStyle w:val="a3"/>
        <w:spacing w:before="0" w:line="360" w:lineRule="auto"/>
        <w:ind w:left="0" w:right="0" w:firstLine="284"/>
        <w:rPr>
          <w:lang w:val="ru-RU"/>
        </w:rPr>
      </w:pPr>
      <w:r>
        <w:rPr>
          <w:i/>
          <w:lang w:val="ru-RU"/>
        </w:rPr>
        <w:t xml:space="preserve"> </w:t>
      </w:r>
      <w:r w:rsidRPr="007C7B1E">
        <w:rPr>
          <w:i/>
          <w:lang w:val="ru-RU"/>
        </w:rPr>
        <w:t>–</w:t>
      </w:r>
      <w:r w:rsidRPr="007C7B1E">
        <w:rPr>
          <w:i/>
          <w:lang w:val="uk-UA"/>
        </w:rPr>
        <w:t xml:space="preserve"> Не читай сміття. Візьми оповідання О’Коннор додому. Краще їх читай»</w:t>
      </w:r>
      <w:r w:rsidRPr="007C7B1E">
        <w:rPr>
          <w:lang w:val="uk-UA"/>
        </w:rPr>
        <w:t xml:space="preserve"> </w:t>
      </w:r>
      <w:r w:rsidRPr="007C7B1E">
        <w:rPr>
          <w:lang w:val="ru-RU"/>
        </w:rPr>
        <w:t>[</w:t>
      </w:r>
      <w:r w:rsidR="00B73D89">
        <w:rPr>
          <w:lang w:val="uk-UA"/>
        </w:rPr>
        <w:t xml:space="preserve">Моєс, 2012, с. </w:t>
      </w:r>
      <w:r w:rsidRPr="007C7B1E">
        <w:rPr>
          <w:lang w:val="ru-RU"/>
        </w:rPr>
        <w:t>74]</w:t>
      </w:r>
      <w:r w:rsidRPr="007C7B1E">
        <w:rPr>
          <w:lang w:val="uk-UA"/>
        </w:rPr>
        <w:t>.</w:t>
      </w:r>
    </w:p>
    <w:p w14:paraId="4F54259B" w14:textId="77777777" w:rsidR="004F4F40" w:rsidRPr="007C7B1E" w:rsidRDefault="004F4F40" w:rsidP="00FC13BB">
      <w:pPr>
        <w:pStyle w:val="a3"/>
        <w:spacing w:before="0" w:line="360" w:lineRule="auto"/>
        <w:ind w:left="0" w:right="0" w:firstLine="284"/>
        <w:rPr>
          <w:lang w:val="uk-UA"/>
        </w:rPr>
      </w:pPr>
      <w:r w:rsidRPr="007C7B1E">
        <w:rPr>
          <w:lang w:val="uk-UA"/>
        </w:rPr>
        <w:t>Або, наприклад, лист, який він сам їй написав, хоч як би йому не було складно:</w:t>
      </w:r>
    </w:p>
    <w:p w14:paraId="6A338332" w14:textId="77777777" w:rsidR="004F4F40" w:rsidRPr="007C7B1E" w:rsidRDefault="004F4F40" w:rsidP="00FC13BB">
      <w:pPr>
        <w:pStyle w:val="a3"/>
        <w:spacing w:before="0" w:line="360" w:lineRule="auto"/>
        <w:ind w:left="0" w:right="0" w:firstLine="284"/>
        <w:rPr>
          <w:i/>
          <w:lang w:val="uk-UA"/>
        </w:rPr>
      </w:pPr>
      <w:r w:rsidRPr="007C7B1E">
        <w:rPr>
          <w:i/>
          <w:lang w:val="uk-UA"/>
        </w:rPr>
        <w:t>«Дорога Кларк!</w:t>
      </w:r>
    </w:p>
    <w:p w14:paraId="553D17D7" w14:textId="0D0128F6" w:rsidR="004F4F40" w:rsidRPr="007C7B1E" w:rsidRDefault="004F4F40" w:rsidP="00FC13BB">
      <w:pPr>
        <w:pStyle w:val="a3"/>
        <w:spacing w:before="0" w:line="360" w:lineRule="auto"/>
        <w:ind w:left="0" w:right="0" w:firstLine="284"/>
        <w:rPr>
          <w:i/>
          <w:lang w:val="uk-UA"/>
        </w:rPr>
      </w:pPr>
      <w:r w:rsidRPr="007C7B1E">
        <w:rPr>
          <w:i/>
          <w:lang w:val="uk-UA"/>
        </w:rPr>
        <w:t>Це, щоб довести тобі, що я не зовсім егоїстична дупа й ціную твої зусилля. Дякую. Вілл»</w:t>
      </w:r>
      <w:r w:rsidRPr="007C7B1E">
        <w:rPr>
          <w:lang w:val="uk-UA"/>
        </w:rPr>
        <w:t xml:space="preserve"> </w:t>
      </w:r>
      <w:r w:rsidRPr="007C7B1E">
        <w:rPr>
          <w:lang w:val="ru-RU"/>
        </w:rPr>
        <w:t>[</w:t>
      </w:r>
      <w:r w:rsidR="00B73D89">
        <w:rPr>
          <w:lang w:val="uk-UA"/>
        </w:rPr>
        <w:t xml:space="preserve">Моєс, 2012, с. </w:t>
      </w:r>
      <w:r w:rsidRPr="007C7B1E">
        <w:rPr>
          <w:lang w:val="ru-RU"/>
        </w:rPr>
        <w:t>81].</w:t>
      </w:r>
    </w:p>
    <w:p w14:paraId="23C8648E" w14:textId="77777777" w:rsidR="004F4F40" w:rsidRPr="007C7B1E" w:rsidRDefault="004F4F40" w:rsidP="00FC13BB">
      <w:pPr>
        <w:pStyle w:val="a3"/>
        <w:spacing w:before="0" w:line="360" w:lineRule="auto"/>
        <w:ind w:left="0" w:right="0" w:firstLine="284"/>
        <w:rPr>
          <w:lang w:val="uk-UA"/>
        </w:rPr>
      </w:pPr>
      <w:r w:rsidRPr="007C7B1E">
        <w:rPr>
          <w:lang w:val="uk-UA"/>
        </w:rPr>
        <w:t>Ще одним жестом любові був подарунок на день народження Луїзи – дві пари чорно-жовтих колготок, про які вона розповідала Віллу раніше:</w:t>
      </w:r>
    </w:p>
    <w:p w14:paraId="59C66012" w14:textId="2DA078EE" w:rsidR="004F4F40" w:rsidRPr="007C7B1E" w:rsidRDefault="004F4F40" w:rsidP="00FC13BB">
      <w:pPr>
        <w:pStyle w:val="a3"/>
        <w:spacing w:before="0" w:line="360" w:lineRule="auto"/>
        <w:ind w:left="0" w:right="0" w:firstLine="284"/>
        <w:rPr>
          <w:lang w:val="ru-RU"/>
        </w:rPr>
      </w:pPr>
      <w:r w:rsidRPr="007C7B1E">
        <w:rPr>
          <w:i/>
          <w:lang w:val="ru-RU"/>
        </w:rPr>
        <w:t>«– Їх виготовили на замовлення. І радо повідомляю тебе, що я доручив це зробити жінці з допомогою моєї нової програми з розпізнавання мови»</w:t>
      </w:r>
      <w:r w:rsidRPr="007C7B1E">
        <w:rPr>
          <w:lang w:val="ru-RU"/>
        </w:rPr>
        <w:t xml:space="preserve"> [</w:t>
      </w:r>
      <w:r w:rsidR="00B73D89">
        <w:rPr>
          <w:lang w:val="uk-UA"/>
        </w:rPr>
        <w:t xml:space="preserve">Моєс, 2012, с. </w:t>
      </w:r>
      <w:r w:rsidRPr="007C7B1E">
        <w:rPr>
          <w:lang w:val="ru-RU"/>
        </w:rPr>
        <w:t>86].</w:t>
      </w:r>
    </w:p>
    <w:p w14:paraId="2A606D21" w14:textId="77777777" w:rsidR="004F4F40" w:rsidRPr="007C7B1E" w:rsidRDefault="004F4F40" w:rsidP="00FC13BB">
      <w:pPr>
        <w:pStyle w:val="a3"/>
        <w:spacing w:before="0" w:line="360" w:lineRule="auto"/>
        <w:ind w:left="0" w:right="0" w:firstLine="284"/>
        <w:rPr>
          <w:lang w:val="uk-UA"/>
        </w:rPr>
      </w:pPr>
      <w:r w:rsidRPr="007C7B1E">
        <w:rPr>
          <w:lang w:val="uk-UA"/>
        </w:rPr>
        <w:t>У романі «До зустрічі з тобою» чоловічі персонажі часто висловлюють кохання діями, а не словесними визнаннями. Це може включати захисну поведінку, жертви або значні жести, які символізують їхню відданість і почуття. Такі зображення узгоджуються з концепцією «перформативної любові», де дії використовуються для передачі емоцій, які можуть бути не виражені явно:</w:t>
      </w:r>
    </w:p>
    <w:p w14:paraId="5047559E" w14:textId="77777777" w:rsidR="004F4F40" w:rsidRPr="007C7B1E" w:rsidRDefault="004F4F40" w:rsidP="00FC13BB">
      <w:pPr>
        <w:pStyle w:val="a3"/>
        <w:spacing w:before="0" w:line="360" w:lineRule="auto"/>
        <w:ind w:left="0" w:right="0" w:firstLine="284"/>
        <w:rPr>
          <w:lang w:val="uk-UA"/>
        </w:rPr>
      </w:pPr>
      <w:r w:rsidRPr="007C7B1E">
        <w:rPr>
          <w:lang w:val="uk-UA"/>
        </w:rPr>
        <w:t>Персонажі чоловічої статі, такі як головний герой, виявляють свою любов переважно через дії та мовну прямоту. Наприклад:</w:t>
      </w:r>
    </w:p>
    <w:p w14:paraId="5BAC64F0" w14:textId="0EC3418F" w:rsidR="004F4F40" w:rsidRPr="007C7B1E" w:rsidRDefault="008A45D8" w:rsidP="00FC13BB">
      <w:pPr>
        <w:pStyle w:val="a3"/>
        <w:spacing w:before="0" w:line="360" w:lineRule="auto"/>
        <w:ind w:left="0" w:right="0" w:firstLine="284"/>
        <w:rPr>
          <w:lang w:val="uk-UA"/>
        </w:rPr>
      </w:pPr>
      <w:r>
        <w:rPr>
          <w:lang w:val="uk-UA"/>
        </w:rPr>
        <w:t>«</w:t>
      </w:r>
      <w:r w:rsidR="004F4F40" w:rsidRPr="007C7B1E">
        <w:rPr>
          <w:lang w:val="uk-UA"/>
        </w:rPr>
        <w:t>Він не говорив</w:t>
      </w:r>
      <w:r>
        <w:rPr>
          <w:lang w:val="uk-UA"/>
        </w:rPr>
        <w:t>»</w:t>
      </w:r>
      <w:r w:rsidR="004F4F40" w:rsidRPr="007C7B1E">
        <w:rPr>
          <w:lang w:val="uk-UA"/>
        </w:rPr>
        <w:t xml:space="preserve"> </w:t>
      </w:r>
      <w:r w:rsidR="004F4F40" w:rsidRPr="00F011CD">
        <w:rPr>
          <w:lang w:val="ru-RU"/>
        </w:rPr>
        <w:t>[</w:t>
      </w:r>
      <w:r w:rsidR="00B73D89">
        <w:rPr>
          <w:lang w:val="uk-UA"/>
        </w:rPr>
        <w:t xml:space="preserve">Моєс, 2012, с. </w:t>
      </w:r>
      <w:r w:rsidR="004F4F40" w:rsidRPr="00F011CD">
        <w:rPr>
          <w:lang w:val="ru-RU"/>
        </w:rPr>
        <w:t>57]</w:t>
      </w:r>
      <w:r w:rsidR="004F4F40" w:rsidRPr="007C7B1E">
        <w:rPr>
          <w:lang w:val="uk-UA"/>
        </w:rPr>
        <w:t xml:space="preserve"> </w:t>
      </w:r>
      <w:r w:rsidR="00EE7BEF" w:rsidRPr="00F011CD">
        <w:rPr>
          <w:lang w:val="ru-RU"/>
        </w:rPr>
        <w:t>–</w:t>
      </w:r>
      <w:r w:rsidR="004F4F40" w:rsidRPr="007C7B1E">
        <w:rPr>
          <w:lang w:val="uk-UA"/>
        </w:rPr>
        <w:t xml:space="preserve"> </w:t>
      </w:r>
      <w:r w:rsidR="00B73D89">
        <w:rPr>
          <w:lang w:val="uk-UA"/>
        </w:rPr>
        <w:t>ц</w:t>
      </w:r>
      <w:r w:rsidR="004F4F40" w:rsidRPr="007C7B1E">
        <w:rPr>
          <w:lang w:val="uk-UA"/>
        </w:rPr>
        <w:t>я фраза підкреслює немовчання та прямоту вираження емоцій у чоловічих персонажів.</w:t>
      </w:r>
    </w:p>
    <w:p w14:paraId="7FA94385" w14:textId="06285038" w:rsidR="004F4F40" w:rsidRPr="007C7B1E" w:rsidRDefault="008A45D8" w:rsidP="00FC13BB">
      <w:pPr>
        <w:pStyle w:val="a3"/>
        <w:spacing w:before="0" w:line="360" w:lineRule="auto"/>
        <w:ind w:left="0" w:right="0" w:firstLine="284"/>
        <w:rPr>
          <w:lang w:val="uk-UA"/>
        </w:rPr>
      </w:pPr>
      <w:r>
        <w:rPr>
          <w:lang w:val="uk-UA"/>
        </w:rPr>
        <w:t>«</w:t>
      </w:r>
      <w:r w:rsidR="004F4F40" w:rsidRPr="007C7B1E">
        <w:rPr>
          <w:lang w:val="uk-UA"/>
        </w:rPr>
        <w:t>Його очі дивилися в мої, і в них був величезний сум</w:t>
      </w:r>
      <w:r>
        <w:rPr>
          <w:lang w:val="uk-UA"/>
        </w:rPr>
        <w:t>»</w:t>
      </w:r>
      <w:r w:rsidR="004F4F40" w:rsidRPr="00F011CD">
        <w:rPr>
          <w:lang w:val="ru-RU"/>
        </w:rPr>
        <w:t xml:space="preserve"> [</w:t>
      </w:r>
      <w:r>
        <w:rPr>
          <w:lang w:val="uk-UA"/>
        </w:rPr>
        <w:t xml:space="preserve">Моєс, 2012, с. </w:t>
      </w:r>
      <w:r w:rsidR="004F4F40" w:rsidRPr="00F011CD">
        <w:rPr>
          <w:lang w:val="ru-RU"/>
        </w:rPr>
        <w:t>154].</w:t>
      </w:r>
      <w:r w:rsidR="004F4F40">
        <w:rPr>
          <w:lang w:val="uk-UA"/>
        </w:rPr>
        <w:t xml:space="preserve"> </w:t>
      </w:r>
      <w:r w:rsidR="004F4F40" w:rsidRPr="007C7B1E">
        <w:rPr>
          <w:lang w:val="uk-UA"/>
        </w:rPr>
        <w:t>Опис очей героя свідчить про його емоційність та виражає його почуття.</w:t>
      </w:r>
    </w:p>
    <w:p w14:paraId="1B903A95" w14:textId="77777777" w:rsidR="004F4F40" w:rsidRPr="007C7B1E" w:rsidRDefault="004F4F40" w:rsidP="00FC13BB">
      <w:pPr>
        <w:pStyle w:val="a3"/>
        <w:spacing w:before="0" w:line="360" w:lineRule="auto"/>
        <w:ind w:left="0" w:right="0" w:firstLine="284"/>
        <w:rPr>
          <w:lang w:val="uk-UA"/>
        </w:rPr>
      </w:pPr>
      <w:r w:rsidRPr="007C7B1E">
        <w:rPr>
          <w:lang w:val="uk-UA"/>
        </w:rPr>
        <w:t xml:space="preserve">З іншого боку, персонажі-жінки в романі проявляють більшу схильність до </w:t>
      </w:r>
      <w:r w:rsidRPr="007C7B1E">
        <w:rPr>
          <w:lang w:val="uk-UA"/>
        </w:rPr>
        <w:lastRenderedPageBreak/>
        <w:t>вербального та емоційного вираження своїх почуттів. Наприклад:</w:t>
      </w:r>
    </w:p>
    <w:p w14:paraId="072423F3" w14:textId="61129740" w:rsidR="004F4F40" w:rsidRPr="007C7B1E" w:rsidRDefault="008A45D8" w:rsidP="00FC13BB">
      <w:pPr>
        <w:pStyle w:val="a3"/>
        <w:spacing w:before="0" w:line="360" w:lineRule="auto"/>
        <w:ind w:left="0" w:right="0" w:firstLine="284"/>
        <w:rPr>
          <w:lang w:val="uk-UA"/>
        </w:rPr>
      </w:pPr>
      <w:r>
        <w:rPr>
          <w:lang w:val="uk-UA"/>
        </w:rPr>
        <w:t>«</w:t>
      </w:r>
      <w:r w:rsidR="004F4F40" w:rsidRPr="007C7B1E">
        <w:rPr>
          <w:lang w:val="uk-UA"/>
        </w:rPr>
        <w:t>Я відгорнула волосся з його скронь, ніби таким чином могла забрати його печаль</w:t>
      </w:r>
      <w:r>
        <w:rPr>
          <w:lang w:val="uk-UA"/>
        </w:rPr>
        <w:t xml:space="preserve">» </w:t>
      </w:r>
      <w:r w:rsidR="004F4F40" w:rsidRPr="00F011CD">
        <w:rPr>
          <w:lang w:val="ru-RU"/>
        </w:rPr>
        <w:t>[</w:t>
      </w:r>
      <w:r>
        <w:rPr>
          <w:lang w:val="uk-UA"/>
        </w:rPr>
        <w:t xml:space="preserve">Моєс, 2012, с. </w:t>
      </w:r>
      <w:r w:rsidR="004F4F40" w:rsidRPr="00F011CD">
        <w:rPr>
          <w:lang w:val="ru-RU"/>
        </w:rPr>
        <w:t>172].</w:t>
      </w:r>
      <w:r w:rsidR="004F4F40" w:rsidRPr="007C7B1E">
        <w:rPr>
          <w:lang w:val="uk-UA"/>
        </w:rPr>
        <w:t xml:space="preserve"> Опис дії героїні, пов</w:t>
      </w:r>
      <w:r w:rsidR="008148E0" w:rsidRPr="00F011CD">
        <w:rPr>
          <w:lang w:val="uk-UA"/>
        </w:rPr>
        <w:t>’</w:t>
      </w:r>
      <w:r w:rsidR="004F4F40" w:rsidRPr="007C7B1E">
        <w:rPr>
          <w:lang w:val="uk-UA"/>
        </w:rPr>
        <w:t>язаної з дотиком, виражає її бажання втішити та підтримати героя.</w:t>
      </w:r>
    </w:p>
    <w:p w14:paraId="1083CF23" w14:textId="2840E507" w:rsidR="004F4F40" w:rsidRPr="007C7B1E" w:rsidRDefault="008A45D8" w:rsidP="00FC13BB">
      <w:pPr>
        <w:pStyle w:val="a3"/>
        <w:spacing w:before="0" w:line="360" w:lineRule="auto"/>
        <w:ind w:left="0" w:right="0" w:firstLine="284"/>
        <w:rPr>
          <w:lang w:val="uk-UA"/>
        </w:rPr>
      </w:pPr>
      <w:r>
        <w:rPr>
          <w:lang w:val="uk-UA"/>
        </w:rPr>
        <w:t>«</w:t>
      </w:r>
      <w:r w:rsidR="004F4F40" w:rsidRPr="007C7B1E">
        <w:rPr>
          <w:lang w:val="uk-UA"/>
        </w:rPr>
        <w:t>Вілл ковтнув слину</w:t>
      </w:r>
      <w:r>
        <w:rPr>
          <w:lang w:val="uk-UA"/>
        </w:rPr>
        <w:t>»</w:t>
      </w:r>
      <w:r w:rsidR="004F4F40" w:rsidRPr="00F011CD">
        <w:rPr>
          <w:lang w:val="ru-RU"/>
        </w:rPr>
        <w:t xml:space="preserve"> [</w:t>
      </w:r>
      <w:r>
        <w:rPr>
          <w:lang w:val="uk-UA"/>
        </w:rPr>
        <w:t xml:space="preserve">Моєс, 2012, с. </w:t>
      </w:r>
      <w:r w:rsidR="004F4F40" w:rsidRPr="00F011CD">
        <w:rPr>
          <w:lang w:val="ru-RU"/>
        </w:rPr>
        <w:t xml:space="preserve">75]. </w:t>
      </w:r>
      <w:r w:rsidR="004F4F40" w:rsidRPr="007C7B1E">
        <w:rPr>
          <w:lang w:val="uk-UA"/>
        </w:rPr>
        <w:t>Фізіологічна реакція героя може бути сприйнята як вираз його емоційного стану.</w:t>
      </w:r>
    </w:p>
    <w:p w14:paraId="2BAE2B7C" w14:textId="77777777" w:rsidR="004F4F40" w:rsidRPr="007C7B1E" w:rsidRDefault="004F4F40" w:rsidP="00FC13BB">
      <w:pPr>
        <w:pStyle w:val="a3"/>
        <w:spacing w:before="0" w:line="360" w:lineRule="auto"/>
        <w:ind w:left="0" w:right="0" w:firstLine="284"/>
        <w:rPr>
          <w:lang w:val="uk-UA"/>
        </w:rPr>
      </w:pPr>
      <w:r w:rsidRPr="007C7B1E">
        <w:rPr>
          <w:lang w:val="uk-UA"/>
        </w:rPr>
        <w:t>Таким чином, у романі виділяються різні способи вираження кохання в залежності від статі персонажів, що підкреслює гендерні відмінності у сприйнятті та вираженні емоцій.</w:t>
      </w:r>
    </w:p>
    <w:p w14:paraId="53C70F9C" w14:textId="052F7AC7" w:rsidR="004F4F40" w:rsidRPr="007C7B1E" w:rsidRDefault="004F4F40" w:rsidP="00FC13BB">
      <w:pPr>
        <w:pStyle w:val="a3"/>
        <w:spacing w:before="0" w:line="360" w:lineRule="auto"/>
        <w:ind w:left="0" w:right="0" w:firstLine="284"/>
        <w:rPr>
          <w:lang w:val="uk-UA"/>
        </w:rPr>
      </w:pPr>
      <w:r w:rsidRPr="007C7B1E">
        <w:rPr>
          <w:lang w:val="uk-UA"/>
        </w:rPr>
        <w:t>Культурний і суспільний контекст, який зображено у романі «До зустрічі з тобою», відіграє ключову роль у формуванні цих гендерно-специфічних проявів. Роман відображає сучасні суспільні норми та очікування щодо статі та кохання, забезпечуючи критичну лінзу, через яку можна аналізувати ці вирази [</w:t>
      </w:r>
      <w:r w:rsidR="008A45D8" w:rsidRPr="00F011CD">
        <w:rPr>
          <w:lang w:val="uk-UA"/>
        </w:rPr>
        <w:t>Бовуар, 2017</w:t>
      </w:r>
      <w:r w:rsidRPr="007C7B1E">
        <w:rPr>
          <w:lang w:val="uk-UA"/>
        </w:rPr>
        <w:t xml:space="preserve">, </w:t>
      </w:r>
      <w:r w:rsidR="008A45D8">
        <w:rPr>
          <w:lang w:val="uk-UA"/>
        </w:rPr>
        <w:t>с</w:t>
      </w:r>
      <w:r w:rsidRPr="007C7B1E">
        <w:rPr>
          <w:lang w:val="uk-UA"/>
        </w:rPr>
        <w:t>. 43 – 44].</w:t>
      </w:r>
    </w:p>
    <w:p w14:paraId="16AEAC2A" w14:textId="77777777" w:rsidR="004F4F40" w:rsidRPr="007C7B1E" w:rsidRDefault="004F4F40" w:rsidP="00FC13BB">
      <w:pPr>
        <w:pStyle w:val="a3"/>
        <w:spacing w:before="0" w:line="360" w:lineRule="auto"/>
        <w:ind w:left="0" w:right="0" w:firstLine="284"/>
        <w:rPr>
          <w:lang w:val="uk-UA"/>
        </w:rPr>
      </w:pPr>
      <w:r w:rsidRPr="007C7B1E">
        <w:rPr>
          <w:lang w:val="uk-UA"/>
        </w:rPr>
        <w:t>Отже, специфічна мова, діалог і дії чоловічих персонажів у романі «До зустрічі з тобою» є важливими для розуміння гендерно-специфічного зображення кохання. Ці елементи розкривають основні суспільні норми та очікування щодо статі та емоційного вираження. Цей аналіз сприяє ширшому розумінню того, як гендер впливає на зображення кохання в літературі, і може мати ширші наслідки для вивчення гендерної динаміки в літературному контексті.</w:t>
      </w:r>
    </w:p>
    <w:p w14:paraId="460F8E97" w14:textId="77777777" w:rsidR="004F4F40" w:rsidRPr="007C7B1E" w:rsidRDefault="004F4F40" w:rsidP="00FC13BB">
      <w:pPr>
        <w:pStyle w:val="a3"/>
        <w:spacing w:before="0" w:line="360" w:lineRule="auto"/>
        <w:ind w:left="0" w:right="0" w:firstLine="284"/>
        <w:rPr>
          <w:lang w:val="uk-UA"/>
        </w:rPr>
      </w:pPr>
    </w:p>
    <w:p w14:paraId="5DDE0DB2" w14:textId="77777777" w:rsidR="004F4F40" w:rsidRPr="007C7B1E" w:rsidRDefault="004F4F40" w:rsidP="00FC13BB">
      <w:pPr>
        <w:pStyle w:val="110"/>
        <w:tabs>
          <w:tab w:val="left" w:pos="1381"/>
        </w:tabs>
        <w:spacing w:before="0" w:line="360" w:lineRule="auto"/>
        <w:ind w:left="0" w:firstLine="284"/>
        <w:jc w:val="both"/>
        <w:rPr>
          <w:lang w:val="ru-RU"/>
        </w:rPr>
      </w:pPr>
      <w:bookmarkStart w:id="14" w:name="_Toc166713729"/>
      <w:r w:rsidRPr="007C7B1E">
        <w:rPr>
          <w:lang w:val="ru-RU"/>
        </w:rPr>
        <w:t>2.2.2. Анал</w:t>
      </w:r>
      <w:r w:rsidRPr="007C7B1E">
        <w:t>i</w:t>
      </w:r>
      <w:r w:rsidRPr="007C7B1E">
        <w:rPr>
          <w:lang w:val="ru-RU"/>
        </w:rPr>
        <w:t>з</w:t>
      </w:r>
      <w:r w:rsidRPr="007C7B1E">
        <w:rPr>
          <w:spacing w:val="-9"/>
          <w:lang w:val="ru-RU"/>
        </w:rPr>
        <w:t xml:space="preserve"> </w:t>
      </w:r>
      <w:r w:rsidRPr="007C7B1E">
        <w:rPr>
          <w:lang w:val="ru-RU"/>
        </w:rPr>
        <w:t>елемент</w:t>
      </w:r>
      <w:r w:rsidRPr="007C7B1E">
        <w:t>i</w:t>
      </w:r>
      <w:r w:rsidRPr="007C7B1E">
        <w:rPr>
          <w:lang w:val="ru-RU"/>
        </w:rPr>
        <w:t>в</w:t>
      </w:r>
      <w:r w:rsidRPr="007C7B1E">
        <w:rPr>
          <w:spacing w:val="-9"/>
          <w:lang w:val="ru-RU"/>
        </w:rPr>
        <w:t xml:space="preserve"> </w:t>
      </w:r>
      <w:r w:rsidRPr="007C7B1E">
        <w:rPr>
          <w:lang w:val="ru-RU"/>
        </w:rPr>
        <w:t>суспільного</w:t>
      </w:r>
      <w:r w:rsidRPr="007C7B1E">
        <w:rPr>
          <w:spacing w:val="-9"/>
          <w:lang w:val="ru-RU"/>
        </w:rPr>
        <w:t xml:space="preserve"> </w:t>
      </w:r>
      <w:r w:rsidRPr="007C7B1E">
        <w:rPr>
          <w:lang w:val="ru-RU"/>
        </w:rPr>
        <w:t>погляду</w:t>
      </w:r>
      <w:r w:rsidRPr="007C7B1E">
        <w:rPr>
          <w:spacing w:val="-8"/>
          <w:lang w:val="ru-RU"/>
        </w:rPr>
        <w:t xml:space="preserve"> </w:t>
      </w:r>
      <w:r w:rsidRPr="007C7B1E">
        <w:rPr>
          <w:lang w:val="ru-RU"/>
        </w:rPr>
        <w:t>на</w:t>
      </w:r>
      <w:r w:rsidRPr="007C7B1E">
        <w:rPr>
          <w:spacing w:val="-9"/>
          <w:lang w:val="ru-RU"/>
        </w:rPr>
        <w:t xml:space="preserve"> </w:t>
      </w:r>
      <w:r w:rsidRPr="007C7B1E">
        <w:rPr>
          <w:lang w:val="ru-RU"/>
        </w:rPr>
        <w:t>мужність</w:t>
      </w:r>
      <w:r w:rsidRPr="007C7B1E">
        <w:rPr>
          <w:spacing w:val="-8"/>
          <w:lang w:val="ru-RU"/>
        </w:rPr>
        <w:t xml:space="preserve"> </w:t>
      </w:r>
      <w:r w:rsidRPr="007C7B1E">
        <w:rPr>
          <w:lang w:val="ru-RU"/>
        </w:rPr>
        <w:t>і</w:t>
      </w:r>
      <w:r w:rsidRPr="007C7B1E">
        <w:rPr>
          <w:spacing w:val="-8"/>
          <w:lang w:val="ru-RU"/>
        </w:rPr>
        <w:t xml:space="preserve"> </w:t>
      </w:r>
      <w:r w:rsidRPr="007C7B1E">
        <w:rPr>
          <w:lang w:val="ru-RU"/>
        </w:rPr>
        <w:t>кохання</w:t>
      </w:r>
      <w:bookmarkEnd w:id="14"/>
    </w:p>
    <w:p w14:paraId="2AC05383" w14:textId="77777777" w:rsidR="004F4F40" w:rsidRPr="007C7B1E" w:rsidRDefault="004F4F40" w:rsidP="00FC13BB">
      <w:pPr>
        <w:pStyle w:val="a3"/>
        <w:spacing w:before="0" w:line="360" w:lineRule="auto"/>
        <w:ind w:left="0" w:right="0" w:firstLine="284"/>
        <w:rPr>
          <w:lang w:val="uk-UA"/>
        </w:rPr>
      </w:pPr>
    </w:p>
    <w:p w14:paraId="2F508702" w14:textId="77777777"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Мова та діалоги чоловічих персонажів у романі часто узгоджуються з традиційними суспільними конструктами маскулінності. Це включає в себе схильність до лаконічної, менш емоційно виразної мови. Такі мовні стилі відображають суспільні очікування від чоловіків стоїцизму та емоційної стриманості, концепції, яка широко обговорюється в гендерних дослідженнях. Таким чином, діалог у романі не лише зображує індивідуальні риси характеру, але й відображає ширші суспільні норми.</w:t>
      </w:r>
    </w:p>
    <w:p w14:paraId="3F5816F7" w14:textId="37237024"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lastRenderedPageBreak/>
        <w:t xml:space="preserve">Дії чоловічих персонажів у </w:t>
      </w:r>
      <w:r w:rsidRPr="007C7B1E">
        <w:rPr>
          <w:rFonts w:ascii="Times New Roman" w:hAnsi="Times New Roman" w:cs="Times New Roman"/>
          <w:sz w:val="28"/>
          <w:szCs w:val="28"/>
          <w:lang w:val="uk-UA"/>
        </w:rPr>
        <w:t xml:space="preserve">романі </w:t>
      </w:r>
      <w:r w:rsidRPr="007C7B1E">
        <w:rPr>
          <w:rFonts w:ascii="Times New Roman" w:hAnsi="Times New Roman" w:cs="Times New Roman"/>
          <w:sz w:val="28"/>
          <w:szCs w:val="28"/>
        </w:rPr>
        <w:t xml:space="preserve">«До зустрічі з тобою» часто узгоджуються з традиційними чоловічими ролями, такими як бути захисником чи годувальником. </w:t>
      </w:r>
      <w:r w:rsidRPr="007C7B1E">
        <w:rPr>
          <w:rFonts w:ascii="Times New Roman" w:hAnsi="Times New Roman" w:cs="Times New Roman"/>
          <w:sz w:val="28"/>
          <w:szCs w:val="28"/>
          <w:lang w:val="uk-UA"/>
        </w:rPr>
        <w:t>Такі вчинки</w:t>
      </w:r>
      <w:r w:rsidRPr="007C7B1E">
        <w:rPr>
          <w:rFonts w:ascii="Times New Roman" w:hAnsi="Times New Roman" w:cs="Times New Roman"/>
          <w:sz w:val="28"/>
          <w:szCs w:val="28"/>
        </w:rPr>
        <w:t>, які часто вважаються виявом любові, глибоко вкорінені в суспільних очікуваннях маскулінності. Цей перформативний аспект кохання, де дії використовуються для демонстрації прихильності, узгоджується з суспільною точкою зору, яка ототожнює мужність із дією та самовпевненістю [</w:t>
      </w:r>
      <w:r w:rsidR="00DE7BB5" w:rsidRPr="00DE7BB5">
        <w:rPr>
          <w:rFonts w:ascii="Times New Roman" w:hAnsi="Times New Roman" w:cs="Times New Roman"/>
          <w:sz w:val="28"/>
          <w:szCs w:val="28"/>
        </w:rPr>
        <w:t>Foucault</w:t>
      </w:r>
      <w:r w:rsidR="00DE7BB5" w:rsidRPr="00DE7BB5">
        <w:rPr>
          <w:rFonts w:ascii="Times New Roman" w:hAnsi="Times New Roman" w:cs="Times New Roman"/>
          <w:sz w:val="28"/>
          <w:szCs w:val="28"/>
          <w:lang w:val="uk-UA"/>
        </w:rPr>
        <w:t>, 2014</w:t>
      </w:r>
      <w:r w:rsidRPr="00DE7BB5">
        <w:rPr>
          <w:rFonts w:ascii="Times New Roman" w:hAnsi="Times New Roman" w:cs="Times New Roman"/>
          <w:sz w:val="28"/>
          <w:szCs w:val="28"/>
        </w:rPr>
        <w:t>,</w:t>
      </w:r>
      <w:r w:rsidRPr="007C7B1E">
        <w:rPr>
          <w:rFonts w:ascii="Times New Roman" w:hAnsi="Times New Roman" w:cs="Times New Roman"/>
          <w:sz w:val="28"/>
          <w:szCs w:val="28"/>
        </w:rPr>
        <w:t xml:space="preserve"> </w:t>
      </w:r>
      <w:r w:rsidR="00DE7BB5">
        <w:rPr>
          <w:rFonts w:ascii="Times New Roman" w:hAnsi="Times New Roman" w:cs="Times New Roman"/>
          <w:sz w:val="28"/>
          <w:szCs w:val="28"/>
          <w:lang w:val="uk-UA"/>
        </w:rPr>
        <w:t>р</w:t>
      </w:r>
      <w:r w:rsidRPr="007C7B1E">
        <w:rPr>
          <w:rFonts w:ascii="Times New Roman" w:hAnsi="Times New Roman" w:cs="Times New Roman"/>
          <w:sz w:val="28"/>
          <w:szCs w:val="28"/>
        </w:rPr>
        <w:t>. 34</w:t>
      </w:r>
      <w:r w:rsidRPr="00F011CD">
        <w:rPr>
          <w:rFonts w:ascii="Times New Roman" w:hAnsi="Times New Roman" w:cs="Times New Roman"/>
          <w:sz w:val="28"/>
          <w:szCs w:val="28"/>
        </w:rPr>
        <w:t xml:space="preserve"> – </w:t>
      </w:r>
      <w:r w:rsidRPr="007C7B1E">
        <w:rPr>
          <w:rFonts w:ascii="Times New Roman" w:hAnsi="Times New Roman" w:cs="Times New Roman"/>
          <w:sz w:val="28"/>
          <w:szCs w:val="28"/>
        </w:rPr>
        <w:t>35].</w:t>
      </w:r>
    </w:p>
    <w:p w14:paraId="3175E742" w14:textId="77777777" w:rsidR="004F4F40" w:rsidRPr="007C7B1E" w:rsidRDefault="004F4F40" w:rsidP="00FC13BB">
      <w:pPr>
        <w:pStyle w:val="a3"/>
        <w:spacing w:before="0" w:line="360" w:lineRule="auto"/>
        <w:ind w:left="0" w:right="0" w:firstLine="284"/>
        <w:rPr>
          <w:lang w:val="ru-RU"/>
        </w:rPr>
      </w:pPr>
      <w:r w:rsidRPr="007C7B1E">
        <w:rPr>
          <w:lang w:val="ru-RU"/>
        </w:rPr>
        <w:t>Культурний</w:t>
      </w:r>
      <w:r w:rsidRPr="007C7B1E">
        <w:rPr>
          <w:spacing w:val="67"/>
          <w:lang w:val="ru-RU"/>
        </w:rPr>
        <w:t xml:space="preserve"> </w:t>
      </w:r>
      <w:r w:rsidRPr="007C7B1E">
        <w:rPr>
          <w:lang w:val="ru-RU"/>
        </w:rPr>
        <w:t>контекст</w:t>
      </w:r>
      <w:r w:rsidRPr="007C7B1E">
        <w:rPr>
          <w:spacing w:val="68"/>
          <w:lang w:val="ru-RU"/>
        </w:rPr>
        <w:t xml:space="preserve"> </w:t>
      </w:r>
      <w:r w:rsidRPr="007C7B1E">
        <w:rPr>
          <w:lang w:val="ru-RU"/>
        </w:rPr>
        <w:t>роману</w:t>
      </w:r>
      <w:r w:rsidRPr="007C7B1E">
        <w:rPr>
          <w:spacing w:val="67"/>
          <w:lang w:val="ru-RU"/>
        </w:rPr>
        <w:t xml:space="preserve"> </w:t>
      </w:r>
      <w:r w:rsidRPr="007C7B1E">
        <w:rPr>
          <w:lang w:val="ru-RU"/>
        </w:rPr>
        <w:t>створює</w:t>
      </w:r>
      <w:r w:rsidRPr="007C7B1E">
        <w:rPr>
          <w:spacing w:val="68"/>
          <w:lang w:val="ru-RU"/>
        </w:rPr>
        <w:t xml:space="preserve"> </w:t>
      </w:r>
      <w:r w:rsidRPr="007C7B1E">
        <w:rPr>
          <w:lang w:val="ru-RU"/>
        </w:rPr>
        <w:t>тло,</w:t>
      </w:r>
      <w:r w:rsidRPr="007C7B1E">
        <w:rPr>
          <w:spacing w:val="67"/>
          <w:lang w:val="ru-RU"/>
        </w:rPr>
        <w:t xml:space="preserve"> </w:t>
      </w:r>
      <w:r w:rsidRPr="007C7B1E">
        <w:rPr>
          <w:lang w:val="ru-RU"/>
        </w:rPr>
        <w:t>на</w:t>
      </w:r>
      <w:r w:rsidRPr="007C7B1E">
        <w:rPr>
          <w:spacing w:val="68"/>
          <w:lang w:val="ru-RU"/>
        </w:rPr>
        <w:t xml:space="preserve"> </w:t>
      </w:r>
      <w:r w:rsidRPr="007C7B1E">
        <w:rPr>
          <w:lang w:val="ru-RU"/>
        </w:rPr>
        <w:t>якому</w:t>
      </w:r>
      <w:r w:rsidRPr="007C7B1E">
        <w:rPr>
          <w:spacing w:val="67"/>
          <w:lang w:val="ru-RU"/>
        </w:rPr>
        <w:t xml:space="preserve"> </w:t>
      </w:r>
      <w:r w:rsidRPr="007C7B1E">
        <w:rPr>
          <w:lang w:val="ru-RU"/>
        </w:rPr>
        <w:t>ці</w:t>
      </w:r>
      <w:r w:rsidRPr="007C7B1E">
        <w:rPr>
          <w:spacing w:val="68"/>
          <w:lang w:val="ru-RU"/>
        </w:rPr>
        <w:t xml:space="preserve"> </w:t>
      </w:r>
      <w:r w:rsidRPr="007C7B1E">
        <w:rPr>
          <w:lang w:val="ru-RU"/>
        </w:rPr>
        <w:t>гендерні</w:t>
      </w:r>
      <w:r w:rsidRPr="007C7B1E">
        <w:rPr>
          <w:spacing w:val="67"/>
          <w:lang w:val="ru-RU"/>
        </w:rPr>
        <w:t xml:space="preserve"> </w:t>
      </w:r>
      <w:r w:rsidRPr="007C7B1E">
        <w:rPr>
          <w:lang w:val="ru-RU"/>
        </w:rPr>
        <w:t>норми</w:t>
      </w:r>
      <w:r w:rsidRPr="007C7B1E">
        <w:rPr>
          <w:spacing w:val="68"/>
          <w:lang w:val="ru-RU"/>
        </w:rPr>
        <w:t xml:space="preserve"> </w:t>
      </w:r>
      <w:r w:rsidRPr="007C7B1E">
        <w:rPr>
          <w:lang w:val="ru-RU"/>
        </w:rPr>
        <w:t>або</w:t>
      </w:r>
      <w:r w:rsidRPr="007C7B1E">
        <w:rPr>
          <w:spacing w:val="-68"/>
          <w:lang w:val="ru-RU"/>
        </w:rPr>
        <w:t xml:space="preserve"> </w:t>
      </w:r>
      <w:r w:rsidRPr="007C7B1E">
        <w:rPr>
          <w:lang w:val="ru-RU"/>
        </w:rPr>
        <w:t>заперечуються, або зміцнюються. Місце дії роману та суспільні погляди, які він</w:t>
      </w:r>
      <w:r w:rsidRPr="007C7B1E">
        <w:rPr>
          <w:spacing w:val="1"/>
          <w:lang w:val="ru-RU"/>
        </w:rPr>
        <w:t xml:space="preserve"> </w:t>
      </w:r>
      <w:r w:rsidRPr="007C7B1E">
        <w:rPr>
          <w:lang w:val="ru-RU"/>
        </w:rPr>
        <w:t>описує,</w:t>
      </w:r>
      <w:r w:rsidRPr="007C7B1E">
        <w:rPr>
          <w:spacing w:val="1"/>
          <w:lang w:val="ru-RU"/>
        </w:rPr>
        <w:t xml:space="preserve"> </w:t>
      </w:r>
      <w:r w:rsidRPr="007C7B1E">
        <w:rPr>
          <w:lang w:val="ru-RU"/>
        </w:rPr>
        <w:t>значною</w:t>
      </w:r>
      <w:r w:rsidRPr="007C7B1E">
        <w:rPr>
          <w:spacing w:val="1"/>
          <w:lang w:val="ru-RU"/>
        </w:rPr>
        <w:t xml:space="preserve"> </w:t>
      </w:r>
      <w:r w:rsidRPr="007C7B1E">
        <w:rPr>
          <w:lang w:val="ru-RU"/>
        </w:rPr>
        <w:t>мірою</w:t>
      </w:r>
      <w:r w:rsidRPr="007C7B1E">
        <w:rPr>
          <w:spacing w:val="1"/>
          <w:lang w:val="ru-RU"/>
        </w:rPr>
        <w:t xml:space="preserve"> </w:t>
      </w:r>
      <w:r w:rsidRPr="007C7B1E">
        <w:rPr>
          <w:lang w:val="ru-RU"/>
        </w:rPr>
        <w:t>сприяють</w:t>
      </w:r>
      <w:r w:rsidRPr="007C7B1E">
        <w:rPr>
          <w:spacing w:val="1"/>
          <w:lang w:val="ru-RU"/>
        </w:rPr>
        <w:t xml:space="preserve"> </w:t>
      </w:r>
      <w:r w:rsidRPr="007C7B1E">
        <w:rPr>
          <w:lang w:val="ru-RU"/>
        </w:rPr>
        <w:t>розумінню</w:t>
      </w:r>
      <w:r w:rsidRPr="007C7B1E">
        <w:rPr>
          <w:spacing w:val="1"/>
          <w:lang w:val="ru-RU"/>
        </w:rPr>
        <w:t xml:space="preserve"> </w:t>
      </w:r>
      <w:r w:rsidRPr="007C7B1E">
        <w:rPr>
          <w:lang w:val="ru-RU"/>
        </w:rPr>
        <w:t>того,</w:t>
      </w:r>
      <w:r w:rsidRPr="007C7B1E">
        <w:rPr>
          <w:spacing w:val="1"/>
          <w:lang w:val="ru-RU"/>
        </w:rPr>
        <w:t xml:space="preserve"> </w:t>
      </w:r>
      <w:r w:rsidRPr="007C7B1E">
        <w:rPr>
          <w:lang w:val="ru-RU"/>
        </w:rPr>
        <w:t>як</w:t>
      </w:r>
      <w:r w:rsidRPr="007C7B1E">
        <w:rPr>
          <w:spacing w:val="1"/>
          <w:lang w:val="ru-RU"/>
        </w:rPr>
        <w:t xml:space="preserve"> </w:t>
      </w:r>
      <w:r w:rsidRPr="007C7B1E">
        <w:rPr>
          <w:lang w:val="ru-RU"/>
        </w:rPr>
        <w:t>мужність</w:t>
      </w:r>
      <w:r w:rsidRPr="007C7B1E">
        <w:rPr>
          <w:spacing w:val="1"/>
          <w:lang w:val="ru-RU"/>
        </w:rPr>
        <w:t xml:space="preserve"> </w:t>
      </w:r>
      <w:r w:rsidRPr="007C7B1E">
        <w:rPr>
          <w:lang w:val="ru-RU"/>
        </w:rPr>
        <w:t>і</w:t>
      </w:r>
      <w:r w:rsidRPr="007C7B1E">
        <w:rPr>
          <w:spacing w:val="1"/>
          <w:lang w:val="ru-RU"/>
        </w:rPr>
        <w:t xml:space="preserve"> </w:t>
      </w:r>
      <w:r w:rsidRPr="007C7B1E">
        <w:rPr>
          <w:lang w:val="ru-RU"/>
        </w:rPr>
        <w:t>любов</w:t>
      </w:r>
      <w:r w:rsidRPr="007C7B1E">
        <w:rPr>
          <w:spacing w:val="1"/>
          <w:lang w:val="ru-RU"/>
        </w:rPr>
        <w:t xml:space="preserve"> </w:t>
      </w:r>
      <w:r w:rsidRPr="007C7B1E">
        <w:rPr>
          <w:lang w:val="ru-RU"/>
        </w:rPr>
        <w:t>переплітаються</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представлені.</w:t>
      </w:r>
    </w:p>
    <w:p w14:paraId="1335AD8A" w14:textId="77777777" w:rsidR="004F4F40" w:rsidRPr="007C7B1E" w:rsidRDefault="004F4F40" w:rsidP="00FC13BB">
      <w:pPr>
        <w:pStyle w:val="a3"/>
        <w:spacing w:before="0" w:line="360" w:lineRule="auto"/>
        <w:ind w:left="0" w:right="0" w:firstLine="284"/>
        <w:rPr>
          <w:lang w:val="uk-UA"/>
        </w:rPr>
      </w:pPr>
      <w:r w:rsidRPr="007C7B1E">
        <w:rPr>
          <w:lang w:val="uk-UA"/>
        </w:rPr>
        <w:t>До прикладу, коли Патрик запізнився на день народження до Лу, її мама запитала:</w:t>
      </w:r>
    </w:p>
    <w:p w14:paraId="0D4F4374" w14:textId="77777777" w:rsidR="004F4F40" w:rsidRPr="007C7B1E" w:rsidRDefault="004F4F40" w:rsidP="00FC13BB">
      <w:pPr>
        <w:pStyle w:val="a3"/>
        <w:spacing w:before="0" w:line="360" w:lineRule="auto"/>
        <w:ind w:left="0" w:right="0" w:firstLine="284"/>
        <w:rPr>
          <w:i/>
          <w:lang w:val="ru-RU"/>
        </w:rPr>
      </w:pPr>
      <w:r w:rsidRPr="007C7B1E">
        <w:rPr>
          <w:i/>
          <w:lang w:val="uk-UA"/>
        </w:rPr>
        <w:t>«–</w:t>
      </w:r>
      <w:r w:rsidRPr="007C7B1E">
        <w:rPr>
          <w:i/>
          <w:lang w:val="ru-RU"/>
        </w:rPr>
        <w:t xml:space="preserve"> Де Патрик?</w:t>
      </w:r>
    </w:p>
    <w:p w14:paraId="34DB7516" w14:textId="77777777" w:rsidR="004F4F40" w:rsidRPr="007C7B1E" w:rsidRDefault="004F4F40" w:rsidP="00FC13BB">
      <w:pPr>
        <w:pStyle w:val="a3"/>
        <w:spacing w:before="0" w:line="360" w:lineRule="auto"/>
        <w:ind w:left="0" w:right="0" w:firstLine="284"/>
        <w:rPr>
          <w:i/>
          <w:lang w:val="ru-RU"/>
        </w:rPr>
      </w:pPr>
      <w:r w:rsidRPr="007C7B1E">
        <w:rPr>
          <w:i/>
          <w:lang w:val="uk-UA"/>
        </w:rPr>
        <w:t>–</w:t>
      </w:r>
      <w:r w:rsidRPr="007C7B1E">
        <w:rPr>
          <w:i/>
          <w:lang w:val="ru-RU"/>
        </w:rPr>
        <w:t xml:space="preserve"> Він прийде одразу з тренування, </w:t>
      </w:r>
      <w:r w:rsidRPr="007C7B1E">
        <w:rPr>
          <w:i/>
          <w:lang w:val="uk-UA"/>
        </w:rPr>
        <w:t>–</w:t>
      </w:r>
      <w:r w:rsidRPr="007C7B1E">
        <w:rPr>
          <w:i/>
          <w:lang w:val="ru-RU"/>
        </w:rPr>
        <w:t xml:space="preserve"> відповіла я. </w:t>
      </w:r>
      <w:r w:rsidRPr="007C7B1E">
        <w:rPr>
          <w:i/>
          <w:lang w:val="uk-UA"/>
        </w:rPr>
        <w:t>–</w:t>
      </w:r>
      <w:r w:rsidRPr="007C7B1E">
        <w:rPr>
          <w:i/>
          <w:lang w:val="ru-RU"/>
        </w:rPr>
        <w:t xml:space="preserve"> Певно, затримався.</w:t>
      </w:r>
    </w:p>
    <w:p w14:paraId="62278C74" w14:textId="6950172B" w:rsidR="004F4F40" w:rsidRPr="007C7B1E" w:rsidRDefault="004F4F40" w:rsidP="00FC13BB">
      <w:pPr>
        <w:pStyle w:val="a3"/>
        <w:spacing w:before="0" w:line="360" w:lineRule="auto"/>
        <w:ind w:left="0" w:right="0" w:firstLine="284"/>
        <w:rPr>
          <w:lang w:val="ru-RU"/>
        </w:rPr>
      </w:pPr>
      <w:r w:rsidRPr="007C7B1E">
        <w:rPr>
          <w:i/>
          <w:lang w:val="ru-RU"/>
        </w:rPr>
        <w:t xml:space="preserve"> </w:t>
      </w:r>
      <w:r w:rsidRPr="007C7B1E">
        <w:rPr>
          <w:i/>
          <w:lang w:val="uk-UA"/>
        </w:rPr>
        <w:t>–</w:t>
      </w:r>
      <w:r w:rsidRPr="007C7B1E">
        <w:rPr>
          <w:i/>
          <w:lang w:val="ru-RU"/>
        </w:rPr>
        <w:t xml:space="preserve"> А з нагоди твого дня народження він не міг його перенести? Курка зіпсується, якщо він затримається довше»</w:t>
      </w:r>
      <w:r w:rsidRPr="007C7B1E">
        <w:rPr>
          <w:lang w:val="ru-RU"/>
        </w:rPr>
        <w:t xml:space="preserve"> [</w:t>
      </w:r>
      <w:r w:rsidR="00DE7BB5">
        <w:rPr>
          <w:lang w:val="ru-RU"/>
        </w:rPr>
        <w:t xml:space="preserve">Моєс, 2012, </w:t>
      </w:r>
      <w:r w:rsidRPr="007C7B1E">
        <w:rPr>
          <w:lang w:val="ru-RU"/>
        </w:rPr>
        <w:t>с. 83].</w:t>
      </w:r>
    </w:p>
    <w:p w14:paraId="22443893" w14:textId="77777777" w:rsidR="004F4F40" w:rsidRPr="007C7B1E" w:rsidRDefault="004F4F40" w:rsidP="00FC13BB">
      <w:pPr>
        <w:pStyle w:val="a3"/>
        <w:spacing w:before="0" w:line="360" w:lineRule="auto"/>
        <w:ind w:left="0" w:right="0" w:firstLine="284"/>
        <w:rPr>
          <w:lang w:val="ru-RU"/>
        </w:rPr>
      </w:pPr>
      <w:r w:rsidRPr="007C7B1E">
        <w:rPr>
          <w:lang w:val="ru-RU"/>
        </w:rPr>
        <w:t>Тут мама Луїзи не розуміє як хлопець може запізнитися на день народження до своєї коханої дівчини.</w:t>
      </w:r>
    </w:p>
    <w:p w14:paraId="2E3B319A" w14:textId="1EF88B6D" w:rsidR="004F4F40" w:rsidRPr="007C7B1E" w:rsidRDefault="004F4F40" w:rsidP="00FC13BB">
      <w:pPr>
        <w:pStyle w:val="a3"/>
        <w:spacing w:before="0" w:line="360" w:lineRule="auto"/>
        <w:ind w:left="0" w:right="0" w:firstLine="284"/>
        <w:rPr>
          <w:lang w:val="ru-RU"/>
        </w:rPr>
      </w:pPr>
      <w:r w:rsidRPr="007C7B1E">
        <w:rPr>
          <w:lang w:val="ru-RU"/>
        </w:rPr>
        <w:t xml:space="preserve">Аналізуючи роман </w:t>
      </w:r>
      <w:r w:rsidR="00DE7BB5">
        <w:rPr>
          <w:lang w:val="ru-RU"/>
        </w:rPr>
        <w:t>«</w:t>
      </w:r>
      <w:r w:rsidRPr="007C7B1E">
        <w:rPr>
          <w:lang w:val="ru-RU"/>
        </w:rPr>
        <w:t>До зустрічі з тобою</w:t>
      </w:r>
      <w:r w:rsidR="00DE7BB5">
        <w:rPr>
          <w:lang w:val="ru-RU"/>
        </w:rPr>
        <w:t>»</w:t>
      </w:r>
      <w:r w:rsidRPr="007C7B1E">
        <w:rPr>
          <w:lang w:val="ru-RU"/>
        </w:rPr>
        <w:t xml:space="preserve"> за останні декілька років багато було сказано про його глибокий гендерний підтекст і вміння конструювати гендерні ідентичності через мову, діалоги та дії чоловічих персонажів. Ось деякі ключові аспекти цього аналізу:</w:t>
      </w:r>
    </w:p>
    <w:p w14:paraId="2FEA9E63" w14:textId="77777777" w:rsidR="004F4F40" w:rsidRPr="007C7B1E" w:rsidRDefault="004F4F40" w:rsidP="00FC13BB">
      <w:pPr>
        <w:pStyle w:val="a3"/>
        <w:numPr>
          <w:ilvl w:val="0"/>
          <w:numId w:val="12"/>
        </w:numPr>
        <w:spacing w:before="0" w:line="360" w:lineRule="auto"/>
        <w:ind w:left="0" w:right="0" w:firstLine="284"/>
        <w:rPr>
          <w:lang w:val="ru-RU"/>
        </w:rPr>
      </w:pPr>
      <w:r w:rsidRPr="007C7B1E">
        <w:rPr>
          <w:lang w:val="ru-RU"/>
        </w:rPr>
        <w:t>Діалоги. Діалоги чоловічих персонажів у романі</w:t>
      </w:r>
      <w:r>
        <w:rPr>
          <w:lang w:val="ru-RU"/>
        </w:rPr>
        <w:t xml:space="preserve"> </w:t>
      </w:r>
      <w:r w:rsidRPr="007C7B1E">
        <w:rPr>
          <w:lang w:val="ru-RU"/>
        </w:rPr>
        <w:t xml:space="preserve">відзначені своєю прямістю та домінантністю. Часто мовлення чоловіків відзначається використанням владних, агресивних або авторитарних тонів, що відображає їхню соціальну та гендерну позицію. Діалоги чоловічих персонажів можуть бути зосереджені на фактах, діях та результативності, замість емоційного вираження або емпатії. Це може вказувати на їхнє виховання або соціалізацію в маскулінних стереотипах. </w:t>
      </w:r>
      <w:r w:rsidRPr="00F011CD">
        <w:rPr>
          <w:color w:val="0D0D0D"/>
          <w:shd w:val="clear" w:color="auto" w:fill="FFFFFF"/>
          <w:lang w:val="ru-RU"/>
        </w:rPr>
        <w:t xml:space="preserve">Мова, вживана чоловічими персонажами, може відображати їхні гендерні стереотипи та ролі. Наприклад, вони </w:t>
      </w:r>
      <w:r w:rsidRPr="00F011CD">
        <w:rPr>
          <w:color w:val="0D0D0D"/>
          <w:shd w:val="clear" w:color="auto" w:fill="FFFFFF"/>
          <w:lang w:val="ru-RU"/>
        </w:rPr>
        <w:lastRenderedPageBreak/>
        <w:t>використову</w:t>
      </w:r>
      <w:r w:rsidRPr="007C7B1E">
        <w:rPr>
          <w:color w:val="0D0D0D"/>
          <w:shd w:val="clear" w:color="auto" w:fill="FFFFFF"/>
          <w:lang w:val="uk-UA"/>
        </w:rPr>
        <w:t>ють</w:t>
      </w:r>
      <w:r w:rsidRPr="00F011CD">
        <w:rPr>
          <w:color w:val="0D0D0D"/>
          <w:shd w:val="clear" w:color="auto" w:fill="FFFFFF"/>
          <w:lang w:val="ru-RU"/>
        </w:rPr>
        <w:t xml:space="preserve"> арґументацію на підтримку своєї авторитарності та контролю над ситуацією.</w:t>
      </w:r>
    </w:p>
    <w:p w14:paraId="56CB13B4" w14:textId="77777777" w:rsidR="004F4F40" w:rsidRPr="00F011CD" w:rsidRDefault="004F4F40" w:rsidP="00FC13BB">
      <w:pPr>
        <w:pStyle w:val="a3"/>
        <w:numPr>
          <w:ilvl w:val="0"/>
          <w:numId w:val="12"/>
        </w:numPr>
        <w:spacing w:before="0" w:line="360" w:lineRule="auto"/>
        <w:ind w:left="0" w:right="0" w:firstLine="284"/>
        <w:rPr>
          <w:lang w:val="uk-UA"/>
        </w:rPr>
      </w:pPr>
      <w:r w:rsidRPr="007C7B1E">
        <w:rPr>
          <w:color w:val="0D0D0D"/>
          <w:shd w:val="clear" w:color="auto" w:fill="FFFFFF"/>
          <w:lang w:val="uk-UA"/>
        </w:rPr>
        <w:t xml:space="preserve">Описи. </w:t>
      </w:r>
      <w:r w:rsidRPr="00F011CD">
        <w:rPr>
          <w:color w:val="0D0D0D"/>
          <w:shd w:val="clear" w:color="auto" w:fill="FFFFFF"/>
          <w:lang w:val="ru-RU"/>
        </w:rPr>
        <w:t>Описи чоловічих персонажів спрямовані на підкреслення їхньої сили, мускулистості та фізичної привабливості, що відображає стандартні гендерні очікування.</w:t>
      </w:r>
      <w:r w:rsidRPr="007C7B1E">
        <w:rPr>
          <w:color w:val="0D0D0D"/>
          <w:shd w:val="clear" w:color="auto" w:fill="FFFFFF"/>
          <w:lang w:val="uk-UA"/>
        </w:rPr>
        <w:t xml:space="preserve"> </w:t>
      </w:r>
      <w:r w:rsidRPr="00F011CD">
        <w:rPr>
          <w:color w:val="0D0D0D"/>
          <w:shd w:val="clear" w:color="auto" w:fill="FFFFFF"/>
          <w:lang w:val="uk-UA"/>
        </w:rPr>
        <w:t>Описи дій та рухів чоловічих персонажів підкрес</w:t>
      </w:r>
      <w:r w:rsidRPr="007C7B1E">
        <w:rPr>
          <w:color w:val="0D0D0D"/>
          <w:shd w:val="clear" w:color="auto" w:fill="FFFFFF"/>
          <w:lang w:val="uk-UA"/>
        </w:rPr>
        <w:t>люють</w:t>
      </w:r>
      <w:r w:rsidRPr="00F011CD">
        <w:rPr>
          <w:color w:val="0D0D0D"/>
          <w:shd w:val="clear" w:color="auto" w:fill="FFFFFF"/>
          <w:lang w:val="uk-UA"/>
        </w:rPr>
        <w:t xml:space="preserve"> їхн</w:t>
      </w:r>
      <w:r w:rsidRPr="007C7B1E">
        <w:rPr>
          <w:color w:val="0D0D0D"/>
          <w:shd w:val="clear" w:color="auto" w:fill="FFFFFF"/>
          <w:lang w:val="uk-UA"/>
        </w:rPr>
        <w:t>ю</w:t>
      </w:r>
      <w:r w:rsidRPr="00F011CD">
        <w:rPr>
          <w:color w:val="0D0D0D"/>
          <w:shd w:val="clear" w:color="auto" w:fill="FFFFFF"/>
          <w:lang w:val="uk-UA"/>
        </w:rPr>
        <w:t xml:space="preserve"> ефективн</w:t>
      </w:r>
      <w:r w:rsidRPr="007C7B1E">
        <w:rPr>
          <w:color w:val="0D0D0D"/>
          <w:shd w:val="clear" w:color="auto" w:fill="FFFFFF"/>
          <w:lang w:val="uk-UA"/>
        </w:rPr>
        <w:t>ість</w:t>
      </w:r>
      <w:r w:rsidRPr="00F011CD">
        <w:rPr>
          <w:color w:val="0D0D0D"/>
          <w:shd w:val="clear" w:color="auto" w:fill="FFFFFF"/>
          <w:lang w:val="uk-UA"/>
        </w:rPr>
        <w:t>, рішуч</w:t>
      </w:r>
      <w:r w:rsidRPr="007C7B1E">
        <w:rPr>
          <w:color w:val="0D0D0D"/>
          <w:shd w:val="clear" w:color="auto" w:fill="FFFFFF"/>
          <w:lang w:val="uk-UA"/>
        </w:rPr>
        <w:t>ість</w:t>
      </w:r>
      <w:r w:rsidRPr="00F011CD">
        <w:rPr>
          <w:color w:val="0D0D0D"/>
          <w:shd w:val="clear" w:color="auto" w:fill="FFFFFF"/>
          <w:lang w:val="uk-UA"/>
        </w:rPr>
        <w:t xml:space="preserve"> та влад</w:t>
      </w:r>
      <w:r w:rsidRPr="007C7B1E">
        <w:rPr>
          <w:color w:val="0D0D0D"/>
          <w:shd w:val="clear" w:color="auto" w:fill="FFFFFF"/>
          <w:lang w:val="uk-UA"/>
        </w:rPr>
        <w:t>у</w:t>
      </w:r>
      <w:r w:rsidRPr="00F011CD">
        <w:rPr>
          <w:color w:val="0D0D0D"/>
          <w:shd w:val="clear" w:color="auto" w:fill="FFFFFF"/>
          <w:lang w:val="uk-UA"/>
        </w:rPr>
        <w:t>, що підтримує їхні гендерні ролі.</w:t>
      </w:r>
    </w:p>
    <w:p w14:paraId="47BFD521" w14:textId="77777777" w:rsidR="004F4F40" w:rsidRPr="007C7B1E" w:rsidRDefault="004F4F40" w:rsidP="00FC13BB">
      <w:pPr>
        <w:pStyle w:val="a3"/>
        <w:numPr>
          <w:ilvl w:val="0"/>
          <w:numId w:val="12"/>
        </w:numPr>
        <w:spacing w:before="0" w:line="360" w:lineRule="auto"/>
        <w:ind w:left="0" w:right="0" w:firstLine="284"/>
        <w:rPr>
          <w:lang w:val="ru-RU"/>
        </w:rPr>
      </w:pPr>
      <w:r w:rsidRPr="007C7B1E">
        <w:rPr>
          <w:color w:val="0D0D0D"/>
          <w:shd w:val="clear" w:color="auto" w:fill="FFFFFF"/>
          <w:lang w:val="uk-UA"/>
        </w:rPr>
        <w:t xml:space="preserve">Дії. </w:t>
      </w:r>
      <w:r w:rsidRPr="00F011CD">
        <w:rPr>
          <w:color w:val="0D0D0D"/>
          <w:shd w:val="clear" w:color="auto" w:fill="FFFFFF"/>
          <w:lang w:val="ru-RU"/>
        </w:rPr>
        <w:t>Чоловічі персонажі</w:t>
      </w:r>
      <w:r w:rsidRPr="007C7B1E">
        <w:rPr>
          <w:color w:val="0D0D0D"/>
          <w:shd w:val="clear" w:color="auto" w:fill="FFFFFF"/>
          <w:lang w:val="uk-UA"/>
        </w:rPr>
        <w:t xml:space="preserve"> </w:t>
      </w:r>
      <w:r w:rsidRPr="00F011CD">
        <w:rPr>
          <w:color w:val="0D0D0D"/>
          <w:shd w:val="clear" w:color="auto" w:fill="FFFFFF"/>
          <w:lang w:val="ru-RU"/>
        </w:rPr>
        <w:t>проявля</w:t>
      </w:r>
      <w:r w:rsidRPr="007C7B1E">
        <w:rPr>
          <w:color w:val="0D0D0D"/>
          <w:shd w:val="clear" w:color="auto" w:fill="FFFFFF"/>
          <w:lang w:val="uk-UA"/>
        </w:rPr>
        <w:t xml:space="preserve">ють </w:t>
      </w:r>
      <w:r w:rsidRPr="00F011CD">
        <w:rPr>
          <w:color w:val="0D0D0D"/>
          <w:shd w:val="clear" w:color="auto" w:fill="FFFFFF"/>
          <w:lang w:val="ru-RU"/>
        </w:rPr>
        <w:t>домінантність у взаємодії з іншими персонажами, встановлюючи контроль або диктуючи умови.</w:t>
      </w:r>
      <w:r w:rsidRPr="007C7B1E">
        <w:rPr>
          <w:color w:val="0D0D0D"/>
          <w:shd w:val="clear" w:color="auto" w:fill="FFFFFF"/>
          <w:lang w:val="uk-UA"/>
        </w:rPr>
        <w:t xml:space="preserve"> </w:t>
      </w:r>
      <w:r w:rsidRPr="00F011CD">
        <w:rPr>
          <w:color w:val="0D0D0D"/>
          <w:shd w:val="clear" w:color="auto" w:fill="FFFFFF"/>
          <w:lang w:val="ru-RU"/>
        </w:rPr>
        <w:t>Їхні дії можуть бути характеризовані рішучістю та наполегливістю у досягненні мети або вирішенні проблем.</w:t>
      </w:r>
    </w:p>
    <w:p w14:paraId="25602CAE" w14:textId="77777777" w:rsidR="004F4F40" w:rsidRPr="007C7B1E" w:rsidRDefault="004F4F40" w:rsidP="00FC13BB">
      <w:pPr>
        <w:spacing w:after="0" w:line="360" w:lineRule="auto"/>
        <w:ind w:firstLine="284"/>
        <w:jc w:val="both"/>
        <w:rPr>
          <w:rFonts w:ascii="Times New Roman" w:hAnsi="Times New Roman" w:cs="Times New Roman"/>
          <w:sz w:val="28"/>
          <w:szCs w:val="28"/>
        </w:rPr>
      </w:pPr>
      <w:r w:rsidRPr="007C7B1E">
        <w:rPr>
          <w:rFonts w:ascii="Times New Roman" w:hAnsi="Times New Roman" w:cs="Times New Roman"/>
          <w:sz w:val="28"/>
          <w:szCs w:val="28"/>
        </w:rPr>
        <w:t>Наприклад:</w:t>
      </w:r>
    </w:p>
    <w:p w14:paraId="759ED2F1" w14:textId="1CA7BBF0" w:rsidR="004F4F40" w:rsidRPr="007C7B1E" w:rsidRDefault="004F4F40" w:rsidP="00FC13BB">
      <w:pPr>
        <w:pStyle w:val="a3"/>
        <w:spacing w:before="0" w:line="360" w:lineRule="auto"/>
        <w:ind w:left="0" w:right="0" w:firstLine="284"/>
        <w:rPr>
          <w:lang w:val="ru-RU"/>
        </w:rPr>
      </w:pPr>
      <w:r w:rsidRPr="007C7B1E">
        <w:rPr>
          <w:i/>
          <w:lang w:val="uk-UA"/>
        </w:rPr>
        <w:t>«</w:t>
      </w:r>
      <w:r w:rsidRPr="007C7B1E">
        <w:rPr>
          <w:i/>
          <w:lang w:val="ru-RU"/>
        </w:rPr>
        <w:t xml:space="preserve">Радий, що тобі подобається, </w:t>
      </w:r>
      <w:r w:rsidRPr="007C7B1E">
        <w:rPr>
          <w:i/>
          <w:lang w:val="uk-UA"/>
        </w:rPr>
        <w:t>–</w:t>
      </w:r>
      <w:r w:rsidRPr="007C7B1E">
        <w:rPr>
          <w:i/>
          <w:lang w:val="ru-RU"/>
        </w:rPr>
        <w:t xml:space="preserve"> сказав він і поцілував мене в губи. Присягаюся, раніше він ніколи не цілував мене так перед моїми батьками»</w:t>
      </w:r>
      <w:r w:rsidRPr="007C7B1E">
        <w:rPr>
          <w:lang w:val="ru-RU"/>
        </w:rPr>
        <w:t xml:space="preserve"> [</w:t>
      </w:r>
      <w:r w:rsidR="00DE7BB5">
        <w:rPr>
          <w:lang w:val="ru-RU"/>
        </w:rPr>
        <w:t xml:space="preserve">Моєс, 2012, </w:t>
      </w:r>
      <w:r w:rsidR="00DE7BB5" w:rsidRPr="007C7B1E">
        <w:rPr>
          <w:lang w:val="ru-RU"/>
        </w:rPr>
        <w:t xml:space="preserve">с. </w:t>
      </w:r>
      <w:r w:rsidRPr="007C7B1E">
        <w:rPr>
          <w:lang w:val="ru-RU"/>
        </w:rPr>
        <w:t>86].</w:t>
      </w:r>
    </w:p>
    <w:p w14:paraId="690F6F8B" w14:textId="77777777" w:rsidR="004F4F40" w:rsidRPr="007C7B1E" w:rsidRDefault="004F4F40" w:rsidP="00FC13BB">
      <w:pPr>
        <w:pStyle w:val="a3"/>
        <w:spacing w:before="0" w:line="360" w:lineRule="auto"/>
        <w:ind w:left="0" w:right="0" w:firstLine="284"/>
        <w:rPr>
          <w:lang w:val="uk-UA"/>
        </w:rPr>
      </w:pPr>
      <w:r w:rsidRPr="007C7B1E">
        <w:rPr>
          <w:lang w:val="uk-UA"/>
        </w:rPr>
        <w:t>Луїза розповідає здивовано про поведінку Патрика, який виражає свою владність над нею показово перед Віллом.</w:t>
      </w:r>
    </w:p>
    <w:p w14:paraId="10371B6A" w14:textId="77777777" w:rsidR="004F4F40" w:rsidRPr="007C7B1E" w:rsidRDefault="004F4F40" w:rsidP="00FC13BB">
      <w:pPr>
        <w:pStyle w:val="a3"/>
        <w:spacing w:before="0" w:line="360" w:lineRule="auto"/>
        <w:ind w:left="0" w:right="0" w:firstLine="284"/>
        <w:rPr>
          <w:lang w:val="ru-RU"/>
        </w:rPr>
      </w:pPr>
      <w:r w:rsidRPr="007C7B1E">
        <w:rPr>
          <w:lang w:val="ru-RU"/>
        </w:rPr>
        <w:t>Аналіз показав, що персонажі-чоловіки в романі часто виражають кохання у</w:t>
      </w:r>
      <w:r w:rsidRPr="007C7B1E">
        <w:rPr>
          <w:spacing w:val="1"/>
          <w:lang w:val="ru-RU"/>
        </w:rPr>
        <w:t xml:space="preserve"> </w:t>
      </w:r>
      <w:r w:rsidRPr="007C7B1E">
        <w:rPr>
          <w:lang w:val="ru-RU"/>
        </w:rPr>
        <w:t>спосіб, який одночасно дотримується традиційних чоловічих норм і відхиляється від</w:t>
      </w:r>
      <w:r w:rsidRPr="007C7B1E">
        <w:rPr>
          <w:spacing w:val="-67"/>
          <w:lang w:val="ru-RU"/>
        </w:rPr>
        <w:t xml:space="preserve"> </w:t>
      </w:r>
      <w:r w:rsidRPr="007C7B1E">
        <w:rPr>
          <w:lang w:val="ru-RU"/>
        </w:rPr>
        <w:t>них. З одного боку, їхня мова та вчинки іноді зміцнюють стереотипні уявлення про</w:t>
      </w:r>
      <w:r w:rsidRPr="007C7B1E">
        <w:rPr>
          <w:spacing w:val="1"/>
          <w:lang w:val="ru-RU"/>
        </w:rPr>
        <w:t xml:space="preserve"> </w:t>
      </w:r>
      <w:r w:rsidRPr="007C7B1E">
        <w:rPr>
          <w:lang w:val="ru-RU"/>
        </w:rPr>
        <w:t>маскулінність,</w:t>
      </w:r>
      <w:r w:rsidRPr="007C7B1E">
        <w:rPr>
          <w:spacing w:val="1"/>
          <w:lang w:val="ru-RU"/>
        </w:rPr>
        <w:t xml:space="preserve"> </w:t>
      </w:r>
      <w:r w:rsidRPr="007C7B1E">
        <w:rPr>
          <w:lang w:val="ru-RU"/>
        </w:rPr>
        <w:t>такі</w:t>
      </w:r>
      <w:r w:rsidRPr="007C7B1E">
        <w:rPr>
          <w:spacing w:val="1"/>
          <w:lang w:val="ru-RU"/>
        </w:rPr>
        <w:t xml:space="preserve"> </w:t>
      </w:r>
      <w:r w:rsidRPr="007C7B1E">
        <w:rPr>
          <w:lang w:val="ru-RU"/>
        </w:rPr>
        <w:t>як</w:t>
      </w:r>
      <w:r w:rsidRPr="007C7B1E">
        <w:rPr>
          <w:spacing w:val="1"/>
          <w:lang w:val="ru-RU"/>
        </w:rPr>
        <w:t xml:space="preserve"> </w:t>
      </w:r>
      <w:r w:rsidRPr="007C7B1E">
        <w:rPr>
          <w:lang w:val="ru-RU"/>
        </w:rPr>
        <w:t>емоційна</w:t>
      </w:r>
      <w:r w:rsidRPr="007C7B1E">
        <w:rPr>
          <w:spacing w:val="1"/>
          <w:lang w:val="ru-RU"/>
        </w:rPr>
        <w:t xml:space="preserve"> </w:t>
      </w:r>
      <w:r w:rsidRPr="007C7B1E">
        <w:rPr>
          <w:lang w:val="ru-RU"/>
        </w:rPr>
        <w:t>стриманість</w:t>
      </w:r>
      <w:r w:rsidRPr="007C7B1E">
        <w:rPr>
          <w:spacing w:val="1"/>
          <w:lang w:val="ru-RU"/>
        </w:rPr>
        <w:t xml:space="preserve"> </w:t>
      </w:r>
      <w:r w:rsidRPr="007C7B1E">
        <w:rPr>
          <w:lang w:val="ru-RU"/>
        </w:rPr>
        <w:t>або</w:t>
      </w:r>
      <w:r w:rsidRPr="007C7B1E">
        <w:rPr>
          <w:spacing w:val="1"/>
          <w:lang w:val="ru-RU"/>
        </w:rPr>
        <w:t xml:space="preserve"> </w:t>
      </w:r>
      <w:r w:rsidRPr="007C7B1E">
        <w:rPr>
          <w:lang w:val="ru-RU"/>
        </w:rPr>
        <w:t>домінування.</w:t>
      </w:r>
      <w:r w:rsidRPr="007C7B1E">
        <w:rPr>
          <w:spacing w:val="1"/>
          <w:lang w:val="ru-RU"/>
        </w:rPr>
        <w:t xml:space="preserve"> </w:t>
      </w:r>
      <w:r w:rsidRPr="007C7B1E">
        <w:rPr>
          <w:lang w:val="ru-RU"/>
        </w:rPr>
        <w:t>З</w:t>
      </w:r>
      <w:r w:rsidRPr="007C7B1E">
        <w:rPr>
          <w:spacing w:val="1"/>
          <w:lang w:val="ru-RU"/>
        </w:rPr>
        <w:t xml:space="preserve"> </w:t>
      </w:r>
      <w:r w:rsidRPr="007C7B1E">
        <w:rPr>
          <w:lang w:val="ru-RU"/>
        </w:rPr>
        <w:t>іншого</w:t>
      </w:r>
      <w:r w:rsidRPr="007C7B1E">
        <w:rPr>
          <w:spacing w:val="1"/>
          <w:lang w:val="ru-RU"/>
        </w:rPr>
        <w:t xml:space="preserve"> </w:t>
      </w:r>
      <w:r w:rsidRPr="007C7B1E">
        <w:rPr>
          <w:lang w:val="ru-RU"/>
        </w:rPr>
        <w:t>боку,</w:t>
      </w:r>
      <w:r w:rsidRPr="007C7B1E">
        <w:rPr>
          <w:spacing w:val="1"/>
          <w:lang w:val="ru-RU"/>
        </w:rPr>
        <w:t xml:space="preserve"> </w:t>
      </w:r>
      <w:r w:rsidRPr="007C7B1E">
        <w:rPr>
          <w:lang w:val="ru-RU"/>
        </w:rPr>
        <w:t>є</w:t>
      </w:r>
      <w:r w:rsidRPr="007C7B1E">
        <w:rPr>
          <w:spacing w:val="1"/>
          <w:lang w:val="ru-RU"/>
        </w:rPr>
        <w:t xml:space="preserve"> </w:t>
      </w:r>
      <w:r w:rsidRPr="007C7B1E">
        <w:rPr>
          <w:lang w:val="ru-RU"/>
        </w:rPr>
        <w:t>моменти,</w:t>
      </w:r>
      <w:r w:rsidRPr="007C7B1E">
        <w:rPr>
          <w:spacing w:val="1"/>
          <w:lang w:val="ru-RU"/>
        </w:rPr>
        <w:t xml:space="preserve"> </w:t>
      </w:r>
      <w:r w:rsidRPr="007C7B1E">
        <w:rPr>
          <w:lang w:val="ru-RU"/>
        </w:rPr>
        <w:t>коли</w:t>
      </w:r>
      <w:r w:rsidRPr="007C7B1E">
        <w:rPr>
          <w:spacing w:val="1"/>
          <w:lang w:val="ru-RU"/>
        </w:rPr>
        <w:t xml:space="preserve"> </w:t>
      </w:r>
      <w:r w:rsidRPr="007C7B1E">
        <w:rPr>
          <w:lang w:val="ru-RU"/>
        </w:rPr>
        <w:t>ці</w:t>
      </w:r>
      <w:r w:rsidRPr="007C7B1E">
        <w:rPr>
          <w:spacing w:val="1"/>
          <w:lang w:val="ru-RU"/>
        </w:rPr>
        <w:t xml:space="preserve"> </w:t>
      </w:r>
      <w:r w:rsidRPr="007C7B1E">
        <w:rPr>
          <w:lang w:val="ru-RU"/>
        </w:rPr>
        <w:t>персонажі</w:t>
      </w:r>
      <w:r w:rsidRPr="007C7B1E">
        <w:rPr>
          <w:spacing w:val="1"/>
          <w:lang w:val="ru-RU"/>
        </w:rPr>
        <w:t xml:space="preserve"> </w:t>
      </w:r>
      <w:r w:rsidRPr="007C7B1E">
        <w:rPr>
          <w:lang w:val="ru-RU"/>
        </w:rPr>
        <w:t>виражають</w:t>
      </w:r>
      <w:r w:rsidRPr="007C7B1E">
        <w:rPr>
          <w:spacing w:val="1"/>
          <w:lang w:val="ru-RU"/>
        </w:rPr>
        <w:t xml:space="preserve"> </w:t>
      </w:r>
      <w:r w:rsidRPr="007C7B1E">
        <w:rPr>
          <w:lang w:val="ru-RU"/>
        </w:rPr>
        <w:t>кохання</w:t>
      </w:r>
      <w:r w:rsidRPr="007C7B1E">
        <w:rPr>
          <w:spacing w:val="1"/>
          <w:lang w:val="ru-RU"/>
        </w:rPr>
        <w:t xml:space="preserve"> </w:t>
      </w:r>
      <w:r w:rsidRPr="007C7B1E">
        <w:rPr>
          <w:lang w:val="ru-RU"/>
        </w:rPr>
        <w:t>більш</w:t>
      </w:r>
      <w:r w:rsidRPr="007C7B1E">
        <w:rPr>
          <w:spacing w:val="1"/>
          <w:lang w:val="ru-RU"/>
        </w:rPr>
        <w:t xml:space="preserve"> </w:t>
      </w:r>
      <w:r w:rsidRPr="007C7B1E">
        <w:rPr>
          <w:lang w:val="ru-RU"/>
        </w:rPr>
        <w:t>вразливими</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емоційно</w:t>
      </w:r>
      <w:r w:rsidRPr="007C7B1E">
        <w:rPr>
          <w:spacing w:val="-67"/>
          <w:lang w:val="ru-RU"/>
        </w:rPr>
        <w:t xml:space="preserve"> </w:t>
      </w:r>
      <w:r w:rsidRPr="007C7B1E">
        <w:rPr>
          <w:lang w:val="ru-RU"/>
        </w:rPr>
        <w:t>відкритими</w:t>
      </w:r>
      <w:r w:rsidRPr="007C7B1E">
        <w:rPr>
          <w:spacing w:val="-1"/>
          <w:lang w:val="ru-RU"/>
        </w:rPr>
        <w:t xml:space="preserve"> </w:t>
      </w:r>
      <w:r w:rsidRPr="007C7B1E">
        <w:rPr>
          <w:lang w:val="ru-RU"/>
        </w:rPr>
        <w:t>способами,</w:t>
      </w:r>
      <w:r w:rsidRPr="007C7B1E">
        <w:rPr>
          <w:spacing w:val="-1"/>
          <w:lang w:val="ru-RU"/>
        </w:rPr>
        <w:t xml:space="preserve"> </w:t>
      </w:r>
      <w:r w:rsidRPr="007C7B1E">
        <w:rPr>
          <w:lang w:val="ru-RU"/>
        </w:rPr>
        <w:t>кидаючи</w:t>
      </w:r>
      <w:r w:rsidRPr="007C7B1E">
        <w:rPr>
          <w:spacing w:val="-1"/>
          <w:lang w:val="ru-RU"/>
        </w:rPr>
        <w:t xml:space="preserve"> </w:t>
      </w:r>
      <w:r w:rsidRPr="007C7B1E">
        <w:rPr>
          <w:lang w:val="ru-RU"/>
        </w:rPr>
        <w:t>виклик</w:t>
      </w:r>
      <w:r w:rsidRPr="007C7B1E">
        <w:rPr>
          <w:spacing w:val="-2"/>
          <w:lang w:val="ru-RU"/>
        </w:rPr>
        <w:t xml:space="preserve"> </w:t>
      </w:r>
      <w:r w:rsidRPr="007C7B1E">
        <w:rPr>
          <w:lang w:val="ru-RU"/>
        </w:rPr>
        <w:t>звичайним гендерним</w:t>
      </w:r>
      <w:r w:rsidRPr="007C7B1E">
        <w:rPr>
          <w:spacing w:val="-1"/>
          <w:lang w:val="ru-RU"/>
        </w:rPr>
        <w:t xml:space="preserve"> </w:t>
      </w:r>
      <w:r w:rsidRPr="007C7B1E">
        <w:rPr>
          <w:lang w:val="ru-RU"/>
        </w:rPr>
        <w:t>ролям.</w:t>
      </w:r>
    </w:p>
    <w:p w14:paraId="2D2364E9" w14:textId="77777777" w:rsidR="004F4F40" w:rsidRPr="007C7B1E" w:rsidRDefault="004F4F40" w:rsidP="00FC13BB">
      <w:pPr>
        <w:pStyle w:val="a3"/>
        <w:spacing w:before="0" w:line="360" w:lineRule="auto"/>
        <w:ind w:left="0" w:right="0" w:firstLine="284"/>
        <w:rPr>
          <w:lang w:val="ru-RU"/>
        </w:rPr>
      </w:pPr>
      <w:r w:rsidRPr="007C7B1E">
        <w:rPr>
          <w:lang w:val="ru-RU"/>
        </w:rPr>
        <w:t>Наприклад, ось що говорить Камілла про Вілла:</w:t>
      </w:r>
    </w:p>
    <w:p w14:paraId="41E30959" w14:textId="19819E36" w:rsidR="004F4F40" w:rsidRPr="00F011CD" w:rsidRDefault="004F4F40" w:rsidP="00FC13BB">
      <w:pPr>
        <w:pStyle w:val="a3"/>
        <w:spacing w:before="0" w:line="360" w:lineRule="auto"/>
        <w:ind w:left="0" w:right="0" w:firstLine="284"/>
        <w:rPr>
          <w:lang w:val="ru-RU"/>
        </w:rPr>
      </w:pPr>
      <w:r w:rsidRPr="007C7B1E">
        <w:rPr>
          <w:i/>
          <w:lang w:val="ru-RU"/>
        </w:rPr>
        <w:t xml:space="preserve">«Я дивилась на Вілла й бачила немовля, яке тримала на своїх руках, засліплена наївною любов’ю, не ймучи віри, що народила нову людину. Я бачила дитятко, що, шукаючи мою руку, вчилося ходити, школяра, який витирав сльози після того, як хтось у класі посміявся з нього. Я бачила вразливість, любов, історію. Саме це він прохав мене знищити </w:t>
      </w:r>
      <w:r w:rsidRPr="007C7B1E">
        <w:rPr>
          <w:i/>
          <w:lang w:val="uk-UA"/>
        </w:rPr>
        <w:t>–</w:t>
      </w:r>
      <w:r w:rsidRPr="007C7B1E">
        <w:rPr>
          <w:i/>
          <w:lang w:val="ru-RU"/>
        </w:rPr>
        <w:t xml:space="preserve"> маленького хлопчика й водночас чоловіка </w:t>
      </w:r>
      <w:r w:rsidRPr="007C7B1E">
        <w:rPr>
          <w:i/>
          <w:lang w:val="uk-UA"/>
        </w:rPr>
        <w:t>–</w:t>
      </w:r>
      <w:r w:rsidRPr="007C7B1E">
        <w:rPr>
          <w:i/>
          <w:lang w:val="ru-RU"/>
        </w:rPr>
        <w:t xml:space="preserve"> всю цю любов та історію»</w:t>
      </w:r>
      <w:r w:rsidRPr="007C7B1E">
        <w:rPr>
          <w:lang w:val="ru-RU"/>
        </w:rPr>
        <w:t xml:space="preserve"> </w:t>
      </w:r>
      <w:r w:rsidRPr="00F011CD">
        <w:rPr>
          <w:lang w:val="ru-RU"/>
        </w:rPr>
        <w:t>[</w:t>
      </w:r>
      <w:r w:rsidR="00DE7BB5">
        <w:rPr>
          <w:lang w:val="ru-RU"/>
        </w:rPr>
        <w:t xml:space="preserve">Моєс, 2012, </w:t>
      </w:r>
      <w:r w:rsidR="00DE7BB5" w:rsidRPr="007C7B1E">
        <w:rPr>
          <w:lang w:val="ru-RU"/>
        </w:rPr>
        <w:t xml:space="preserve">с. </w:t>
      </w:r>
      <w:r w:rsidRPr="007C7B1E">
        <w:rPr>
          <w:lang w:val="ru-RU"/>
        </w:rPr>
        <w:t>53</w:t>
      </w:r>
      <w:r w:rsidRPr="00F011CD">
        <w:rPr>
          <w:lang w:val="ru-RU"/>
        </w:rPr>
        <w:t>].</w:t>
      </w:r>
    </w:p>
    <w:p w14:paraId="3DEA78D8" w14:textId="77777777" w:rsidR="004F4F40" w:rsidRPr="00F011CD" w:rsidRDefault="004F4F40" w:rsidP="00FC13BB">
      <w:pPr>
        <w:pStyle w:val="a3"/>
        <w:spacing w:before="0" w:line="360" w:lineRule="auto"/>
        <w:ind w:left="0" w:right="0" w:firstLine="284"/>
        <w:rPr>
          <w:lang w:val="ru-RU"/>
        </w:rPr>
      </w:pPr>
      <w:r w:rsidRPr="00F011CD">
        <w:rPr>
          <w:lang w:val="ru-RU"/>
        </w:rPr>
        <w:t xml:space="preserve">У цьому уривку ми бачимо внутрішній монолог жіночого персонажу, яка </w:t>
      </w:r>
      <w:r w:rsidRPr="00F011CD">
        <w:rPr>
          <w:lang w:val="ru-RU"/>
        </w:rPr>
        <w:lastRenderedPageBreak/>
        <w:t>спостерігає за чоловіком і розмірковує про його характер та взаємовідносини. Аналізуючи його з точки зору елементів суспільного погляду на мужність і кохання, можна виділити наступні аспекти:</w:t>
      </w:r>
    </w:p>
    <w:p w14:paraId="672AC451" w14:textId="77777777" w:rsidR="004F4F40" w:rsidRPr="00F011CD" w:rsidRDefault="004F4F40" w:rsidP="00FC13BB">
      <w:pPr>
        <w:pStyle w:val="a3"/>
        <w:numPr>
          <w:ilvl w:val="0"/>
          <w:numId w:val="13"/>
        </w:numPr>
        <w:spacing w:before="0" w:line="360" w:lineRule="auto"/>
        <w:ind w:left="0" w:right="0" w:firstLine="284"/>
        <w:rPr>
          <w:lang w:val="ru-RU"/>
        </w:rPr>
      </w:pPr>
      <w:r w:rsidRPr="00F011CD">
        <w:rPr>
          <w:lang w:val="ru-RU"/>
        </w:rPr>
        <w:t>Мужність та сила</w:t>
      </w:r>
      <w:r w:rsidRPr="007C7B1E">
        <w:rPr>
          <w:lang w:val="uk-UA"/>
        </w:rPr>
        <w:t xml:space="preserve">. </w:t>
      </w:r>
      <w:r w:rsidRPr="00F011CD">
        <w:rPr>
          <w:lang w:val="ru-RU"/>
        </w:rPr>
        <w:t>Жіночий персонаж сприймає Вілла як немовля, що потребує захисту, але в той же час як чоловіка, який повинен виявити мужність і силу. Вона сприймає його вразливість і сиру душу, але в той же час очікує від нього вияву мужності, яка може виявитися в здатності впоратися зі складними ситуаціями.</w:t>
      </w:r>
    </w:p>
    <w:p w14:paraId="6EBA4D10" w14:textId="60AFA58E" w:rsidR="004F4F40" w:rsidRPr="00F011CD" w:rsidRDefault="004F4F40" w:rsidP="00FC13BB">
      <w:pPr>
        <w:pStyle w:val="a3"/>
        <w:numPr>
          <w:ilvl w:val="0"/>
          <w:numId w:val="13"/>
        </w:numPr>
        <w:spacing w:before="0" w:line="360" w:lineRule="auto"/>
        <w:ind w:left="0" w:right="0" w:firstLine="284"/>
        <w:rPr>
          <w:lang w:val="ru-RU"/>
        </w:rPr>
      </w:pPr>
      <w:r w:rsidRPr="00F011CD">
        <w:rPr>
          <w:lang w:val="ru-RU"/>
        </w:rPr>
        <w:t>Кохання та відданість</w:t>
      </w:r>
      <w:r w:rsidRPr="007C7B1E">
        <w:rPr>
          <w:lang w:val="uk-UA"/>
        </w:rPr>
        <w:t>.</w:t>
      </w:r>
      <w:r w:rsidRPr="00F011CD">
        <w:rPr>
          <w:lang w:val="ru-RU"/>
        </w:rPr>
        <w:t xml:space="preserve"> Уривок також відображає тему кохання та відданості. Жіночий персонаж описує своє відчуття "засліпленої наївною любов</w:t>
      </w:r>
      <w:r w:rsidR="008148E0" w:rsidRPr="00F011CD">
        <w:rPr>
          <w:lang w:val="ru-RU"/>
        </w:rPr>
        <w:t>’</w:t>
      </w:r>
      <w:r w:rsidRPr="00F011CD">
        <w:rPr>
          <w:lang w:val="ru-RU"/>
        </w:rPr>
        <w:t>ю", що підкреслює сильну емоційну зв</w:t>
      </w:r>
      <w:r w:rsidR="00744E62" w:rsidRPr="00F011CD">
        <w:rPr>
          <w:lang w:val="ru-RU"/>
        </w:rPr>
        <w:t>’</w:t>
      </w:r>
      <w:r w:rsidRPr="00F011CD">
        <w:rPr>
          <w:lang w:val="ru-RU"/>
        </w:rPr>
        <w:t>язок між ними.</w:t>
      </w:r>
    </w:p>
    <w:p w14:paraId="7C2B3F64" w14:textId="6DF0E148" w:rsidR="004F4F40" w:rsidRPr="00F011CD" w:rsidRDefault="004F4F40" w:rsidP="00FC13BB">
      <w:pPr>
        <w:pStyle w:val="a3"/>
        <w:numPr>
          <w:ilvl w:val="0"/>
          <w:numId w:val="13"/>
        </w:numPr>
        <w:spacing w:before="0" w:line="360" w:lineRule="auto"/>
        <w:ind w:left="0" w:right="0" w:firstLine="284"/>
        <w:rPr>
          <w:lang w:val="ru-RU"/>
        </w:rPr>
      </w:pPr>
      <w:r w:rsidRPr="00F011CD">
        <w:rPr>
          <w:lang w:val="ru-RU"/>
        </w:rPr>
        <w:t xml:space="preserve">Вразливість та сила: Аналізуючи Вілла як </w:t>
      </w:r>
      <w:r w:rsidR="00DE7BB5">
        <w:rPr>
          <w:lang w:val="uk-UA"/>
        </w:rPr>
        <w:t>«</w:t>
      </w:r>
      <w:r w:rsidRPr="00F011CD">
        <w:rPr>
          <w:lang w:val="ru-RU"/>
        </w:rPr>
        <w:t>дитятко</w:t>
      </w:r>
      <w:r w:rsidR="00DE7BB5">
        <w:rPr>
          <w:lang w:val="uk-UA"/>
        </w:rPr>
        <w:t xml:space="preserve">» </w:t>
      </w:r>
      <w:r w:rsidRPr="00F011CD">
        <w:rPr>
          <w:lang w:val="ru-RU"/>
        </w:rPr>
        <w:t xml:space="preserve">та </w:t>
      </w:r>
      <w:r w:rsidR="00DE7BB5">
        <w:rPr>
          <w:lang w:val="uk-UA"/>
        </w:rPr>
        <w:t>«</w:t>
      </w:r>
      <w:r w:rsidRPr="00F011CD">
        <w:rPr>
          <w:lang w:val="ru-RU"/>
        </w:rPr>
        <w:t>школяра</w:t>
      </w:r>
      <w:r w:rsidR="00DE7BB5">
        <w:rPr>
          <w:lang w:val="uk-UA"/>
        </w:rPr>
        <w:t>»</w:t>
      </w:r>
      <w:r w:rsidRPr="00F011CD">
        <w:rPr>
          <w:lang w:val="ru-RU"/>
        </w:rPr>
        <w:t>, що витирає сльози, авторка вказує на його вразливість. Таким чином, уривок дає змогу розглядати мужність не лише як фізичну силу, але й як здатність виявляти внутрішню силу в умовах емоційної вразливості.</w:t>
      </w:r>
    </w:p>
    <w:p w14:paraId="222BE4C7" w14:textId="77777777" w:rsidR="004F4F40" w:rsidRPr="00F011CD" w:rsidRDefault="004F4F40" w:rsidP="00FC13BB">
      <w:pPr>
        <w:pStyle w:val="a3"/>
        <w:numPr>
          <w:ilvl w:val="0"/>
          <w:numId w:val="13"/>
        </w:numPr>
        <w:spacing w:before="0" w:line="360" w:lineRule="auto"/>
        <w:ind w:left="0" w:right="0" w:firstLine="284"/>
        <w:rPr>
          <w:lang w:val="ru-RU"/>
        </w:rPr>
      </w:pPr>
      <w:r w:rsidRPr="00F011CD">
        <w:rPr>
          <w:lang w:val="ru-RU"/>
        </w:rPr>
        <w:t>Культурні очікування: Уривок може також відображати культурні очікування стосовно мужності та ролей статі. Жіночий персонаж може мати певні очікування від Вілла як чоловіка, які можуть відповідати загальноприйнятим соціальним стереотипам про чоловічість.</w:t>
      </w:r>
    </w:p>
    <w:p w14:paraId="08F46D1B" w14:textId="5E637EEB" w:rsidR="004F4F40" w:rsidRPr="00F011CD" w:rsidRDefault="004F4F40" w:rsidP="00FC13BB">
      <w:pPr>
        <w:pStyle w:val="a3"/>
        <w:spacing w:before="0" w:line="360" w:lineRule="auto"/>
        <w:ind w:left="0" w:right="0" w:firstLine="284"/>
        <w:rPr>
          <w:lang w:val="ru-RU"/>
        </w:rPr>
      </w:pPr>
      <w:r w:rsidRPr="00F011CD">
        <w:rPr>
          <w:lang w:val="ru-RU"/>
        </w:rPr>
        <w:t>Отже, уривок дає можливість розглянути взаємозв</w:t>
      </w:r>
      <w:r w:rsidR="00744E62" w:rsidRPr="00F011CD">
        <w:rPr>
          <w:lang w:val="ru-RU"/>
        </w:rPr>
        <w:t>’</w:t>
      </w:r>
      <w:r w:rsidRPr="00F011CD">
        <w:rPr>
          <w:lang w:val="ru-RU"/>
        </w:rPr>
        <w:t>язок між мужністю та коханням через призму соціальних поглядів і культурних стереотипів.</w:t>
      </w:r>
    </w:p>
    <w:p w14:paraId="240A4AE0" w14:textId="77777777" w:rsidR="004F4F40" w:rsidRPr="00F011CD" w:rsidRDefault="004F4F40" w:rsidP="00FC13BB">
      <w:pPr>
        <w:pStyle w:val="a3"/>
        <w:spacing w:before="0" w:line="360" w:lineRule="auto"/>
        <w:ind w:left="0" w:right="0" w:firstLine="284"/>
        <w:rPr>
          <w:lang w:val="ru-RU"/>
        </w:rPr>
      </w:pPr>
      <w:r w:rsidRPr="00F011CD">
        <w:rPr>
          <w:lang w:val="ru-RU"/>
        </w:rPr>
        <w:t>Підсумовуючи, зображення чоловічих персонажів у «До зустрічі з тобою» дає змогу зрозуміти ширші суспільні погляди на мужність і кохання. Роман слугує мікрокосмом, що відображає, а часом і зміцнює традиційні гендерні норми. Цей аналіз підкреслює вплив суспільних і культурних конструктів на літературні репрезентації статі та кохання, пропонуючи наслідки як для літературної критики, так і для гендерних досліджень.</w:t>
      </w:r>
    </w:p>
    <w:p w14:paraId="39E73157" w14:textId="77777777" w:rsidR="004F4F40" w:rsidRPr="00F011CD" w:rsidRDefault="004F4F40" w:rsidP="00FC13BB">
      <w:pPr>
        <w:pStyle w:val="a3"/>
        <w:spacing w:before="0" w:line="360" w:lineRule="auto"/>
        <w:ind w:left="0" w:right="0" w:firstLine="284"/>
        <w:rPr>
          <w:lang w:val="ru-RU"/>
        </w:rPr>
      </w:pPr>
    </w:p>
    <w:p w14:paraId="755CB8C2" w14:textId="0CD1DAAC" w:rsidR="004F4F40" w:rsidRPr="00F011CD" w:rsidRDefault="004F4F40" w:rsidP="00BA7BDC">
      <w:pPr>
        <w:pStyle w:val="110"/>
        <w:tabs>
          <w:tab w:val="left" w:pos="1381"/>
        </w:tabs>
        <w:spacing w:before="0" w:line="360" w:lineRule="auto"/>
        <w:ind w:left="0" w:firstLine="284"/>
        <w:jc w:val="center"/>
        <w:rPr>
          <w:lang w:val="ru-RU"/>
        </w:rPr>
      </w:pPr>
      <w:bookmarkStart w:id="15" w:name="_Toc166713730"/>
      <w:r w:rsidRPr="007C7B1E">
        <w:rPr>
          <w:lang w:val="ru-RU"/>
        </w:rPr>
        <w:t>2.2.3. Погляди</w:t>
      </w:r>
      <w:r w:rsidRPr="007C7B1E">
        <w:rPr>
          <w:spacing w:val="-16"/>
          <w:lang w:val="ru-RU"/>
        </w:rPr>
        <w:t xml:space="preserve"> </w:t>
      </w:r>
      <w:r w:rsidRPr="007C7B1E">
        <w:rPr>
          <w:lang w:val="ru-RU"/>
        </w:rPr>
        <w:t>суспільства</w:t>
      </w:r>
      <w:r w:rsidRPr="007C7B1E">
        <w:rPr>
          <w:spacing w:val="-16"/>
          <w:lang w:val="ru-RU"/>
        </w:rPr>
        <w:t xml:space="preserve"> </w:t>
      </w:r>
      <w:r w:rsidRPr="007C7B1E">
        <w:rPr>
          <w:lang w:val="ru-RU"/>
        </w:rPr>
        <w:t>на</w:t>
      </w:r>
      <w:r w:rsidRPr="007C7B1E">
        <w:rPr>
          <w:spacing w:val="-16"/>
          <w:lang w:val="ru-RU"/>
        </w:rPr>
        <w:t xml:space="preserve"> </w:t>
      </w:r>
      <w:r w:rsidRPr="007C7B1E">
        <w:rPr>
          <w:lang w:val="ru-RU"/>
        </w:rPr>
        <w:t>маскулінність</w:t>
      </w:r>
      <w:r w:rsidRPr="007C7B1E">
        <w:rPr>
          <w:spacing w:val="-16"/>
          <w:lang w:val="ru-RU"/>
        </w:rPr>
        <w:t xml:space="preserve"> </w:t>
      </w:r>
      <w:r w:rsidR="008A5FDF">
        <w:rPr>
          <w:lang w:val="ru-RU"/>
        </w:rPr>
        <w:t>у</w:t>
      </w:r>
      <w:r w:rsidRPr="007C7B1E">
        <w:rPr>
          <w:spacing w:val="-16"/>
          <w:lang w:val="ru-RU"/>
        </w:rPr>
        <w:t xml:space="preserve"> </w:t>
      </w:r>
      <w:r w:rsidRPr="007C7B1E">
        <w:rPr>
          <w:lang w:val="ru-RU"/>
        </w:rPr>
        <w:t>художньому</w:t>
      </w:r>
      <w:r w:rsidRPr="007C7B1E">
        <w:rPr>
          <w:spacing w:val="-15"/>
          <w:lang w:val="ru-RU"/>
        </w:rPr>
        <w:t xml:space="preserve"> </w:t>
      </w:r>
      <w:r w:rsidRPr="007C7B1E">
        <w:rPr>
          <w:lang w:val="ru-RU"/>
        </w:rPr>
        <w:t>твор</w:t>
      </w:r>
      <w:r w:rsidRPr="007C7B1E">
        <w:t>i</w:t>
      </w:r>
      <w:bookmarkEnd w:id="15"/>
    </w:p>
    <w:p w14:paraId="69BEAE5B" w14:textId="77777777" w:rsidR="00BA7BDC" w:rsidRPr="007C7B1E" w:rsidRDefault="00BA7BDC" w:rsidP="00FC13BB">
      <w:pPr>
        <w:pStyle w:val="110"/>
        <w:tabs>
          <w:tab w:val="left" w:pos="1381"/>
        </w:tabs>
        <w:spacing w:before="0" w:line="360" w:lineRule="auto"/>
        <w:ind w:left="0" w:firstLine="284"/>
        <w:jc w:val="both"/>
        <w:rPr>
          <w:lang w:val="ru-RU"/>
        </w:rPr>
      </w:pPr>
    </w:p>
    <w:p w14:paraId="0128E8BC" w14:textId="77777777" w:rsidR="004F4F40" w:rsidRPr="007C7B1E" w:rsidRDefault="004F4F40" w:rsidP="00FC13BB">
      <w:pPr>
        <w:pStyle w:val="a3"/>
        <w:spacing w:before="0" w:line="360" w:lineRule="auto"/>
        <w:ind w:left="0" w:right="0" w:firstLine="284"/>
        <w:rPr>
          <w:lang w:val="ru-RU"/>
        </w:rPr>
      </w:pPr>
      <w:r w:rsidRPr="007C7B1E">
        <w:rPr>
          <w:lang w:val="ru-RU"/>
        </w:rPr>
        <w:t>Традиційні уявлення про маскулінність часто наголошують на таких</w:t>
      </w:r>
      <w:r w:rsidRPr="007C7B1E">
        <w:rPr>
          <w:spacing w:val="1"/>
          <w:lang w:val="ru-RU"/>
        </w:rPr>
        <w:t xml:space="preserve"> </w:t>
      </w:r>
      <w:r w:rsidRPr="007C7B1E">
        <w:rPr>
          <w:lang w:val="ru-RU"/>
        </w:rPr>
        <w:lastRenderedPageBreak/>
        <w:t>атрибутах,</w:t>
      </w:r>
      <w:r w:rsidRPr="007C7B1E">
        <w:rPr>
          <w:spacing w:val="1"/>
          <w:lang w:val="ru-RU"/>
        </w:rPr>
        <w:t xml:space="preserve"> </w:t>
      </w:r>
      <w:r w:rsidRPr="007C7B1E">
        <w:rPr>
          <w:lang w:val="ru-RU"/>
        </w:rPr>
        <w:t>як</w:t>
      </w:r>
      <w:r w:rsidRPr="007C7B1E">
        <w:rPr>
          <w:spacing w:val="1"/>
          <w:lang w:val="ru-RU"/>
        </w:rPr>
        <w:t xml:space="preserve"> </w:t>
      </w:r>
      <w:r w:rsidRPr="007C7B1E">
        <w:rPr>
          <w:lang w:val="ru-RU"/>
        </w:rPr>
        <w:t>емоційний</w:t>
      </w:r>
      <w:r w:rsidRPr="007C7B1E">
        <w:rPr>
          <w:spacing w:val="1"/>
          <w:lang w:val="ru-RU"/>
        </w:rPr>
        <w:t xml:space="preserve"> </w:t>
      </w:r>
      <w:r w:rsidRPr="007C7B1E">
        <w:rPr>
          <w:lang w:val="ru-RU"/>
        </w:rPr>
        <w:t>стоїцизм,</w:t>
      </w:r>
      <w:r w:rsidRPr="007C7B1E">
        <w:rPr>
          <w:spacing w:val="1"/>
          <w:lang w:val="ru-RU"/>
        </w:rPr>
        <w:t xml:space="preserve"> </w:t>
      </w:r>
      <w:r w:rsidRPr="007C7B1E">
        <w:rPr>
          <w:lang w:val="ru-RU"/>
        </w:rPr>
        <w:t>фізична</w:t>
      </w:r>
      <w:r w:rsidRPr="007C7B1E">
        <w:rPr>
          <w:spacing w:val="1"/>
          <w:lang w:val="ru-RU"/>
        </w:rPr>
        <w:t xml:space="preserve"> </w:t>
      </w:r>
      <w:r w:rsidRPr="007C7B1E">
        <w:rPr>
          <w:lang w:val="ru-RU"/>
        </w:rPr>
        <w:t>сила</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домінування.</w:t>
      </w:r>
      <w:r w:rsidRPr="007C7B1E">
        <w:rPr>
          <w:spacing w:val="1"/>
          <w:lang w:val="ru-RU"/>
        </w:rPr>
        <w:t xml:space="preserve"> </w:t>
      </w:r>
      <w:r w:rsidRPr="007C7B1E">
        <w:rPr>
          <w:lang w:val="ru-RU"/>
        </w:rPr>
        <w:t>Ці</w:t>
      </w:r>
      <w:r w:rsidRPr="007C7B1E">
        <w:rPr>
          <w:spacing w:val="1"/>
          <w:lang w:val="ru-RU"/>
        </w:rPr>
        <w:t xml:space="preserve"> </w:t>
      </w:r>
      <w:r w:rsidRPr="007C7B1E">
        <w:rPr>
          <w:lang w:val="ru-RU"/>
        </w:rPr>
        <w:t>аспекти</w:t>
      </w:r>
      <w:r w:rsidRPr="007C7B1E">
        <w:rPr>
          <w:spacing w:val="1"/>
          <w:lang w:val="ru-RU"/>
        </w:rPr>
        <w:t xml:space="preserve"> </w:t>
      </w:r>
      <w:r w:rsidRPr="007C7B1E">
        <w:rPr>
          <w:lang w:val="ru-RU"/>
        </w:rPr>
        <w:t>протиставляються</w:t>
      </w:r>
      <w:r w:rsidRPr="007C7B1E">
        <w:rPr>
          <w:spacing w:val="1"/>
          <w:lang w:val="ru-RU"/>
        </w:rPr>
        <w:t xml:space="preserve"> </w:t>
      </w:r>
      <w:r w:rsidRPr="007C7B1E">
        <w:rPr>
          <w:lang w:val="ru-RU"/>
        </w:rPr>
        <w:t>новим</w:t>
      </w:r>
      <w:r w:rsidRPr="007C7B1E">
        <w:rPr>
          <w:spacing w:val="1"/>
          <w:lang w:val="ru-RU"/>
        </w:rPr>
        <w:t xml:space="preserve"> </w:t>
      </w:r>
      <w:r w:rsidRPr="007C7B1E">
        <w:rPr>
          <w:lang w:val="ru-RU"/>
        </w:rPr>
        <w:t>поглядам,</w:t>
      </w:r>
      <w:r w:rsidRPr="007C7B1E">
        <w:rPr>
          <w:spacing w:val="1"/>
          <w:lang w:val="ru-RU"/>
        </w:rPr>
        <w:t xml:space="preserve"> </w:t>
      </w:r>
      <w:r w:rsidRPr="007C7B1E">
        <w:rPr>
          <w:lang w:val="ru-RU"/>
        </w:rPr>
        <w:t>які</w:t>
      </w:r>
      <w:r w:rsidRPr="007C7B1E">
        <w:rPr>
          <w:spacing w:val="1"/>
          <w:lang w:val="ru-RU"/>
        </w:rPr>
        <w:t xml:space="preserve"> </w:t>
      </w:r>
      <w:r w:rsidRPr="007C7B1E">
        <w:rPr>
          <w:lang w:val="ru-RU"/>
        </w:rPr>
        <w:t>виступають</w:t>
      </w:r>
      <w:r w:rsidRPr="007C7B1E">
        <w:rPr>
          <w:spacing w:val="1"/>
          <w:lang w:val="ru-RU"/>
        </w:rPr>
        <w:t xml:space="preserve"> </w:t>
      </w:r>
      <w:r w:rsidRPr="007C7B1E">
        <w:rPr>
          <w:lang w:val="ru-RU"/>
        </w:rPr>
        <w:t>за</w:t>
      </w:r>
      <w:r w:rsidRPr="007C7B1E">
        <w:rPr>
          <w:spacing w:val="1"/>
          <w:lang w:val="ru-RU"/>
        </w:rPr>
        <w:t xml:space="preserve"> </w:t>
      </w:r>
      <w:r w:rsidRPr="007C7B1E">
        <w:rPr>
          <w:lang w:val="ru-RU"/>
        </w:rPr>
        <w:t>більш</w:t>
      </w:r>
      <w:r w:rsidRPr="007C7B1E">
        <w:rPr>
          <w:spacing w:val="1"/>
          <w:lang w:val="ru-RU"/>
        </w:rPr>
        <w:t xml:space="preserve"> </w:t>
      </w:r>
      <w:r w:rsidRPr="007C7B1E">
        <w:rPr>
          <w:lang w:val="ru-RU"/>
        </w:rPr>
        <w:t>тонке</w:t>
      </w:r>
      <w:r w:rsidRPr="007C7B1E">
        <w:rPr>
          <w:spacing w:val="1"/>
          <w:lang w:val="ru-RU"/>
        </w:rPr>
        <w:t xml:space="preserve"> </w:t>
      </w:r>
      <w:r w:rsidRPr="007C7B1E">
        <w:rPr>
          <w:lang w:val="ru-RU"/>
        </w:rPr>
        <w:t>розуміння</w:t>
      </w:r>
      <w:r w:rsidRPr="007C7B1E">
        <w:rPr>
          <w:spacing w:val="1"/>
          <w:lang w:val="ru-RU"/>
        </w:rPr>
        <w:t xml:space="preserve"> </w:t>
      </w:r>
      <w:r w:rsidRPr="007C7B1E">
        <w:rPr>
          <w:lang w:val="ru-RU"/>
        </w:rPr>
        <w:t>маскулінності,</w:t>
      </w:r>
      <w:r w:rsidRPr="007C7B1E">
        <w:rPr>
          <w:spacing w:val="1"/>
          <w:lang w:val="ru-RU"/>
        </w:rPr>
        <w:t xml:space="preserve"> </w:t>
      </w:r>
      <w:r w:rsidRPr="007C7B1E">
        <w:rPr>
          <w:lang w:val="ru-RU"/>
        </w:rPr>
        <w:t>що</w:t>
      </w:r>
      <w:r w:rsidRPr="007C7B1E">
        <w:rPr>
          <w:spacing w:val="1"/>
          <w:lang w:val="ru-RU"/>
        </w:rPr>
        <w:t xml:space="preserve"> </w:t>
      </w:r>
      <w:r w:rsidRPr="007C7B1E">
        <w:rPr>
          <w:lang w:val="ru-RU"/>
        </w:rPr>
        <w:t>включає</w:t>
      </w:r>
      <w:r w:rsidRPr="007C7B1E">
        <w:rPr>
          <w:spacing w:val="1"/>
          <w:lang w:val="ru-RU"/>
        </w:rPr>
        <w:t xml:space="preserve"> </w:t>
      </w:r>
      <w:r w:rsidRPr="007C7B1E">
        <w:rPr>
          <w:lang w:val="ru-RU"/>
        </w:rPr>
        <w:t>вразливість,</w:t>
      </w:r>
      <w:r w:rsidRPr="007C7B1E">
        <w:rPr>
          <w:spacing w:val="1"/>
          <w:lang w:val="ru-RU"/>
        </w:rPr>
        <w:t xml:space="preserve"> </w:t>
      </w:r>
      <w:r w:rsidRPr="007C7B1E">
        <w:rPr>
          <w:lang w:val="ru-RU"/>
        </w:rPr>
        <w:t>емоційне</w:t>
      </w:r>
      <w:r w:rsidRPr="007C7B1E">
        <w:rPr>
          <w:spacing w:val="1"/>
          <w:lang w:val="ru-RU"/>
        </w:rPr>
        <w:t xml:space="preserve"> </w:t>
      </w:r>
      <w:r w:rsidRPr="007C7B1E">
        <w:rPr>
          <w:lang w:val="ru-RU"/>
        </w:rPr>
        <w:t>вираження</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відмову</w:t>
      </w:r>
      <w:r w:rsidRPr="007C7B1E">
        <w:rPr>
          <w:spacing w:val="1"/>
          <w:lang w:val="ru-RU"/>
        </w:rPr>
        <w:t xml:space="preserve"> </w:t>
      </w:r>
      <w:r w:rsidRPr="007C7B1E">
        <w:rPr>
          <w:lang w:val="ru-RU"/>
        </w:rPr>
        <w:t>від</w:t>
      </w:r>
      <w:r w:rsidRPr="007C7B1E">
        <w:rPr>
          <w:spacing w:val="-67"/>
          <w:lang w:val="ru-RU"/>
        </w:rPr>
        <w:t xml:space="preserve"> </w:t>
      </w:r>
      <w:r w:rsidRPr="007C7B1E">
        <w:rPr>
          <w:lang w:val="ru-RU"/>
        </w:rPr>
        <w:t>стереотипних</w:t>
      </w:r>
      <w:r w:rsidRPr="007C7B1E">
        <w:rPr>
          <w:spacing w:val="-1"/>
          <w:lang w:val="ru-RU"/>
        </w:rPr>
        <w:t xml:space="preserve"> </w:t>
      </w:r>
      <w:r w:rsidRPr="007C7B1E">
        <w:rPr>
          <w:lang w:val="ru-RU"/>
        </w:rPr>
        <w:t>гендерних норм.</w:t>
      </w:r>
    </w:p>
    <w:p w14:paraId="19752A53" w14:textId="2985C9F8" w:rsidR="004F4F40" w:rsidRPr="007C7B1E" w:rsidRDefault="004F4F40" w:rsidP="00FC13BB">
      <w:pPr>
        <w:pStyle w:val="a3"/>
        <w:spacing w:before="0" w:line="360" w:lineRule="auto"/>
        <w:ind w:left="0" w:right="0" w:firstLine="284"/>
        <w:rPr>
          <w:lang w:val="ru-RU"/>
        </w:rPr>
      </w:pPr>
      <w:r w:rsidRPr="00E71317">
        <w:rPr>
          <w:lang w:val="ru-RU"/>
        </w:rPr>
        <w:t xml:space="preserve">У романі розглядається уявлення про </w:t>
      </w:r>
      <w:r>
        <w:rPr>
          <w:lang w:val="ru-RU"/>
        </w:rPr>
        <w:t>маскулінність</w:t>
      </w:r>
      <w:r w:rsidRPr="00E71317">
        <w:rPr>
          <w:lang w:val="ru-RU"/>
        </w:rPr>
        <w:t xml:space="preserve"> у контексті суспільних норм. Аналізується, як чоловічі персонажі відповідають або відхиляються від традиційних стандартів чоловічості. Особлива увага приділяється їхньому вираженню любові та спектру емоцій, чи вони відповідають традиційному стереотипу суворого чоловіка, чи ж демонструють більш різноманітний спектр емоцій.</w:t>
      </w:r>
      <w:r>
        <w:rPr>
          <w:lang w:val="ru-RU"/>
        </w:rPr>
        <w:t xml:space="preserve"> </w:t>
      </w:r>
      <w:r w:rsidRPr="00E71317">
        <w:rPr>
          <w:lang w:val="ru-RU"/>
        </w:rPr>
        <w:t>У романі п</w:t>
      </w:r>
      <w:r>
        <w:rPr>
          <w:lang w:val="ru-RU"/>
        </w:rPr>
        <w:t>оказано</w:t>
      </w:r>
      <w:r w:rsidRPr="00E71317">
        <w:rPr>
          <w:lang w:val="ru-RU"/>
        </w:rPr>
        <w:t>, як чоловічі персонажі втілюють суспільні очікування щодо чоловічої ролі. Підкреслено, що деякі з них відповідають цим нормам, проявляючи характеристики стандартного чоловічого архетипу, в той час як інші демонструють більш широкий спектр емоцій та виражають любов іншими способами</w:t>
      </w:r>
      <w:r w:rsidR="00DE7BB5">
        <w:rPr>
          <w:lang w:val="ru-RU"/>
        </w:rPr>
        <w:t xml:space="preserve"> </w:t>
      </w:r>
      <w:r w:rsidRPr="007C7B1E">
        <w:rPr>
          <w:lang w:val="ru-RU"/>
        </w:rPr>
        <w:t>[</w:t>
      </w:r>
      <w:r w:rsidR="0061258C" w:rsidRPr="00633AA4">
        <w:t>Irigaray</w:t>
      </w:r>
      <w:r w:rsidR="0061258C">
        <w:rPr>
          <w:lang w:val="ru-RU"/>
        </w:rPr>
        <w:t xml:space="preserve">, 1985, р. </w:t>
      </w:r>
      <w:r w:rsidRPr="007C7B1E">
        <w:rPr>
          <w:lang w:val="ru-RU"/>
        </w:rPr>
        <w:t>121</w:t>
      </w:r>
      <w:r w:rsidRPr="00F011CD">
        <w:rPr>
          <w:lang w:val="ru-RU"/>
        </w:rPr>
        <w:t xml:space="preserve"> – </w:t>
      </w:r>
      <w:r w:rsidRPr="007C7B1E">
        <w:rPr>
          <w:lang w:val="ru-RU"/>
        </w:rPr>
        <w:t>122].</w:t>
      </w:r>
    </w:p>
    <w:p w14:paraId="3EE56435" w14:textId="77777777" w:rsidR="004F4F40" w:rsidRPr="007C7B1E" w:rsidRDefault="004F4F40" w:rsidP="00FC13BB">
      <w:pPr>
        <w:pStyle w:val="a3"/>
        <w:spacing w:before="0" w:line="360" w:lineRule="auto"/>
        <w:ind w:left="0" w:right="0" w:firstLine="284"/>
        <w:rPr>
          <w:lang w:val="ru-RU"/>
        </w:rPr>
      </w:pPr>
      <w:r w:rsidRPr="007C7B1E">
        <w:rPr>
          <w:lang w:val="ru-RU"/>
        </w:rPr>
        <w:t>Культурний</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історичний</w:t>
      </w:r>
      <w:r w:rsidRPr="007C7B1E">
        <w:rPr>
          <w:spacing w:val="1"/>
          <w:lang w:val="ru-RU"/>
        </w:rPr>
        <w:t xml:space="preserve"> </w:t>
      </w:r>
      <w:r w:rsidRPr="007C7B1E">
        <w:rPr>
          <w:lang w:val="ru-RU"/>
        </w:rPr>
        <w:t>контекст,</w:t>
      </w:r>
      <w:r w:rsidRPr="007C7B1E">
        <w:rPr>
          <w:spacing w:val="1"/>
          <w:lang w:val="ru-RU"/>
        </w:rPr>
        <w:t xml:space="preserve"> </w:t>
      </w:r>
      <w:r w:rsidRPr="007C7B1E">
        <w:rPr>
          <w:lang w:val="ru-RU"/>
        </w:rPr>
        <w:t>у</w:t>
      </w:r>
      <w:r w:rsidRPr="007C7B1E">
        <w:rPr>
          <w:spacing w:val="1"/>
          <w:lang w:val="ru-RU"/>
        </w:rPr>
        <w:t xml:space="preserve"> </w:t>
      </w:r>
      <w:r w:rsidRPr="007C7B1E">
        <w:rPr>
          <w:lang w:val="ru-RU"/>
        </w:rPr>
        <w:t>якому</w:t>
      </w:r>
      <w:r w:rsidRPr="007C7B1E">
        <w:rPr>
          <w:spacing w:val="1"/>
          <w:lang w:val="ru-RU"/>
        </w:rPr>
        <w:t xml:space="preserve"> </w:t>
      </w:r>
      <w:r w:rsidRPr="007C7B1E">
        <w:rPr>
          <w:lang w:val="ru-RU"/>
        </w:rPr>
        <w:t>роман</w:t>
      </w:r>
      <w:r w:rsidRPr="007C7B1E">
        <w:rPr>
          <w:spacing w:val="1"/>
          <w:lang w:val="ru-RU"/>
        </w:rPr>
        <w:t xml:space="preserve"> </w:t>
      </w:r>
      <w:r w:rsidRPr="007C7B1E">
        <w:rPr>
          <w:lang w:val="ru-RU"/>
        </w:rPr>
        <w:t>був</w:t>
      </w:r>
      <w:r w:rsidRPr="007C7B1E">
        <w:rPr>
          <w:spacing w:val="1"/>
          <w:lang w:val="ru-RU"/>
        </w:rPr>
        <w:t xml:space="preserve"> </w:t>
      </w:r>
      <w:r w:rsidRPr="007C7B1E">
        <w:rPr>
          <w:lang w:val="ru-RU"/>
        </w:rPr>
        <w:t>написаний</w:t>
      </w:r>
      <w:r w:rsidRPr="007C7B1E">
        <w:rPr>
          <w:spacing w:val="1"/>
          <w:lang w:val="ru-RU"/>
        </w:rPr>
        <w:t xml:space="preserve"> </w:t>
      </w:r>
      <w:r w:rsidRPr="007C7B1E">
        <w:rPr>
          <w:lang w:val="ru-RU"/>
        </w:rPr>
        <w:t>і</w:t>
      </w:r>
      <w:r w:rsidRPr="007C7B1E">
        <w:rPr>
          <w:spacing w:val="1"/>
          <w:lang w:val="ru-RU"/>
        </w:rPr>
        <w:t xml:space="preserve"> </w:t>
      </w:r>
      <w:r w:rsidRPr="007C7B1E">
        <w:rPr>
          <w:lang w:val="ru-RU"/>
        </w:rPr>
        <w:t>розгортається, відіграє вирішальну роль у цьому аналізі. Цей контекст допомагає</w:t>
      </w:r>
      <w:r w:rsidRPr="007C7B1E">
        <w:rPr>
          <w:spacing w:val="1"/>
          <w:lang w:val="ru-RU"/>
        </w:rPr>
        <w:t xml:space="preserve"> </w:t>
      </w:r>
      <w:r w:rsidRPr="007C7B1E">
        <w:rPr>
          <w:lang w:val="ru-RU"/>
        </w:rPr>
        <w:t>зрозуміти, чи є зображення маскулінності в романі відображенням свого часу чи</w:t>
      </w:r>
      <w:r w:rsidRPr="007C7B1E">
        <w:rPr>
          <w:spacing w:val="1"/>
          <w:lang w:val="ru-RU"/>
        </w:rPr>
        <w:t xml:space="preserve"> </w:t>
      </w:r>
      <w:r w:rsidRPr="007C7B1E">
        <w:rPr>
          <w:lang w:val="ru-RU"/>
        </w:rPr>
        <w:t>коментарем</w:t>
      </w:r>
      <w:r w:rsidRPr="007C7B1E">
        <w:rPr>
          <w:spacing w:val="-1"/>
          <w:lang w:val="ru-RU"/>
        </w:rPr>
        <w:t xml:space="preserve"> </w:t>
      </w:r>
      <w:r w:rsidRPr="007C7B1E">
        <w:rPr>
          <w:lang w:val="ru-RU"/>
        </w:rPr>
        <w:t>до мінливих</w:t>
      </w:r>
      <w:r w:rsidRPr="007C7B1E">
        <w:rPr>
          <w:spacing w:val="-1"/>
          <w:lang w:val="ru-RU"/>
        </w:rPr>
        <w:t xml:space="preserve"> </w:t>
      </w:r>
      <w:r w:rsidRPr="007C7B1E">
        <w:rPr>
          <w:lang w:val="ru-RU"/>
        </w:rPr>
        <w:t>суспільних норм.</w:t>
      </w:r>
    </w:p>
    <w:p w14:paraId="0142111F" w14:textId="77777777" w:rsidR="004F4F40" w:rsidRPr="007C7B1E" w:rsidRDefault="004F4F40" w:rsidP="00FC13BB">
      <w:pPr>
        <w:pStyle w:val="a3"/>
        <w:spacing w:before="0" w:line="360" w:lineRule="auto"/>
        <w:ind w:left="0" w:right="0" w:firstLine="284"/>
        <w:rPr>
          <w:lang w:val="ru-RU"/>
        </w:rPr>
      </w:pPr>
      <w:r w:rsidRPr="007C7B1E">
        <w:rPr>
          <w:lang w:val="ru-RU"/>
        </w:rPr>
        <w:t>Обговорюється</w:t>
      </w:r>
      <w:r w:rsidRPr="007C7B1E">
        <w:rPr>
          <w:spacing w:val="1"/>
          <w:lang w:val="ru-RU"/>
        </w:rPr>
        <w:t xml:space="preserve"> </w:t>
      </w:r>
      <w:r w:rsidRPr="007C7B1E">
        <w:rPr>
          <w:lang w:val="ru-RU"/>
        </w:rPr>
        <w:t>ставлення</w:t>
      </w:r>
      <w:r w:rsidRPr="007C7B1E">
        <w:rPr>
          <w:spacing w:val="1"/>
          <w:lang w:val="ru-RU"/>
        </w:rPr>
        <w:t xml:space="preserve"> </w:t>
      </w:r>
      <w:r w:rsidRPr="007C7B1E">
        <w:rPr>
          <w:lang w:val="ru-RU"/>
        </w:rPr>
        <w:t>суспільства</w:t>
      </w:r>
      <w:r w:rsidRPr="007C7B1E">
        <w:rPr>
          <w:spacing w:val="1"/>
          <w:lang w:val="ru-RU"/>
        </w:rPr>
        <w:t xml:space="preserve"> </w:t>
      </w:r>
      <w:r w:rsidRPr="007C7B1E">
        <w:rPr>
          <w:lang w:val="ru-RU"/>
        </w:rPr>
        <w:t>до</w:t>
      </w:r>
      <w:r w:rsidRPr="007C7B1E">
        <w:rPr>
          <w:spacing w:val="1"/>
          <w:lang w:val="ru-RU"/>
        </w:rPr>
        <w:t xml:space="preserve"> </w:t>
      </w:r>
      <w:r w:rsidRPr="007C7B1E">
        <w:rPr>
          <w:lang w:val="ru-RU"/>
        </w:rPr>
        <w:t>любові</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емоційного</w:t>
      </w:r>
      <w:r w:rsidRPr="007C7B1E">
        <w:rPr>
          <w:spacing w:val="1"/>
          <w:lang w:val="ru-RU"/>
        </w:rPr>
        <w:t xml:space="preserve"> </w:t>
      </w:r>
      <w:r w:rsidRPr="007C7B1E">
        <w:rPr>
          <w:lang w:val="ru-RU"/>
        </w:rPr>
        <w:t>вираження,</w:t>
      </w:r>
      <w:r w:rsidRPr="007C7B1E">
        <w:rPr>
          <w:spacing w:val="1"/>
          <w:lang w:val="ru-RU"/>
        </w:rPr>
        <w:t xml:space="preserve"> </w:t>
      </w:r>
      <w:r w:rsidRPr="007C7B1E">
        <w:rPr>
          <w:lang w:val="ru-RU"/>
        </w:rPr>
        <w:t>особливо</w:t>
      </w:r>
      <w:r w:rsidRPr="007C7B1E">
        <w:rPr>
          <w:spacing w:val="6"/>
          <w:lang w:val="ru-RU"/>
        </w:rPr>
        <w:t xml:space="preserve"> </w:t>
      </w:r>
      <w:r w:rsidRPr="007C7B1E">
        <w:rPr>
          <w:lang w:val="ru-RU"/>
        </w:rPr>
        <w:t>для</w:t>
      </w:r>
      <w:r w:rsidRPr="007C7B1E">
        <w:rPr>
          <w:spacing w:val="6"/>
          <w:lang w:val="ru-RU"/>
        </w:rPr>
        <w:t xml:space="preserve"> </w:t>
      </w:r>
      <w:r w:rsidRPr="007C7B1E">
        <w:rPr>
          <w:lang w:val="ru-RU"/>
        </w:rPr>
        <w:t>чоловіків.</w:t>
      </w:r>
      <w:r w:rsidRPr="007C7B1E">
        <w:rPr>
          <w:spacing w:val="7"/>
          <w:lang w:val="ru-RU"/>
        </w:rPr>
        <w:t xml:space="preserve"> </w:t>
      </w:r>
      <w:r w:rsidRPr="007C7B1E">
        <w:rPr>
          <w:lang w:val="ru-RU"/>
        </w:rPr>
        <w:t>Це</w:t>
      </w:r>
      <w:r w:rsidRPr="007C7B1E">
        <w:rPr>
          <w:spacing w:val="6"/>
          <w:lang w:val="ru-RU"/>
        </w:rPr>
        <w:t xml:space="preserve"> </w:t>
      </w:r>
      <w:r w:rsidRPr="007C7B1E">
        <w:rPr>
          <w:lang w:val="ru-RU"/>
        </w:rPr>
        <w:t>включає</w:t>
      </w:r>
      <w:r w:rsidRPr="007C7B1E">
        <w:rPr>
          <w:spacing w:val="7"/>
          <w:lang w:val="ru-RU"/>
        </w:rPr>
        <w:t xml:space="preserve"> </w:t>
      </w:r>
      <w:r w:rsidRPr="007C7B1E">
        <w:rPr>
          <w:lang w:val="ru-RU"/>
        </w:rPr>
        <w:t>дослідження</w:t>
      </w:r>
      <w:r w:rsidRPr="007C7B1E">
        <w:rPr>
          <w:spacing w:val="6"/>
          <w:lang w:val="ru-RU"/>
        </w:rPr>
        <w:t xml:space="preserve"> </w:t>
      </w:r>
      <w:r w:rsidRPr="007C7B1E">
        <w:rPr>
          <w:lang w:val="ru-RU"/>
        </w:rPr>
        <w:t>того,</w:t>
      </w:r>
      <w:r w:rsidRPr="007C7B1E">
        <w:rPr>
          <w:spacing w:val="7"/>
          <w:lang w:val="ru-RU"/>
        </w:rPr>
        <w:t xml:space="preserve"> </w:t>
      </w:r>
      <w:r w:rsidRPr="007C7B1E">
        <w:rPr>
          <w:lang w:val="ru-RU"/>
        </w:rPr>
        <w:t>як</w:t>
      </w:r>
      <w:r w:rsidRPr="007C7B1E">
        <w:rPr>
          <w:spacing w:val="6"/>
          <w:lang w:val="ru-RU"/>
        </w:rPr>
        <w:t xml:space="preserve"> </w:t>
      </w:r>
      <w:r w:rsidRPr="007C7B1E">
        <w:rPr>
          <w:lang w:val="ru-RU"/>
        </w:rPr>
        <w:t>суспільні</w:t>
      </w:r>
      <w:r w:rsidRPr="007C7B1E">
        <w:rPr>
          <w:spacing w:val="6"/>
          <w:lang w:val="ru-RU"/>
        </w:rPr>
        <w:t xml:space="preserve"> </w:t>
      </w:r>
      <w:r w:rsidRPr="007C7B1E">
        <w:rPr>
          <w:lang w:val="ru-RU"/>
        </w:rPr>
        <w:t>норми</w:t>
      </w:r>
      <w:r w:rsidRPr="007C7B1E">
        <w:rPr>
          <w:spacing w:val="7"/>
          <w:lang w:val="ru-RU"/>
        </w:rPr>
        <w:t xml:space="preserve"> </w:t>
      </w:r>
      <w:r w:rsidRPr="007C7B1E">
        <w:rPr>
          <w:lang w:val="ru-RU"/>
        </w:rPr>
        <w:t>диктують</w:t>
      </w:r>
    </w:p>
    <w:p w14:paraId="5E97958C" w14:textId="77777777" w:rsidR="004F4F40" w:rsidRPr="007C7B1E" w:rsidRDefault="004F4F40" w:rsidP="00FC13BB">
      <w:pPr>
        <w:pStyle w:val="a3"/>
        <w:spacing w:before="0" w:line="360" w:lineRule="auto"/>
        <w:ind w:left="0" w:right="0" w:firstLine="284"/>
        <w:rPr>
          <w:lang w:val="ru-RU"/>
        </w:rPr>
      </w:pPr>
      <w:r w:rsidRPr="007C7B1E">
        <w:rPr>
          <w:lang w:val="ru-RU"/>
        </w:rPr>
        <w:t>«прийнятні» способи вираження любові чоловіками та наслідки відхилення від цих</w:t>
      </w:r>
      <w:r w:rsidRPr="007C7B1E">
        <w:rPr>
          <w:spacing w:val="1"/>
          <w:lang w:val="ru-RU"/>
        </w:rPr>
        <w:t xml:space="preserve"> </w:t>
      </w:r>
      <w:r w:rsidRPr="007C7B1E">
        <w:rPr>
          <w:lang w:val="ru-RU"/>
        </w:rPr>
        <w:t>норм.</w:t>
      </w:r>
    </w:p>
    <w:p w14:paraId="7850FA0B" w14:textId="77777777" w:rsidR="004F4F40" w:rsidRPr="007C7B1E" w:rsidRDefault="004F4F40" w:rsidP="00FC13BB">
      <w:pPr>
        <w:pStyle w:val="a3"/>
        <w:spacing w:before="0" w:line="360" w:lineRule="auto"/>
        <w:ind w:left="0" w:right="0" w:firstLine="284"/>
        <w:rPr>
          <w:lang w:val="ru-RU"/>
        </w:rPr>
      </w:pPr>
      <w:r w:rsidRPr="007C7B1E">
        <w:rPr>
          <w:lang w:val="ru-RU"/>
        </w:rPr>
        <w:t>Наприклад, існує такий стереотип, що всі чоловіки люблять футбол:</w:t>
      </w:r>
    </w:p>
    <w:p w14:paraId="559569A9" w14:textId="77777777" w:rsidR="004F4F40" w:rsidRPr="007C7B1E" w:rsidRDefault="004F4F40" w:rsidP="00FC13BB">
      <w:pPr>
        <w:pStyle w:val="a3"/>
        <w:spacing w:before="0" w:line="360" w:lineRule="auto"/>
        <w:ind w:left="0" w:right="0" w:firstLine="284"/>
        <w:rPr>
          <w:i/>
          <w:lang w:val="ru-RU"/>
        </w:rPr>
      </w:pPr>
      <w:r w:rsidRPr="007C7B1E">
        <w:rPr>
          <w:i/>
          <w:lang w:val="uk-UA"/>
        </w:rPr>
        <w:t>«–</w:t>
      </w:r>
      <w:r w:rsidRPr="007C7B1E">
        <w:rPr>
          <w:i/>
          <w:lang w:val="ru-RU"/>
        </w:rPr>
        <w:t xml:space="preserve"> Якщо я втрачу роботу, може, прийду в гості й ми разом подивимося футбол?</w:t>
      </w:r>
    </w:p>
    <w:p w14:paraId="6003675D" w14:textId="7D8652F1" w:rsidR="004F4F40" w:rsidRPr="007C7B1E" w:rsidRDefault="004F4F40" w:rsidP="00FC13BB">
      <w:pPr>
        <w:pStyle w:val="a3"/>
        <w:spacing w:before="0" w:line="360" w:lineRule="auto"/>
        <w:ind w:left="0" w:right="0" w:firstLine="284"/>
        <w:rPr>
          <w:lang w:val="ru-RU"/>
        </w:rPr>
      </w:pPr>
      <w:r w:rsidRPr="007C7B1E">
        <w:rPr>
          <w:i/>
          <w:lang w:val="uk-UA"/>
        </w:rPr>
        <w:t xml:space="preserve"> –</w:t>
      </w:r>
      <w:r w:rsidRPr="007C7B1E">
        <w:rPr>
          <w:i/>
          <w:lang w:val="ru-RU"/>
        </w:rPr>
        <w:t xml:space="preserve"> Залюбки, </w:t>
      </w:r>
      <w:r w:rsidRPr="007C7B1E">
        <w:rPr>
          <w:i/>
          <w:lang w:val="uk-UA"/>
        </w:rPr>
        <w:t>–</w:t>
      </w:r>
      <w:r w:rsidRPr="007C7B1E">
        <w:rPr>
          <w:i/>
          <w:lang w:val="ru-RU"/>
        </w:rPr>
        <w:t xml:space="preserve"> відповів Вілл, –</w:t>
      </w:r>
      <w:r>
        <w:rPr>
          <w:i/>
          <w:lang w:val="ru-RU"/>
        </w:rPr>
        <w:t xml:space="preserve"> </w:t>
      </w:r>
      <w:r w:rsidRPr="007C7B1E">
        <w:rPr>
          <w:i/>
          <w:lang w:val="ru-RU"/>
        </w:rPr>
        <w:t>хоч я ніколи не бачила, щоб він дивився футбол»</w:t>
      </w:r>
      <w:r w:rsidRPr="007C7B1E">
        <w:rPr>
          <w:lang w:val="ru-RU"/>
        </w:rPr>
        <w:t xml:space="preserve"> [</w:t>
      </w:r>
      <w:r w:rsidR="0061258C">
        <w:rPr>
          <w:lang w:val="ru-RU"/>
        </w:rPr>
        <w:t xml:space="preserve">Моєс, 2012, с. </w:t>
      </w:r>
      <w:r w:rsidRPr="007C7B1E">
        <w:rPr>
          <w:lang w:val="ru-RU"/>
        </w:rPr>
        <w:t>87].</w:t>
      </w:r>
    </w:p>
    <w:p w14:paraId="7DA134FF" w14:textId="77777777" w:rsidR="004F4F40" w:rsidRPr="007C7B1E" w:rsidRDefault="004F4F40" w:rsidP="00FC13BB">
      <w:pPr>
        <w:pStyle w:val="a3"/>
        <w:spacing w:before="0" w:line="360" w:lineRule="auto"/>
        <w:ind w:left="0" w:right="0" w:firstLine="284"/>
        <w:rPr>
          <w:lang w:val="ru-RU"/>
        </w:rPr>
      </w:pPr>
      <w:r w:rsidRPr="007C7B1E">
        <w:rPr>
          <w:lang w:val="ru-RU"/>
        </w:rPr>
        <w:t>Дії</w:t>
      </w:r>
      <w:r w:rsidRPr="007C7B1E">
        <w:rPr>
          <w:spacing w:val="1"/>
          <w:lang w:val="ru-RU"/>
        </w:rPr>
        <w:t xml:space="preserve"> </w:t>
      </w:r>
      <w:r w:rsidRPr="007C7B1E">
        <w:rPr>
          <w:lang w:val="ru-RU"/>
        </w:rPr>
        <w:t>героїв-чоловіків</w:t>
      </w:r>
      <w:r w:rsidRPr="007C7B1E">
        <w:rPr>
          <w:spacing w:val="1"/>
          <w:lang w:val="ru-RU"/>
        </w:rPr>
        <w:t xml:space="preserve"> </w:t>
      </w:r>
      <w:r w:rsidRPr="007C7B1E">
        <w:rPr>
          <w:lang w:val="ru-RU"/>
        </w:rPr>
        <w:t>у</w:t>
      </w:r>
      <w:r w:rsidRPr="007C7B1E">
        <w:rPr>
          <w:spacing w:val="1"/>
          <w:lang w:val="ru-RU"/>
        </w:rPr>
        <w:t xml:space="preserve"> </w:t>
      </w:r>
      <w:r w:rsidRPr="007C7B1E">
        <w:rPr>
          <w:lang w:val="ru-RU"/>
        </w:rPr>
        <w:t>романі</w:t>
      </w:r>
      <w:r w:rsidRPr="007C7B1E">
        <w:rPr>
          <w:spacing w:val="1"/>
          <w:lang w:val="ru-RU"/>
        </w:rPr>
        <w:t xml:space="preserve"> </w:t>
      </w:r>
      <w:r w:rsidRPr="007C7B1E">
        <w:rPr>
          <w:lang w:val="ru-RU"/>
        </w:rPr>
        <w:t>в</w:t>
      </w:r>
      <w:r w:rsidRPr="007C7B1E">
        <w:rPr>
          <w:spacing w:val="1"/>
          <w:lang w:val="ru-RU"/>
        </w:rPr>
        <w:t xml:space="preserve"> </w:t>
      </w:r>
      <w:r w:rsidRPr="007C7B1E">
        <w:rPr>
          <w:lang w:val="ru-RU"/>
        </w:rPr>
        <w:t>контексті</w:t>
      </w:r>
      <w:r w:rsidRPr="007C7B1E">
        <w:rPr>
          <w:spacing w:val="1"/>
          <w:lang w:val="ru-RU"/>
        </w:rPr>
        <w:t xml:space="preserve"> </w:t>
      </w:r>
      <w:r w:rsidRPr="007C7B1E">
        <w:rPr>
          <w:lang w:val="ru-RU"/>
        </w:rPr>
        <w:t>їхніх</w:t>
      </w:r>
      <w:r w:rsidRPr="007C7B1E">
        <w:rPr>
          <w:spacing w:val="1"/>
          <w:lang w:val="ru-RU"/>
        </w:rPr>
        <w:t xml:space="preserve"> </w:t>
      </w:r>
      <w:r w:rsidRPr="007C7B1E">
        <w:rPr>
          <w:lang w:val="ru-RU"/>
        </w:rPr>
        <w:t>романтичних</w:t>
      </w:r>
      <w:r w:rsidRPr="007C7B1E">
        <w:rPr>
          <w:spacing w:val="1"/>
          <w:lang w:val="ru-RU"/>
        </w:rPr>
        <w:t xml:space="preserve"> </w:t>
      </w:r>
      <w:r w:rsidRPr="007C7B1E">
        <w:rPr>
          <w:lang w:val="ru-RU"/>
        </w:rPr>
        <w:t>стосунків</w:t>
      </w:r>
      <w:r w:rsidRPr="007C7B1E">
        <w:rPr>
          <w:spacing w:val="70"/>
          <w:lang w:val="ru-RU"/>
        </w:rPr>
        <w:t xml:space="preserve"> </w:t>
      </w:r>
      <w:r w:rsidRPr="007C7B1E">
        <w:rPr>
          <w:lang w:val="ru-RU"/>
        </w:rPr>
        <w:t>і</w:t>
      </w:r>
      <w:r w:rsidRPr="007C7B1E">
        <w:rPr>
          <w:spacing w:val="1"/>
          <w:lang w:val="ru-RU"/>
        </w:rPr>
        <w:t xml:space="preserve"> </w:t>
      </w:r>
      <w:r w:rsidRPr="007C7B1E">
        <w:rPr>
          <w:lang w:val="ru-RU"/>
        </w:rPr>
        <w:t>взаємодії</w:t>
      </w:r>
      <w:r w:rsidRPr="007C7B1E">
        <w:rPr>
          <w:spacing w:val="1"/>
          <w:lang w:val="ru-RU"/>
        </w:rPr>
        <w:t xml:space="preserve"> </w:t>
      </w:r>
      <w:r w:rsidRPr="007C7B1E">
        <w:rPr>
          <w:lang w:val="ru-RU"/>
        </w:rPr>
        <w:t>аналізуються,</w:t>
      </w:r>
      <w:r w:rsidRPr="007C7B1E">
        <w:rPr>
          <w:spacing w:val="1"/>
          <w:lang w:val="ru-RU"/>
        </w:rPr>
        <w:t xml:space="preserve"> </w:t>
      </w:r>
      <w:r w:rsidRPr="007C7B1E">
        <w:rPr>
          <w:lang w:val="ru-RU"/>
        </w:rPr>
        <w:t>щоб</w:t>
      </w:r>
      <w:r w:rsidRPr="007C7B1E">
        <w:rPr>
          <w:spacing w:val="1"/>
          <w:lang w:val="ru-RU"/>
        </w:rPr>
        <w:t xml:space="preserve"> </w:t>
      </w:r>
      <w:r w:rsidRPr="007C7B1E">
        <w:rPr>
          <w:lang w:val="ru-RU"/>
        </w:rPr>
        <w:t>побачити,</w:t>
      </w:r>
      <w:r w:rsidRPr="007C7B1E">
        <w:rPr>
          <w:spacing w:val="1"/>
          <w:lang w:val="ru-RU"/>
        </w:rPr>
        <w:t xml:space="preserve"> </w:t>
      </w:r>
      <w:r w:rsidRPr="007C7B1E">
        <w:rPr>
          <w:lang w:val="ru-RU"/>
        </w:rPr>
        <w:t>як</w:t>
      </w:r>
      <w:r w:rsidRPr="007C7B1E">
        <w:rPr>
          <w:spacing w:val="1"/>
          <w:lang w:val="ru-RU"/>
        </w:rPr>
        <w:t xml:space="preserve"> </w:t>
      </w:r>
      <w:r w:rsidRPr="007C7B1E">
        <w:rPr>
          <w:lang w:val="ru-RU"/>
        </w:rPr>
        <w:t>ці</w:t>
      </w:r>
      <w:r w:rsidRPr="007C7B1E">
        <w:rPr>
          <w:spacing w:val="1"/>
          <w:lang w:val="ru-RU"/>
        </w:rPr>
        <w:t xml:space="preserve"> </w:t>
      </w:r>
      <w:r w:rsidRPr="007C7B1E">
        <w:rPr>
          <w:lang w:val="ru-RU"/>
        </w:rPr>
        <w:t>дії</w:t>
      </w:r>
      <w:r w:rsidRPr="007C7B1E">
        <w:rPr>
          <w:spacing w:val="1"/>
          <w:lang w:val="ru-RU"/>
        </w:rPr>
        <w:t xml:space="preserve"> </w:t>
      </w:r>
      <w:r w:rsidRPr="007C7B1E">
        <w:rPr>
          <w:lang w:val="ru-RU"/>
        </w:rPr>
        <w:t>відображають</w:t>
      </w:r>
      <w:r w:rsidRPr="007C7B1E">
        <w:rPr>
          <w:spacing w:val="1"/>
          <w:lang w:val="ru-RU"/>
        </w:rPr>
        <w:t xml:space="preserve"> </w:t>
      </w:r>
      <w:r w:rsidRPr="007C7B1E">
        <w:rPr>
          <w:lang w:val="ru-RU"/>
        </w:rPr>
        <w:t>або</w:t>
      </w:r>
      <w:r w:rsidRPr="007C7B1E">
        <w:rPr>
          <w:spacing w:val="1"/>
          <w:lang w:val="ru-RU"/>
        </w:rPr>
        <w:t xml:space="preserve"> </w:t>
      </w:r>
      <w:r w:rsidRPr="007C7B1E">
        <w:rPr>
          <w:lang w:val="ru-RU"/>
        </w:rPr>
        <w:t>суперечать</w:t>
      </w:r>
      <w:r w:rsidRPr="007C7B1E">
        <w:rPr>
          <w:spacing w:val="1"/>
          <w:lang w:val="ru-RU"/>
        </w:rPr>
        <w:t xml:space="preserve"> </w:t>
      </w:r>
      <w:r w:rsidRPr="007C7B1E">
        <w:rPr>
          <w:lang w:val="ru-RU"/>
        </w:rPr>
        <w:t>суспільним</w:t>
      </w:r>
      <w:r w:rsidRPr="007C7B1E">
        <w:rPr>
          <w:spacing w:val="-2"/>
          <w:lang w:val="ru-RU"/>
        </w:rPr>
        <w:t xml:space="preserve"> </w:t>
      </w:r>
      <w:r w:rsidRPr="007C7B1E">
        <w:rPr>
          <w:lang w:val="ru-RU"/>
        </w:rPr>
        <w:t>очікуванням</w:t>
      </w:r>
      <w:r w:rsidRPr="007C7B1E">
        <w:rPr>
          <w:spacing w:val="-2"/>
          <w:lang w:val="ru-RU"/>
        </w:rPr>
        <w:t xml:space="preserve"> </w:t>
      </w:r>
      <w:r w:rsidRPr="007C7B1E">
        <w:rPr>
          <w:lang w:val="ru-RU"/>
        </w:rPr>
        <w:t>щодо</w:t>
      </w:r>
      <w:r w:rsidRPr="007C7B1E">
        <w:rPr>
          <w:spacing w:val="-2"/>
          <w:lang w:val="ru-RU"/>
        </w:rPr>
        <w:t xml:space="preserve"> </w:t>
      </w:r>
      <w:r w:rsidRPr="007C7B1E">
        <w:rPr>
          <w:lang w:val="ru-RU"/>
        </w:rPr>
        <w:t>чоловічої</w:t>
      </w:r>
      <w:r w:rsidRPr="007C7B1E">
        <w:rPr>
          <w:spacing w:val="-2"/>
          <w:lang w:val="ru-RU"/>
        </w:rPr>
        <w:t xml:space="preserve"> </w:t>
      </w:r>
      <w:r w:rsidRPr="007C7B1E">
        <w:rPr>
          <w:lang w:val="ru-RU"/>
        </w:rPr>
        <w:t>поведінки</w:t>
      </w:r>
      <w:r w:rsidRPr="007C7B1E">
        <w:rPr>
          <w:spacing w:val="-2"/>
          <w:lang w:val="ru-RU"/>
        </w:rPr>
        <w:t xml:space="preserve"> </w:t>
      </w:r>
      <w:r w:rsidRPr="007C7B1E">
        <w:rPr>
          <w:lang w:val="ru-RU"/>
        </w:rPr>
        <w:t>в</w:t>
      </w:r>
      <w:r w:rsidRPr="007C7B1E">
        <w:rPr>
          <w:spacing w:val="-1"/>
          <w:lang w:val="ru-RU"/>
        </w:rPr>
        <w:t xml:space="preserve"> </w:t>
      </w:r>
      <w:r w:rsidRPr="007C7B1E">
        <w:rPr>
          <w:lang w:val="ru-RU"/>
        </w:rPr>
        <w:t>коханні.</w:t>
      </w:r>
    </w:p>
    <w:p w14:paraId="2C7B0F27" w14:textId="77777777" w:rsidR="004F4F40" w:rsidRPr="007C7B1E" w:rsidRDefault="004F4F40" w:rsidP="00FC13BB">
      <w:pPr>
        <w:pStyle w:val="a3"/>
        <w:spacing w:before="0" w:line="360" w:lineRule="auto"/>
        <w:ind w:left="0" w:right="0" w:firstLine="284"/>
        <w:rPr>
          <w:lang w:val="uk-UA"/>
        </w:rPr>
      </w:pPr>
      <w:r w:rsidRPr="007C7B1E">
        <w:rPr>
          <w:lang w:val="ru-RU"/>
        </w:rPr>
        <w:lastRenderedPageBreak/>
        <w:t>У</w:t>
      </w:r>
      <w:r w:rsidRPr="007C7B1E">
        <w:rPr>
          <w:spacing w:val="1"/>
          <w:lang w:val="ru-RU"/>
        </w:rPr>
        <w:t xml:space="preserve"> </w:t>
      </w:r>
      <w:r w:rsidRPr="007C7B1E">
        <w:rPr>
          <w:lang w:val="ru-RU"/>
        </w:rPr>
        <w:t>романі</w:t>
      </w:r>
      <w:r w:rsidRPr="007C7B1E">
        <w:rPr>
          <w:spacing w:val="1"/>
          <w:lang w:val="ru-RU"/>
        </w:rPr>
        <w:t xml:space="preserve"> </w:t>
      </w:r>
      <w:r w:rsidRPr="007C7B1E">
        <w:rPr>
          <w:lang w:val="ru-RU"/>
        </w:rPr>
        <w:t>«До</w:t>
      </w:r>
      <w:r w:rsidRPr="007C7B1E">
        <w:rPr>
          <w:spacing w:val="1"/>
          <w:lang w:val="ru-RU"/>
        </w:rPr>
        <w:t xml:space="preserve"> </w:t>
      </w:r>
      <w:r w:rsidRPr="007C7B1E">
        <w:rPr>
          <w:lang w:val="ru-RU"/>
        </w:rPr>
        <w:t>зустрічі з тобою» сприяє ширшим суспільним дискусіям про маскулінність і</w:t>
      </w:r>
      <w:r w:rsidRPr="007C7B1E">
        <w:rPr>
          <w:spacing w:val="1"/>
          <w:lang w:val="ru-RU"/>
        </w:rPr>
        <w:t xml:space="preserve"> </w:t>
      </w:r>
      <w:r w:rsidRPr="007C7B1E">
        <w:rPr>
          <w:lang w:val="ru-RU"/>
        </w:rPr>
        <w:t>кохання.</w:t>
      </w:r>
      <w:r w:rsidRPr="007C7B1E">
        <w:rPr>
          <w:spacing w:val="1"/>
          <w:lang w:val="ru-RU"/>
        </w:rPr>
        <w:t xml:space="preserve"> </w:t>
      </w:r>
      <w:r w:rsidRPr="007C7B1E">
        <w:rPr>
          <w:lang w:val="ru-RU"/>
        </w:rPr>
        <w:t>Він</w:t>
      </w:r>
      <w:r w:rsidRPr="007C7B1E">
        <w:rPr>
          <w:spacing w:val="1"/>
          <w:lang w:val="ru-RU"/>
        </w:rPr>
        <w:t xml:space="preserve"> </w:t>
      </w:r>
      <w:r w:rsidRPr="007C7B1E">
        <w:rPr>
          <w:lang w:val="ru-RU"/>
        </w:rPr>
        <w:t>усуває</w:t>
      </w:r>
      <w:r w:rsidRPr="007C7B1E">
        <w:rPr>
          <w:spacing w:val="1"/>
          <w:lang w:val="ru-RU"/>
        </w:rPr>
        <w:t xml:space="preserve"> </w:t>
      </w:r>
      <w:r w:rsidRPr="007C7B1E">
        <w:rPr>
          <w:lang w:val="ru-RU"/>
        </w:rPr>
        <w:t>розрив</w:t>
      </w:r>
      <w:r w:rsidRPr="007C7B1E">
        <w:rPr>
          <w:spacing w:val="1"/>
          <w:lang w:val="ru-RU"/>
        </w:rPr>
        <w:t xml:space="preserve"> </w:t>
      </w:r>
      <w:r w:rsidRPr="007C7B1E">
        <w:rPr>
          <w:lang w:val="ru-RU"/>
        </w:rPr>
        <w:t>між</w:t>
      </w:r>
      <w:r w:rsidRPr="007C7B1E">
        <w:rPr>
          <w:spacing w:val="1"/>
          <w:lang w:val="ru-RU"/>
        </w:rPr>
        <w:t xml:space="preserve"> </w:t>
      </w:r>
      <w:r w:rsidRPr="007C7B1E">
        <w:rPr>
          <w:lang w:val="ru-RU"/>
        </w:rPr>
        <w:t>наративом</w:t>
      </w:r>
      <w:r w:rsidRPr="007C7B1E">
        <w:rPr>
          <w:spacing w:val="1"/>
          <w:lang w:val="ru-RU"/>
        </w:rPr>
        <w:t xml:space="preserve"> </w:t>
      </w:r>
      <w:r w:rsidRPr="007C7B1E">
        <w:rPr>
          <w:lang w:val="ru-RU"/>
        </w:rPr>
        <w:t>роману</w:t>
      </w:r>
      <w:r w:rsidRPr="007C7B1E">
        <w:rPr>
          <w:spacing w:val="1"/>
          <w:lang w:val="ru-RU"/>
        </w:rPr>
        <w:t xml:space="preserve"> </w:t>
      </w:r>
      <w:r w:rsidRPr="007C7B1E">
        <w:rPr>
          <w:lang w:val="ru-RU"/>
        </w:rPr>
        <w:t>та</w:t>
      </w:r>
      <w:r w:rsidRPr="007C7B1E">
        <w:rPr>
          <w:spacing w:val="1"/>
          <w:lang w:val="ru-RU"/>
        </w:rPr>
        <w:t xml:space="preserve"> </w:t>
      </w:r>
      <w:r w:rsidRPr="007C7B1E">
        <w:rPr>
          <w:lang w:val="ru-RU"/>
        </w:rPr>
        <w:t>ставленням</w:t>
      </w:r>
      <w:r w:rsidRPr="007C7B1E">
        <w:rPr>
          <w:spacing w:val="1"/>
          <w:lang w:val="ru-RU"/>
        </w:rPr>
        <w:t xml:space="preserve"> </w:t>
      </w:r>
      <w:r w:rsidRPr="007C7B1E">
        <w:rPr>
          <w:lang w:val="ru-RU"/>
        </w:rPr>
        <w:t>суспільства,</w:t>
      </w:r>
      <w:r w:rsidRPr="007C7B1E">
        <w:rPr>
          <w:spacing w:val="1"/>
          <w:lang w:val="ru-RU"/>
        </w:rPr>
        <w:t xml:space="preserve"> </w:t>
      </w:r>
      <w:r w:rsidRPr="007C7B1E">
        <w:rPr>
          <w:lang w:val="ru-RU"/>
        </w:rPr>
        <w:t>пропонуючи зрозуміти, як література може одночасно відображати культурні норми</w:t>
      </w:r>
      <w:r>
        <w:rPr>
          <w:spacing w:val="-67"/>
          <w:lang w:val="ru-RU"/>
        </w:rPr>
        <w:t xml:space="preserve"> </w:t>
      </w:r>
      <w:r w:rsidRPr="007C7B1E">
        <w:rPr>
          <w:lang w:val="ru-RU"/>
        </w:rPr>
        <w:t>та</w:t>
      </w:r>
      <w:r w:rsidRPr="007C7B1E">
        <w:rPr>
          <w:spacing w:val="-2"/>
          <w:lang w:val="ru-RU"/>
        </w:rPr>
        <w:t xml:space="preserve"> </w:t>
      </w:r>
      <w:r w:rsidRPr="007C7B1E">
        <w:rPr>
          <w:lang w:val="ru-RU"/>
        </w:rPr>
        <w:t>уявлення про</w:t>
      </w:r>
      <w:r w:rsidRPr="007C7B1E">
        <w:rPr>
          <w:spacing w:val="-1"/>
          <w:lang w:val="ru-RU"/>
        </w:rPr>
        <w:t xml:space="preserve"> </w:t>
      </w:r>
      <w:r w:rsidRPr="007C7B1E">
        <w:rPr>
          <w:lang w:val="ru-RU"/>
        </w:rPr>
        <w:t>гендерні ролі</w:t>
      </w:r>
      <w:r w:rsidRPr="007C7B1E">
        <w:rPr>
          <w:spacing w:val="-2"/>
          <w:lang w:val="ru-RU"/>
        </w:rPr>
        <w:t xml:space="preserve"> </w:t>
      </w:r>
      <w:r w:rsidRPr="007C7B1E">
        <w:rPr>
          <w:lang w:val="ru-RU"/>
        </w:rPr>
        <w:t>та</w:t>
      </w:r>
      <w:r w:rsidRPr="007C7B1E">
        <w:rPr>
          <w:spacing w:val="-1"/>
          <w:lang w:val="ru-RU"/>
        </w:rPr>
        <w:t xml:space="preserve"> </w:t>
      </w:r>
      <w:r w:rsidRPr="007C7B1E">
        <w:rPr>
          <w:lang w:val="ru-RU"/>
        </w:rPr>
        <w:t>впливати на</w:t>
      </w:r>
      <w:r w:rsidRPr="007C7B1E">
        <w:rPr>
          <w:spacing w:val="-2"/>
          <w:lang w:val="ru-RU"/>
        </w:rPr>
        <w:t xml:space="preserve"> </w:t>
      </w:r>
      <w:r w:rsidRPr="007C7B1E">
        <w:rPr>
          <w:lang w:val="ru-RU"/>
        </w:rPr>
        <w:t xml:space="preserve">них. </w:t>
      </w:r>
      <w:r w:rsidRPr="007C7B1E">
        <w:rPr>
          <w:lang w:val="uk-UA"/>
        </w:rPr>
        <w:t>Наприклад:</w:t>
      </w:r>
    </w:p>
    <w:p w14:paraId="08011008" w14:textId="4B1083DA" w:rsidR="004F4F40" w:rsidRPr="007C7B1E" w:rsidRDefault="004F4F40" w:rsidP="00FC13BB">
      <w:pPr>
        <w:pStyle w:val="a3"/>
        <w:spacing w:before="0" w:line="360" w:lineRule="auto"/>
        <w:ind w:left="0" w:right="0" w:firstLine="284"/>
        <w:rPr>
          <w:lang w:val="ru-RU"/>
        </w:rPr>
      </w:pPr>
      <w:r w:rsidRPr="007C7B1E">
        <w:rPr>
          <w:i/>
          <w:lang w:val="ru-RU"/>
        </w:rPr>
        <w:t xml:space="preserve">«Коли ми почали зустрічатися, Патрик працював у торгівлі, його захопленнями були пиво, шоколад ручної роботи, балачки про спорт і секс (щодо останнього, то більше процес, а не розмови), саме </w:t>
      </w:r>
      <w:proofErr w:type="gramStart"/>
      <w:r w:rsidRPr="007C7B1E">
        <w:rPr>
          <w:i/>
          <w:lang w:val="ru-RU"/>
        </w:rPr>
        <w:t>в такому порядку</w:t>
      </w:r>
      <w:proofErr w:type="gramEnd"/>
      <w:r w:rsidRPr="007C7B1E">
        <w:rPr>
          <w:i/>
          <w:lang w:val="ru-RU"/>
        </w:rPr>
        <w:t>. Добре проведений вечір для нас обох поєднував, мабуть, усі чотири пункти. Він був радше звичайної зовнішності, ніж гарненький, і його зад був товстіший за мій, але це мені подобалось. Мені подобалася його міць, те, як він почувався, коли я обіймала його»</w:t>
      </w:r>
      <w:r w:rsidRPr="007C7B1E">
        <w:rPr>
          <w:lang w:val="ru-RU"/>
        </w:rPr>
        <w:t xml:space="preserve"> [</w:t>
      </w:r>
      <w:r w:rsidR="0061258C">
        <w:rPr>
          <w:lang w:val="ru-RU"/>
        </w:rPr>
        <w:t xml:space="preserve">Моєс, 2012, с. </w:t>
      </w:r>
      <w:r w:rsidRPr="007C7B1E">
        <w:rPr>
          <w:lang w:val="ru-RU"/>
        </w:rPr>
        <w:t>43].</w:t>
      </w:r>
    </w:p>
    <w:p w14:paraId="2BD0B39C" w14:textId="55C0E94B" w:rsidR="004F4F40" w:rsidRPr="007C7B1E" w:rsidRDefault="004F4F40" w:rsidP="00FC13BB">
      <w:pPr>
        <w:pStyle w:val="a3"/>
        <w:spacing w:before="0" w:line="360" w:lineRule="auto"/>
        <w:ind w:left="0" w:right="0" w:firstLine="284"/>
        <w:rPr>
          <w:lang w:val="uk-UA"/>
        </w:rPr>
      </w:pPr>
      <w:r w:rsidRPr="007C7B1E">
        <w:rPr>
          <w:lang w:val="uk-UA"/>
        </w:rPr>
        <w:t xml:space="preserve">Цей уривок з роману </w:t>
      </w:r>
      <w:r w:rsidR="0061258C">
        <w:rPr>
          <w:lang w:val="uk-UA"/>
        </w:rPr>
        <w:t>«</w:t>
      </w:r>
      <w:r w:rsidRPr="007C7B1E">
        <w:rPr>
          <w:lang w:val="uk-UA"/>
        </w:rPr>
        <w:t>До зустрічі з тобою</w:t>
      </w:r>
      <w:r w:rsidR="0061258C">
        <w:rPr>
          <w:lang w:val="uk-UA"/>
        </w:rPr>
        <w:t>»</w:t>
      </w:r>
      <w:r w:rsidRPr="007C7B1E">
        <w:rPr>
          <w:lang w:val="uk-UA"/>
        </w:rPr>
        <w:t xml:space="preserve"> відкриває глибокі моменти стосунків між оповідачкою та Патриком, які відтворюють традиційні уявлення про гендерні ролі.</w:t>
      </w:r>
    </w:p>
    <w:p w14:paraId="00874410" w14:textId="77777777" w:rsidR="004F4F40" w:rsidRPr="007C7B1E" w:rsidRDefault="004F4F40" w:rsidP="00FC13BB">
      <w:pPr>
        <w:pStyle w:val="a3"/>
        <w:spacing w:before="0" w:line="360" w:lineRule="auto"/>
        <w:ind w:left="0" w:right="0" w:firstLine="284"/>
        <w:rPr>
          <w:lang w:val="uk-UA"/>
        </w:rPr>
      </w:pPr>
      <w:r w:rsidRPr="007C7B1E">
        <w:rPr>
          <w:lang w:val="uk-UA"/>
        </w:rPr>
        <w:t>Культурні норми та гендерні ролі виявляються через чоловічі захоплення, описані уривку, які відповідають стереотипним уявленням про те, яким має бути чоловік. Патрик відображений як типовий чоловік, із захопленнями, такими як пиво, шоколад ручної роботи, спорт і секс. Такі захоплення відтворюють уявлення про традиційну чоловічу сферу інтересів.</w:t>
      </w:r>
    </w:p>
    <w:p w14:paraId="604ACBDD" w14:textId="77777777" w:rsidR="004F4F40" w:rsidRPr="007C7B1E" w:rsidRDefault="004F4F40" w:rsidP="00FC13BB">
      <w:pPr>
        <w:pStyle w:val="a3"/>
        <w:spacing w:before="0" w:line="360" w:lineRule="auto"/>
        <w:ind w:left="0" w:right="0" w:firstLine="284"/>
        <w:rPr>
          <w:lang w:val="uk-UA"/>
        </w:rPr>
      </w:pPr>
      <w:r w:rsidRPr="007C7B1E">
        <w:rPr>
          <w:lang w:val="uk-UA"/>
        </w:rPr>
        <w:t>Сексуальність описується уривку як фізичний акт, а не як емоційний зв'язок, що відповідає загальноприйнятим соціальним уявленням про ролі статей. Для чоловіків орієнтований на дії, уривок підкреслює це, відображаючи Патрика як фізично сильного та активного.</w:t>
      </w:r>
    </w:p>
    <w:p w14:paraId="307BC404" w14:textId="2C32D861" w:rsidR="004F4F40" w:rsidRPr="007C7B1E" w:rsidRDefault="004F4F40" w:rsidP="00FC13BB">
      <w:pPr>
        <w:pStyle w:val="a3"/>
        <w:spacing w:before="0" w:line="360" w:lineRule="auto"/>
        <w:ind w:left="0" w:right="0" w:firstLine="284"/>
        <w:rPr>
          <w:lang w:val="uk-UA"/>
        </w:rPr>
      </w:pPr>
      <w:r w:rsidRPr="007C7B1E">
        <w:rPr>
          <w:lang w:val="uk-UA"/>
        </w:rPr>
        <w:t xml:space="preserve">Зовнішність Патрика порівнюється з оповідачкою, яка описує його як </w:t>
      </w:r>
      <w:r w:rsidR="0061258C">
        <w:rPr>
          <w:lang w:val="uk-UA"/>
        </w:rPr>
        <w:t>«</w:t>
      </w:r>
      <w:r w:rsidRPr="007C7B1E">
        <w:rPr>
          <w:lang w:val="uk-UA"/>
        </w:rPr>
        <w:t>радше звичайної зовнішності</w:t>
      </w:r>
      <w:r w:rsidR="0061258C">
        <w:rPr>
          <w:lang w:val="uk-UA"/>
        </w:rPr>
        <w:t>»</w:t>
      </w:r>
      <w:r w:rsidRPr="007C7B1E">
        <w:rPr>
          <w:lang w:val="uk-UA"/>
        </w:rPr>
        <w:t>, кидаючи виклик традиційним стандартам краси, які часто ставлять вищі вимоги до жінок.</w:t>
      </w:r>
    </w:p>
    <w:p w14:paraId="171B8D85" w14:textId="77777777" w:rsidR="004F4F40" w:rsidRPr="007C7B1E" w:rsidRDefault="004F4F40" w:rsidP="00FC13BB">
      <w:pPr>
        <w:pStyle w:val="a3"/>
        <w:spacing w:before="0" w:line="360" w:lineRule="auto"/>
        <w:ind w:left="0" w:right="0" w:firstLine="284"/>
        <w:rPr>
          <w:lang w:val="uk-UA"/>
        </w:rPr>
      </w:pPr>
      <w:r w:rsidRPr="007C7B1E">
        <w:rPr>
          <w:lang w:val="uk-UA"/>
        </w:rPr>
        <w:t xml:space="preserve">Мовні особливості уривку відтворюють просту, розмовну мову, що робить текст доступним для читачів і підкреслює неформальний характер стосунків між оповідачкою та Патриком. Гумористичний тон додає легкості і приємності уривку, а детальні описи Патрика роблять його образ більш реалістичним і </w:t>
      </w:r>
      <w:r w:rsidRPr="007C7B1E">
        <w:rPr>
          <w:lang w:val="uk-UA"/>
        </w:rPr>
        <w:lastRenderedPageBreak/>
        <w:t>багатогранним.</w:t>
      </w:r>
    </w:p>
    <w:p w14:paraId="1710E669" w14:textId="77777777" w:rsidR="004F4F40" w:rsidRPr="007C7B1E" w:rsidRDefault="004F4F40" w:rsidP="00FC13BB">
      <w:pPr>
        <w:pStyle w:val="a3"/>
        <w:spacing w:before="0" w:line="360" w:lineRule="auto"/>
        <w:ind w:left="0" w:right="0" w:firstLine="284"/>
        <w:rPr>
          <w:lang w:val="uk-UA"/>
        </w:rPr>
      </w:pPr>
      <w:r w:rsidRPr="007C7B1E">
        <w:rPr>
          <w:lang w:val="uk-UA"/>
        </w:rPr>
        <w:t>Уривок відображає глибокі культурні та гендерні стереотипи, які впливають на сприйняття та репрезентацію стосунків між чоловіками та жінками, а також відтворює мовні особливості, що підкреслюють ці стереотипи і відтворюють соціокультурну дійсність.</w:t>
      </w:r>
    </w:p>
    <w:p w14:paraId="7E63FB5E" w14:textId="77777777" w:rsidR="004F4F40" w:rsidRPr="007C7B1E" w:rsidRDefault="004F4F40" w:rsidP="00FC13BB">
      <w:pPr>
        <w:pStyle w:val="a3"/>
        <w:spacing w:before="0" w:line="360" w:lineRule="auto"/>
        <w:ind w:left="0" w:right="0" w:firstLine="284"/>
        <w:rPr>
          <w:lang w:val="ru-RU"/>
        </w:rPr>
      </w:pPr>
      <w:r w:rsidRPr="007C7B1E">
        <w:rPr>
          <w:lang w:val="uk-UA"/>
        </w:rPr>
        <w:t>Традиційно</w:t>
      </w:r>
      <w:r w:rsidRPr="007C7B1E">
        <w:rPr>
          <w:spacing w:val="1"/>
          <w:lang w:val="uk-UA"/>
        </w:rPr>
        <w:t xml:space="preserve"> </w:t>
      </w:r>
      <w:r w:rsidRPr="007C7B1E">
        <w:rPr>
          <w:lang w:val="uk-UA"/>
        </w:rPr>
        <w:t>маскулінність</w:t>
      </w:r>
      <w:r w:rsidRPr="007C7B1E">
        <w:rPr>
          <w:spacing w:val="1"/>
          <w:lang w:val="uk-UA"/>
        </w:rPr>
        <w:t xml:space="preserve"> </w:t>
      </w:r>
      <w:r w:rsidRPr="007C7B1E">
        <w:rPr>
          <w:spacing w:val="9"/>
          <w:lang w:val="uk-UA"/>
        </w:rPr>
        <w:t>асоціюється</w:t>
      </w:r>
      <w:r w:rsidRPr="007C7B1E">
        <w:rPr>
          <w:spacing w:val="10"/>
          <w:lang w:val="uk-UA"/>
        </w:rPr>
        <w:t xml:space="preserve"> </w:t>
      </w:r>
      <w:r w:rsidRPr="007C7B1E">
        <w:rPr>
          <w:lang w:val="uk-UA"/>
        </w:rPr>
        <w:t>зі</w:t>
      </w:r>
      <w:r w:rsidRPr="007C7B1E">
        <w:rPr>
          <w:spacing w:val="1"/>
          <w:lang w:val="uk-UA"/>
        </w:rPr>
        <w:t xml:space="preserve"> </w:t>
      </w:r>
      <w:r w:rsidRPr="007C7B1E">
        <w:rPr>
          <w:lang w:val="uk-UA"/>
        </w:rPr>
        <w:t>стоїцизмом,</w:t>
      </w:r>
      <w:r w:rsidRPr="007C7B1E">
        <w:rPr>
          <w:spacing w:val="1"/>
          <w:lang w:val="uk-UA"/>
        </w:rPr>
        <w:t xml:space="preserve"> </w:t>
      </w:r>
      <w:r w:rsidRPr="007C7B1E">
        <w:rPr>
          <w:lang w:val="uk-UA"/>
        </w:rPr>
        <w:t>емоційною</w:t>
      </w:r>
      <w:r w:rsidRPr="007C7B1E">
        <w:rPr>
          <w:spacing w:val="1"/>
          <w:lang w:val="uk-UA"/>
        </w:rPr>
        <w:t xml:space="preserve"> </w:t>
      </w:r>
      <w:r w:rsidRPr="007C7B1E">
        <w:rPr>
          <w:lang w:val="uk-UA"/>
        </w:rPr>
        <w:t>стриманістю</w:t>
      </w:r>
      <w:r w:rsidRPr="007C7B1E">
        <w:rPr>
          <w:spacing w:val="1"/>
          <w:lang w:val="uk-UA"/>
        </w:rPr>
        <w:t xml:space="preserve"> </w:t>
      </w:r>
      <w:r w:rsidRPr="007C7B1E">
        <w:rPr>
          <w:lang w:val="uk-UA"/>
        </w:rPr>
        <w:t>і</w:t>
      </w:r>
      <w:r w:rsidRPr="007C7B1E">
        <w:rPr>
          <w:spacing w:val="1"/>
          <w:lang w:val="uk-UA"/>
        </w:rPr>
        <w:t xml:space="preserve"> </w:t>
      </w:r>
      <w:r w:rsidRPr="007C7B1E">
        <w:rPr>
          <w:lang w:val="uk-UA"/>
        </w:rPr>
        <w:t>певною</w:t>
      </w:r>
      <w:r w:rsidRPr="007C7B1E">
        <w:rPr>
          <w:spacing w:val="1"/>
          <w:lang w:val="uk-UA"/>
        </w:rPr>
        <w:t xml:space="preserve"> </w:t>
      </w:r>
      <w:r w:rsidRPr="007C7B1E">
        <w:rPr>
          <w:lang w:val="uk-UA"/>
        </w:rPr>
        <w:t>відстороненістю</w:t>
      </w:r>
      <w:r w:rsidRPr="007C7B1E">
        <w:rPr>
          <w:spacing w:val="1"/>
          <w:lang w:val="uk-UA"/>
        </w:rPr>
        <w:t xml:space="preserve"> </w:t>
      </w:r>
      <w:r w:rsidRPr="007C7B1E">
        <w:rPr>
          <w:lang w:val="uk-UA"/>
        </w:rPr>
        <w:t>в</w:t>
      </w:r>
      <w:r w:rsidRPr="007C7B1E">
        <w:rPr>
          <w:spacing w:val="1"/>
          <w:lang w:val="uk-UA"/>
        </w:rPr>
        <w:t xml:space="preserve"> </w:t>
      </w:r>
      <w:r w:rsidRPr="007C7B1E">
        <w:rPr>
          <w:lang w:val="uk-UA"/>
        </w:rPr>
        <w:t>любовних</w:t>
      </w:r>
      <w:r w:rsidRPr="007C7B1E">
        <w:rPr>
          <w:spacing w:val="1"/>
          <w:lang w:val="uk-UA"/>
        </w:rPr>
        <w:t xml:space="preserve"> </w:t>
      </w:r>
      <w:r w:rsidRPr="007C7B1E">
        <w:rPr>
          <w:lang w:val="uk-UA"/>
        </w:rPr>
        <w:t>питаннях.</w:t>
      </w:r>
      <w:r w:rsidRPr="007C7B1E">
        <w:rPr>
          <w:spacing w:val="1"/>
          <w:lang w:val="uk-UA"/>
        </w:rPr>
        <w:t xml:space="preserve"> </w:t>
      </w:r>
      <w:r w:rsidRPr="007C7B1E">
        <w:rPr>
          <w:lang w:val="ru-RU"/>
        </w:rPr>
        <w:t>Вираз</w:t>
      </w:r>
      <w:r w:rsidRPr="007C7B1E">
        <w:rPr>
          <w:spacing w:val="1"/>
          <w:lang w:val="ru-RU"/>
        </w:rPr>
        <w:t xml:space="preserve"> </w:t>
      </w:r>
      <w:r w:rsidRPr="007C7B1E">
        <w:rPr>
          <w:lang w:val="ru-RU"/>
        </w:rPr>
        <w:t>любові,</w:t>
      </w:r>
      <w:r w:rsidRPr="007C7B1E">
        <w:rPr>
          <w:spacing w:val="1"/>
          <w:lang w:val="ru-RU"/>
        </w:rPr>
        <w:t xml:space="preserve"> </w:t>
      </w:r>
      <w:r w:rsidRPr="007C7B1E">
        <w:rPr>
          <w:lang w:val="ru-RU"/>
        </w:rPr>
        <w:t>особливо для чоловіків, часто був непрямим і стриманим, дотримуючись соціальних</w:t>
      </w:r>
      <w:r w:rsidRPr="007C7B1E">
        <w:rPr>
          <w:spacing w:val="-67"/>
          <w:lang w:val="ru-RU"/>
        </w:rPr>
        <w:t xml:space="preserve"> </w:t>
      </w:r>
      <w:r w:rsidRPr="007C7B1E">
        <w:rPr>
          <w:lang w:val="ru-RU"/>
        </w:rPr>
        <w:t>умовностей</w:t>
      </w:r>
      <w:r w:rsidRPr="007C7B1E">
        <w:rPr>
          <w:spacing w:val="-1"/>
          <w:lang w:val="ru-RU"/>
        </w:rPr>
        <w:t xml:space="preserve"> </w:t>
      </w:r>
      <w:r w:rsidRPr="007C7B1E">
        <w:rPr>
          <w:lang w:val="ru-RU"/>
        </w:rPr>
        <w:t>і очікувань.</w:t>
      </w:r>
    </w:p>
    <w:p w14:paraId="5CAF5250" w14:textId="77777777" w:rsidR="004F4F40" w:rsidRPr="007C7B1E" w:rsidRDefault="004F4F40" w:rsidP="00FC13BB">
      <w:pPr>
        <w:pStyle w:val="a3"/>
        <w:spacing w:before="0" w:line="360" w:lineRule="auto"/>
        <w:ind w:left="0" w:right="0" w:firstLine="284"/>
        <w:rPr>
          <w:lang w:val="ru-RU"/>
        </w:rPr>
      </w:pPr>
      <w:r w:rsidRPr="007C7B1E">
        <w:rPr>
          <w:lang w:val="ru-RU"/>
        </w:rPr>
        <w:t>Наприклад Лу так відгукується про Патрика:</w:t>
      </w:r>
    </w:p>
    <w:p w14:paraId="4CF5A8FE" w14:textId="771DDD3C" w:rsidR="004F4F40" w:rsidRPr="007C7B1E" w:rsidRDefault="004F4F40" w:rsidP="00FC13BB">
      <w:pPr>
        <w:pStyle w:val="a3"/>
        <w:spacing w:before="0" w:line="360" w:lineRule="auto"/>
        <w:ind w:left="0" w:right="0" w:firstLine="284"/>
        <w:rPr>
          <w:lang w:val="ru-RU"/>
        </w:rPr>
      </w:pPr>
      <w:r w:rsidRPr="007C7B1E">
        <w:rPr>
          <w:i/>
          <w:lang w:val="ru-RU"/>
        </w:rPr>
        <w:t>«Усе гляділося приблизно так: що спортивнішим він ставав, то більше потрапляв у залежність від своєї форми й менше цікавився мною. Я кілька разів запитувала його, чи ще подобаюсь йому, і він відповідав досить ясно: «Ти розкішна, просто я виснажений. Хоч би там що, я не хотів би, щоб ти схудла. У жодної з-поміж дівчат у клубі не вийметься більш або менш пристойна пара цицьок»</w:t>
      </w:r>
      <w:r w:rsidRPr="007C7B1E">
        <w:rPr>
          <w:lang w:val="ru-RU"/>
        </w:rPr>
        <w:t xml:space="preserve"> [</w:t>
      </w:r>
      <w:r w:rsidR="0061258C">
        <w:rPr>
          <w:lang w:val="ru-RU"/>
        </w:rPr>
        <w:t xml:space="preserve">Моєс, 2012, с. </w:t>
      </w:r>
      <w:r w:rsidRPr="007C7B1E">
        <w:rPr>
          <w:lang w:val="uk-UA"/>
        </w:rPr>
        <w:t>43</w:t>
      </w:r>
      <w:r w:rsidRPr="007C7B1E">
        <w:rPr>
          <w:lang w:val="ru-RU"/>
        </w:rPr>
        <w:t>].</w:t>
      </w:r>
    </w:p>
    <w:p w14:paraId="076101A0" w14:textId="3659E8BA" w:rsidR="004F4F40" w:rsidRPr="007C7B1E" w:rsidRDefault="004F4F40" w:rsidP="00FC13BB">
      <w:pPr>
        <w:pStyle w:val="a3"/>
        <w:spacing w:before="0" w:line="360" w:lineRule="auto"/>
        <w:ind w:left="0" w:right="0" w:firstLine="284"/>
        <w:rPr>
          <w:lang w:val="uk-UA"/>
        </w:rPr>
      </w:pPr>
      <w:r w:rsidRPr="007C7B1E">
        <w:rPr>
          <w:lang w:val="uk-UA"/>
        </w:rPr>
        <w:t>Простежуємо у цій цитаті глибокі моменти стосунків між чоловіком і жінкою, які відображають культурні норми та гендерні ролі, які проявляються через об</w:t>
      </w:r>
      <w:r w:rsidR="00744E62" w:rsidRPr="00F011CD">
        <w:rPr>
          <w:lang w:val="ru-RU"/>
        </w:rPr>
        <w:t>’</w:t>
      </w:r>
      <w:r w:rsidRPr="007C7B1E">
        <w:rPr>
          <w:lang w:val="uk-UA"/>
        </w:rPr>
        <w:t>єктивацію жінок. Автор описує жінку лише з точки зору її зовнішності, ігноруючи її почуття та думки, що відповідає уявленням про те, що жінки мають бути об</w:t>
      </w:r>
      <w:r w:rsidR="00744E62" w:rsidRPr="00F011CD">
        <w:rPr>
          <w:lang w:val="uk-UA"/>
        </w:rPr>
        <w:t>’</w:t>
      </w:r>
      <w:r w:rsidRPr="007C7B1E">
        <w:rPr>
          <w:lang w:val="uk-UA"/>
        </w:rPr>
        <w:t>єктами для розгляду та оцінки.</w:t>
      </w:r>
    </w:p>
    <w:p w14:paraId="2F881970" w14:textId="77777777" w:rsidR="004F4F40" w:rsidRPr="007C7B1E" w:rsidRDefault="004F4F40" w:rsidP="00FC13BB">
      <w:pPr>
        <w:pStyle w:val="a3"/>
        <w:spacing w:before="0" w:line="360" w:lineRule="auto"/>
        <w:ind w:left="0" w:right="0" w:firstLine="284"/>
        <w:rPr>
          <w:lang w:val="uk-UA"/>
        </w:rPr>
      </w:pPr>
      <w:r w:rsidRPr="007C7B1E">
        <w:rPr>
          <w:lang w:val="uk-UA"/>
        </w:rPr>
        <w:t>Також у цитаті відтворено тиск на відповідність стандартам краси. Жінка відчуває тиск з боку чоловіка стосовно своєї ваги та фігури, що свідчить про очікування від жінок відповідати певним красивим стандартам.</w:t>
      </w:r>
    </w:p>
    <w:p w14:paraId="1344AE04" w14:textId="77777777" w:rsidR="004F4F40" w:rsidRPr="007C7B1E" w:rsidRDefault="004F4F40" w:rsidP="00FC13BB">
      <w:pPr>
        <w:pStyle w:val="a3"/>
        <w:spacing w:before="0" w:line="360" w:lineRule="auto"/>
        <w:ind w:left="0" w:right="0" w:firstLine="284"/>
        <w:rPr>
          <w:lang w:val="uk-UA"/>
        </w:rPr>
      </w:pPr>
      <w:r w:rsidRPr="007C7B1E">
        <w:rPr>
          <w:lang w:val="uk-UA"/>
        </w:rPr>
        <w:t>Чоловіча домінантність також відображається в уривку, де чоловік диктує жінці, як вона повинна виглядати, і не враховує її почуттів та думок.</w:t>
      </w:r>
    </w:p>
    <w:p w14:paraId="4CD47824" w14:textId="3E801ED6" w:rsidR="004F4F40" w:rsidRPr="007C7B1E" w:rsidRDefault="004F4F40" w:rsidP="00FC13BB">
      <w:pPr>
        <w:pStyle w:val="a3"/>
        <w:spacing w:before="0" w:line="360" w:lineRule="auto"/>
        <w:ind w:left="0" w:right="0" w:firstLine="284"/>
        <w:rPr>
          <w:lang w:val="uk-UA"/>
        </w:rPr>
      </w:pPr>
      <w:r w:rsidRPr="007C7B1E">
        <w:rPr>
          <w:lang w:val="uk-UA"/>
        </w:rPr>
        <w:t xml:space="preserve">Мовні особливості уривку також підкреслюють його гендерний контекст. Пряма мова та вживання сленгових слів чоловіком роблять його мову більш неформальною та грубою, що відповідає стереотипам про чоловічу мову. У той же час, жіночий персонаж використовує метафору </w:t>
      </w:r>
      <w:r w:rsidR="0061258C">
        <w:rPr>
          <w:lang w:val="uk-UA"/>
        </w:rPr>
        <w:t>«</w:t>
      </w:r>
      <w:r w:rsidRPr="007C7B1E">
        <w:rPr>
          <w:lang w:val="uk-UA"/>
        </w:rPr>
        <w:t>розкішна</w:t>
      </w:r>
      <w:r w:rsidR="0061258C">
        <w:rPr>
          <w:lang w:val="uk-UA"/>
        </w:rPr>
        <w:t>»</w:t>
      </w:r>
      <w:r w:rsidRPr="007C7B1E">
        <w:rPr>
          <w:lang w:val="uk-UA"/>
        </w:rPr>
        <w:t>, щоб описати себе, що може вказувати на її почуття невпевненості та об</w:t>
      </w:r>
      <w:r w:rsidR="000D1BD5" w:rsidRPr="00F011CD">
        <w:rPr>
          <w:lang w:val="ru-RU"/>
        </w:rPr>
        <w:t>’</w:t>
      </w:r>
      <w:r w:rsidRPr="007C7B1E">
        <w:rPr>
          <w:lang w:val="uk-UA"/>
        </w:rPr>
        <w:t>єктивації.</w:t>
      </w:r>
    </w:p>
    <w:p w14:paraId="0E11C8C2" w14:textId="77777777" w:rsidR="004F4F40" w:rsidRPr="007C7B1E" w:rsidRDefault="004F4F40" w:rsidP="00FC13BB">
      <w:pPr>
        <w:pStyle w:val="a3"/>
        <w:spacing w:before="0" w:line="360" w:lineRule="auto"/>
        <w:ind w:left="0" w:right="0" w:firstLine="284"/>
        <w:rPr>
          <w:lang w:val="uk-UA"/>
        </w:rPr>
      </w:pPr>
      <w:r w:rsidRPr="007C7B1E">
        <w:rPr>
          <w:lang w:val="uk-UA"/>
        </w:rPr>
        <w:lastRenderedPageBreak/>
        <w:t>Ця цитата сповна відображає нерівність гендерних ролей та відображає культурні норми, що впливають на стосунки між чоловіками та жінками.</w:t>
      </w:r>
    </w:p>
    <w:p w14:paraId="5B4F7F7C" w14:textId="77777777" w:rsidR="004F4F40" w:rsidRPr="007C7B1E" w:rsidRDefault="004F4F40" w:rsidP="00FC13BB">
      <w:pPr>
        <w:pStyle w:val="a3"/>
        <w:spacing w:before="0" w:line="360" w:lineRule="auto"/>
        <w:ind w:left="0" w:right="0" w:firstLine="284"/>
        <w:rPr>
          <w:lang w:val="uk-UA"/>
        </w:rPr>
      </w:pPr>
      <w:r w:rsidRPr="007C7B1E">
        <w:rPr>
          <w:lang w:val="uk-UA"/>
        </w:rPr>
        <w:t>До прикладу Патрик не вважає конкурентом Вілла і так висловлює свою зверхність над ним, коли ревнує Лу:</w:t>
      </w:r>
    </w:p>
    <w:p w14:paraId="13DA9D0E" w14:textId="1E068145" w:rsidR="004F4F40" w:rsidRPr="007C7B1E" w:rsidRDefault="004F4F40" w:rsidP="00FC13BB">
      <w:pPr>
        <w:pStyle w:val="a3"/>
        <w:spacing w:before="0" w:line="360" w:lineRule="auto"/>
        <w:ind w:left="0" w:right="0" w:firstLine="284"/>
        <w:rPr>
          <w:lang w:val="ru-RU"/>
        </w:rPr>
      </w:pPr>
      <w:r w:rsidRPr="007C7B1E">
        <w:rPr>
          <w:i/>
          <w:lang w:val="ru-RU"/>
        </w:rPr>
        <w:t>«</w:t>
      </w:r>
      <w:r w:rsidRPr="007C7B1E">
        <w:rPr>
          <w:i/>
          <w:lang w:val="uk-UA"/>
        </w:rPr>
        <w:t xml:space="preserve">Я не ревную, – його тон був зверхнім. – Як я можу ревнувати до каліки?» </w:t>
      </w:r>
      <w:r w:rsidRPr="007C7B1E">
        <w:rPr>
          <w:lang w:val="ru-RU"/>
        </w:rPr>
        <w:t>[</w:t>
      </w:r>
      <w:r w:rsidR="008D16EC">
        <w:rPr>
          <w:lang w:val="ru-RU"/>
        </w:rPr>
        <w:t xml:space="preserve">Моєс, 2012, с. </w:t>
      </w:r>
      <w:r w:rsidRPr="007C7B1E">
        <w:rPr>
          <w:lang w:val="uk-UA"/>
        </w:rPr>
        <w:t>88</w:t>
      </w:r>
      <w:r w:rsidRPr="007C7B1E">
        <w:rPr>
          <w:lang w:val="ru-RU"/>
        </w:rPr>
        <w:t>].</w:t>
      </w:r>
    </w:p>
    <w:p w14:paraId="44C7CFDE" w14:textId="77777777" w:rsidR="004F4F40" w:rsidRPr="007C7B1E" w:rsidRDefault="004F4F40" w:rsidP="00FC13BB">
      <w:pPr>
        <w:pStyle w:val="a3"/>
        <w:spacing w:before="0" w:line="360" w:lineRule="auto"/>
        <w:ind w:left="0" w:right="0" w:firstLine="284"/>
        <w:rPr>
          <w:lang w:val="uk-UA"/>
        </w:rPr>
      </w:pPr>
      <w:r w:rsidRPr="007C7B1E">
        <w:rPr>
          <w:lang w:val="ru-RU"/>
        </w:rPr>
        <w:t>Або з точки зору Лу</w:t>
      </w:r>
      <w:r w:rsidRPr="007C7B1E">
        <w:rPr>
          <w:lang w:val="uk-UA"/>
        </w:rPr>
        <w:t>їзи на їх взаємодію:</w:t>
      </w:r>
    </w:p>
    <w:p w14:paraId="407E50D0" w14:textId="0E601347" w:rsidR="004F4F40" w:rsidRPr="007C7B1E" w:rsidRDefault="004F4F40" w:rsidP="00FC13BB">
      <w:pPr>
        <w:pStyle w:val="a3"/>
        <w:spacing w:before="0" w:line="360" w:lineRule="auto"/>
        <w:ind w:left="0" w:right="0" w:firstLine="284"/>
        <w:rPr>
          <w:lang w:val="ru-RU"/>
        </w:rPr>
      </w:pPr>
      <w:r w:rsidRPr="007C7B1E">
        <w:rPr>
          <w:i/>
          <w:lang w:val="uk-UA"/>
        </w:rPr>
        <w:t>«У нас був секс, марафонський забіг, у якому мій бойфренд, очевидячки, вирішив показати свій атлетизм, свою силу та стійкість. Це тривало кілька годин. Якби він міг посадити мене на люстру, думаю він так і зробив би. Було приємно відчувати себе такою пожаданою, бути на вістрі Патрикової уваги після декількох місяців напіввідчуження. Водночас маленька частина мене залишалася осторонь. Я підозрювала, що річ не в мені. Я доволі швидко це збагнула. Це маленьке шоу було для Вілла»</w:t>
      </w:r>
      <w:r w:rsidRPr="007C7B1E">
        <w:rPr>
          <w:lang w:val="uk-UA"/>
        </w:rPr>
        <w:t xml:space="preserve"> </w:t>
      </w:r>
      <w:r w:rsidRPr="007C7B1E">
        <w:rPr>
          <w:lang w:val="ru-RU"/>
        </w:rPr>
        <w:t>[</w:t>
      </w:r>
      <w:r w:rsidR="008D16EC">
        <w:rPr>
          <w:lang w:val="ru-RU"/>
        </w:rPr>
        <w:t xml:space="preserve">Моєс, 2012, с. </w:t>
      </w:r>
      <w:r w:rsidRPr="007C7B1E">
        <w:rPr>
          <w:lang w:val="uk-UA"/>
        </w:rPr>
        <w:t>88</w:t>
      </w:r>
      <w:r w:rsidRPr="007C7B1E">
        <w:rPr>
          <w:lang w:val="ru-RU"/>
        </w:rPr>
        <w:t>].</w:t>
      </w:r>
    </w:p>
    <w:p w14:paraId="48EF1B3F" w14:textId="77777777" w:rsidR="004F4F40" w:rsidRPr="007C7B1E" w:rsidRDefault="004F4F40" w:rsidP="00FC13BB">
      <w:pPr>
        <w:pStyle w:val="a3"/>
        <w:spacing w:before="0" w:line="360" w:lineRule="auto"/>
        <w:ind w:left="0" w:right="0" w:firstLine="284"/>
        <w:rPr>
          <w:lang w:val="ru-RU"/>
        </w:rPr>
      </w:pPr>
      <w:r w:rsidRPr="007C7B1E">
        <w:rPr>
          <w:lang w:val="ru-RU"/>
        </w:rPr>
        <w:t>В цих уривках простежуємо типовий стереотип власності над жінкою.</w:t>
      </w:r>
    </w:p>
    <w:p w14:paraId="17F51801" w14:textId="77777777" w:rsidR="004F4F40" w:rsidRPr="007C7B1E" w:rsidRDefault="004F4F40" w:rsidP="00FC13BB">
      <w:pPr>
        <w:pStyle w:val="a3"/>
        <w:spacing w:before="0" w:line="360" w:lineRule="auto"/>
        <w:ind w:left="0" w:right="0" w:firstLine="284"/>
        <w:rPr>
          <w:lang w:val="ru-RU"/>
        </w:rPr>
      </w:pPr>
      <w:r w:rsidRPr="007C7B1E">
        <w:rPr>
          <w:lang w:val="ru-RU"/>
        </w:rPr>
        <w:t>Роман також протиставляється сучасним культурним тенденціям. Це включає в</w:t>
      </w:r>
      <w:r w:rsidRPr="007C7B1E">
        <w:rPr>
          <w:spacing w:val="1"/>
          <w:lang w:val="ru-RU"/>
        </w:rPr>
        <w:t xml:space="preserve"> </w:t>
      </w:r>
      <w:r w:rsidRPr="007C7B1E">
        <w:rPr>
          <w:lang w:val="ru-RU"/>
        </w:rPr>
        <w:t>себе аналіз поточного ставлення суспільства до маскулінності та любові, особливо в</w:t>
      </w:r>
      <w:r w:rsidRPr="007C7B1E">
        <w:rPr>
          <w:spacing w:val="1"/>
          <w:lang w:val="ru-RU"/>
        </w:rPr>
        <w:t xml:space="preserve"> </w:t>
      </w:r>
      <w:r w:rsidRPr="007C7B1E">
        <w:rPr>
          <w:lang w:val="ru-RU"/>
        </w:rPr>
        <w:t>контексті підвищення обізнаності та прийняття різноманітних гендерних проявів та</w:t>
      </w:r>
      <w:r w:rsidRPr="007C7B1E">
        <w:rPr>
          <w:spacing w:val="1"/>
          <w:lang w:val="ru-RU"/>
        </w:rPr>
        <w:t xml:space="preserve"> </w:t>
      </w:r>
      <w:r w:rsidRPr="007C7B1E">
        <w:rPr>
          <w:lang w:val="ru-RU"/>
        </w:rPr>
        <w:t>емоційної</w:t>
      </w:r>
      <w:r w:rsidRPr="007C7B1E">
        <w:rPr>
          <w:spacing w:val="-2"/>
          <w:lang w:val="ru-RU"/>
        </w:rPr>
        <w:t xml:space="preserve"> </w:t>
      </w:r>
      <w:r w:rsidRPr="007C7B1E">
        <w:rPr>
          <w:lang w:val="ru-RU"/>
        </w:rPr>
        <w:t>відкритості.</w:t>
      </w:r>
    </w:p>
    <w:p w14:paraId="30A6A938" w14:textId="77777777" w:rsidR="004F4F40" w:rsidRPr="007C7B1E" w:rsidRDefault="004F4F40" w:rsidP="00FC13BB">
      <w:pPr>
        <w:pStyle w:val="a3"/>
        <w:spacing w:before="0" w:line="360" w:lineRule="auto"/>
        <w:ind w:left="0" w:right="0" w:firstLine="284"/>
        <w:rPr>
          <w:lang w:val="ru-RU"/>
        </w:rPr>
      </w:pPr>
      <w:r w:rsidRPr="007C7B1E">
        <w:rPr>
          <w:lang w:val="ru-RU"/>
        </w:rPr>
        <w:t>Наприклад, думки Луїзи про те як її батьки будуть відгукуватися про Вілла:</w:t>
      </w:r>
    </w:p>
    <w:p w14:paraId="04B68E6E" w14:textId="05430068" w:rsidR="004F4F40" w:rsidRPr="007C7B1E" w:rsidRDefault="004F4F40" w:rsidP="00FC13BB">
      <w:pPr>
        <w:pStyle w:val="a3"/>
        <w:spacing w:before="0" w:line="360" w:lineRule="auto"/>
        <w:ind w:left="0" w:right="0" w:firstLine="284"/>
        <w:rPr>
          <w:lang w:val="ru-RU"/>
        </w:rPr>
      </w:pPr>
      <w:r w:rsidRPr="007C7B1E">
        <w:rPr>
          <w:i/>
          <w:lang w:val="ru-RU"/>
        </w:rPr>
        <w:t xml:space="preserve">«Який джентльмен! </w:t>
      </w:r>
      <w:r w:rsidRPr="007C7B1E">
        <w:rPr>
          <w:i/>
          <w:lang w:val="uk-UA"/>
        </w:rPr>
        <w:t>–</w:t>
      </w:r>
      <w:r w:rsidRPr="007C7B1E">
        <w:rPr>
          <w:i/>
          <w:lang w:val="ru-RU"/>
        </w:rPr>
        <w:t xml:space="preserve"> повторюватимуть вони цілу годину після того, як Вілл піде. </w:t>
      </w:r>
      <w:r w:rsidRPr="007C7B1E">
        <w:rPr>
          <w:i/>
          <w:lang w:val="uk-UA"/>
        </w:rPr>
        <w:t>–</w:t>
      </w:r>
      <w:r w:rsidRPr="007C7B1E">
        <w:rPr>
          <w:i/>
          <w:lang w:val="ru-RU"/>
        </w:rPr>
        <w:t xml:space="preserve"> Справжній джентльмен»</w:t>
      </w:r>
      <w:r w:rsidRPr="007C7B1E">
        <w:rPr>
          <w:lang w:val="ru-RU"/>
        </w:rPr>
        <w:t xml:space="preserve"> [</w:t>
      </w:r>
      <w:r w:rsidR="008D16EC">
        <w:rPr>
          <w:lang w:val="ru-RU"/>
        </w:rPr>
        <w:t xml:space="preserve">Моєс, 2012, с. </w:t>
      </w:r>
      <w:r w:rsidRPr="007C7B1E">
        <w:rPr>
          <w:lang w:val="ru-RU"/>
        </w:rPr>
        <w:t>87].</w:t>
      </w:r>
    </w:p>
    <w:p w14:paraId="6A82D791" w14:textId="77777777" w:rsidR="004F4F40" w:rsidRPr="007C7B1E" w:rsidRDefault="004F4F40" w:rsidP="00FC13BB">
      <w:pPr>
        <w:pStyle w:val="a3"/>
        <w:spacing w:before="0" w:line="360" w:lineRule="auto"/>
        <w:ind w:left="0" w:right="0" w:firstLine="284"/>
        <w:rPr>
          <w:lang w:val="ru-RU"/>
        </w:rPr>
      </w:pPr>
      <w:r w:rsidRPr="007C7B1E">
        <w:rPr>
          <w:lang w:val="ru-RU"/>
        </w:rPr>
        <w:t xml:space="preserve">У романі «До зустрічі з тобою» виокремлено різноманітні погляди суспільства на маскулінність, що допомагає розкрити глибинні соціокультурні аспекти стосунків між гендерами. Виявлені уявлення про маскулінність відображають складний спектр очікувань, стереотипів та норм, які формуються у суспільстві. Деякі погляди можуть відображати традиційні уявлення про силу, владу та домінантність у чоловіків, в той час як інші можуть підкреслювати необхідність переосмислення цих ролей та прийняття більш широкого розуміння маскулінності. Погляди суспільства на маскулінність можуть відображати суперечливість між традиційними </w:t>
      </w:r>
      <w:r w:rsidRPr="007C7B1E">
        <w:rPr>
          <w:lang w:val="ru-RU"/>
        </w:rPr>
        <w:lastRenderedPageBreak/>
        <w:t>очікуваннями і сучасними змінами у гендерних ролях, викликаючи дискусії та рефлексію щодо розуміння та виявлення маскулінності в сучасному світі. Такий аналіз дозволяє краще зрозуміти роль гендерних стереотипів та норм у формуванні індивідуальних та колективних ідентичностей, а також вплив соціокультурного контексту на формування маскулінних образів у літературі та суспільстві.</w:t>
      </w:r>
    </w:p>
    <w:p w14:paraId="3F655B5A" w14:textId="436EA8D8" w:rsidR="004F4F40" w:rsidRPr="00FC13BB" w:rsidRDefault="004F4F40" w:rsidP="00FC13BB">
      <w:pPr>
        <w:pStyle w:val="11"/>
        <w:jc w:val="center"/>
        <w:rPr>
          <w:rFonts w:ascii="Times New Roman" w:eastAsia="Times New Roman" w:hAnsi="Times New Roman" w:cs="Times New Roman"/>
          <w:i w:val="0"/>
          <w:iCs w:val="0"/>
          <w:sz w:val="28"/>
          <w:szCs w:val="28"/>
          <w:lang w:val="uk-UA"/>
        </w:rPr>
      </w:pPr>
      <w:r>
        <w:rPr>
          <w:lang w:val="uk-UA"/>
        </w:rPr>
        <w:br w:type="page"/>
      </w:r>
      <w:bookmarkStart w:id="16" w:name="_Toc166713731"/>
      <w:r w:rsidRPr="00F011CD">
        <w:rPr>
          <w:rFonts w:ascii="Times New Roman" w:hAnsi="Times New Roman" w:cs="Times New Roman"/>
          <w:i w:val="0"/>
          <w:iCs w:val="0"/>
          <w:sz w:val="28"/>
          <w:szCs w:val="28"/>
          <w:lang w:val="ru-RU"/>
        </w:rPr>
        <w:lastRenderedPageBreak/>
        <w:t>ВИСНОВКИ</w:t>
      </w:r>
      <w:bookmarkEnd w:id="16"/>
    </w:p>
    <w:p w14:paraId="2E6E67DC" w14:textId="77777777" w:rsidR="004F4F40" w:rsidRPr="00F011CD" w:rsidRDefault="004F4F40" w:rsidP="00FC13BB">
      <w:pPr>
        <w:pStyle w:val="110"/>
        <w:spacing w:before="0" w:line="360" w:lineRule="auto"/>
        <w:ind w:left="0" w:firstLine="284"/>
        <w:rPr>
          <w:lang w:val="ru-RU"/>
        </w:rPr>
      </w:pPr>
    </w:p>
    <w:p w14:paraId="5C93266E" w14:textId="584402B8" w:rsidR="004F4F40" w:rsidRPr="007C7B1E" w:rsidRDefault="004F4F40" w:rsidP="00FC13BB">
      <w:pPr>
        <w:pStyle w:val="a3"/>
        <w:spacing w:before="0" w:line="360" w:lineRule="auto"/>
        <w:ind w:left="0" w:right="0" w:firstLine="284"/>
        <w:rPr>
          <w:lang w:val="uk-UA"/>
        </w:rPr>
      </w:pPr>
      <w:r w:rsidRPr="007C7B1E">
        <w:rPr>
          <w:lang w:val="uk-UA"/>
        </w:rPr>
        <w:t xml:space="preserve">В цьому дослідженні метою було систематично розібрати та проаналізувати концепт кохання </w:t>
      </w:r>
      <w:r w:rsidR="00671ED8" w:rsidRPr="00671ED8">
        <w:rPr>
          <w:lang w:val="uk-UA"/>
        </w:rPr>
        <w:t>з урахуванням гендерних аспектів та перспектив</w:t>
      </w:r>
      <w:r w:rsidRPr="007C7B1E">
        <w:rPr>
          <w:lang w:val="uk-UA"/>
        </w:rPr>
        <w:t xml:space="preserve">, зосереджуючись на його сприйнятті та вираженні як в історичному, так і в сучасному контексті. Дослідження охопило аналіз історичних та сучасних підходів до визначення кохання, дослідження гендерно-специфічних виражень цього концепту, оцінку репрезентації кохання в сучасній лінгвістиці та літературі, а також аналіз гендерного аспекту оприявнення кохання у конкретному літературному творі </w:t>
      </w:r>
      <w:r w:rsidR="008D16EC">
        <w:rPr>
          <w:lang w:val="uk-UA"/>
        </w:rPr>
        <w:t>«</w:t>
      </w:r>
      <w:r w:rsidRPr="008D16EC">
        <w:rPr>
          <w:lang w:val="uk-UA"/>
        </w:rPr>
        <w:t>До зустрічі з тобою</w:t>
      </w:r>
      <w:r w:rsidR="008D16EC" w:rsidRPr="008D16EC">
        <w:rPr>
          <w:lang w:val="uk-UA"/>
        </w:rPr>
        <w:t>»</w:t>
      </w:r>
      <w:r w:rsidRPr="008D16EC">
        <w:rPr>
          <w:lang w:val="uk-UA"/>
        </w:rPr>
        <w:t xml:space="preserve"> ДжоДжо Мо</w:t>
      </w:r>
      <w:r w:rsidR="008D16EC" w:rsidRPr="008D16EC">
        <w:rPr>
          <w:lang w:val="uk-UA"/>
        </w:rPr>
        <w:t>є</w:t>
      </w:r>
      <w:r w:rsidRPr="008D16EC">
        <w:rPr>
          <w:lang w:val="uk-UA"/>
        </w:rPr>
        <w:t>с.</w:t>
      </w:r>
    </w:p>
    <w:p w14:paraId="14363D0E" w14:textId="03570917" w:rsidR="004F4F40" w:rsidRPr="007C7B1E" w:rsidRDefault="004F4F40" w:rsidP="00FC13BB">
      <w:pPr>
        <w:pStyle w:val="a3"/>
        <w:spacing w:before="0" w:line="360" w:lineRule="auto"/>
        <w:ind w:left="0" w:right="0" w:firstLine="284"/>
        <w:rPr>
          <w:lang w:val="uk-UA"/>
        </w:rPr>
      </w:pPr>
      <w:r w:rsidRPr="009E14BF">
        <w:rPr>
          <w:lang w:val="uk-UA"/>
        </w:rPr>
        <w:t xml:space="preserve">Результати нашого дослідження підтверджують, що концепт кохання існує у різних варіаціях, залежно від соціокультурного та історичного контексту. Виявлено, що сприйняття та вираження кохання можуть </w:t>
      </w:r>
      <w:r>
        <w:rPr>
          <w:lang w:val="uk-UA"/>
        </w:rPr>
        <w:t>мати вплив через</w:t>
      </w:r>
      <w:r w:rsidRPr="009E14BF">
        <w:rPr>
          <w:lang w:val="uk-UA"/>
        </w:rPr>
        <w:t xml:space="preserve"> гендерн</w:t>
      </w:r>
      <w:r>
        <w:rPr>
          <w:lang w:val="uk-UA"/>
        </w:rPr>
        <w:t>і</w:t>
      </w:r>
      <w:r w:rsidRPr="009E14BF">
        <w:rPr>
          <w:lang w:val="uk-UA"/>
        </w:rPr>
        <w:t xml:space="preserve"> рол</w:t>
      </w:r>
      <w:r>
        <w:rPr>
          <w:lang w:val="uk-UA"/>
        </w:rPr>
        <w:t>і</w:t>
      </w:r>
      <w:r w:rsidRPr="009E14BF">
        <w:rPr>
          <w:lang w:val="uk-UA"/>
        </w:rPr>
        <w:t xml:space="preserve"> та очікування, які встановлені суспільством. Літературний твір </w:t>
      </w:r>
      <w:r w:rsidR="008D16EC">
        <w:rPr>
          <w:lang w:val="uk-UA"/>
        </w:rPr>
        <w:t>«</w:t>
      </w:r>
      <w:r w:rsidRPr="009E14BF">
        <w:rPr>
          <w:lang w:val="uk-UA"/>
        </w:rPr>
        <w:t>До зустрічі з тобою</w:t>
      </w:r>
      <w:r w:rsidR="008D16EC">
        <w:rPr>
          <w:lang w:val="uk-UA"/>
        </w:rPr>
        <w:t>»</w:t>
      </w:r>
      <w:r w:rsidRPr="009E14BF">
        <w:rPr>
          <w:lang w:val="uk-UA"/>
        </w:rPr>
        <w:t xml:space="preserve"> ілюструє цю різноманітність шляхом відображення та опису різних аспектів кохання через призму чоловічого та жіночого досвіду. Це дозволяє нам краще розуміти, як гендерні стереотипи та очікування впливають на сприйняття та вираження кохання в сучасному суспільстві.</w:t>
      </w:r>
    </w:p>
    <w:p w14:paraId="7FD0F58F" w14:textId="77777777" w:rsidR="004F4F40" w:rsidRPr="007C7B1E" w:rsidRDefault="004F4F40" w:rsidP="00FC13BB">
      <w:pPr>
        <w:pStyle w:val="a3"/>
        <w:spacing w:before="0" w:line="360" w:lineRule="auto"/>
        <w:ind w:left="0" w:right="0" w:firstLine="284"/>
        <w:rPr>
          <w:lang w:val="uk-UA"/>
        </w:rPr>
      </w:pPr>
      <w:r w:rsidRPr="009E14BF">
        <w:rPr>
          <w:lang w:val="uk-UA"/>
        </w:rPr>
        <w:t>Сучасні дослідження у лінгвістиці та літературі глибоко занурюються в аналіз гендерних відмінностей у сприйнятті та вираженні кохання. Зосередження на гендерних різницях у представленні кохання допомагає краще розуміти, як мовні засоби та літературні методи використовуються для створення гендерних ідентичностей та відображення міжособистісних взаємин між чоловіками та жінками. Мовний аспект виявився важливим для передачі гендерних різниць у сприйнятті та вираженні кохання. Використання мовних засобів у романі підкреслює та відтворює відмінності у сприйнятті кохання чоловіками та жінками, а також їхніх відмінностей у вираженні емоцій та почуттів.</w:t>
      </w:r>
    </w:p>
    <w:p w14:paraId="0E6966FD" w14:textId="028F6918" w:rsidR="004F4F40" w:rsidRDefault="004F4F40" w:rsidP="00FC13BB">
      <w:pPr>
        <w:pStyle w:val="a3"/>
        <w:spacing w:before="0" w:line="360" w:lineRule="auto"/>
        <w:ind w:left="0" w:right="0" w:firstLine="284"/>
        <w:rPr>
          <w:lang w:val="uk-UA"/>
        </w:rPr>
      </w:pPr>
      <w:r w:rsidRPr="007C7B1E">
        <w:rPr>
          <w:lang w:val="uk-UA"/>
        </w:rPr>
        <w:t xml:space="preserve">Аналіз гендерного аспекту виявлення концепту кохання в конкретному літературному творі </w:t>
      </w:r>
      <w:r w:rsidR="008D16EC">
        <w:rPr>
          <w:lang w:val="uk-UA"/>
        </w:rPr>
        <w:t>«</w:t>
      </w:r>
      <w:r w:rsidRPr="007C7B1E">
        <w:rPr>
          <w:lang w:val="uk-UA"/>
        </w:rPr>
        <w:t>До зустрічі з тобою</w:t>
      </w:r>
      <w:r w:rsidR="008D16EC">
        <w:rPr>
          <w:lang w:val="uk-UA"/>
        </w:rPr>
        <w:t>»</w:t>
      </w:r>
      <w:r w:rsidRPr="007C7B1E">
        <w:rPr>
          <w:lang w:val="uk-UA"/>
        </w:rPr>
        <w:t xml:space="preserve"> дозволяє поглиблено розглянути, які конкретні аспекти кохання були акцентовані автором і як вони </w:t>
      </w:r>
      <w:r w:rsidRPr="007C7B1E">
        <w:rPr>
          <w:lang w:val="uk-UA"/>
        </w:rPr>
        <w:lastRenderedPageBreak/>
        <w:t>відображають гендерні ролі та відмінності.</w:t>
      </w:r>
    </w:p>
    <w:p w14:paraId="7CA0AB15" w14:textId="5225D8CA" w:rsidR="004F4F40" w:rsidRPr="00095E7C" w:rsidRDefault="004F4F40" w:rsidP="00FC13BB">
      <w:pPr>
        <w:spacing w:after="0" w:line="360" w:lineRule="auto"/>
        <w:ind w:firstLine="284"/>
        <w:jc w:val="both"/>
        <w:rPr>
          <w:rFonts w:ascii="Times New Roman" w:hAnsi="Times New Roman" w:cs="Times New Roman"/>
          <w:sz w:val="28"/>
          <w:szCs w:val="28"/>
        </w:rPr>
      </w:pPr>
      <w:r w:rsidRPr="00095E7C">
        <w:rPr>
          <w:rFonts w:ascii="Times New Roman" w:hAnsi="Times New Roman" w:cs="Times New Roman"/>
          <w:sz w:val="28"/>
          <w:szCs w:val="28"/>
        </w:rPr>
        <w:t xml:space="preserve">У романі </w:t>
      </w:r>
      <w:r w:rsidR="008D16EC">
        <w:rPr>
          <w:rFonts w:ascii="Times New Roman" w:hAnsi="Times New Roman" w:cs="Times New Roman"/>
          <w:sz w:val="28"/>
          <w:szCs w:val="28"/>
          <w:lang w:val="uk-UA"/>
        </w:rPr>
        <w:t>«</w:t>
      </w:r>
      <w:r w:rsidRPr="00095E7C">
        <w:rPr>
          <w:rFonts w:ascii="Times New Roman" w:hAnsi="Times New Roman" w:cs="Times New Roman"/>
          <w:sz w:val="28"/>
          <w:szCs w:val="28"/>
        </w:rPr>
        <w:t>До зустрічі з тобою</w:t>
      </w:r>
      <w:r w:rsidR="008D16EC">
        <w:rPr>
          <w:rFonts w:ascii="Times New Roman" w:hAnsi="Times New Roman" w:cs="Times New Roman"/>
          <w:sz w:val="28"/>
          <w:szCs w:val="28"/>
          <w:lang w:val="uk-UA"/>
        </w:rPr>
        <w:t>»</w:t>
      </w:r>
      <w:r w:rsidRPr="00095E7C">
        <w:rPr>
          <w:rFonts w:ascii="Times New Roman" w:hAnsi="Times New Roman" w:cs="Times New Roman"/>
          <w:sz w:val="28"/>
          <w:szCs w:val="28"/>
        </w:rPr>
        <w:t xml:space="preserve"> жінка, Лу, виступає ініціатором та рушійною силою розвитку стосунків. Вона першою робить кроки до зближення з Віллом, визнає свої почуття та пропонує йому бути разом.</w:t>
      </w:r>
      <w:r w:rsidRPr="00095E7C">
        <w:rPr>
          <w:rFonts w:ascii="Times New Roman" w:hAnsi="Times New Roman" w:cs="Times New Roman"/>
          <w:sz w:val="28"/>
          <w:szCs w:val="28"/>
          <w:lang w:val="uk-UA"/>
        </w:rPr>
        <w:t xml:space="preserve"> </w:t>
      </w:r>
      <w:r w:rsidRPr="00095E7C">
        <w:rPr>
          <w:rFonts w:ascii="Times New Roman" w:hAnsi="Times New Roman" w:cs="Times New Roman"/>
          <w:sz w:val="28"/>
          <w:szCs w:val="28"/>
        </w:rPr>
        <w:t>Це контрастує з традиційними гендерними ролями, де чоловік зазвичай бере на себе ініціативу в любовних стосунках. Лу демонструє свою незалежність, активність та силу духу.</w:t>
      </w:r>
    </w:p>
    <w:p w14:paraId="3AD04728" w14:textId="77777777" w:rsidR="004F4F40" w:rsidRPr="00095E7C" w:rsidRDefault="004F4F40" w:rsidP="00FC13BB">
      <w:pPr>
        <w:spacing w:after="0" w:line="360" w:lineRule="auto"/>
        <w:ind w:firstLine="284"/>
        <w:jc w:val="both"/>
        <w:rPr>
          <w:rFonts w:ascii="Times New Roman" w:hAnsi="Times New Roman" w:cs="Times New Roman"/>
          <w:sz w:val="28"/>
          <w:szCs w:val="28"/>
        </w:rPr>
      </w:pPr>
      <w:r w:rsidRPr="00095E7C">
        <w:rPr>
          <w:rFonts w:ascii="Times New Roman" w:hAnsi="Times New Roman" w:cs="Times New Roman"/>
          <w:sz w:val="28"/>
          <w:szCs w:val="28"/>
        </w:rPr>
        <w:t>Жіночий персонаж, Лу, не соромиться відкрито виражати свої емоції. Вона щиро зізнається у своїх почуттях до Вілла, ділиться з ним своїми переживаннями та мріями.</w:t>
      </w:r>
      <w:r w:rsidRPr="00095E7C">
        <w:rPr>
          <w:rFonts w:ascii="Times New Roman" w:hAnsi="Times New Roman" w:cs="Times New Roman"/>
          <w:sz w:val="28"/>
          <w:szCs w:val="28"/>
          <w:lang w:val="uk-UA"/>
        </w:rPr>
        <w:t xml:space="preserve"> </w:t>
      </w:r>
      <w:r w:rsidRPr="00095E7C">
        <w:rPr>
          <w:rFonts w:ascii="Times New Roman" w:hAnsi="Times New Roman" w:cs="Times New Roman"/>
          <w:sz w:val="28"/>
          <w:szCs w:val="28"/>
        </w:rPr>
        <w:t>Це протиставляється чоловічому персонажу, Віллу, який більш стриманий у своїх емоціях. Він не завжди відверто говорить про свої почуття, що може спричинити непорозуміння та конфлікти.</w:t>
      </w:r>
    </w:p>
    <w:p w14:paraId="63468D31" w14:textId="22221C07" w:rsidR="004F4F40" w:rsidRPr="00095E7C" w:rsidRDefault="004F4F40" w:rsidP="00FC13BB">
      <w:pPr>
        <w:spacing w:after="0" w:line="360" w:lineRule="auto"/>
        <w:ind w:firstLine="284"/>
        <w:jc w:val="both"/>
        <w:rPr>
          <w:rFonts w:ascii="Times New Roman" w:hAnsi="Times New Roman" w:cs="Times New Roman"/>
          <w:sz w:val="28"/>
          <w:szCs w:val="28"/>
          <w:lang w:val="uk-UA"/>
        </w:rPr>
      </w:pPr>
      <w:r w:rsidRPr="00095E7C">
        <w:rPr>
          <w:rFonts w:ascii="Times New Roman" w:hAnsi="Times New Roman" w:cs="Times New Roman"/>
          <w:sz w:val="28"/>
          <w:szCs w:val="28"/>
        </w:rPr>
        <w:t xml:space="preserve">Роман </w:t>
      </w:r>
      <w:r w:rsidR="008D16EC">
        <w:rPr>
          <w:rFonts w:ascii="Times New Roman" w:hAnsi="Times New Roman" w:cs="Times New Roman"/>
          <w:sz w:val="28"/>
          <w:szCs w:val="28"/>
          <w:lang w:val="uk-UA"/>
        </w:rPr>
        <w:t>«</w:t>
      </w:r>
      <w:r w:rsidRPr="00095E7C">
        <w:rPr>
          <w:rFonts w:ascii="Times New Roman" w:hAnsi="Times New Roman" w:cs="Times New Roman"/>
          <w:sz w:val="28"/>
          <w:szCs w:val="28"/>
        </w:rPr>
        <w:t>До зустрічі з тобою</w:t>
      </w:r>
      <w:r w:rsidR="008D16EC">
        <w:rPr>
          <w:rFonts w:ascii="Times New Roman" w:hAnsi="Times New Roman" w:cs="Times New Roman"/>
          <w:sz w:val="28"/>
          <w:szCs w:val="28"/>
          <w:lang w:val="uk-UA"/>
        </w:rPr>
        <w:t>»</w:t>
      </w:r>
      <w:r w:rsidRPr="00095E7C">
        <w:rPr>
          <w:rFonts w:ascii="Times New Roman" w:hAnsi="Times New Roman" w:cs="Times New Roman"/>
          <w:sz w:val="28"/>
          <w:szCs w:val="28"/>
        </w:rPr>
        <w:t xml:space="preserve"> показує, що кохання може подолати будь-які перешкоди, незалежно від гендеру. Лу та Вілл закохуються одне в одного, попри різницю у віці, соціальному статусі та фізичному стані.</w:t>
      </w:r>
      <w:r w:rsidRPr="00095E7C">
        <w:rPr>
          <w:rFonts w:ascii="Times New Roman" w:hAnsi="Times New Roman" w:cs="Times New Roman"/>
          <w:sz w:val="28"/>
          <w:szCs w:val="28"/>
          <w:lang w:val="uk-UA"/>
        </w:rPr>
        <w:t xml:space="preserve"> </w:t>
      </w:r>
    </w:p>
    <w:p w14:paraId="24A36B77" w14:textId="77777777" w:rsidR="004F4F40" w:rsidRPr="00392220" w:rsidRDefault="004F4F40" w:rsidP="00FC13BB">
      <w:pPr>
        <w:spacing w:after="0" w:line="360" w:lineRule="auto"/>
        <w:ind w:firstLine="284"/>
        <w:jc w:val="both"/>
        <w:rPr>
          <w:rFonts w:ascii="Times New Roman" w:hAnsi="Times New Roman" w:cs="Times New Roman"/>
          <w:sz w:val="28"/>
          <w:szCs w:val="28"/>
          <w:lang w:val="uk-UA"/>
        </w:rPr>
      </w:pPr>
      <w:r w:rsidRPr="00095E7C">
        <w:rPr>
          <w:rFonts w:ascii="Times New Roman" w:hAnsi="Times New Roman" w:cs="Times New Roman"/>
          <w:sz w:val="28"/>
          <w:szCs w:val="28"/>
        </w:rPr>
        <w:t xml:space="preserve">Роман також кидає виклик деяким гендерним стереотипам. Наприклад, чоловічий персонаж, Вілл, не є типовим героєм-коханцем. Він </w:t>
      </w:r>
      <w:r w:rsidRPr="00095E7C">
        <w:rPr>
          <w:rFonts w:ascii="Times New Roman" w:hAnsi="Times New Roman" w:cs="Times New Roman"/>
          <w:sz w:val="28"/>
          <w:szCs w:val="28"/>
          <w:lang w:val="uk-UA"/>
        </w:rPr>
        <w:t>має певні фізичні особливості і чим цікавий читачеві, адже показує його неідеальність. Бачимо відображення змін гендерних ролей у сучасному суспільстві. Жінки проявляють більшу самостійність, активність та впевненість у собі, тоді як чоловіки стають відкритішими емоційно та готовими до відкриття свого внутрішнього світу. Це свідчить про можливість послаблення гендерної нерівності в суспільстві та про зростання толерантності та взаємоповаги між л</w:t>
      </w:r>
      <w:r>
        <w:rPr>
          <w:rFonts w:ascii="Times New Roman" w:hAnsi="Times New Roman" w:cs="Times New Roman"/>
          <w:sz w:val="28"/>
          <w:szCs w:val="28"/>
          <w:lang w:val="uk-UA"/>
        </w:rPr>
        <w:t>ю</w:t>
      </w:r>
      <w:r w:rsidRPr="00095E7C">
        <w:rPr>
          <w:rFonts w:ascii="Times New Roman" w:hAnsi="Times New Roman" w:cs="Times New Roman"/>
          <w:sz w:val="28"/>
          <w:szCs w:val="28"/>
          <w:lang w:val="uk-UA"/>
        </w:rPr>
        <w:t>дьми незалежно від їхньої статі.</w:t>
      </w:r>
    </w:p>
    <w:p w14:paraId="2C5E85D4" w14:textId="77777777" w:rsidR="004F4F40" w:rsidRPr="00F011CD" w:rsidRDefault="004F4F40" w:rsidP="00FC13BB">
      <w:pPr>
        <w:pStyle w:val="a3"/>
        <w:spacing w:before="0" w:line="360" w:lineRule="auto"/>
        <w:ind w:left="0" w:right="0" w:firstLine="284"/>
        <w:rPr>
          <w:lang w:val="uk-UA"/>
        </w:rPr>
      </w:pPr>
      <w:r w:rsidRPr="007C7B1E">
        <w:rPr>
          <w:lang w:val="uk-UA"/>
        </w:rPr>
        <w:t>Отже, дослідження підкреслює важливість гендерного аналізу у сприйнятті та вираженні концепту кохання, а також роль мови у конструюванні гендерних ідентичностей у літературі</w:t>
      </w:r>
      <w:r w:rsidRPr="00F011CD">
        <w:rPr>
          <w:lang w:val="uk-UA"/>
        </w:rPr>
        <w:t>.</w:t>
      </w:r>
    </w:p>
    <w:p w14:paraId="7221E308" w14:textId="69DAFA3B" w:rsidR="004F4F40" w:rsidRPr="00542273" w:rsidRDefault="004F4F40" w:rsidP="00FC13BB">
      <w:pPr>
        <w:pStyle w:val="110"/>
        <w:spacing w:before="0" w:line="360" w:lineRule="auto"/>
        <w:ind w:left="0" w:firstLine="284"/>
        <w:jc w:val="center"/>
      </w:pPr>
      <w:r w:rsidRPr="00F011CD">
        <w:rPr>
          <w:lang w:val="uk-UA"/>
        </w:rPr>
        <w:br w:type="page"/>
      </w:r>
      <w:bookmarkStart w:id="17" w:name="_Toc166713732"/>
      <w:r w:rsidRPr="00542273">
        <w:lastRenderedPageBreak/>
        <w:t>СПИСОК ВИКОРИСТАНИХ ДЖЕРЕЛ</w:t>
      </w:r>
      <w:bookmarkEnd w:id="17"/>
    </w:p>
    <w:p w14:paraId="190F9BA6" w14:textId="77777777" w:rsidR="004F4F40" w:rsidRPr="00E8581F" w:rsidRDefault="004F4F40" w:rsidP="00FC13BB">
      <w:pPr>
        <w:pStyle w:val="a5"/>
        <w:tabs>
          <w:tab w:val="left" w:pos="1144"/>
        </w:tabs>
        <w:spacing w:before="0" w:line="360" w:lineRule="auto"/>
        <w:ind w:left="0" w:firstLine="284"/>
        <w:jc w:val="both"/>
        <w:rPr>
          <w:sz w:val="28"/>
          <w:szCs w:val="28"/>
        </w:rPr>
      </w:pPr>
    </w:p>
    <w:p w14:paraId="06D2FEF5" w14:textId="77777777" w:rsidR="004F4F40" w:rsidRPr="005043E1" w:rsidRDefault="004F4F40" w:rsidP="00FC13BB">
      <w:pPr>
        <w:pStyle w:val="a5"/>
        <w:numPr>
          <w:ilvl w:val="0"/>
          <w:numId w:val="14"/>
        </w:numPr>
        <w:tabs>
          <w:tab w:val="left" w:pos="1144"/>
        </w:tabs>
        <w:spacing w:before="0" w:line="360" w:lineRule="auto"/>
        <w:ind w:left="0" w:firstLine="284"/>
        <w:jc w:val="both"/>
        <w:rPr>
          <w:sz w:val="28"/>
          <w:szCs w:val="28"/>
          <w:lang w:val="ru-RU"/>
        </w:rPr>
      </w:pPr>
      <w:bookmarkStart w:id="18" w:name="_Ref165941666"/>
      <w:bookmarkStart w:id="19" w:name="_Hlk166708410"/>
      <w:r w:rsidRPr="00F011CD">
        <w:rPr>
          <w:sz w:val="28"/>
          <w:szCs w:val="28"/>
          <w:lang w:val="ru-RU"/>
        </w:rPr>
        <w:t xml:space="preserve">Бацевич Ф. С. Словник термінів міжкультурної комунікації. </w:t>
      </w:r>
      <w:r w:rsidRPr="005043E1">
        <w:rPr>
          <w:sz w:val="28"/>
          <w:szCs w:val="28"/>
          <w:lang w:val="ru-RU"/>
        </w:rPr>
        <w:t>К.: Довіра, 2007. 205 с</w:t>
      </w:r>
      <w:r w:rsidRPr="00AB5A68">
        <w:rPr>
          <w:sz w:val="28"/>
          <w:szCs w:val="28"/>
          <w:lang w:val="uk-UA"/>
        </w:rPr>
        <w:t>.</w:t>
      </w:r>
      <w:bookmarkEnd w:id="18"/>
    </w:p>
    <w:p w14:paraId="678BB3B3" w14:textId="77777777" w:rsidR="004F4F40" w:rsidRPr="00F011CD" w:rsidRDefault="004F4F40" w:rsidP="00FC13BB">
      <w:pPr>
        <w:pStyle w:val="a5"/>
        <w:numPr>
          <w:ilvl w:val="0"/>
          <w:numId w:val="14"/>
        </w:numPr>
        <w:tabs>
          <w:tab w:val="left" w:pos="1144"/>
        </w:tabs>
        <w:spacing w:before="0" w:line="360" w:lineRule="auto"/>
        <w:ind w:left="0" w:firstLine="284"/>
        <w:jc w:val="both"/>
        <w:rPr>
          <w:sz w:val="28"/>
          <w:szCs w:val="28"/>
          <w:lang w:val="ru-RU"/>
        </w:rPr>
      </w:pPr>
      <w:bookmarkStart w:id="20" w:name="_Ref165941587"/>
      <w:r w:rsidRPr="00F011CD">
        <w:rPr>
          <w:sz w:val="28"/>
          <w:szCs w:val="28"/>
          <w:lang w:val="ru-RU"/>
        </w:rPr>
        <w:t xml:space="preserve">Бєлєхова Л. Словесний поетичний образ в історико-типологічній перспективі: Лінгвокогнітивний аспект / Л. І. Бєлєхова. – </w:t>
      </w:r>
      <w:proofErr w:type="gramStart"/>
      <w:r w:rsidRPr="00F011CD">
        <w:rPr>
          <w:sz w:val="28"/>
          <w:szCs w:val="28"/>
          <w:lang w:val="ru-RU"/>
        </w:rPr>
        <w:t>Херсон :</w:t>
      </w:r>
      <w:proofErr w:type="gramEnd"/>
      <w:r w:rsidRPr="00F011CD">
        <w:rPr>
          <w:sz w:val="28"/>
          <w:szCs w:val="28"/>
          <w:lang w:val="ru-RU"/>
        </w:rPr>
        <w:t xml:space="preserve"> Атлант, 2002. – 368 с.</w:t>
      </w:r>
      <w:bookmarkEnd w:id="20"/>
    </w:p>
    <w:p w14:paraId="7579CACB" w14:textId="77777777" w:rsidR="004F4F40" w:rsidRPr="00F011CD" w:rsidRDefault="004F4F40" w:rsidP="00FC13BB">
      <w:pPr>
        <w:pStyle w:val="a5"/>
        <w:numPr>
          <w:ilvl w:val="0"/>
          <w:numId w:val="14"/>
        </w:numPr>
        <w:tabs>
          <w:tab w:val="left" w:pos="1091"/>
        </w:tabs>
        <w:spacing w:before="0" w:line="360" w:lineRule="auto"/>
        <w:ind w:left="0" w:firstLine="284"/>
        <w:jc w:val="both"/>
        <w:rPr>
          <w:sz w:val="28"/>
          <w:szCs w:val="28"/>
          <w:lang w:val="ru-RU"/>
        </w:rPr>
      </w:pPr>
      <w:bookmarkStart w:id="21" w:name="_Ref165942214"/>
      <w:r w:rsidRPr="00304BD4">
        <w:rPr>
          <w:sz w:val="28"/>
          <w:szCs w:val="28"/>
          <w:lang w:val="ru-RU"/>
        </w:rPr>
        <w:t>Бовуар,</w:t>
      </w:r>
      <w:r w:rsidRPr="00304BD4">
        <w:rPr>
          <w:spacing w:val="-4"/>
          <w:sz w:val="28"/>
          <w:szCs w:val="28"/>
          <w:lang w:val="ru-RU"/>
        </w:rPr>
        <w:t xml:space="preserve"> </w:t>
      </w:r>
      <w:r w:rsidRPr="00304BD4">
        <w:rPr>
          <w:sz w:val="28"/>
          <w:szCs w:val="28"/>
          <w:lang w:val="ru-RU"/>
        </w:rPr>
        <w:t>С.</w:t>
      </w:r>
      <w:r w:rsidRPr="00304BD4">
        <w:rPr>
          <w:spacing w:val="-4"/>
          <w:sz w:val="28"/>
          <w:szCs w:val="28"/>
          <w:lang w:val="ru-RU"/>
        </w:rPr>
        <w:t xml:space="preserve"> </w:t>
      </w:r>
      <w:r w:rsidRPr="00304BD4">
        <w:rPr>
          <w:sz w:val="28"/>
          <w:szCs w:val="28"/>
          <w:lang w:val="ru-RU"/>
        </w:rPr>
        <w:t>Друга</w:t>
      </w:r>
      <w:r w:rsidRPr="00304BD4">
        <w:rPr>
          <w:spacing w:val="-4"/>
          <w:sz w:val="28"/>
          <w:szCs w:val="28"/>
          <w:lang w:val="ru-RU"/>
        </w:rPr>
        <w:t xml:space="preserve"> </w:t>
      </w:r>
      <w:r w:rsidRPr="00304BD4">
        <w:rPr>
          <w:sz w:val="28"/>
          <w:szCs w:val="28"/>
          <w:lang w:val="ru-RU"/>
        </w:rPr>
        <w:t>стать\Перекл. З фр. Н. Воробйової, П. Воробйова, Я. Собко: в 2 т. Том 1.</w:t>
      </w:r>
      <w:r>
        <w:rPr>
          <w:sz w:val="28"/>
          <w:szCs w:val="28"/>
          <w:lang w:val="ru-RU"/>
        </w:rPr>
        <w:t xml:space="preserve"> </w:t>
      </w:r>
      <w:r w:rsidRPr="00304BD4">
        <w:rPr>
          <w:sz w:val="28"/>
          <w:szCs w:val="28"/>
          <w:lang w:val="ru-RU"/>
        </w:rPr>
        <w:t>– К.: Основи, 2017. – 368 с.</w:t>
      </w:r>
      <w:bookmarkEnd w:id="21"/>
    </w:p>
    <w:p w14:paraId="5C65B5BF"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22" w:name="_Ref165941724"/>
      <w:r w:rsidRPr="00F011CD">
        <w:rPr>
          <w:sz w:val="28"/>
          <w:szCs w:val="28"/>
          <w:lang w:val="ru-RU"/>
        </w:rPr>
        <w:t xml:space="preserve">Врублевська Т. Поняття «концепт» у лінгвокогнітивних дослідженнях: етимологія, основні підході до визначення. Наукові записки Вінницького державного педагогічного університету імені Михайла Коцюбинського. Серія: Філологія. </w:t>
      </w:r>
      <w:r w:rsidRPr="00841311">
        <w:rPr>
          <w:sz w:val="28"/>
          <w:szCs w:val="28"/>
        </w:rPr>
        <w:t>2014. Вип. 19. С. 213</w:t>
      </w:r>
      <w:r w:rsidRPr="00841311">
        <w:rPr>
          <w:sz w:val="28"/>
          <w:szCs w:val="28"/>
        </w:rPr>
        <w:noBreakHyphen/>
        <w:t>217.</w:t>
      </w:r>
      <w:bookmarkEnd w:id="22"/>
    </w:p>
    <w:p w14:paraId="44FA3EB9" w14:textId="77777777" w:rsidR="004F4F40" w:rsidRPr="00F011CD" w:rsidRDefault="004F4F40" w:rsidP="00FC13BB">
      <w:pPr>
        <w:pStyle w:val="a5"/>
        <w:numPr>
          <w:ilvl w:val="0"/>
          <w:numId w:val="14"/>
        </w:numPr>
        <w:tabs>
          <w:tab w:val="left" w:pos="1144"/>
        </w:tabs>
        <w:spacing w:before="0" w:line="360" w:lineRule="auto"/>
        <w:ind w:left="0" w:firstLine="284"/>
        <w:jc w:val="both"/>
        <w:rPr>
          <w:sz w:val="28"/>
          <w:szCs w:val="28"/>
          <w:lang w:val="ru-RU"/>
        </w:rPr>
      </w:pPr>
      <w:bookmarkStart w:id="23" w:name="_Ref165941431"/>
      <w:r w:rsidRPr="00F011CD">
        <w:rPr>
          <w:sz w:val="28"/>
          <w:szCs w:val="28"/>
          <w:lang w:val="ru-RU"/>
        </w:rPr>
        <w:t>Гіденс Е. Нестримний світ: як глобалізація перетворює наше</w:t>
      </w:r>
      <w:r w:rsidRPr="004F618D">
        <w:rPr>
          <w:sz w:val="28"/>
          <w:szCs w:val="28"/>
          <w:lang w:val="uk-UA"/>
        </w:rPr>
        <w:t xml:space="preserve"> </w:t>
      </w:r>
      <w:r w:rsidRPr="00F011CD">
        <w:rPr>
          <w:sz w:val="28"/>
          <w:szCs w:val="28"/>
          <w:lang w:val="ru-RU"/>
        </w:rPr>
        <w:t>життя. — К.: Альтерпрес, 2004. — 100 с.</w:t>
      </w:r>
      <w:bookmarkEnd w:id="23"/>
    </w:p>
    <w:p w14:paraId="4F450CFB" w14:textId="77777777" w:rsidR="004F4F40" w:rsidRPr="009715FC" w:rsidRDefault="004F4F40" w:rsidP="00FC13BB">
      <w:pPr>
        <w:pStyle w:val="a5"/>
        <w:numPr>
          <w:ilvl w:val="0"/>
          <w:numId w:val="14"/>
        </w:numPr>
        <w:tabs>
          <w:tab w:val="left" w:pos="1144"/>
        </w:tabs>
        <w:spacing w:before="0" w:line="360" w:lineRule="auto"/>
        <w:ind w:left="0" w:firstLine="284"/>
        <w:jc w:val="both"/>
        <w:rPr>
          <w:sz w:val="28"/>
          <w:szCs w:val="28"/>
          <w:lang w:val="ru-RU"/>
        </w:rPr>
      </w:pPr>
      <w:bookmarkStart w:id="24" w:name="_Ref165941419"/>
      <w:r w:rsidRPr="009715FC">
        <w:rPr>
          <w:sz w:val="28"/>
          <w:szCs w:val="28"/>
          <w:lang w:val="ru-RU"/>
        </w:rPr>
        <w:t xml:space="preserve">Дюркгейм, Еміль // Філософський енциклопедичний словник / В. І. Шинкарук (гол. редкол.) та ін. — </w:t>
      </w:r>
      <w:proofErr w:type="gramStart"/>
      <w:r w:rsidRPr="009715FC">
        <w:rPr>
          <w:sz w:val="28"/>
          <w:szCs w:val="28"/>
          <w:lang w:val="ru-RU"/>
        </w:rPr>
        <w:t>Київ :</w:t>
      </w:r>
      <w:proofErr w:type="gramEnd"/>
      <w:r w:rsidRPr="009715FC">
        <w:rPr>
          <w:sz w:val="28"/>
          <w:szCs w:val="28"/>
          <w:lang w:val="ru-RU"/>
        </w:rPr>
        <w:t xml:space="preserve"> Інститут філософії імені Григорія Сковороди НАН України : Абрис, 2002. — 742 с.</w:t>
      </w:r>
      <w:bookmarkEnd w:id="24"/>
    </w:p>
    <w:p w14:paraId="270FE7DB" w14:textId="77777777" w:rsidR="004F4F40" w:rsidRPr="00434E80" w:rsidRDefault="004F4F40" w:rsidP="00FC13BB">
      <w:pPr>
        <w:pStyle w:val="a5"/>
        <w:numPr>
          <w:ilvl w:val="0"/>
          <w:numId w:val="14"/>
        </w:numPr>
        <w:tabs>
          <w:tab w:val="left" w:pos="1144"/>
        </w:tabs>
        <w:spacing w:before="0" w:line="360" w:lineRule="auto"/>
        <w:ind w:left="0" w:firstLine="284"/>
        <w:jc w:val="both"/>
        <w:rPr>
          <w:sz w:val="28"/>
          <w:szCs w:val="28"/>
        </w:rPr>
      </w:pPr>
      <w:bookmarkStart w:id="25" w:name="_Ref165944002"/>
      <w:r w:rsidRPr="00F011CD">
        <w:rPr>
          <w:sz w:val="28"/>
          <w:szCs w:val="28"/>
          <w:lang w:val="ru-RU"/>
        </w:rPr>
        <w:t xml:space="preserve">Жайворонок В. В. Проблема концептуальної картини світу та мовного її відображення. </w:t>
      </w:r>
      <w:r w:rsidRPr="00434E80">
        <w:rPr>
          <w:sz w:val="28"/>
          <w:szCs w:val="28"/>
        </w:rPr>
        <w:t>Культура народов Причерноморья. 2002. № 32. С. 51–53.</w:t>
      </w:r>
      <w:bookmarkEnd w:id="25"/>
      <w:r w:rsidRPr="00434E80">
        <w:rPr>
          <w:sz w:val="28"/>
          <w:szCs w:val="28"/>
        </w:rPr>
        <w:t xml:space="preserve"> </w:t>
      </w:r>
    </w:p>
    <w:p w14:paraId="283E7AE7" w14:textId="77777777" w:rsidR="004F4F40" w:rsidRPr="00F011CD" w:rsidRDefault="004F4F40" w:rsidP="00FC13BB">
      <w:pPr>
        <w:pStyle w:val="a5"/>
        <w:numPr>
          <w:ilvl w:val="0"/>
          <w:numId w:val="14"/>
        </w:numPr>
        <w:tabs>
          <w:tab w:val="left" w:pos="1144"/>
        </w:tabs>
        <w:spacing w:before="0" w:line="360" w:lineRule="auto"/>
        <w:ind w:left="0" w:firstLine="284"/>
        <w:jc w:val="both"/>
        <w:rPr>
          <w:sz w:val="28"/>
          <w:szCs w:val="28"/>
          <w:lang w:val="ru-RU"/>
        </w:rPr>
      </w:pPr>
      <w:bookmarkStart w:id="26" w:name="_Ref165941710"/>
      <w:r w:rsidRPr="00F011CD">
        <w:rPr>
          <w:sz w:val="28"/>
          <w:szCs w:val="28"/>
          <w:lang w:val="ru-RU"/>
        </w:rPr>
        <w:t>Жалай В. Концепт «життя» у французькій та іспанській пареміології. Лінгвістика ХХІ століття: нові дослідження і перспективи. — К.: Логос, 2011. — С. 127-138.</w:t>
      </w:r>
      <w:bookmarkEnd w:id="26"/>
    </w:p>
    <w:p w14:paraId="7FFDA82F"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27" w:name="_Ref165941740"/>
      <w:r w:rsidRPr="00F011CD">
        <w:rPr>
          <w:sz w:val="28"/>
          <w:szCs w:val="28"/>
          <w:lang w:val="ru-RU"/>
        </w:rPr>
        <w:t xml:space="preserve">Каліщук Д.М. Концептуальні стилі англомовних політиків (на матеріалі політичного дискурсу президентів Дж. Буша мол., Б. Обами): дис. … </w:t>
      </w:r>
      <w:proofErr w:type="gramStart"/>
      <w:r w:rsidRPr="00F011CD">
        <w:rPr>
          <w:sz w:val="28"/>
          <w:szCs w:val="28"/>
          <w:lang w:val="ru-RU"/>
        </w:rPr>
        <w:t>канд.філолог</w:t>
      </w:r>
      <w:proofErr w:type="gramEnd"/>
      <w:r w:rsidRPr="00F011CD">
        <w:rPr>
          <w:sz w:val="28"/>
          <w:szCs w:val="28"/>
          <w:lang w:val="ru-RU"/>
        </w:rPr>
        <w:t xml:space="preserve">. наук: 10.02.04 / Запорізький національний університет. </w:t>
      </w:r>
      <w:r w:rsidRPr="00434E80">
        <w:rPr>
          <w:sz w:val="28"/>
          <w:szCs w:val="28"/>
        </w:rPr>
        <w:t>Запоріжжя, 2017. 245 с.</w:t>
      </w:r>
      <w:bookmarkEnd w:id="27"/>
    </w:p>
    <w:p w14:paraId="412A2316"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28" w:name="_Ref165941769"/>
      <w:r w:rsidRPr="00F011CD">
        <w:rPr>
          <w:sz w:val="28"/>
          <w:szCs w:val="28"/>
          <w:lang w:val="ru-RU"/>
        </w:rPr>
        <w:t xml:space="preserve">Кононенко В. І. Концептологія в лінгвістичному аспекті. </w:t>
      </w:r>
      <w:r w:rsidRPr="008D7F01">
        <w:rPr>
          <w:sz w:val="28"/>
          <w:szCs w:val="28"/>
        </w:rPr>
        <w:t>Мовознавство. 2006. № 2–3. С. 111 – 117.</w:t>
      </w:r>
      <w:bookmarkEnd w:id="28"/>
    </w:p>
    <w:p w14:paraId="0890E155" w14:textId="77777777" w:rsidR="004F4F40" w:rsidRPr="00F011CD" w:rsidRDefault="004F4F40" w:rsidP="00FC13BB">
      <w:pPr>
        <w:pStyle w:val="a5"/>
        <w:numPr>
          <w:ilvl w:val="0"/>
          <w:numId w:val="14"/>
        </w:numPr>
        <w:tabs>
          <w:tab w:val="left" w:pos="1144"/>
        </w:tabs>
        <w:spacing w:before="0" w:line="360" w:lineRule="auto"/>
        <w:ind w:left="0" w:firstLine="284"/>
        <w:jc w:val="both"/>
        <w:rPr>
          <w:sz w:val="28"/>
          <w:szCs w:val="28"/>
          <w:lang w:val="ru-RU"/>
        </w:rPr>
      </w:pPr>
      <w:bookmarkStart w:id="29" w:name="_Ref165941559"/>
      <w:r>
        <w:rPr>
          <w:sz w:val="28"/>
          <w:szCs w:val="28"/>
          <w:lang w:val="uk-UA"/>
        </w:rPr>
        <w:t xml:space="preserve">Космеда Т. Лінгвоконцептологія: мікроконцептосфера «святки» в </w:t>
      </w:r>
      <w:r>
        <w:rPr>
          <w:sz w:val="28"/>
          <w:szCs w:val="28"/>
          <w:lang w:val="uk-UA"/>
        </w:rPr>
        <w:lastRenderedPageBreak/>
        <w:t xml:space="preserve">українському мовному просторі: </w:t>
      </w:r>
      <w:r w:rsidRPr="00F011CD">
        <w:rPr>
          <w:sz w:val="28"/>
          <w:szCs w:val="28"/>
          <w:lang w:val="ru-RU"/>
        </w:rPr>
        <w:t>[</w:t>
      </w:r>
      <w:r>
        <w:rPr>
          <w:sz w:val="28"/>
          <w:szCs w:val="28"/>
          <w:lang w:val="uk-UA"/>
        </w:rPr>
        <w:t>монографія</w:t>
      </w:r>
      <w:r w:rsidRPr="00F011CD">
        <w:rPr>
          <w:sz w:val="28"/>
          <w:szCs w:val="28"/>
          <w:lang w:val="ru-RU"/>
        </w:rPr>
        <w:t>]</w:t>
      </w:r>
      <w:r>
        <w:rPr>
          <w:sz w:val="28"/>
          <w:szCs w:val="28"/>
          <w:lang w:val="uk-UA"/>
        </w:rPr>
        <w:t>. – Львів: ПАІС, 2010. – 408.</w:t>
      </w:r>
      <w:bookmarkEnd w:id="29"/>
    </w:p>
    <w:p w14:paraId="3921214B" w14:textId="77777777" w:rsidR="004F4F40" w:rsidRPr="00F011CD" w:rsidRDefault="004F4F40" w:rsidP="00FC13BB">
      <w:pPr>
        <w:pStyle w:val="a5"/>
        <w:numPr>
          <w:ilvl w:val="0"/>
          <w:numId w:val="14"/>
        </w:numPr>
        <w:tabs>
          <w:tab w:val="left" w:pos="1144"/>
        </w:tabs>
        <w:spacing w:before="0" w:line="360" w:lineRule="auto"/>
        <w:ind w:left="0" w:firstLine="284"/>
        <w:jc w:val="both"/>
        <w:rPr>
          <w:sz w:val="28"/>
          <w:szCs w:val="28"/>
          <w:lang w:val="ru-RU"/>
        </w:rPr>
      </w:pPr>
      <w:bookmarkStart w:id="30" w:name="_Ref165941652"/>
      <w:r w:rsidRPr="00F011CD">
        <w:rPr>
          <w:sz w:val="28"/>
          <w:szCs w:val="28"/>
          <w:lang w:val="ru-RU"/>
        </w:rPr>
        <w:t xml:space="preserve">Кухаренко В. А. Інтерпретація </w:t>
      </w:r>
      <w:proofErr w:type="gramStart"/>
      <w:r w:rsidRPr="00F011CD">
        <w:rPr>
          <w:sz w:val="28"/>
          <w:szCs w:val="28"/>
          <w:lang w:val="ru-RU"/>
        </w:rPr>
        <w:t>тексту :</w:t>
      </w:r>
      <w:proofErr w:type="gramEnd"/>
      <w:r w:rsidRPr="00F011CD">
        <w:rPr>
          <w:sz w:val="28"/>
          <w:szCs w:val="28"/>
          <w:lang w:val="ru-RU"/>
        </w:rPr>
        <w:t xml:space="preserve"> Навчальний посібник для студентів старших курсів фак-ів англ.мови / В. А. Кухаренко. – Вінниця: Нова книга, 2004. – 272 с.</w:t>
      </w:r>
      <w:bookmarkEnd w:id="30"/>
    </w:p>
    <w:p w14:paraId="4707028D" w14:textId="77777777" w:rsidR="004F4F40" w:rsidRPr="00F011CD" w:rsidRDefault="004F4F40" w:rsidP="00FC13BB">
      <w:pPr>
        <w:pStyle w:val="a5"/>
        <w:numPr>
          <w:ilvl w:val="0"/>
          <w:numId w:val="14"/>
        </w:numPr>
        <w:tabs>
          <w:tab w:val="left" w:pos="1144"/>
        </w:tabs>
        <w:spacing w:before="0" w:line="360" w:lineRule="auto"/>
        <w:ind w:left="0" w:firstLine="284"/>
        <w:jc w:val="both"/>
        <w:rPr>
          <w:sz w:val="28"/>
          <w:szCs w:val="28"/>
          <w:lang w:val="ru-RU"/>
        </w:rPr>
      </w:pPr>
      <w:bookmarkStart w:id="31" w:name="_Ref165941533"/>
      <w:r w:rsidRPr="00027908">
        <w:rPr>
          <w:sz w:val="28"/>
          <w:szCs w:val="28"/>
          <w:lang w:val="ru-RU"/>
        </w:rPr>
        <w:t xml:space="preserve">Лінгвокультурологічний аспект мовознавчих </w:t>
      </w:r>
      <w:proofErr w:type="gramStart"/>
      <w:r w:rsidRPr="00027908">
        <w:rPr>
          <w:sz w:val="28"/>
          <w:szCs w:val="28"/>
          <w:lang w:val="ru-RU"/>
        </w:rPr>
        <w:t>досліджень :</w:t>
      </w:r>
      <w:proofErr w:type="gramEnd"/>
      <w:r w:rsidRPr="00027908">
        <w:rPr>
          <w:sz w:val="28"/>
          <w:szCs w:val="28"/>
          <w:lang w:val="ru-RU"/>
        </w:rPr>
        <w:t xml:space="preserve"> навч.-метод. посіб. до спецкурсу для студентів філолог. ф-ту (2021) / Н. Венжинович.</w:t>
      </w:r>
      <w:r>
        <w:rPr>
          <w:sz w:val="28"/>
          <w:szCs w:val="28"/>
          <w:lang w:val="ru-RU"/>
        </w:rPr>
        <w:t xml:space="preserve"> </w:t>
      </w:r>
      <w:r w:rsidRPr="00027908">
        <w:rPr>
          <w:sz w:val="28"/>
          <w:szCs w:val="28"/>
          <w:lang w:val="ru-RU"/>
        </w:rPr>
        <w:t>2-ге вид., допов. і перероб.</w:t>
      </w:r>
      <w:r>
        <w:rPr>
          <w:sz w:val="28"/>
          <w:szCs w:val="28"/>
          <w:lang w:val="ru-RU"/>
        </w:rPr>
        <w:t xml:space="preserve"> </w:t>
      </w:r>
      <w:proofErr w:type="gramStart"/>
      <w:r w:rsidRPr="00027908">
        <w:rPr>
          <w:sz w:val="28"/>
          <w:szCs w:val="28"/>
          <w:lang w:val="ru-RU"/>
        </w:rPr>
        <w:t>Ужгород :</w:t>
      </w:r>
      <w:proofErr w:type="gramEnd"/>
      <w:r w:rsidRPr="00027908">
        <w:rPr>
          <w:sz w:val="28"/>
          <w:szCs w:val="28"/>
          <w:lang w:val="ru-RU"/>
        </w:rPr>
        <w:t xml:space="preserve"> ФОП Сабов А. М.</w:t>
      </w:r>
      <w:r>
        <w:rPr>
          <w:sz w:val="28"/>
          <w:szCs w:val="28"/>
          <w:lang w:val="ru-RU"/>
        </w:rPr>
        <w:t xml:space="preserve"> </w:t>
      </w:r>
      <w:r w:rsidRPr="00F011CD">
        <w:rPr>
          <w:sz w:val="28"/>
          <w:szCs w:val="28"/>
          <w:lang w:val="ru-RU"/>
        </w:rPr>
        <w:t>292 с.</w:t>
      </w:r>
      <w:bookmarkEnd w:id="31"/>
    </w:p>
    <w:p w14:paraId="72F9BFEC"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32" w:name="_Ref165941778"/>
      <w:r w:rsidRPr="00F011CD">
        <w:rPr>
          <w:sz w:val="28"/>
          <w:szCs w:val="28"/>
          <w:lang w:val="ru-RU"/>
        </w:rPr>
        <w:t xml:space="preserve">Мартинюк А. Напрями дослідження концептів у сучасній когнітивній лінгвістиці / А. Мартинюк // Науковий вісник Чернівецького університету. – 2009. –. </w:t>
      </w:r>
      <w:r w:rsidRPr="00E8581F">
        <w:rPr>
          <w:sz w:val="28"/>
          <w:szCs w:val="28"/>
        </w:rPr>
        <w:t>С. 296</w:t>
      </w:r>
      <w:bookmarkEnd w:id="32"/>
    </w:p>
    <w:p w14:paraId="7244C5BB"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33" w:name="_Ref165941845"/>
      <w:r w:rsidRPr="00F011CD">
        <w:rPr>
          <w:sz w:val="28"/>
          <w:szCs w:val="28"/>
          <w:lang w:val="ru-RU"/>
        </w:rPr>
        <w:t xml:space="preserve">Моєс Дж. До зустрічі з тобою. </w:t>
      </w:r>
      <w:r w:rsidRPr="00E70CAB">
        <w:rPr>
          <w:sz w:val="28"/>
          <w:szCs w:val="28"/>
        </w:rPr>
        <w:t xml:space="preserve">2012. URL: </w:t>
      </w:r>
      <w:hyperlink r:id="rId8" w:history="1">
        <w:r w:rsidRPr="00FF5B50">
          <w:rPr>
            <w:sz w:val="28"/>
            <w:szCs w:val="28"/>
          </w:rPr>
          <w:t>https://uabooks.net/reader/152</w:t>
        </w:r>
      </w:hyperlink>
      <w:bookmarkEnd w:id="33"/>
    </w:p>
    <w:p w14:paraId="536280A8"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34" w:name="_Ref165941679"/>
      <w:r w:rsidRPr="00F011CD">
        <w:rPr>
          <w:sz w:val="28"/>
          <w:szCs w:val="28"/>
          <w:lang w:val="ru-RU"/>
        </w:rPr>
        <w:t xml:space="preserve">Плотнікова Н. В. Поняття «концептосфера» та «концепт» у сучасній лінгвістиці. Вчені записки ТНУ імені В. І. Вернадського. Серія: Філологія. Соціальні комунікації. </w:t>
      </w:r>
      <w:r w:rsidRPr="00E11A10">
        <w:rPr>
          <w:sz w:val="28"/>
          <w:szCs w:val="28"/>
        </w:rPr>
        <w:t>2020. Т. 31. № 14. С. 91</w:t>
      </w:r>
      <w:r w:rsidRPr="00E11A10">
        <w:rPr>
          <w:sz w:val="28"/>
          <w:szCs w:val="28"/>
        </w:rPr>
        <w:noBreakHyphen/>
        <w:t>96.</w:t>
      </w:r>
      <w:bookmarkEnd w:id="34"/>
    </w:p>
    <w:p w14:paraId="04EE9243"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35" w:name="_Ref165941751"/>
      <w:r w:rsidRPr="00F011CD">
        <w:rPr>
          <w:sz w:val="28"/>
          <w:szCs w:val="28"/>
          <w:lang w:val="ru-RU"/>
        </w:rPr>
        <w:t xml:space="preserve">Селіванова О. О. Світ свідомості в мові. </w:t>
      </w:r>
      <w:proofErr w:type="gramStart"/>
      <w:r w:rsidRPr="008D2812">
        <w:rPr>
          <w:sz w:val="28"/>
          <w:szCs w:val="28"/>
        </w:rPr>
        <w:t>Черкаси :</w:t>
      </w:r>
      <w:proofErr w:type="gramEnd"/>
      <w:r w:rsidRPr="008D2812">
        <w:rPr>
          <w:sz w:val="28"/>
          <w:szCs w:val="28"/>
        </w:rPr>
        <w:t xml:space="preserve"> Ю.Чабаненко, 2012. 488 c.</w:t>
      </w:r>
      <w:bookmarkEnd w:id="35"/>
    </w:p>
    <w:p w14:paraId="4F6DD707"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36" w:name="_Ref165941693"/>
      <w:r w:rsidRPr="00F011CD">
        <w:rPr>
          <w:sz w:val="28"/>
          <w:szCs w:val="28"/>
          <w:lang w:val="ru-RU"/>
        </w:rPr>
        <w:t xml:space="preserve">Селіванова О. С. Сучасна лінгвістика: напрями та проблеми. </w:t>
      </w:r>
      <w:r w:rsidRPr="00B74366">
        <w:rPr>
          <w:sz w:val="28"/>
          <w:szCs w:val="28"/>
        </w:rPr>
        <w:t>Полтава: Довкілля-К, 2008. 712 с.</w:t>
      </w:r>
      <w:bookmarkEnd w:id="36"/>
    </w:p>
    <w:p w14:paraId="43DEF458"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37" w:name="_Ref165941787"/>
      <w:r w:rsidRPr="00F011CD">
        <w:rPr>
          <w:sz w:val="28"/>
          <w:szCs w:val="28"/>
          <w:lang w:val="ru-RU"/>
        </w:rPr>
        <w:t xml:space="preserve">Шевченко Л. Л. Методика концептуальних досліджень. </w:t>
      </w:r>
      <w:r w:rsidRPr="0031062C">
        <w:rPr>
          <w:sz w:val="28"/>
          <w:szCs w:val="28"/>
        </w:rPr>
        <w:t>URL: http:// enpuir.pu.edu.ua/bitstream/123456789/22004/1/Shevchenko.pdf</w:t>
      </w:r>
      <w:bookmarkEnd w:id="37"/>
    </w:p>
    <w:p w14:paraId="5B50B4C6"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38" w:name="_Ref165941975"/>
      <w:r w:rsidRPr="007B6228">
        <w:rPr>
          <w:sz w:val="28"/>
          <w:szCs w:val="28"/>
          <w:lang w:val="uk-UA"/>
        </w:rPr>
        <w:t>Belsey K. Critical practice. Routledge.</w:t>
      </w:r>
      <w:r w:rsidRPr="007B6228">
        <w:rPr>
          <w:sz w:val="28"/>
          <w:szCs w:val="28"/>
        </w:rPr>
        <w:t xml:space="preserve"> 2002.</w:t>
      </w:r>
      <w:r w:rsidRPr="007B6228">
        <w:rPr>
          <w:sz w:val="28"/>
          <w:szCs w:val="28"/>
          <w:lang w:val="uk-UA"/>
        </w:rPr>
        <w:t xml:space="preserve"> </w:t>
      </w:r>
      <w:r w:rsidRPr="007B6228">
        <w:rPr>
          <w:sz w:val="28"/>
          <w:szCs w:val="28"/>
        </w:rPr>
        <w:t>P. 176.</w:t>
      </w:r>
      <w:bookmarkEnd w:id="38"/>
    </w:p>
    <w:p w14:paraId="423403D8" w14:textId="77777777" w:rsidR="004F4F40" w:rsidRPr="00861F68" w:rsidRDefault="004F4F40" w:rsidP="00FC13BB">
      <w:pPr>
        <w:pStyle w:val="a5"/>
        <w:numPr>
          <w:ilvl w:val="0"/>
          <w:numId w:val="14"/>
        </w:numPr>
        <w:tabs>
          <w:tab w:val="left" w:pos="1144"/>
        </w:tabs>
        <w:spacing w:before="0" w:line="360" w:lineRule="auto"/>
        <w:ind w:left="0" w:firstLine="284"/>
        <w:jc w:val="both"/>
        <w:rPr>
          <w:sz w:val="28"/>
          <w:szCs w:val="28"/>
        </w:rPr>
      </w:pPr>
      <w:bookmarkStart w:id="39" w:name="_Ref165941462"/>
      <w:r w:rsidRPr="00861F68">
        <w:rPr>
          <w:sz w:val="28"/>
          <w:szCs w:val="28"/>
        </w:rPr>
        <w:t>Bowlby</w:t>
      </w:r>
      <w:r w:rsidRPr="00861F68">
        <w:rPr>
          <w:sz w:val="28"/>
          <w:szCs w:val="28"/>
          <w:lang w:val="uk-UA"/>
        </w:rPr>
        <w:t xml:space="preserve"> </w:t>
      </w:r>
      <w:r w:rsidRPr="00861F68">
        <w:rPr>
          <w:sz w:val="28"/>
          <w:szCs w:val="28"/>
        </w:rPr>
        <w:t>J.</w:t>
      </w:r>
      <w:r w:rsidRPr="00861F68">
        <w:rPr>
          <w:sz w:val="28"/>
          <w:szCs w:val="28"/>
          <w:lang w:val="uk-UA"/>
        </w:rPr>
        <w:t xml:space="preserve"> </w:t>
      </w:r>
      <w:r w:rsidRPr="00861F68">
        <w:rPr>
          <w:sz w:val="28"/>
          <w:szCs w:val="28"/>
        </w:rPr>
        <w:t>A secure base: parent-child attachment and healthy human development</w:t>
      </w:r>
      <w:r>
        <w:rPr>
          <w:sz w:val="28"/>
          <w:szCs w:val="28"/>
        </w:rPr>
        <w:t xml:space="preserve">. </w:t>
      </w:r>
      <w:r w:rsidRPr="00861F68">
        <w:rPr>
          <w:sz w:val="28"/>
          <w:szCs w:val="28"/>
        </w:rPr>
        <w:t>p.</w:t>
      </w:r>
      <w:r w:rsidRPr="00861F68">
        <w:rPr>
          <w:color w:val="FFFFFF" w:themeColor="background1"/>
          <w:sz w:val="28"/>
          <w:szCs w:val="28"/>
        </w:rPr>
        <w:t>.</w:t>
      </w:r>
      <w:r w:rsidRPr="00861F68">
        <w:rPr>
          <w:sz w:val="28"/>
          <w:szCs w:val="28"/>
        </w:rPr>
        <w:t>181.</w:t>
      </w:r>
      <w:r w:rsidRPr="00861F68">
        <w:rPr>
          <w:color w:val="FFFFFF" w:themeColor="background1"/>
          <w:sz w:val="28"/>
          <w:szCs w:val="28"/>
        </w:rPr>
        <w:t>.</w:t>
      </w:r>
      <w:r w:rsidRPr="00861F68">
        <w:rPr>
          <w:sz w:val="28"/>
          <w:szCs w:val="28"/>
        </w:rPr>
        <w:t>URL</w:t>
      </w:r>
      <w:r w:rsidRPr="00861F68">
        <w:rPr>
          <w:sz w:val="28"/>
          <w:szCs w:val="28"/>
          <w:lang w:val="uk-UA"/>
        </w:rPr>
        <w:t>:</w:t>
      </w:r>
      <w:hyperlink r:id="rId9" w:history="1">
        <w:r w:rsidRPr="00861F68">
          <w:rPr>
            <w:sz w:val="28"/>
            <w:szCs w:val="28"/>
            <w:lang w:val="uk-UA"/>
          </w:rPr>
          <w:t>https://www.increaseproject.eu/images/DOWNLOADS/IO2/HU/CURR_M4-A13_Bowlby_(EN-only)_20170920_HU_final.pdf</w:t>
        </w:r>
      </w:hyperlink>
      <w:bookmarkEnd w:id="39"/>
    </w:p>
    <w:p w14:paraId="60844F3B"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40" w:name="_Ref165942084"/>
      <w:r w:rsidRPr="007B6228">
        <w:rPr>
          <w:sz w:val="28"/>
          <w:szCs w:val="28"/>
        </w:rPr>
        <w:t xml:space="preserve">Butler, J. Gender issues: feminism and the subversion of identity. </w:t>
      </w:r>
      <w:r w:rsidRPr="007B6228">
        <w:rPr>
          <w:sz w:val="28"/>
          <w:szCs w:val="28"/>
          <w:lang w:val="uk-UA"/>
        </w:rPr>
        <w:t>1990</w:t>
      </w:r>
      <w:r w:rsidRPr="007B6228">
        <w:rPr>
          <w:sz w:val="28"/>
          <w:szCs w:val="28"/>
        </w:rPr>
        <w:t>. Routledge.</w:t>
      </w:r>
      <w:r w:rsidRPr="007B6228">
        <w:rPr>
          <w:sz w:val="28"/>
          <w:szCs w:val="28"/>
          <w:lang w:val="uk-UA"/>
        </w:rPr>
        <w:t xml:space="preserve"> 170</w:t>
      </w:r>
      <w:r>
        <w:rPr>
          <w:sz w:val="28"/>
          <w:szCs w:val="28"/>
        </w:rPr>
        <w:t xml:space="preserve"> p.</w:t>
      </w:r>
      <w:bookmarkEnd w:id="40"/>
    </w:p>
    <w:p w14:paraId="4EE07B80" w14:textId="77777777" w:rsidR="004F4F40" w:rsidRPr="00CA37BC" w:rsidRDefault="004F4F40" w:rsidP="00FC13BB">
      <w:pPr>
        <w:pStyle w:val="a5"/>
        <w:numPr>
          <w:ilvl w:val="0"/>
          <w:numId w:val="14"/>
        </w:numPr>
        <w:tabs>
          <w:tab w:val="left" w:pos="1144"/>
        </w:tabs>
        <w:spacing w:before="0" w:line="360" w:lineRule="auto"/>
        <w:ind w:left="0" w:firstLine="284"/>
        <w:jc w:val="both"/>
        <w:rPr>
          <w:sz w:val="28"/>
          <w:szCs w:val="28"/>
        </w:rPr>
      </w:pPr>
      <w:bookmarkStart w:id="41" w:name="_Ref165942101"/>
      <w:r w:rsidRPr="007B6228">
        <w:rPr>
          <w:sz w:val="28"/>
          <w:szCs w:val="28"/>
        </w:rPr>
        <w:t>Eagleton</w:t>
      </w:r>
      <w:r w:rsidRPr="007B6228">
        <w:rPr>
          <w:sz w:val="28"/>
          <w:szCs w:val="28"/>
          <w:lang w:val="uk-UA"/>
        </w:rPr>
        <w:t xml:space="preserve"> </w:t>
      </w:r>
      <w:r w:rsidRPr="007B6228">
        <w:rPr>
          <w:sz w:val="28"/>
          <w:szCs w:val="28"/>
        </w:rPr>
        <w:t xml:space="preserve">T. Theory of literature: An introduction. Wiley-Blackwell, </w:t>
      </w:r>
      <w:r w:rsidRPr="007B6228">
        <w:rPr>
          <w:sz w:val="28"/>
          <w:szCs w:val="28"/>
          <w:lang w:val="uk-UA"/>
        </w:rPr>
        <w:t>1943</w:t>
      </w:r>
      <w:r w:rsidRPr="007B6228">
        <w:rPr>
          <w:sz w:val="28"/>
          <w:szCs w:val="28"/>
        </w:rPr>
        <w:t>.</w:t>
      </w:r>
      <w:r w:rsidRPr="007B6228">
        <w:rPr>
          <w:sz w:val="28"/>
          <w:szCs w:val="28"/>
          <w:lang w:val="uk-UA"/>
        </w:rPr>
        <w:t xml:space="preserve"> 245</w:t>
      </w:r>
      <w:r>
        <w:rPr>
          <w:sz w:val="28"/>
          <w:szCs w:val="28"/>
          <w:lang w:val="uk-UA"/>
        </w:rPr>
        <w:t xml:space="preserve"> </w:t>
      </w:r>
      <w:r>
        <w:rPr>
          <w:sz w:val="28"/>
          <w:szCs w:val="28"/>
        </w:rPr>
        <w:t>p</w:t>
      </w:r>
      <w:r w:rsidRPr="007B6228">
        <w:rPr>
          <w:sz w:val="28"/>
          <w:szCs w:val="28"/>
          <w:lang w:val="uk-UA"/>
        </w:rPr>
        <w:t>.</w:t>
      </w:r>
      <w:bookmarkEnd w:id="41"/>
    </w:p>
    <w:p w14:paraId="14EEBB03" w14:textId="77777777" w:rsidR="004F4F40" w:rsidRDefault="004F4F40" w:rsidP="00FC13BB">
      <w:pPr>
        <w:pStyle w:val="a5"/>
        <w:numPr>
          <w:ilvl w:val="0"/>
          <w:numId w:val="14"/>
        </w:numPr>
        <w:tabs>
          <w:tab w:val="left" w:pos="1144"/>
        </w:tabs>
        <w:spacing w:before="0" w:line="360" w:lineRule="auto"/>
        <w:ind w:left="0" w:firstLine="284"/>
        <w:jc w:val="both"/>
        <w:rPr>
          <w:sz w:val="28"/>
          <w:szCs w:val="28"/>
        </w:rPr>
      </w:pPr>
      <w:bookmarkStart w:id="42" w:name="_Ref165941639"/>
      <w:r w:rsidRPr="00861F68">
        <w:rPr>
          <w:sz w:val="28"/>
          <w:szCs w:val="28"/>
        </w:rPr>
        <w:t>Fetterly</w:t>
      </w:r>
      <w:r w:rsidRPr="00861F68">
        <w:rPr>
          <w:sz w:val="28"/>
          <w:szCs w:val="28"/>
          <w:lang w:val="uk-UA"/>
        </w:rPr>
        <w:t xml:space="preserve"> </w:t>
      </w:r>
      <w:r w:rsidRPr="00861F68">
        <w:rPr>
          <w:sz w:val="28"/>
          <w:szCs w:val="28"/>
        </w:rPr>
        <w:t xml:space="preserve">J. The Resisting Reader: A Feminist Approach to American </w:t>
      </w:r>
      <w:r w:rsidRPr="00861F68">
        <w:rPr>
          <w:sz w:val="28"/>
          <w:szCs w:val="28"/>
        </w:rPr>
        <w:lastRenderedPageBreak/>
        <w:t>Fiction. Indiana University Press, 2018.</w:t>
      </w:r>
      <w:r w:rsidRPr="00861F68">
        <w:rPr>
          <w:sz w:val="28"/>
          <w:szCs w:val="28"/>
          <w:lang w:val="uk-UA"/>
        </w:rPr>
        <w:t xml:space="preserve"> </w:t>
      </w:r>
      <w:r w:rsidRPr="00861F68">
        <w:rPr>
          <w:sz w:val="28"/>
          <w:szCs w:val="28"/>
        </w:rPr>
        <w:t>198</w:t>
      </w:r>
      <w:r>
        <w:rPr>
          <w:sz w:val="28"/>
          <w:szCs w:val="28"/>
        </w:rPr>
        <w:t xml:space="preserve"> p</w:t>
      </w:r>
      <w:r w:rsidRPr="00861F68">
        <w:rPr>
          <w:sz w:val="28"/>
          <w:szCs w:val="28"/>
        </w:rPr>
        <w:t>.</w:t>
      </w:r>
      <w:bookmarkEnd w:id="42"/>
    </w:p>
    <w:p w14:paraId="25892FF1" w14:textId="77777777" w:rsidR="004F4F40" w:rsidRPr="004572DC" w:rsidRDefault="004F4F40" w:rsidP="00FC13BB">
      <w:pPr>
        <w:pStyle w:val="a5"/>
        <w:numPr>
          <w:ilvl w:val="0"/>
          <w:numId w:val="14"/>
        </w:numPr>
        <w:tabs>
          <w:tab w:val="left" w:pos="1144"/>
        </w:tabs>
        <w:spacing w:before="0" w:line="360" w:lineRule="auto"/>
        <w:ind w:left="0" w:firstLine="284"/>
        <w:jc w:val="both"/>
        <w:rPr>
          <w:sz w:val="28"/>
          <w:szCs w:val="28"/>
        </w:rPr>
      </w:pPr>
      <w:bookmarkStart w:id="43" w:name="_Ref165941393"/>
      <w:r w:rsidRPr="004572DC">
        <w:rPr>
          <w:sz w:val="28"/>
          <w:szCs w:val="28"/>
        </w:rPr>
        <w:t>Fish S. Is There a Text in This Class? The Authority of Interpretive Communities. Harvard University Press, 2015.</w:t>
      </w:r>
      <w:r w:rsidRPr="004572DC">
        <w:rPr>
          <w:sz w:val="28"/>
          <w:szCs w:val="28"/>
          <w:lang w:val="uk-UA"/>
        </w:rPr>
        <w:t xml:space="preserve"> </w:t>
      </w:r>
      <w:r w:rsidRPr="004572DC">
        <w:rPr>
          <w:sz w:val="28"/>
          <w:szCs w:val="28"/>
        </w:rPr>
        <w:t>408 p.</w:t>
      </w:r>
      <w:bookmarkEnd w:id="43"/>
    </w:p>
    <w:p w14:paraId="1B00FFD4" w14:textId="77777777" w:rsidR="004F4F40" w:rsidRPr="00633AA4" w:rsidRDefault="004F4F40" w:rsidP="00FC13BB">
      <w:pPr>
        <w:pStyle w:val="a5"/>
        <w:numPr>
          <w:ilvl w:val="0"/>
          <w:numId w:val="14"/>
        </w:numPr>
        <w:tabs>
          <w:tab w:val="left" w:pos="1144"/>
        </w:tabs>
        <w:spacing w:before="0" w:line="360" w:lineRule="auto"/>
        <w:ind w:left="0" w:firstLine="284"/>
        <w:jc w:val="both"/>
        <w:rPr>
          <w:sz w:val="28"/>
          <w:szCs w:val="28"/>
        </w:rPr>
      </w:pPr>
      <w:bookmarkStart w:id="44" w:name="_Ref165942232"/>
      <w:r w:rsidRPr="00CA37BC">
        <w:rPr>
          <w:sz w:val="28"/>
          <w:szCs w:val="28"/>
        </w:rPr>
        <w:t>Foucault</w:t>
      </w:r>
      <w:r w:rsidRPr="00CA37BC">
        <w:rPr>
          <w:sz w:val="28"/>
          <w:szCs w:val="28"/>
          <w:lang w:val="uk-UA"/>
        </w:rPr>
        <w:t xml:space="preserve"> </w:t>
      </w:r>
      <w:r w:rsidRPr="00CA37BC">
        <w:rPr>
          <w:sz w:val="28"/>
          <w:szCs w:val="28"/>
        </w:rPr>
        <w:t xml:space="preserve">M. The History of Sexuality: An Introduction, Volume I. New York: Pantheon Books, 2014. 346 </w:t>
      </w:r>
      <w:r w:rsidRPr="00CA37BC">
        <w:rPr>
          <w:sz w:val="28"/>
          <w:szCs w:val="28"/>
          <w:lang w:val="uk-UA"/>
        </w:rPr>
        <w:t>р.</w:t>
      </w:r>
      <w:bookmarkEnd w:id="44"/>
    </w:p>
    <w:p w14:paraId="1063223D" w14:textId="77777777" w:rsidR="004F4F40" w:rsidRPr="00861F68" w:rsidRDefault="004F4F40" w:rsidP="00FC13BB">
      <w:pPr>
        <w:pStyle w:val="a5"/>
        <w:numPr>
          <w:ilvl w:val="0"/>
          <w:numId w:val="14"/>
        </w:numPr>
        <w:tabs>
          <w:tab w:val="left" w:pos="1144"/>
        </w:tabs>
        <w:spacing w:before="0" w:line="360" w:lineRule="auto"/>
        <w:ind w:left="0" w:firstLine="284"/>
        <w:jc w:val="both"/>
        <w:rPr>
          <w:sz w:val="28"/>
          <w:szCs w:val="28"/>
        </w:rPr>
      </w:pPr>
      <w:bookmarkStart w:id="45" w:name="_Ref165941452"/>
      <w:r w:rsidRPr="00861F68">
        <w:rPr>
          <w:sz w:val="28"/>
          <w:szCs w:val="28"/>
        </w:rPr>
        <w:t>Freud S. (1920). Beyond the pleasure principle. In The Standard Edition of the Complete Psychological Works of Sigmund Freud (Vol. 18). London: Hogarth Press.</w:t>
      </w:r>
      <w:bookmarkEnd w:id="45"/>
    </w:p>
    <w:p w14:paraId="462536CE" w14:textId="77777777" w:rsidR="004F4F40" w:rsidRPr="00633AA4" w:rsidRDefault="004F4F40" w:rsidP="00FC13BB">
      <w:pPr>
        <w:pStyle w:val="a5"/>
        <w:numPr>
          <w:ilvl w:val="0"/>
          <w:numId w:val="14"/>
        </w:numPr>
        <w:tabs>
          <w:tab w:val="left" w:pos="1144"/>
        </w:tabs>
        <w:spacing w:before="0" w:line="360" w:lineRule="auto"/>
        <w:ind w:left="0" w:firstLine="284"/>
        <w:jc w:val="both"/>
        <w:rPr>
          <w:sz w:val="28"/>
          <w:szCs w:val="28"/>
        </w:rPr>
      </w:pPr>
      <w:bookmarkStart w:id="46" w:name="_Ref165942283"/>
      <w:r w:rsidRPr="00633AA4">
        <w:rPr>
          <w:sz w:val="28"/>
          <w:szCs w:val="28"/>
        </w:rPr>
        <w:t>Irigaray L. (1985). This Sex Which is Not One. Translated by C. Burke. Ithaca, NY: Cornell University Press. 111 p.</w:t>
      </w:r>
      <w:bookmarkEnd w:id="46"/>
    </w:p>
    <w:p w14:paraId="1CB462F7" w14:textId="77777777" w:rsidR="004F4F40" w:rsidRPr="00861F68" w:rsidRDefault="004F4F40" w:rsidP="00FC13BB">
      <w:pPr>
        <w:pStyle w:val="a5"/>
        <w:numPr>
          <w:ilvl w:val="0"/>
          <w:numId w:val="14"/>
        </w:numPr>
        <w:tabs>
          <w:tab w:val="left" w:pos="1144"/>
        </w:tabs>
        <w:spacing w:before="0" w:line="360" w:lineRule="auto"/>
        <w:ind w:left="0" w:firstLine="284"/>
        <w:jc w:val="both"/>
        <w:rPr>
          <w:sz w:val="28"/>
          <w:szCs w:val="28"/>
        </w:rPr>
      </w:pPr>
      <w:bookmarkStart w:id="47" w:name="_Ref165941610"/>
      <w:r w:rsidRPr="00861F68">
        <w:rPr>
          <w:sz w:val="28"/>
          <w:szCs w:val="28"/>
        </w:rPr>
        <w:t>Langacker R. Foundations of Cognitive Grammar, vol. 1: Theoretical Prerequisites. Stanford University Press, 1987.</w:t>
      </w:r>
      <w:bookmarkEnd w:id="47"/>
    </w:p>
    <w:p w14:paraId="4F45674F" w14:textId="77777777" w:rsidR="004F4F40" w:rsidRPr="00861F68" w:rsidRDefault="004F4F40" w:rsidP="00FC13BB">
      <w:pPr>
        <w:pStyle w:val="a5"/>
        <w:numPr>
          <w:ilvl w:val="0"/>
          <w:numId w:val="14"/>
        </w:numPr>
        <w:tabs>
          <w:tab w:val="left" w:pos="1144"/>
        </w:tabs>
        <w:spacing w:before="0" w:line="360" w:lineRule="auto"/>
        <w:ind w:left="0" w:firstLine="284"/>
        <w:jc w:val="both"/>
        <w:rPr>
          <w:sz w:val="28"/>
          <w:szCs w:val="28"/>
        </w:rPr>
      </w:pPr>
      <w:bookmarkStart w:id="48" w:name="_Ref165941505"/>
      <w:r w:rsidRPr="00861F68">
        <w:rPr>
          <w:sz w:val="28"/>
          <w:szCs w:val="28"/>
        </w:rPr>
        <w:t xml:space="preserve">Maturana H.R. Biology of Language: The Epistemology of Reality. Psychology and Biology of Language and Thought / G. Miller, E. Lenneberg (еds.). New </w:t>
      </w:r>
      <w:proofErr w:type="gramStart"/>
      <w:r w:rsidRPr="00861F68">
        <w:rPr>
          <w:sz w:val="28"/>
          <w:szCs w:val="28"/>
        </w:rPr>
        <w:t>York :</w:t>
      </w:r>
      <w:proofErr w:type="gramEnd"/>
      <w:r w:rsidRPr="00861F68">
        <w:rPr>
          <w:sz w:val="28"/>
          <w:szCs w:val="28"/>
        </w:rPr>
        <w:t xml:space="preserve"> Academic Press, 1978. P. 27–63.</w:t>
      </w:r>
      <w:bookmarkEnd w:id="48"/>
    </w:p>
    <w:p w14:paraId="349929C7" w14:textId="77777777" w:rsidR="004F4F40" w:rsidRPr="00861F68" w:rsidRDefault="004F4F40" w:rsidP="00FC13BB">
      <w:pPr>
        <w:pStyle w:val="a5"/>
        <w:numPr>
          <w:ilvl w:val="0"/>
          <w:numId w:val="14"/>
        </w:numPr>
        <w:tabs>
          <w:tab w:val="left" w:pos="1144"/>
        </w:tabs>
        <w:spacing w:before="0" w:line="360" w:lineRule="auto"/>
        <w:ind w:left="0" w:firstLine="284"/>
        <w:jc w:val="both"/>
        <w:rPr>
          <w:sz w:val="28"/>
          <w:szCs w:val="28"/>
        </w:rPr>
      </w:pPr>
      <w:bookmarkStart w:id="49" w:name="_Ref165941482"/>
      <w:r w:rsidRPr="00861F68">
        <w:rPr>
          <w:sz w:val="28"/>
          <w:szCs w:val="28"/>
        </w:rPr>
        <w:t>Mead</w:t>
      </w:r>
      <w:r w:rsidRPr="00861F68">
        <w:rPr>
          <w:sz w:val="28"/>
          <w:szCs w:val="28"/>
          <w:lang w:val="uk-UA"/>
        </w:rPr>
        <w:t xml:space="preserve"> </w:t>
      </w:r>
      <w:r w:rsidRPr="00861F68">
        <w:rPr>
          <w:sz w:val="28"/>
          <w:szCs w:val="28"/>
        </w:rPr>
        <w:t>M. Sex and Temperament in Three Primitive Societies. New York: William Morrow and Company, 1935.</w:t>
      </w:r>
      <w:bookmarkEnd w:id="49"/>
    </w:p>
    <w:p w14:paraId="72E4763B" w14:textId="77777777" w:rsidR="004F4F40" w:rsidRPr="007B6228" w:rsidRDefault="004F4F40" w:rsidP="00FC13BB">
      <w:pPr>
        <w:pStyle w:val="a5"/>
        <w:numPr>
          <w:ilvl w:val="0"/>
          <w:numId w:val="14"/>
        </w:numPr>
        <w:tabs>
          <w:tab w:val="left" w:pos="1144"/>
        </w:tabs>
        <w:spacing w:before="0" w:line="360" w:lineRule="auto"/>
        <w:ind w:left="0" w:firstLine="284"/>
        <w:jc w:val="both"/>
        <w:rPr>
          <w:sz w:val="28"/>
          <w:szCs w:val="28"/>
        </w:rPr>
      </w:pPr>
      <w:bookmarkStart w:id="50" w:name="_Ref165941874"/>
      <w:r w:rsidRPr="00861F68">
        <w:rPr>
          <w:sz w:val="28"/>
          <w:szCs w:val="28"/>
        </w:rPr>
        <w:t>Moi, T. Sexual/textual politics: feminist literary theory. Routledge.</w:t>
      </w:r>
      <w:r w:rsidRPr="00861F68">
        <w:rPr>
          <w:sz w:val="28"/>
          <w:szCs w:val="28"/>
          <w:lang w:val="uk-UA"/>
        </w:rPr>
        <w:t xml:space="preserve"> 2012. </w:t>
      </w:r>
      <w:r w:rsidRPr="00861F68">
        <w:rPr>
          <w:color w:val="2C2C2C"/>
          <w:sz w:val="28"/>
          <w:szCs w:val="28"/>
          <w:shd w:val="clear" w:color="auto" w:fill="FFFFFF"/>
        </w:rPr>
        <w:t>206</w:t>
      </w:r>
      <w:r>
        <w:rPr>
          <w:color w:val="2C2C2C"/>
          <w:sz w:val="28"/>
          <w:szCs w:val="28"/>
          <w:shd w:val="clear" w:color="auto" w:fill="FFFFFF"/>
        </w:rPr>
        <w:t xml:space="preserve"> p</w:t>
      </w:r>
      <w:r w:rsidRPr="00861F68">
        <w:rPr>
          <w:color w:val="2C2C2C"/>
          <w:sz w:val="28"/>
          <w:szCs w:val="28"/>
          <w:shd w:val="clear" w:color="auto" w:fill="FFFFFF"/>
          <w:lang w:val="uk-UA"/>
        </w:rPr>
        <w:t>.</w:t>
      </w:r>
      <w:bookmarkEnd w:id="50"/>
    </w:p>
    <w:p w14:paraId="4198A574" w14:textId="77777777" w:rsidR="004F4F40" w:rsidRPr="00861F68" w:rsidRDefault="004F4F40" w:rsidP="00FC13BB">
      <w:pPr>
        <w:pStyle w:val="a5"/>
        <w:numPr>
          <w:ilvl w:val="0"/>
          <w:numId w:val="14"/>
        </w:numPr>
        <w:tabs>
          <w:tab w:val="left" w:pos="1144"/>
        </w:tabs>
        <w:spacing w:before="0" w:line="360" w:lineRule="auto"/>
        <w:ind w:left="0" w:firstLine="284"/>
        <w:jc w:val="both"/>
        <w:rPr>
          <w:sz w:val="28"/>
          <w:szCs w:val="28"/>
        </w:rPr>
      </w:pPr>
      <w:bookmarkStart w:id="51" w:name="_Ref165941827"/>
      <w:r w:rsidRPr="00861F68">
        <w:rPr>
          <w:sz w:val="28"/>
          <w:szCs w:val="28"/>
        </w:rPr>
        <w:t>Sixou, H., &amp; Clement, C. (2020). The Newborn Woman. University of Minnesota Press</w:t>
      </w:r>
      <w:r w:rsidRPr="00861F68">
        <w:rPr>
          <w:sz w:val="28"/>
          <w:szCs w:val="28"/>
          <w:lang w:val="uk-UA"/>
        </w:rPr>
        <w:t xml:space="preserve">. </w:t>
      </w:r>
      <w:r w:rsidRPr="00861F68">
        <w:rPr>
          <w:color w:val="000000" w:themeColor="text1"/>
          <w:sz w:val="28"/>
          <w:szCs w:val="28"/>
          <w:shd w:val="clear" w:color="auto" w:fill="FAFAFA"/>
        </w:rPr>
        <w:t>168</w:t>
      </w:r>
      <w:r>
        <w:rPr>
          <w:color w:val="000000" w:themeColor="text1"/>
          <w:sz w:val="28"/>
          <w:szCs w:val="28"/>
          <w:shd w:val="clear" w:color="auto" w:fill="FAFAFA"/>
        </w:rPr>
        <w:t xml:space="preserve"> p</w:t>
      </w:r>
      <w:r w:rsidRPr="00861F68">
        <w:rPr>
          <w:color w:val="000000" w:themeColor="text1"/>
          <w:sz w:val="28"/>
          <w:szCs w:val="28"/>
          <w:shd w:val="clear" w:color="auto" w:fill="FAFAFA"/>
          <w:lang w:val="uk-UA"/>
        </w:rPr>
        <w:t>.</w:t>
      </w:r>
      <w:bookmarkEnd w:id="51"/>
    </w:p>
    <w:p w14:paraId="18101BE6" w14:textId="77777777" w:rsidR="004F4F40" w:rsidRPr="00861F68" w:rsidRDefault="004F4F40" w:rsidP="00FC13BB">
      <w:pPr>
        <w:pStyle w:val="a5"/>
        <w:numPr>
          <w:ilvl w:val="0"/>
          <w:numId w:val="14"/>
        </w:numPr>
        <w:tabs>
          <w:tab w:val="left" w:pos="1144"/>
        </w:tabs>
        <w:spacing w:before="0" w:line="360" w:lineRule="auto"/>
        <w:ind w:left="0" w:firstLine="284"/>
        <w:jc w:val="both"/>
        <w:rPr>
          <w:sz w:val="28"/>
          <w:szCs w:val="28"/>
        </w:rPr>
      </w:pPr>
      <w:bookmarkStart w:id="52" w:name="_Ref165941474"/>
      <w:r w:rsidRPr="00861F68">
        <w:rPr>
          <w:color w:val="202122"/>
          <w:sz w:val="28"/>
          <w:szCs w:val="28"/>
          <w:shd w:val="clear" w:color="auto" w:fill="FFFFFF"/>
        </w:rPr>
        <w:t>Sternberg R. J. (2007). "Triangulating Love". In Oord, T. J. (ed.). </w:t>
      </w:r>
      <w:r w:rsidRPr="00861F68">
        <w:rPr>
          <w:i/>
          <w:iCs/>
          <w:color w:val="202122"/>
          <w:sz w:val="28"/>
          <w:szCs w:val="28"/>
          <w:shd w:val="clear" w:color="auto" w:fill="FFFFFF"/>
        </w:rPr>
        <w:t>The Altruism Reader: Selections from Writings on Love, Religion, and Science</w:t>
      </w:r>
      <w:r w:rsidRPr="00861F68">
        <w:rPr>
          <w:color w:val="202122"/>
          <w:sz w:val="28"/>
          <w:szCs w:val="28"/>
          <w:shd w:val="clear" w:color="auto" w:fill="FFFFFF"/>
        </w:rPr>
        <w:t>. West Conshohocken, PA: Templeton Foundation.</w:t>
      </w:r>
      <w:r>
        <w:rPr>
          <w:color w:val="202122"/>
          <w:sz w:val="28"/>
          <w:szCs w:val="28"/>
          <w:shd w:val="clear" w:color="auto" w:fill="FFFFFF"/>
        </w:rPr>
        <w:t xml:space="preserve"> </w:t>
      </w:r>
      <w:r w:rsidRPr="00861F68">
        <w:rPr>
          <w:color w:val="202122"/>
          <w:sz w:val="28"/>
          <w:szCs w:val="28"/>
          <w:shd w:val="clear" w:color="auto" w:fill="FFFFFF"/>
        </w:rPr>
        <w:t>332</w:t>
      </w:r>
      <w:r>
        <w:rPr>
          <w:color w:val="202122"/>
          <w:sz w:val="28"/>
          <w:szCs w:val="28"/>
          <w:shd w:val="clear" w:color="auto" w:fill="FFFFFF"/>
        </w:rPr>
        <w:t xml:space="preserve"> p</w:t>
      </w:r>
      <w:r w:rsidRPr="00861F68">
        <w:rPr>
          <w:color w:val="202122"/>
          <w:sz w:val="28"/>
          <w:szCs w:val="28"/>
          <w:shd w:val="clear" w:color="auto" w:fill="FFFFFF"/>
        </w:rPr>
        <w:t>.</w:t>
      </w:r>
      <w:bookmarkEnd w:id="52"/>
    </w:p>
    <w:p w14:paraId="3D0B0858" w14:textId="77777777" w:rsidR="004F4F40" w:rsidRPr="00861F68" w:rsidRDefault="004F4F40" w:rsidP="00FC13BB">
      <w:pPr>
        <w:pStyle w:val="a5"/>
        <w:numPr>
          <w:ilvl w:val="0"/>
          <w:numId w:val="14"/>
        </w:numPr>
        <w:tabs>
          <w:tab w:val="left" w:pos="1144"/>
        </w:tabs>
        <w:spacing w:before="0" w:line="360" w:lineRule="auto"/>
        <w:ind w:left="0" w:firstLine="284"/>
        <w:jc w:val="both"/>
        <w:rPr>
          <w:sz w:val="28"/>
          <w:szCs w:val="28"/>
        </w:rPr>
      </w:pPr>
      <w:bookmarkStart w:id="53" w:name="_Ref165941514"/>
      <w:r w:rsidRPr="00861F68">
        <w:rPr>
          <w:sz w:val="28"/>
          <w:szCs w:val="28"/>
        </w:rPr>
        <w:t>Vergnaud G. La théorie des champs conceptuels. Recherches en Didactique des Mathématiques. 1990. Vol. 10. № 2–3. P. 133–170.</w:t>
      </w:r>
      <w:bookmarkEnd w:id="53"/>
    </w:p>
    <w:bookmarkStart w:id="54" w:name="_Ref165941492"/>
    <w:p w14:paraId="6B4BDDE0" w14:textId="7B56ACB5" w:rsidR="004F4F40" w:rsidRPr="00861F68" w:rsidRDefault="005043E1" w:rsidP="00FC13BB">
      <w:pPr>
        <w:pStyle w:val="a5"/>
        <w:numPr>
          <w:ilvl w:val="0"/>
          <w:numId w:val="14"/>
        </w:numPr>
        <w:tabs>
          <w:tab w:val="left" w:pos="1144"/>
        </w:tabs>
        <w:spacing w:before="0" w:line="360" w:lineRule="auto"/>
        <w:ind w:left="0" w:firstLine="284"/>
        <w:jc w:val="both"/>
        <w:rPr>
          <w:sz w:val="28"/>
          <w:szCs w:val="28"/>
        </w:rPr>
      </w:pPr>
      <w:r>
        <w:rPr>
          <w:noProof/>
          <w:sz w:val="28"/>
          <w:szCs w:val="28"/>
          <w:lang w:val="ru-RU" w:eastAsia="ru-RU"/>
        </w:rPr>
        <mc:AlternateContent>
          <mc:Choice Requires="wpi">
            <w:drawing>
              <wp:anchor distT="0" distB="0" distL="114300" distR="114300" simplePos="0" relativeHeight="251660288" behindDoc="0" locked="0" layoutInCell="1" allowOverlap="1" wp14:anchorId="472C8D45" wp14:editId="0FC6A09A">
                <wp:simplePos x="0" y="0"/>
                <wp:positionH relativeFrom="column">
                  <wp:posOffset>7139775</wp:posOffset>
                </wp:positionH>
                <wp:positionV relativeFrom="paragraph">
                  <wp:posOffset>350990</wp:posOffset>
                </wp:positionV>
                <wp:extent cx="360" cy="360"/>
                <wp:effectExtent l="38100" t="38100" r="57150" b="57150"/>
                <wp:wrapNone/>
                <wp:docPr id="9" name="Ink 9"/>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type w14:anchorId="75AE924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9" o:spid="_x0000_s1026" type="#_x0000_t75" style="position:absolute;margin-left:561.5pt;margin-top:26.95pt;width:1.45pt;height:1.4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">
                <v:imagedata r:id="rId14" o:title=""/>
              </v:shape>
            </w:pict>
          </mc:Fallback>
        </mc:AlternateContent>
      </w:r>
      <w:r w:rsidR="004F4F40" w:rsidRPr="00861F68">
        <w:rPr>
          <w:sz w:val="28"/>
          <w:szCs w:val="28"/>
        </w:rPr>
        <w:t>Woolf</w:t>
      </w:r>
      <w:r w:rsidR="004F4F40" w:rsidRPr="00861F68">
        <w:rPr>
          <w:sz w:val="28"/>
          <w:szCs w:val="28"/>
          <w:lang w:val="uk-UA"/>
        </w:rPr>
        <w:t xml:space="preserve"> </w:t>
      </w:r>
      <w:r w:rsidR="004F4F40" w:rsidRPr="00861F68">
        <w:rPr>
          <w:sz w:val="28"/>
          <w:szCs w:val="28"/>
        </w:rPr>
        <w:t xml:space="preserve">V. </w:t>
      </w:r>
      <w:proofErr w:type="gramStart"/>
      <w:r w:rsidR="004F4F40" w:rsidRPr="00861F68">
        <w:rPr>
          <w:sz w:val="28"/>
          <w:szCs w:val="28"/>
        </w:rPr>
        <w:t>A</w:t>
      </w:r>
      <w:proofErr w:type="gramEnd"/>
      <w:r w:rsidR="004F4F40" w:rsidRPr="00861F68">
        <w:rPr>
          <w:sz w:val="28"/>
          <w:szCs w:val="28"/>
        </w:rPr>
        <w:t xml:space="preserve"> Room of One's Own. Harcourt Brace, </w:t>
      </w:r>
      <w:r w:rsidR="004F4F40" w:rsidRPr="00861F68">
        <w:rPr>
          <w:sz w:val="28"/>
          <w:szCs w:val="28"/>
          <w:lang w:val="uk-UA"/>
        </w:rPr>
        <w:t>1991</w:t>
      </w:r>
      <w:r w:rsidR="004F4F40" w:rsidRPr="00861F68">
        <w:rPr>
          <w:sz w:val="28"/>
          <w:szCs w:val="28"/>
        </w:rPr>
        <w:t>.</w:t>
      </w:r>
      <w:r w:rsidR="004F4F40" w:rsidRPr="00861F68">
        <w:rPr>
          <w:sz w:val="28"/>
          <w:szCs w:val="28"/>
          <w:lang w:val="uk-UA"/>
        </w:rPr>
        <w:t xml:space="preserve"> 125</w:t>
      </w:r>
      <w:r w:rsidR="004F4F40">
        <w:rPr>
          <w:sz w:val="28"/>
          <w:szCs w:val="28"/>
        </w:rPr>
        <w:t xml:space="preserve"> p</w:t>
      </w:r>
      <w:r w:rsidR="004F4F40" w:rsidRPr="00861F68">
        <w:rPr>
          <w:sz w:val="28"/>
          <w:szCs w:val="28"/>
          <w:lang w:val="uk-UA"/>
        </w:rPr>
        <w:t>.</w:t>
      </w:r>
      <w:bookmarkEnd w:id="54"/>
    </w:p>
    <w:p w14:paraId="588BC645" w14:textId="2CB18ECF" w:rsidR="004F4F40" w:rsidRPr="005043E1" w:rsidRDefault="005043E1" w:rsidP="00FC13BB">
      <w:pPr>
        <w:tabs>
          <w:tab w:val="left" w:pos="1144"/>
        </w:tabs>
        <w:spacing w:after="0" w:line="360" w:lineRule="auto"/>
        <w:ind w:firstLine="284"/>
        <w:jc w:val="both"/>
        <w:rPr>
          <w:sz w:val="28"/>
          <w:szCs w:val="28"/>
          <w:lang w:val="en-GB"/>
        </w:rPr>
      </w:pPr>
      <w:r>
        <w:rPr>
          <w:noProof/>
          <w:sz w:val="28"/>
          <w:szCs w:val="28"/>
          <w:lang w:eastAsia="ru-RU"/>
        </w:rPr>
        <mc:AlternateContent>
          <mc:Choice Requires="wpi">
            <w:drawing>
              <wp:anchor distT="0" distB="0" distL="114300" distR="114300" simplePos="0" relativeHeight="251661312" behindDoc="0" locked="0" layoutInCell="1" allowOverlap="1" wp14:anchorId="32C06707" wp14:editId="35DEBEE1">
                <wp:simplePos x="0" y="0"/>
                <wp:positionH relativeFrom="column">
                  <wp:posOffset>-2356665</wp:posOffset>
                </wp:positionH>
                <wp:positionV relativeFrom="paragraph">
                  <wp:posOffset>1168205</wp:posOffset>
                </wp:positionV>
                <wp:extent cx="360" cy="360"/>
                <wp:effectExtent l="0" t="0" r="0" b="0"/>
                <wp:wrapNone/>
                <wp:docPr id="10" name="Ink 10"/>
                <wp:cNvGraphicFramePr/>
                <a:graphic xmlns:a="http://schemas.openxmlformats.org/drawingml/2006/main">
                  <a:graphicData uri="http://schemas.microsoft.com/office/word/2010/wordprocessingInk">
                    <w14:contentPart bwMode="auto" r:id="rId15">
                      <w14:nvContentPartPr>
                        <w14:cNvContentPartPr/>
                      </w14:nvContentPartPr>
                      <w14:xfrm>
                        <a:off x="0" y="0"/>
                        <a:ext cx="360" cy="360"/>
                      </w14:xfrm>
                    </w14:contentPart>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3AA620E0" id="Ink 10" o:spid="_x0000_s1026" type="#_x0000_t75" style="position:absolute;margin-left:-186.25pt;margin-top:91.3pt;width:1.45pt;height:1.4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">
                <v:imagedata r:id="rId14" o:title=""/>
              </v:shape>
            </w:pict>
          </mc:Fallback>
        </mc:AlternateContent>
      </w:r>
      <w:r>
        <w:rPr>
          <w:noProof/>
          <w:sz w:val="28"/>
          <w:szCs w:val="28"/>
          <w:lang w:eastAsia="ru-RU"/>
        </w:rPr>
        <mc:AlternateContent>
          <mc:Choice Requires="wpi">
            <w:drawing>
              <wp:anchor distT="0" distB="0" distL="114300" distR="114300" simplePos="0" relativeHeight="251659264" behindDoc="0" locked="0" layoutInCell="1" allowOverlap="1" wp14:anchorId="209815CC" wp14:editId="7EED3CE1">
                <wp:simplePos x="0" y="0"/>
                <wp:positionH relativeFrom="column">
                  <wp:posOffset>4988775</wp:posOffset>
                </wp:positionH>
                <wp:positionV relativeFrom="paragraph">
                  <wp:posOffset>191885</wp:posOffset>
                </wp:positionV>
                <wp:extent cx="1018800" cy="567000"/>
                <wp:effectExtent l="38100" t="38100" r="48260" b="43180"/>
                <wp:wrapNone/>
                <wp:docPr id="8" name="Ink 8"/>
                <wp:cNvGraphicFramePr/>
                <a:graphic xmlns:a="http://schemas.openxmlformats.org/drawingml/2006/main">
                  <a:graphicData uri="http://schemas.microsoft.com/office/word/2010/wordprocessingInk">
                    <w14:contentPart bwMode="auto" r:id="rId16">
                      <w14:nvContentPartPr>
                        <w14:cNvContentPartPr/>
                      </w14:nvContentPartPr>
                      <w14:xfrm>
                        <a:off x="0" y="0"/>
                        <a:ext cx="1018800" cy="567000"/>
                      </w14:xfrm>
                    </w14:contentPart>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7A20AA4E" id="Ink 8" o:spid="_x0000_s1026" type="#_x0000_t75" style="position:absolute;margin-left:392.1pt;margin-top:14.4pt;width:81.6pt;height:46.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">
                <v:imagedata r:id="rId17" o:title=""/>
              </v:shape>
            </w:pict>
          </mc:Fallback>
        </mc:AlternateContent>
      </w:r>
    </w:p>
    <w:bookmarkEnd w:id="19"/>
    <w:p w14:paraId="7EB5A239" w14:textId="77777777" w:rsidR="00F011CD" w:rsidRPr="001B6804" w:rsidRDefault="00F011CD" w:rsidP="00F011CD">
      <w:pPr>
        <w:spacing w:after="0" w:line="360" w:lineRule="auto"/>
        <w:jc w:val="center"/>
        <w:rPr>
          <w:rFonts w:ascii="Times New Roman" w:hAnsi="Times New Roman" w:cs="Times New Roman"/>
          <w:b/>
          <w:bCs/>
          <w:noProof/>
          <w:sz w:val="28"/>
          <w:szCs w:val="28"/>
          <w:lang w:val="uk-UA"/>
        </w:rPr>
      </w:pPr>
      <w:r w:rsidRPr="001B6804">
        <w:rPr>
          <w:rFonts w:ascii="Times New Roman" w:hAnsi="Times New Roman" w:cs="Times New Roman"/>
          <w:b/>
          <w:bCs/>
          <w:noProof/>
          <w:sz w:val="28"/>
          <w:szCs w:val="28"/>
          <w:lang w:val="uk-UA"/>
        </w:rPr>
        <w:t>Анотація</w:t>
      </w:r>
    </w:p>
    <w:p w14:paraId="191D53AE" w14:textId="77777777" w:rsidR="00F011CD" w:rsidRPr="001B6804" w:rsidRDefault="00F011CD" w:rsidP="00F011CD">
      <w:pPr>
        <w:spacing w:after="0" w:line="360" w:lineRule="auto"/>
        <w:jc w:val="center"/>
        <w:rPr>
          <w:rFonts w:ascii="Times New Roman" w:hAnsi="Times New Roman" w:cs="Times New Roman"/>
          <w:i/>
          <w:iCs/>
          <w:noProof/>
          <w:sz w:val="28"/>
          <w:szCs w:val="28"/>
          <w:lang w:val="uk-UA"/>
        </w:rPr>
      </w:pPr>
      <w:r w:rsidRPr="001B6804">
        <w:rPr>
          <w:rFonts w:ascii="Times New Roman" w:hAnsi="Times New Roman" w:cs="Times New Roman"/>
          <w:i/>
          <w:iCs/>
          <w:noProof/>
          <w:sz w:val="28"/>
          <w:szCs w:val="28"/>
          <w:lang w:val="uk-UA"/>
        </w:rPr>
        <w:t>Мамедова 3.О</w:t>
      </w:r>
    </w:p>
    <w:p w14:paraId="151FEE24" w14:textId="77777777" w:rsidR="00F011CD" w:rsidRPr="000C5365" w:rsidRDefault="00F011CD" w:rsidP="00F011CD">
      <w:pPr>
        <w:spacing w:after="0" w:line="360" w:lineRule="auto"/>
        <w:jc w:val="center"/>
        <w:rPr>
          <w:rFonts w:ascii="Times New Roman" w:hAnsi="Times New Roman" w:cs="Times New Roman"/>
          <w:i/>
          <w:iCs/>
          <w:noProof/>
          <w:sz w:val="28"/>
          <w:szCs w:val="28"/>
          <w:lang w:val="uk-UA" w:eastAsia="en-GB"/>
        </w:rPr>
      </w:pPr>
      <w:r w:rsidRPr="000C5365">
        <w:rPr>
          <w:rFonts w:ascii="Times New Roman" w:hAnsi="Times New Roman" w:cs="Times New Roman"/>
          <w:i/>
          <w:iCs/>
          <w:noProof/>
          <w:sz w:val="28"/>
          <w:szCs w:val="28"/>
          <w:lang w:val="uk-UA" w:eastAsia="en-GB"/>
        </w:rPr>
        <w:lastRenderedPageBreak/>
        <w:t>Гендерна специфіка мовного втілення концепту «Кохання «у романі ДжоДжо Мойес «До зустрічі с тобою»</w:t>
      </w:r>
    </w:p>
    <w:p w14:paraId="04FF89D6" w14:textId="78FFF5FE"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uk-UA"/>
        </w:rPr>
      </w:pPr>
      <w:r w:rsidRPr="001B6804">
        <w:rPr>
          <w:rFonts w:ascii="Times New Roman" w:hAnsi="Times New Roman" w:cs="Times New Roman"/>
          <w:noProof/>
          <w:sz w:val="28"/>
          <w:szCs w:val="28"/>
          <w:shd w:val="clear" w:color="auto" w:fill="FFFFFF"/>
          <w:lang w:val="uk-UA"/>
        </w:rPr>
        <w:t xml:space="preserve">У дипломній роботі аналізується, як гендер впливає на способи вираження та розуміння кохання у романі </w:t>
      </w:r>
      <w:r w:rsidR="00B45807" w:rsidRPr="001B6804">
        <w:rPr>
          <w:rFonts w:ascii="Times New Roman" w:hAnsi="Times New Roman" w:cs="Times New Roman"/>
          <w:noProof/>
          <w:sz w:val="28"/>
          <w:szCs w:val="28"/>
          <w:shd w:val="clear" w:color="auto" w:fill="FFFFFF"/>
          <w:lang w:val="uk-UA"/>
        </w:rPr>
        <w:t>«До зустрічі з тобою»</w:t>
      </w:r>
      <w:r w:rsidRPr="001B6804">
        <w:rPr>
          <w:rFonts w:ascii="Times New Roman" w:hAnsi="Times New Roman" w:cs="Times New Roman"/>
          <w:noProof/>
          <w:sz w:val="28"/>
          <w:szCs w:val="28"/>
          <w:shd w:val="clear" w:color="auto" w:fill="FFFFFF"/>
          <w:lang w:val="uk-UA"/>
        </w:rPr>
        <w:t xml:space="preserve">. Дослідження зосереджується на мові, діалозі та діях чоловічих і жіночих персонажів з метою розкриття різних підходів до цієї теми. Воно використовує якісний літературний аналіз, підкріплений теоретичними засадами гендерних досліджень та лінгвістичного аналізу. Основна увага приділяється ретельному вивченню тексту роману, а також аналізу точки зору автора та його місця в ширшому літературному контексті. </w:t>
      </w:r>
    </w:p>
    <w:p w14:paraId="5A579767" w14:textId="30F76E8E"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uk-UA"/>
        </w:rPr>
      </w:pPr>
      <w:r w:rsidRPr="001B6804">
        <w:rPr>
          <w:rFonts w:ascii="Times New Roman" w:hAnsi="Times New Roman" w:cs="Times New Roman"/>
          <w:noProof/>
          <w:sz w:val="28"/>
          <w:szCs w:val="28"/>
          <w:shd w:val="clear" w:color="auto" w:fill="FFFFFF"/>
          <w:lang w:val="uk-UA"/>
        </w:rPr>
        <w:t>Робота об</w:t>
      </w:r>
      <w:r w:rsidR="00B45807" w:rsidRPr="00B45807">
        <w:rPr>
          <w:rFonts w:ascii="Times New Roman" w:hAnsi="Times New Roman" w:cs="Times New Roman"/>
          <w:noProof/>
          <w:sz w:val="28"/>
          <w:szCs w:val="28"/>
          <w:shd w:val="clear" w:color="auto" w:fill="FFFFFF"/>
        </w:rPr>
        <w:t>’</w:t>
      </w:r>
      <w:r w:rsidRPr="001B6804">
        <w:rPr>
          <w:rFonts w:ascii="Times New Roman" w:hAnsi="Times New Roman" w:cs="Times New Roman"/>
          <w:noProof/>
          <w:sz w:val="28"/>
          <w:szCs w:val="28"/>
          <w:shd w:val="clear" w:color="auto" w:fill="FFFFFF"/>
          <w:lang w:val="uk-UA"/>
        </w:rPr>
        <w:t>єднує підходи з літературної критики, гендерних досліджень та аналізу культури з метою надання глибшого розуміння теми. Отримані результати допомагають зрозуміти, як гендер впливає на способи вираження кохання в літературі. Дослідження встановлює ключові відмінності у способах, якими чоловічі та жіночі персонажі у фільмі «До зустрічі з тобою» інтерпретують кохання, що відображає широкі суспільні та культурні впливи.</w:t>
      </w:r>
    </w:p>
    <w:p w14:paraId="6D584140"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uk-UA"/>
        </w:rPr>
      </w:pPr>
      <w:r w:rsidRPr="001B6804">
        <w:rPr>
          <w:rFonts w:ascii="Times New Roman" w:hAnsi="Times New Roman" w:cs="Times New Roman"/>
          <w:noProof/>
          <w:sz w:val="28"/>
          <w:szCs w:val="28"/>
          <w:shd w:val="clear" w:color="auto" w:fill="FFFFFF"/>
          <w:lang w:val="uk-UA"/>
        </w:rPr>
        <w:t>Узагальнені висновки охоплюють нюанси розуміння того, як гендерно-специфічне емоційне вираження простежується в літературі, а також вплив культурного та історичного контексту на ці виявлення. Результати дослідження мають важливе практичне значення для областей літературної критики, гендерних досліджень та аналізу культури.</w:t>
      </w:r>
    </w:p>
    <w:p w14:paraId="6DCC3799"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uk-UA"/>
        </w:rPr>
      </w:pPr>
      <w:r w:rsidRPr="001B6804">
        <w:rPr>
          <w:rFonts w:ascii="Times New Roman" w:hAnsi="Times New Roman" w:cs="Times New Roman"/>
          <w:noProof/>
          <w:sz w:val="28"/>
          <w:szCs w:val="28"/>
          <w:shd w:val="clear" w:color="auto" w:fill="FFFFFF"/>
          <w:lang w:val="uk-UA"/>
        </w:rPr>
        <w:t>Ця дослідницька робота вносить свій внесок у розширення галузей гендерних досліджень і літературної критики, проводячи ретельний аналіз гендерно-специфічної мови та емоційного вираження у романі. Це створює основу для подальших досліджень у сферах гендеру та мови в літературі.</w:t>
      </w:r>
    </w:p>
    <w:p w14:paraId="4E7DD275"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uk-UA"/>
        </w:rPr>
      </w:pPr>
      <w:r w:rsidRPr="001B6804">
        <w:rPr>
          <w:rFonts w:ascii="Times New Roman" w:hAnsi="Times New Roman" w:cs="Times New Roman"/>
          <w:noProof/>
          <w:sz w:val="28"/>
          <w:szCs w:val="28"/>
          <w:shd w:val="clear" w:color="auto" w:fill="FFFFFF"/>
          <w:lang w:val="uk-UA"/>
        </w:rPr>
        <w:t>Економічне та соціально-економічне значення цієї роботи проявляється у її можливості покращити розуміння гендерних уявлень у літературі, сприяючи розвитку більш інклюзивної та детальної літературної критики та освіти.</w:t>
      </w:r>
    </w:p>
    <w:p w14:paraId="4BFF9F4E"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uk-UA"/>
        </w:rPr>
      </w:pPr>
      <w:r w:rsidRPr="001B6804">
        <w:rPr>
          <w:rFonts w:ascii="Times New Roman" w:hAnsi="Times New Roman" w:cs="Times New Roman"/>
          <w:noProof/>
          <w:sz w:val="28"/>
          <w:szCs w:val="28"/>
          <w:shd w:val="clear" w:color="auto" w:fill="FFFFFF"/>
          <w:lang w:val="uk-UA"/>
        </w:rPr>
        <w:t xml:space="preserve">Важливість даного дослідження полягає у його комплексному підході до аналізу гендерно-специфічних аспектів виявів любові у літературі, що вносить </w:t>
      </w:r>
      <w:r w:rsidRPr="001B6804">
        <w:rPr>
          <w:rFonts w:ascii="Times New Roman" w:hAnsi="Times New Roman" w:cs="Times New Roman"/>
          <w:noProof/>
          <w:sz w:val="28"/>
          <w:szCs w:val="28"/>
          <w:shd w:val="clear" w:color="auto" w:fill="FFFFFF"/>
          <w:lang w:val="uk-UA"/>
        </w:rPr>
        <w:lastRenderedPageBreak/>
        <w:t>цінність в академічні дослідження у галузі гендерних досліджень і літературного аналізу.</w:t>
      </w:r>
    </w:p>
    <w:p w14:paraId="288F5425"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uk-UA"/>
        </w:rPr>
      </w:pPr>
      <w:r w:rsidRPr="001B6804">
        <w:rPr>
          <w:rFonts w:ascii="Times New Roman" w:hAnsi="Times New Roman" w:cs="Times New Roman"/>
          <w:noProof/>
          <w:sz w:val="28"/>
          <w:szCs w:val="28"/>
          <w:shd w:val="clear" w:color="auto" w:fill="FFFFFF"/>
          <w:lang w:val="uk-UA"/>
        </w:rPr>
        <w:t>Висновки наголошують на необхідності подальших досліджень у цьому напрямку, зокрема у вивченні гендерно-специфічних виразів у різних літературних жанрах та культурних контекстах.Кваліфікаційна робота є самостійним дослідженням, гідним публікації в електронному архіві з відкритим доступом.</w:t>
      </w:r>
    </w:p>
    <w:p w14:paraId="1D9BDCFF" w14:textId="77777777" w:rsidR="00F011CD" w:rsidRPr="001B6804" w:rsidRDefault="00F011CD" w:rsidP="00F011CD">
      <w:pPr>
        <w:spacing w:after="0" w:line="360" w:lineRule="auto"/>
        <w:ind w:firstLine="340"/>
        <w:jc w:val="both"/>
        <w:rPr>
          <w:rFonts w:ascii="Times New Roman" w:hAnsi="Times New Roman" w:cs="Times New Roman"/>
          <w:noProof/>
          <w:sz w:val="28"/>
          <w:szCs w:val="28"/>
          <w:lang w:val="uk-UA"/>
        </w:rPr>
      </w:pPr>
      <w:r w:rsidRPr="001B6804">
        <w:rPr>
          <w:rFonts w:ascii="Times New Roman" w:hAnsi="Times New Roman" w:cs="Times New Roman"/>
          <w:b/>
          <w:bCs/>
          <w:noProof/>
          <w:sz w:val="28"/>
          <w:szCs w:val="28"/>
          <w:lang w:val="uk-UA"/>
        </w:rPr>
        <w:t xml:space="preserve">Ключові слова: </w:t>
      </w:r>
      <w:r w:rsidRPr="001B6804">
        <w:rPr>
          <w:rFonts w:ascii="Times New Roman" w:hAnsi="Times New Roman" w:cs="Times New Roman"/>
          <w:noProof/>
          <w:sz w:val="28"/>
          <w:szCs w:val="28"/>
          <w:lang w:val="uk-UA"/>
        </w:rPr>
        <w:t>гендерні дослідження, лінгвістичний аналіз, літературна критика, емоційне вираження, культурний контекст, аналіз роману, гендерно-специфічна мова, художня інтерпретація, кваліфікаційна робота</w:t>
      </w:r>
    </w:p>
    <w:p w14:paraId="7F79D609" w14:textId="77777777" w:rsidR="00F011CD" w:rsidRPr="000C5365" w:rsidRDefault="00F011CD" w:rsidP="00F011CD">
      <w:pPr>
        <w:rPr>
          <w:noProof/>
          <w:shd w:val="clear" w:color="auto" w:fill="FFFFFF"/>
          <w:lang w:val="uk-UA"/>
        </w:rPr>
      </w:pPr>
    </w:p>
    <w:p w14:paraId="00150857" w14:textId="77777777" w:rsidR="00F011CD" w:rsidRPr="001B6804" w:rsidRDefault="00F011CD" w:rsidP="00F011CD">
      <w:pPr>
        <w:spacing w:after="0" w:line="360" w:lineRule="auto"/>
        <w:contextualSpacing/>
        <w:jc w:val="center"/>
        <w:rPr>
          <w:rFonts w:ascii="Times New Roman" w:hAnsi="Times New Roman" w:cs="Times New Roman"/>
          <w:b/>
          <w:noProof/>
          <w:sz w:val="28"/>
          <w:szCs w:val="28"/>
          <w:lang w:val="en-US"/>
        </w:rPr>
      </w:pPr>
      <w:r w:rsidRPr="001B6804">
        <w:rPr>
          <w:rFonts w:ascii="Times New Roman" w:hAnsi="Times New Roman" w:cs="Times New Roman"/>
          <w:b/>
          <w:noProof/>
          <w:sz w:val="28"/>
          <w:szCs w:val="28"/>
          <w:lang w:val="en-US"/>
        </w:rPr>
        <w:t>Summary</w:t>
      </w:r>
    </w:p>
    <w:p w14:paraId="41EDA8D4" w14:textId="77777777" w:rsidR="00F011CD" w:rsidRPr="001B6804" w:rsidRDefault="00F011CD" w:rsidP="00F011CD">
      <w:pPr>
        <w:spacing w:after="0" w:line="360" w:lineRule="auto"/>
        <w:contextualSpacing/>
        <w:jc w:val="center"/>
        <w:rPr>
          <w:rFonts w:ascii="Times New Roman" w:hAnsi="Times New Roman" w:cs="Times New Roman"/>
          <w:bCs/>
          <w:i/>
          <w:iCs/>
          <w:noProof/>
          <w:sz w:val="28"/>
          <w:szCs w:val="28"/>
          <w:lang w:val="en-US"/>
        </w:rPr>
      </w:pPr>
      <w:r w:rsidRPr="001B6804">
        <w:rPr>
          <w:rFonts w:ascii="Times New Roman" w:hAnsi="Times New Roman" w:cs="Times New Roman"/>
          <w:bCs/>
          <w:i/>
          <w:iCs/>
          <w:noProof/>
          <w:sz w:val="28"/>
          <w:szCs w:val="28"/>
          <w:lang w:val="en-US"/>
        </w:rPr>
        <w:t>Mamedova Z.O</w:t>
      </w:r>
    </w:p>
    <w:p w14:paraId="5572A1D6" w14:textId="77777777" w:rsidR="00F011CD" w:rsidRPr="001B6804" w:rsidRDefault="00F011CD" w:rsidP="00F011CD">
      <w:pPr>
        <w:spacing w:after="0" w:line="360" w:lineRule="auto"/>
        <w:contextualSpacing/>
        <w:jc w:val="center"/>
        <w:rPr>
          <w:rFonts w:ascii="Times New Roman" w:eastAsia="Times New Roman" w:hAnsi="Times New Roman" w:cs="Times New Roman"/>
          <w:i/>
          <w:iCs/>
          <w:noProof/>
          <w:color w:val="000000"/>
          <w:kern w:val="36"/>
          <w:sz w:val="28"/>
          <w:szCs w:val="28"/>
          <w:lang w:val="en-US" w:eastAsia="en-GB"/>
        </w:rPr>
      </w:pPr>
      <w:r w:rsidRPr="001B6804">
        <w:rPr>
          <w:rFonts w:ascii="Times New Roman" w:eastAsia="Times New Roman" w:hAnsi="Times New Roman" w:cs="Times New Roman"/>
          <w:i/>
          <w:iCs/>
          <w:noProof/>
          <w:color w:val="000000"/>
          <w:kern w:val="36"/>
          <w:sz w:val="28"/>
          <w:szCs w:val="28"/>
          <w:lang w:val="en-US" w:eastAsia="en-GB"/>
        </w:rPr>
        <w:t>The gender specificity of the linguistic embodiment of the concept «Love»in the novel «Until I meet you»</w:t>
      </w:r>
    </w:p>
    <w:p w14:paraId="29B76789"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en-US"/>
        </w:rPr>
      </w:pPr>
      <w:r w:rsidRPr="001B6804">
        <w:rPr>
          <w:rFonts w:ascii="Times New Roman" w:hAnsi="Times New Roman" w:cs="Times New Roman"/>
          <w:noProof/>
          <w:sz w:val="28"/>
          <w:szCs w:val="28"/>
          <w:shd w:val="clear" w:color="auto" w:fill="FFFFFF"/>
          <w:lang w:val="en-US"/>
        </w:rPr>
        <w:t xml:space="preserve">The research investigates the impact of gender on the expression and comprehension of love in the novel </w:t>
      </w:r>
      <w:r w:rsidRPr="001B6804">
        <w:rPr>
          <w:rFonts w:ascii="Times New Roman" w:eastAsia="Times New Roman" w:hAnsi="Times New Roman" w:cs="Times New Roman"/>
          <w:noProof/>
          <w:color w:val="000000"/>
          <w:kern w:val="36"/>
          <w:sz w:val="28"/>
          <w:szCs w:val="28"/>
          <w:lang w:val="en-US" w:eastAsia="en-GB"/>
        </w:rPr>
        <w:t>«Until I meet you»</w:t>
      </w:r>
      <w:r w:rsidRPr="001B6804">
        <w:rPr>
          <w:rFonts w:ascii="Times New Roman" w:hAnsi="Times New Roman" w:cs="Times New Roman"/>
          <w:noProof/>
          <w:sz w:val="28"/>
          <w:szCs w:val="28"/>
          <w:shd w:val="clear" w:color="auto" w:fill="FFFFFF"/>
          <w:lang w:val="en-US"/>
        </w:rPr>
        <w:t>. It delves into the language, dialogues, and behaviors of both male and female characters to uncover diverse perspectives on this subject. Employing qualitative literary analysis, backed by theoretical frameworks from gender studies and linguistics, the study meticulously scrutinizes the text of the novel. Additionally, it explores the author's viewpoint and their role within the larger literary landscape.</w:t>
      </w:r>
    </w:p>
    <w:p w14:paraId="7C0BAF9C" w14:textId="54A12FA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en-US"/>
        </w:rPr>
      </w:pPr>
      <w:r w:rsidRPr="001B6804">
        <w:rPr>
          <w:rFonts w:ascii="Times New Roman" w:hAnsi="Times New Roman" w:cs="Times New Roman"/>
          <w:noProof/>
          <w:sz w:val="28"/>
          <w:szCs w:val="28"/>
          <w:shd w:val="clear" w:color="auto" w:fill="FFFFFF"/>
          <w:lang w:val="en-US"/>
        </w:rPr>
        <w:t xml:space="preserve">The work integrates approaches from literary criticism, gender studies, and cultural analysis to provide a deeper understanding of the theme. The obtained results help to comprehend how gender influences the ways love is expressed in literature. The research identifies key differences in the ways male and female characters in the film </w:t>
      </w:r>
      <w:r w:rsidRPr="001B6804">
        <w:rPr>
          <w:rFonts w:ascii="Times New Roman" w:eastAsia="Times New Roman" w:hAnsi="Times New Roman" w:cs="Times New Roman"/>
          <w:noProof/>
          <w:color w:val="000000"/>
          <w:kern w:val="36"/>
          <w:sz w:val="28"/>
          <w:szCs w:val="28"/>
          <w:lang w:val="en-US" w:eastAsia="en-GB"/>
        </w:rPr>
        <w:t>«Until I meet you»</w:t>
      </w:r>
      <w:r w:rsidRPr="001B6804">
        <w:rPr>
          <w:rFonts w:ascii="Times New Roman" w:eastAsia="Times New Roman" w:hAnsi="Times New Roman" w:cs="Times New Roman"/>
          <w:i/>
          <w:iCs/>
          <w:noProof/>
          <w:color w:val="000000"/>
          <w:kern w:val="36"/>
          <w:sz w:val="28"/>
          <w:szCs w:val="28"/>
          <w:lang w:val="en-US" w:eastAsia="en-GB"/>
        </w:rPr>
        <w:t xml:space="preserve"> </w:t>
      </w:r>
      <w:r w:rsidRPr="001B6804">
        <w:rPr>
          <w:rFonts w:ascii="Times New Roman" w:hAnsi="Times New Roman" w:cs="Times New Roman"/>
          <w:noProof/>
          <w:sz w:val="28"/>
          <w:szCs w:val="28"/>
          <w:shd w:val="clear" w:color="auto" w:fill="FFFFFF"/>
          <w:lang w:val="en-US"/>
        </w:rPr>
        <w:t>interpret love, reflecting broader societal and cultural influences.</w:t>
      </w:r>
    </w:p>
    <w:p w14:paraId="675CE064"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en-US"/>
        </w:rPr>
      </w:pPr>
      <w:r w:rsidRPr="001B6804">
        <w:rPr>
          <w:rFonts w:ascii="Times New Roman" w:eastAsia="Times New Roman" w:hAnsi="Times New Roman" w:cs="Times New Roman"/>
          <w:noProof/>
          <w:color w:val="000000"/>
          <w:kern w:val="36"/>
          <w:sz w:val="28"/>
          <w:szCs w:val="28"/>
          <w:lang w:val="en-US" w:eastAsia="en-GB"/>
        </w:rPr>
        <w:t xml:space="preserve">The overarching conclusions encompass nuances of understanding how gender-specific emotional expression is traced in literature, as well as the influence of cultural and historical context on these manifestations. The research results have </w:t>
      </w:r>
      <w:r w:rsidRPr="001B6804">
        <w:rPr>
          <w:rFonts w:ascii="Times New Roman" w:eastAsia="Times New Roman" w:hAnsi="Times New Roman" w:cs="Times New Roman"/>
          <w:noProof/>
          <w:color w:val="000000"/>
          <w:kern w:val="36"/>
          <w:sz w:val="28"/>
          <w:szCs w:val="28"/>
          <w:lang w:val="en-US" w:eastAsia="en-GB"/>
        </w:rPr>
        <w:lastRenderedPageBreak/>
        <w:t>significant practical implications for the fields of literary criticism, gender studies, and cultural analysis.</w:t>
      </w:r>
      <w:r w:rsidRPr="001B6804">
        <w:rPr>
          <w:rFonts w:ascii="Times New Roman" w:hAnsi="Times New Roman" w:cs="Times New Roman"/>
          <w:noProof/>
          <w:sz w:val="28"/>
          <w:szCs w:val="28"/>
          <w:lang w:val="en-US"/>
        </w:rPr>
        <w:t xml:space="preserve"> </w:t>
      </w:r>
      <w:r w:rsidRPr="001B6804">
        <w:rPr>
          <w:rFonts w:ascii="Times New Roman" w:hAnsi="Times New Roman" w:cs="Times New Roman"/>
          <w:noProof/>
          <w:sz w:val="28"/>
          <w:szCs w:val="28"/>
          <w:shd w:val="clear" w:color="auto" w:fill="FFFFFF"/>
          <w:lang w:val="en-US"/>
        </w:rPr>
        <w:t>This research contributes to the expansion of the fields of gender studies and literary criticism by conducting a thorough analysis of gender-specific language and emotional expression in the novel. It lays the groundwork for further research in the areas of gender and language in literature.</w:t>
      </w:r>
    </w:p>
    <w:p w14:paraId="71194BBE"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en-US"/>
        </w:rPr>
      </w:pPr>
      <w:r w:rsidRPr="001B6804">
        <w:rPr>
          <w:rFonts w:ascii="Times New Roman" w:hAnsi="Times New Roman" w:cs="Times New Roman"/>
          <w:noProof/>
          <w:sz w:val="28"/>
          <w:szCs w:val="28"/>
          <w:shd w:val="clear" w:color="auto" w:fill="FFFFFF"/>
          <w:lang w:val="en-US"/>
        </w:rPr>
        <w:t xml:space="preserve">The economic and socio-economic significance of this work is evident in its potential to enhance understanding of gender representations in literature, contributing to the development of a more inclusive and detailed literary criticism and education. </w:t>
      </w:r>
    </w:p>
    <w:p w14:paraId="727BBC0B"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en-US"/>
        </w:rPr>
      </w:pPr>
      <w:r w:rsidRPr="001B6804">
        <w:rPr>
          <w:rFonts w:ascii="Times New Roman" w:hAnsi="Times New Roman" w:cs="Times New Roman"/>
          <w:noProof/>
          <w:sz w:val="28"/>
          <w:szCs w:val="28"/>
          <w:shd w:val="clear" w:color="auto" w:fill="FFFFFF"/>
          <w:lang w:val="en-US"/>
        </w:rPr>
        <w:t xml:space="preserve">The importance of this study lies in its comprehensive approach to analyzing gender-specific aspects of love in literature, adding value to academic research in the field of gender studies and literary analysis. The conclusions emphasize the need for further research in this direction, particularly in studying gender-specific expressions in various literary genres and cultural contexts. </w:t>
      </w:r>
    </w:p>
    <w:p w14:paraId="0FE9F44D"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en-US"/>
        </w:rPr>
      </w:pPr>
      <w:r w:rsidRPr="001B6804">
        <w:rPr>
          <w:rFonts w:ascii="Times New Roman" w:hAnsi="Times New Roman" w:cs="Times New Roman"/>
          <w:noProof/>
          <w:sz w:val="28"/>
          <w:szCs w:val="28"/>
          <w:shd w:val="clear" w:color="auto" w:fill="FFFFFF"/>
          <w:lang w:val="en-US"/>
        </w:rPr>
        <w:t>This qualifying work stands as an independent study worthy of publication in an open-access electronic archive.</w:t>
      </w:r>
    </w:p>
    <w:p w14:paraId="1D4DDCA8" w14:textId="77777777" w:rsidR="00F011CD" w:rsidRPr="001B6804" w:rsidRDefault="00F011CD" w:rsidP="00F011CD">
      <w:pPr>
        <w:spacing w:after="0" w:line="360" w:lineRule="auto"/>
        <w:ind w:firstLine="340"/>
        <w:jc w:val="both"/>
        <w:rPr>
          <w:rFonts w:ascii="Times New Roman" w:hAnsi="Times New Roman" w:cs="Times New Roman"/>
          <w:noProof/>
          <w:sz w:val="28"/>
          <w:szCs w:val="28"/>
          <w:shd w:val="clear" w:color="auto" w:fill="FFFFFF"/>
          <w:lang w:val="en-US"/>
        </w:rPr>
      </w:pPr>
      <w:r w:rsidRPr="001B6804">
        <w:rPr>
          <w:rFonts w:ascii="Times New Roman" w:hAnsi="Times New Roman" w:cs="Times New Roman"/>
          <w:b/>
          <w:bCs/>
          <w:noProof/>
          <w:sz w:val="28"/>
          <w:szCs w:val="28"/>
          <w:shd w:val="clear" w:color="auto" w:fill="FFFFFF"/>
          <w:lang w:val="en-US"/>
        </w:rPr>
        <w:t>Key words:</w:t>
      </w:r>
      <w:r w:rsidRPr="001B6804">
        <w:rPr>
          <w:rFonts w:ascii="Times New Roman" w:hAnsi="Times New Roman" w:cs="Times New Roman"/>
          <w:noProof/>
          <w:sz w:val="28"/>
          <w:szCs w:val="28"/>
          <w:shd w:val="clear" w:color="auto" w:fill="FFFFFF"/>
          <w:lang w:val="en-US"/>
        </w:rPr>
        <w:t xml:space="preserve"> gender studies, linguistic analysis, literary criticism, emotional expression, cultural context, novel analysis, gender-specific language, artistic interpretation, qualifying work</w:t>
      </w:r>
    </w:p>
    <w:p w14:paraId="608B666B" w14:textId="2E705D5A" w:rsidR="00917261" w:rsidRPr="00F011CD" w:rsidRDefault="00917261" w:rsidP="00FC13BB">
      <w:pPr>
        <w:spacing w:after="0" w:line="360" w:lineRule="auto"/>
        <w:ind w:firstLine="284"/>
        <w:rPr>
          <w:lang w:val="en-US"/>
        </w:rPr>
      </w:pPr>
    </w:p>
    <w:sectPr w:rsidR="00917261" w:rsidRPr="00F011CD" w:rsidSect="000B10F2">
      <w:headerReference w:type="default" r:id="rId18"/>
      <w:type w:val="continuous"/>
      <w:pgSz w:w="11906" w:h="16838"/>
      <w:pgMar w:top="567"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6CE406" w14:textId="77777777" w:rsidR="0007381A" w:rsidRDefault="0007381A">
      <w:pPr>
        <w:spacing w:after="0" w:line="240" w:lineRule="auto"/>
      </w:pPr>
      <w:r>
        <w:separator/>
      </w:r>
    </w:p>
  </w:endnote>
  <w:endnote w:type="continuationSeparator" w:id="0">
    <w:p w14:paraId="22ED3437" w14:textId="77777777" w:rsidR="0007381A" w:rsidRDefault="000738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AF5619" w14:textId="77777777" w:rsidR="0007381A" w:rsidRDefault="0007381A">
      <w:pPr>
        <w:spacing w:after="0" w:line="240" w:lineRule="auto"/>
      </w:pPr>
      <w:r>
        <w:separator/>
      </w:r>
    </w:p>
  </w:footnote>
  <w:footnote w:type="continuationSeparator" w:id="0">
    <w:p w14:paraId="6BB5ED9C" w14:textId="77777777" w:rsidR="0007381A" w:rsidRDefault="000738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8CEE1B" w14:textId="77777777" w:rsidR="004F4F40" w:rsidRDefault="004F4F40">
    <w:pPr>
      <w:pStyle w:val="a3"/>
      <w:spacing w:before="0" w:line="14" w:lineRule="auto"/>
      <w:ind w:left="0" w:right="0" w:firstLine="0"/>
      <w:jc w:val="left"/>
      <w:rPr>
        <w:sz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769DC"/>
    <w:multiLevelType w:val="multilevel"/>
    <w:tmpl w:val="3A5AD766"/>
    <w:lvl w:ilvl="0">
      <w:start w:val="1"/>
      <w:numFmt w:val="decimal"/>
      <w:lvlText w:val="%1"/>
      <w:lvlJc w:val="left"/>
      <w:pPr>
        <w:ind w:left="1381" w:hanging="700"/>
      </w:pPr>
      <w:rPr>
        <w:rFonts w:hint="default"/>
        <w:lang w:val="en-US" w:eastAsia="en-US" w:bidi="ar-SA"/>
      </w:rPr>
    </w:lvl>
    <w:lvl w:ilvl="1">
      <w:start w:val="2"/>
      <w:numFmt w:val="decimal"/>
      <w:lvlText w:val="%1.%2"/>
      <w:lvlJc w:val="left"/>
      <w:pPr>
        <w:ind w:left="1381" w:hanging="700"/>
      </w:pPr>
      <w:rPr>
        <w:rFonts w:hint="default"/>
        <w:lang w:val="en-US" w:eastAsia="en-US" w:bidi="ar-SA"/>
      </w:rPr>
    </w:lvl>
    <w:lvl w:ilvl="2">
      <w:start w:val="3"/>
      <w:numFmt w:val="decimal"/>
      <w:lvlText w:val="%1.%2.%3."/>
      <w:lvlJc w:val="left"/>
      <w:pPr>
        <w:ind w:left="1381" w:hanging="700"/>
      </w:pPr>
      <w:rPr>
        <w:rFonts w:ascii="Times New Roman" w:eastAsia="Times New Roman" w:hAnsi="Times New Roman" w:cs="Times New Roman" w:hint="default"/>
        <w:b/>
        <w:bCs/>
        <w:w w:val="100"/>
        <w:sz w:val="28"/>
        <w:szCs w:val="28"/>
        <w:lang w:val="en-US" w:eastAsia="en-US" w:bidi="ar-SA"/>
      </w:rPr>
    </w:lvl>
    <w:lvl w:ilvl="3">
      <w:numFmt w:val="bullet"/>
      <w:lvlText w:val="•"/>
      <w:lvlJc w:val="left"/>
      <w:pPr>
        <w:ind w:left="4092" w:hanging="700"/>
      </w:pPr>
      <w:rPr>
        <w:rFonts w:hint="default"/>
        <w:lang w:val="en-US" w:eastAsia="en-US" w:bidi="ar-SA"/>
      </w:rPr>
    </w:lvl>
    <w:lvl w:ilvl="4">
      <w:numFmt w:val="bullet"/>
      <w:lvlText w:val="•"/>
      <w:lvlJc w:val="left"/>
      <w:pPr>
        <w:ind w:left="4996" w:hanging="700"/>
      </w:pPr>
      <w:rPr>
        <w:rFonts w:hint="default"/>
        <w:lang w:val="en-US" w:eastAsia="en-US" w:bidi="ar-SA"/>
      </w:rPr>
    </w:lvl>
    <w:lvl w:ilvl="5">
      <w:numFmt w:val="bullet"/>
      <w:lvlText w:val="•"/>
      <w:lvlJc w:val="left"/>
      <w:pPr>
        <w:ind w:left="5900" w:hanging="700"/>
      </w:pPr>
      <w:rPr>
        <w:rFonts w:hint="default"/>
        <w:lang w:val="en-US" w:eastAsia="en-US" w:bidi="ar-SA"/>
      </w:rPr>
    </w:lvl>
    <w:lvl w:ilvl="6">
      <w:numFmt w:val="bullet"/>
      <w:lvlText w:val="•"/>
      <w:lvlJc w:val="left"/>
      <w:pPr>
        <w:ind w:left="6804" w:hanging="700"/>
      </w:pPr>
      <w:rPr>
        <w:rFonts w:hint="default"/>
        <w:lang w:val="en-US" w:eastAsia="en-US" w:bidi="ar-SA"/>
      </w:rPr>
    </w:lvl>
    <w:lvl w:ilvl="7">
      <w:numFmt w:val="bullet"/>
      <w:lvlText w:val="•"/>
      <w:lvlJc w:val="left"/>
      <w:pPr>
        <w:ind w:left="7708" w:hanging="700"/>
      </w:pPr>
      <w:rPr>
        <w:rFonts w:hint="default"/>
        <w:lang w:val="en-US" w:eastAsia="en-US" w:bidi="ar-SA"/>
      </w:rPr>
    </w:lvl>
    <w:lvl w:ilvl="8">
      <w:numFmt w:val="bullet"/>
      <w:lvlText w:val="•"/>
      <w:lvlJc w:val="left"/>
      <w:pPr>
        <w:ind w:left="8612" w:hanging="700"/>
      </w:pPr>
      <w:rPr>
        <w:rFonts w:hint="default"/>
        <w:lang w:val="en-US" w:eastAsia="en-US" w:bidi="ar-SA"/>
      </w:rPr>
    </w:lvl>
  </w:abstractNum>
  <w:abstractNum w:abstractNumId="1" w15:restartNumberingAfterBreak="0">
    <w:nsid w:val="099B2FFB"/>
    <w:multiLevelType w:val="multilevel"/>
    <w:tmpl w:val="48D44F88"/>
    <w:lvl w:ilvl="0">
      <w:start w:val="1"/>
      <w:numFmt w:val="decimal"/>
      <w:lvlText w:val="%1"/>
      <w:lvlJc w:val="left"/>
      <w:pPr>
        <w:ind w:left="794" w:hanging="440"/>
      </w:pPr>
      <w:rPr>
        <w:rFonts w:hint="default"/>
        <w:lang w:val="en-US" w:eastAsia="en-US" w:bidi="ar-SA"/>
      </w:rPr>
    </w:lvl>
    <w:lvl w:ilvl="1">
      <w:start w:val="2"/>
      <w:numFmt w:val="decimal"/>
      <w:lvlText w:val="%1.%2."/>
      <w:lvlJc w:val="left"/>
      <w:pPr>
        <w:ind w:left="794" w:hanging="440"/>
      </w:pPr>
      <w:rPr>
        <w:rFonts w:ascii="Times New Roman" w:eastAsia="Calibri" w:hAnsi="Times New Roman" w:cs="Times New Roman" w:hint="default"/>
        <w:b/>
        <w:bCs/>
        <w:w w:val="100"/>
        <w:sz w:val="28"/>
        <w:szCs w:val="28"/>
        <w:lang w:val="en-US" w:eastAsia="en-US" w:bidi="ar-SA"/>
      </w:rPr>
    </w:lvl>
    <w:lvl w:ilvl="2">
      <w:start w:val="1"/>
      <w:numFmt w:val="decimal"/>
      <w:lvlText w:val="%1.%2.%3."/>
      <w:lvlJc w:val="left"/>
      <w:pPr>
        <w:ind w:left="964" w:hanging="611"/>
      </w:pPr>
      <w:rPr>
        <w:rFonts w:ascii="Times New Roman" w:eastAsia="Calibri" w:hAnsi="Times New Roman" w:cs="Times New Roman" w:hint="default"/>
        <w:b/>
        <w:bCs/>
        <w:w w:val="100"/>
        <w:sz w:val="28"/>
        <w:szCs w:val="28"/>
        <w:lang w:val="en-US" w:eastAsia="en-US" w:bidi="ar-SA"/>
      </w:rPr>
    </w:lvl>
    <w:lvl w:ilvl="3">
      <w:numFmt w:val="bullet"/>
      <w:lvlText w:val="•"/>
      <w:lvlJc w:val="left"/>
      <w:pPr>
        <w:ind w:left="3062" w:hanging="611"/>
      </w:pPr>
      <w:rPr>
        <w:rFonts w:hint="default"/>
        <w:lang w:val="en-US" w:eastAsia="en-US" w:bidi="ar-SA"/>
      </w:rPr>
    </w:lvl>
    <w:lvl w:ilvl="4">
      <w:numFmt w:val="bullet"/>
      <w:lvlText w:val="•"/>
      <w:lvlJc w:val="left"/>
      <w:pPr>
        <w:ind w:left="4113" w:hanging="611"/>
      </w:pPr>
      <w:rPr>
        <w:rFonts w:hint="default"/>
        <w:lang w:val="en-US" w:eastAsia="en-US" w:bidi="ar-SA"/>
      </w:rPr>
    </w:lvl>
    <w:lvl w:ilvl="5">
      <w:numFmt w:val="bullet"/>
      <w:lvlText w:val="•"/>
      <w:lvlJc w:val="left"/>
      <w:pPr>
        <w:ind w:left="5164" w:hanging="611"/>
      </w:pPr>
      <w:rPr>
        <w:rFonts w:hint="default"/>
        <w:lang w:val="en-US" w:eastAsia="en-US" w:bidi="ar-SA"/>
      </w:rPr>
    </w:lvl>
    <w:lvl w:ilvl="6">
      <w:numFmt w:val="bullet"/>
      <w:lvlText w:val="•"/>
      <w:lvlJc w:val="left"/>
      <w:pPr>
        <w:ind w:left="6215" w:hanging="611"/>
      </w:pPr>
      <w:rPr>
        <w:rFonts w:hint="default"/>
        <w:lang w:val="en-US" w:eastAsia="en-US" w:bidi="ar-SA"/>
      </w:rPr>
    </w:lvl>
    <w:lvl w:ilvl="7">
      <w:numFmt w:val="bullet"/>
      <w:lvlText w:val="•"/>
      <w:lvlJc w:val="left"/>
      <w:pPr>
        <w:ind w:left="7266" w:hanging="611"/>
      </w:pPr>
      <w:rPr>
        <w:rFonts w:hint="default"/>
        <w:lang w:val="en-US" w:eastAsia="en-US" w:bidi="ar-SA"/>
      </w:rPr>
    </w:lvl>
    <w:lvl w:ilvl="8">
      <w:numFmt w:val="bullet"/>
      <w:lvlText w:val="•"/>
      <w:lvlJc w:val="left"/>
      <w:pPr>
        <w:ind w:left="8317" w:hanging="611"/>
      </w:pPr>
      <w:rPr>
        <w:rFonts w:hint="default"/>
        <w:lang w:val="en-US" w:eastAsia="en-US" w:bidi="ar-SA"/>
      </w:rPr>
    </w:lvl>
  </w:abstractNum>
  <w:abstractNum w:abstractNumId="2" w15:restartNumberingAfterBreak="0">
    <w:nsid w:val="1E3D480B"/>
    <w:multiLevelType w:val="multilevel"/>
    <w:tmpl w:val="493ACABA"/>
    <w:lvl w:ilvl="0">
      <w:start w:val="1"/>
      <w:numFmt w:val="decimal"/>
      <w:lvlText w:val="%1."/>
      <w:lvlJc w:val="left"/>
      <w:pPr>
        <w:ind w:left="432" w:hanging="432"/>
      </w:pPr>
      <w:rPr>
        <w:rFonts w:hint="default"/>
      </w:rPr>
    </w:lvl>
    <w:lvl w:ilvl="1">
      <w:start w:val="1"/>
      <w:numFmt w:val="decimal"/>
      <w:lvlText w:val="%1.%2."/>
      <w:lvlJc w:val="left"/>
      <w:pPr>
        <w:ind w:left="2433" w:hanging="720"/>
      </w:pPr>
      <w:rPr>
        <w:rFonts w:hint="default"/>
      </w:rPr>
    </w:lvl>
    <w:lvl w:ilvl="2">
      <w:start w:val="1"/>
      <w:numFmt w:val="decimal"/>
      <w:lvlText w:val="%1.%2.%3."/>
      <w:lvlJc w:val="left"/>
      <w:pPr>
        <w:ind w:left="4146" w:hanging="720"/>
      </w:pPr>
      <w:rPr>
        <w:rFonts w:hint="default"/>
      </w:rPr>
    </w:lvl>
    <w:lvl w:ilvl="3">
      <w:start w:val="1"/>
      <w:numFmt w:val="decimal"/>
      <w:lvlText w:val="%1.%2.%3.%4."/>
      <w:lvlJc w:val="left"/>
      <w:pPr>
        <w:ind w:left="6219" w:hanging="1080"/>
      </w:pPr>
      <w:rPr>
        <w:rFonts w:hint="default"/>
      </w:rPr>
    </w:lvl>
    <w:lvl w:ilvl="4">
      <w:start w:val="1"/>
      <w:numFmt w:val="decimal"/>
      <w:lvlText w:val="%1.%2.%3.%4.%5."/>
      <w:lvlJc w:val="left"/>
      <w:pPr>
        <w:ind w:left="7932" w:hanging="1080"/>
      </w:pPr>
      <w:rPr>
        <w:rFonts w:hint="default"/>
      </w:rPr>
    </w:lvl>
    <w:lvl w:ilvl="5">
      <w:start w:val="1"/>
      <w:numFmt w:val="decimal"/>
      <w:lvlText w:val="%1.%2.%3.%4.%5.%6."/>
      <w:lvlJc w:val="left"/>
      <w:pPr>
        <w:ind w:left="10005" w:hanging="1440"/>
      </w:pPr>
      <w:rPr>
        <w:rFonts w:hint="default"/>
      </w:rPr>
    </w:lvl>
    <w:lvl w:ilvl="6">
      <w:start w:val="1"/>
      <w:numFmt w:val="decimal"/>
      <w:lvlText w:val="%1.%2.%3.%4.%5.%6.%7."/>
      <w:lvlJc w:val="left"/>
      <w:pPr>
        <w:ind w:left="12078" w:hanging="1800"/>
      </w:pPr>
      <w:rPr>
        <w:rFonts w:hint="default"/>
      </w:rPr>
    </w:lvl>
    <w:lvl w:ilvl="7">
      <w:start w:val="1"/>
      <w:numFmt w:val="decimal"/>
      <w:lvlText w:val="%1.%2.%3.%4.%5.%6.%7.%8."/>
      <w:lvlJc w:val="left"/>
      <w:pPr>
        <w:ind w:left="13791" w:hanging="1800"/>
      </w:pPr>
      <w:rPr>
        <w:rFonts w:hint="default"/>
      </w:rPr>
    </w:lvl>
    <w:lvl w:ilvl="8">
      <w:start w:val="1"/>
      <w:numFmt w:val="decimal"/>
      <w:lvlText w:val="%1.%2.%3.%4.%5.%6.%7.%8.%9."/>
      <w:lvlJc w:val="left"/>
      <w:pPr>
        <w:ind w:left="15864" w:hanging="2160"/>
      </w:pPr>
      <w:rPr>
        <w:rFonts w:hint="default"/>
      </w:rPr>
    </w:lvl>
  </w:abstractNum>
  <w:abstractNum w:abstractNumId="3" w15:restartNumberingAfterBreak="0">
    <w:nsid w:val="29C05BAB"/>
    <w:multiLevelType w:val="hybridMultilevel"/>
    <w:tmpl w:val="387AEEF2"/>
    <w:lvl w:ilvl="0" w:tplc="2B62BCA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2D05515A"/>
    <w:multiLevelType w:val="hybridMultilevel"/>
    <w:tmpl w:val="CE949200"/>
    <w:lvl w:ilvl="0" w:tplc="FFFFFFFF">
      <w:start w:val="1"/>
      <w:numFmt w:val="decimal"/>
      <w:lvlText w:val="%1."/>
      <w:lvlJc w:val="left"/>
      <w:pPr>
        <w:ind w:left="101"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2D14BAF"/>
    <w:multiLevelType w:val="hybridMultilevel"/>
    <w:tmpl w:val="D6261E7A"/>
    <w:lvl w:ilvl="0" w:tplc="8A8E06D0">
      <w:start w:val="1"/>
      <w:numFmt w:val="decimal"/>
      <w:lvlText w:val="%1."/>
      <w:lvlJc w:val="left"/>
      <w:pPr>
        <w:ind w:left="114" w:hanging="373"/>
      </w:pPr>
      <w:rPr>
        <w:rFonts w:ascii="Times New Roman" w:eastAsia="Times New Roman" w:hAnsi="Times New Roman" w:cs="Times New Roman" w:hint="default"/>
        <w:w w:val="100"/>
        <w:sz w:val="28"/>
        <w:szCs w:val="28"/>
        <w:lang w:val="en-US" w:eastAsia="en-US" w:bidi="ar-SA"/>
      </w:rPr>
    </w:lvl>
    <w:lvl w:ilvl="1" w:tplc="C61EE618">
      <w:numFmt w:val="bullet"/>
      <w:lvlText w:val="•"/>
      <w:lvlJc w:val="left"/>
      <w:pPr>
        <w:ind w:left="1150" w:hanging="373"/>
      </w:pPr>
      <w:rPr>
        <w:rFonts w:hint="default"/>
        <w:lang w:val="en-US" w:eastAsia="en-US" w:bidi="ar-SA"/>
      </w:rPr>
    </w:lvl>
    <w:lvl w:ilvl="2" w:tplc="DCA2C9FA">
      <w:numFmt w:val="bullet"/>
      <w:lvlText w:val="•"/>
      <w:lvlJc w:val="left"/>
      <w:pPr>
        <w:ind w:left="2180" w:hanging="373"/>
      </w:pPr>
      <w:rPr>
        <w:rFonts w:hint="default"/>
        <w:lang w:val="en-US" w:eastAsia="en-US" w:bidi="ar-SA"/>
      </w:rPr>
    </w:lvl>
    <w:lvl w:ilvl="3" w:tplc="3048A0F4">
      <w:numFmt w:val="bullet"/>
      <w:lvlText w:val="•"/>
      <w:lvlJc w:val="left"/>
      <w:pPr>
        <w:ind w:left="3210" w:hanging="373"/>
      </w:pPr>
      <w:rPr>
        <w:rFonts w:hint="default"/>
        <w:lang w:val="en-US" w:eastAsia="en-US" w:bidi="ar-SA"/>
      </w:rPr>
    </w:lvl>
    <w:lvl w:ilvl="4" w:tplc="21C00E74">
      <w:numFmt w:val="bullet"/>
      <w:lvlText w:val="•"/>
      <w:lvlJc w:val="left"/>
      <w:pPr>
        <w:ind w:left="4240" w:hanging="373"/>
      </w:pPr>
      <w:rPr>
        <w:rFonts w:hint="default"/>
        <w:lang w:val="en-US" w:eastAsia="en-US" w:bidi="ar-SA"/>
      </w:rPr>
    </w:lvl>
    <w:lvl w:ilvl="5" w:tplc="F5E86E5A">
      <w:numFmt w:val="bullet"/>
      <w:lvlText w:val="•"/>
      <w:lvlJc w:val="left"/>
      <w:pPr>
        <w:ind w:left="5270" w:hanging="373"/>
      </w:pPr>
      <w:rPr>
        <w:rFonts w:hint="default"/>
        <w:lang w:val="en-US" w:eastAsia="en-US" w:bidi="ar-SA"/>
      </w:rPr>
    </w:lvl>
    <w:lvl w:ilvl="6" w:tplc="CCF6B02C">
      <w:numFmt w:val="bullet"/>
      <w:lvlText w:val="•"/>
      <w:lvlJc w:val="left"/>
      <w:pPr>
        <w:ind w:left="6300" w:hanging="373"/>
      </w:pPr>
      <w:rPr>
        <w:rFonts w:hint="default"/>
        <w:lang w:val="en-US" w:eastAsia="en-US" w:bidi="ar-SA"/>
      </w:rPr>
    </w:lvl>
    <w:lvl w:ilvl="7" w:tplc="37B2270E">
      <w:numFmt w:val="bullet"/>
      <w:lvlText w:val="•"/>
      <w:lvlJc w:val="left"/>
      <w:pPr>
        <w:ind w:left="7330" w:hanging="373"/>
      </w:pPr>
      <w:rPr>
        <w:rFonts w:hint="default"/>
        <w:lang w:val="en-US" w:eastAsia="en-US" w:bidi="ar-SA"/>
      </w:rPr>
    </w:lvl>
    <w:lvl w:ilvl="8" w:tplc="96A6F704">
      <w:numFmt w:val="bullet"/>
      <w:lvlText w:val="•"/>
      <w:lvlJc w:val="left"/>
      <w:pPr>
        <w:ind w:left="8360" w:hanging="373"/>
      </w:pPr>
      <w:rPr>
        <w:rFonts w:hint="default"/>
        <w:lang w:val="en-US" w:eastAsia="en-US" w:bidi="ar-SA"/>
      </w:rPr>
    </w:lvl>
  </w:abstractNum>
  <w:abstractNum w:abstractNumId="6" w15:restartNumberingAfterBreak="0">
    <w:nsid w:val="37364752"/>
    <w:multiLevelType w:val="multilevel"/>
    <w:tmpl w:val="C6B49EAE"/>
    <w:lvl w:ilvl="0">
      <w:start w:val="1"/>
      <w:numFmt w:val="decimal"/>
      <w:lvlText w:val="%1."/>
      <w:lvlJc w:val="left"/>
      <w:pPr>
        <w:ind w:left="504" w:hanging="504"/>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37F861C1"/>
    <w:multiLevelType w:val="hybridMultilevel"/>
    <w:tmpl w:val="2990CCEC"/>
    <w:lvl w:ilvl="0" w:tplc="14AA0676">
      <w:numFmt w:val="bullet"/>
      <w:lvlText w:val="–"/>
      <w:lvlJc w:val="left"/>
      <w:pPr>
        <w:ind w:left="927" w:hanging="360"/>
      </w:pPr>
      <w:rPr>
        <w:rFonts w:ascii="Times New Roman" w:eastAsia="Times New Roman" w:hAnsi="Times New Roman" w:cs="Times New Roman" w:hint="default"/>
        <w:i/>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8" w15:restartNumberingAfterBreak="0">
    <w:nsid w:val="3FA55288"/>
    <w:multiLevelType w:val="hybridMultilevel"/>
    <w:tmpl w:val="D7486A18"/>
    <w:lvl w:ilvl="0" w:tplc="AE068BA4">
      <w:numFmt w:val="bullet"/>
      <w:lvlText w:val="-"/>
      <w:lvlJc w:val="left"/>
      <w:pPr>
        <w:ind w:left="834" w:hanging="153"/>
      </w:pPr>
      <w:rPr>
        <w:rFonts w:ascii="Times New Roman" w:eastAsia="Times New Roman" w:hAnsi="Times New Roman" w:cs="Times New Roman" w:hint="default"/>
        <w:w w:val="100"/>
        <w:sz w:val="28"/>
        <w:szCs w:val="28"/>
        <w:lang w:val="en-US" w:eastAsia="en-US" w:bidi="ar-SA"/>
      </w:rPr>
    </w:lvl>
    <w:lvl w:ilvl="1" w:tplc="916EB2F6">
      <w:numFmt w:val="bullet"/>
      <w:lvlText w:val="•"/>
      <w:lvlJc w:val="left"/>
      <w:pPr>
        <w:ind w:left="1798" w:hanging="153"/>
      </w:pPr>
      <w:rPr>
        <w:rFonts w:hint="default"/>
        <w:lang w:val="en-US" w:eastAsia="en-US" w:bidi="ar-SA"/>
      </w:rPr>
    </w:lvl>
    <w:lvl w:ilvl="2" w:tplc="F78C3630">
      <w:numFmt w:val="bullet"/>
      <w:lvlText w:val="•"/>
      <w:lvlJc w:val="left"/>
      <w:pPr>
        <w:ind w:left="2756" w:hanging="153"/>
      </w:pPr>
      <w:rPr>
        <w:rFonts w:hint="default"/>
        <w:lang w:val="en-US" w:eastAsia="en-US" w:bidi="ar-SA"/>
      </w:rPr>
    </w:lvl>
    <w:lvl w:ilvl="3" w:tplc="5D4A55D6">
      <w:numFmt w:val="bullet"/>
      <w:lvlText w:val="•"/>
      <w:lvlJc w:val="left"/>
      <w:pPr>
        <w:ind w:left="3714" w:hanging="153"/>
      </w:pPr>
      <w:rPr>
        <w:rFonts w:hint="default"/>
        <w:lang w:val="en-US" w:eastAsia="en-US" w:bidi="ar-SA"/>
      </w:rPr>
    </w:lvl>
    <w:lvl w:ilvl="4" w:tplc="65FC0E96">
      <w:numFmt w:val="bullet"/>
      <w:lvlText w:val="•"/>
      <w:lvlJc w:val="left"/>
      <w:pPr>
        <w:ind w:left="4672" w:hanging="153"/>
      </w:pPr>
      <w:rPr>
        <w:rFonts w:hint="default"/>
        <w:lang w:val="en-US" w:eastAsia="en-US" w:bidi="ar-SA"/>
      </w:rPr>
    </w:lvl>
    <w:lvl w:ilvl="5" w:tplc="EB0E0CF8">
      <w:numFmt w:val="bullet"/>
      <w:lvlText w:val="•"/>
      <w:lvlJc w:val="left"/>
      <w:pPr>
        <w:ind w:left="5630" w:hanging="153"/>
      </w:pPr>
      <w:rPr>
        <w:rFonts w:hint="default"/>
        <w:lang w:val="en-US" w:eastAsia="en-US" w:bidi="ar-SA"/>
      </w:rPr>
    </w:lvl>
    <w:lvl w:ilvl="6" w:tplc="F6887428">
      <w:numFmt w:val="bullet"/>
      <w:lvlText w:val="•"/>
      <w:lvlJc w:val="left"/>
      <w:pPr>
        <w:ind w:left="6588" w:hanging="153"/>
      </w:pPr>
      <w:rPr>
        <w:rFonts w:hint="default"/>
        <w:lang w:val="en-US" w:eastAsia="en-US" w:bidi="ar-SA"/>
      </w:rPr>
    </w:lvl>
    <w:lvl w:ilvl="7" w:tplc="92B0DF1E">
      <w:numFmt w:val="bullet"/>
      <w:lvlText w:val="•"/>
      <w:lvlJc w:val="left"/>
      <w:pPr>
        <w:ind w:left="7546" w:hanging="153"/>
      </w:pPr>
      <w:rPr>
        <w:rFonts w:hint="default"/>
        <w:lang w:val="en-US" w:eastAsia="en-US" w:bidi="ar-SA"/>
      </w:rPr>
    </w:lvl>
    <w:lvl w:ilvl="8" w:tplc="43D24AEA">
      <w:numFmt w:val="bullet"/>
      <w:lvlText w:val="•"/>
      <w:lvlJc w:val="left"/>
      <w:pPr>
        <w:ind w:left="8504" w:hanging="153"/>
      </w:pPr>
      <w:rPr>
        <w:rFonts w:hint="default"/>
        <w:lang w:val="en-US" w:eastAsia="en-US" w:bidi="ar-SA"/>
      </w:rPr>
    </w:lvl>
  </w:abstractNum>
  <w:abstractNum w:abstractNumId="9" w15:restartNumberingAfterBreak="0">
    <w:nsid w:val="402C0F5E"/>
    <w:multiLevelType w:val="multilevel"/>
    <w:tmpl w:val="9D821E62"/>
    <w:lvl w:ilvl="0">
      <w:start w:val="1"/>
      <w:numFmt w:val="decimal"/>
      <w:lvlText w:val="%1."/>
      <w:lvlJc w:val="left"/>
      <w:pPr>
        <w:ind w:left="432" w:hanging="432"/>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40A81CB2"/>
    <w:multiLevelType w:val="multilevel"/>
    <w:tmpl w:val="704A61E0"/>
    <w:lvl w:ilvl="0">
      <w:start w:val="1"/>
      <w:numFmt w:val="decimal"/>
      <w:lvlText w:val="%1"/>
      <w:lvlJc w:val="left"/>
      <w:pPr>
        <w:ind w:left="1241" w:hanging="560"/>
      </w:pPr>
      <w:rPr>
        <w:rFonts w:hint="default"/>
        <w:lang w:val="en-US" w:eastAsia="en-US" w:bidi="ar-SA"/>
      </w:rPr>
    </w:lvl>
    <w:lvl w:ilvl="1">
      <w:start w:val="2"/>
      <w:numFmt w:val="decimal"/>
      <w:lvlText w:val="%1.%2."/>
      <w:lvlJc w:val="left"/>
      <w:pPr>
        <w:ind w:left="1241" w:hanging="560"/>
      </w:pPr>
      <w:rPr>
        <w:rFonts w:ascii="Times New Roman" w:eastAsia="Times New Roman" w:hAnsi="Times New Roman" w:cs="Times New Roman" w:hint="default"/>
        <w:b/>
        <w:bCs/>
        <w:w w:val="100"/>
        <w:sz w:val="28"/>
        <w:szCs w:val="28"/>
        <w:lang w:val="ru-RU" w:eastAsia="en-US" w:bidi="ar-SA"/>
      </w:rPr>
    </w:lvl>
    <w:lvl w:ilvl="2">
      <w:start w:val="1"/>
      <w:numFmt w:val="decimal"/>
      <w:lvlText w:val="%1.%2.%3."/>
      <w:lvlJc w:val="left"/>
      <w:pPr>
        <w:ind w:left="1451" w:hanging="770"/>
      </w:pPr>
      <w:rPr>
        <w:rFonts w:ascii="Times New Roman" w:eastAsia="Times New Roman" w:hAnsi="Times New Roman" w:cs="Times New Roman" w:hint="default"/>
        <w:b/>
        <w:bCs/>
        <w:w w:val="100"/>
        <w:sz w:val="28"/>
        <w:szCs w:val="28"/>
        <w:lang w:val="en-US" w:eastAsia="en-US" w:bidi="ar-SA"/>
      </w:rPr>
    </w:lvl>
    <w:lvl w:ilvl="3">
      <w:numFmt w:val="bullet"/>
      <w:lvlText w:val="•"/>
      <w:lvlJc w:val="left"/>
      <w:pPr>
        <w:ind w:left="3451" w:hanging="770"/>
      </w:pPr>
      <w:rPr>
        <w:rFonts w:hint="default"/>
        <w:lang w:val="en-US" w:eastAsia="en-US" w:bidi="ar-SA"/>
      </w:rPr>
    </w:lvl>
    <w:lvl w:ilvl="4">
      <w:numFmt w:val="bullet"/>
      <w:lvlText w:val="•"/>
      <w:lvlJc w:val="left"/>
      <w:pPr>
        <w:ind w:left="4446" w:hanging="770"/>
      </w:pPr>
      <w:rPr>
        <w:rFonts w:hint="default"/>
        <w:lang w:val="en-US" w:eastAsia="en-US" w:bidi="ar-SA"/>
      </w:rPr>
    </w:lvl>
    <w:lvl w:ilvl="5">
      <w:numFmt w:val="bullet"/>
      <w:lvlText w:val="•"/>
      <w:lvlJc w:val="left"/>
      <w:pPr>
        <w:ind w:left="5442" w:hanging="770"/>
      </w:pPr>
      <w:rPr>
        <w:rFonts w:hint="default"/>
        <w:lang w:val="en-US" w:eastAsia="en-US" w:bidi="ar-SA"/>
      </w:rPr>
    </w:lvl>
    <w:lvl w:ilvl="6">
      <w:numFmt w:val="bullet"/>
      <w:lvlText w:val="•"/>
      <w:lvlJc w:val="left"/>
      <w:pPr>
        <w:ind w:left="6437" w:hanging="770"/>
      </w:pPr>
      <w:rPr>
        <w:rFonts w:hint="default"/>
        <w:lang w:val="en-US" w:eastAsia="en-US" w:bidi="ar-SA"/>
      </w:rPr>
    </w:lvl>
    <w:lvl w:ilvl="7">
      <w:numFmt w:val="bullet"/>
      <w:lvlText w:val="•"/>
      <w:lvlJc w:val="left"/>
      <w:pPr>
        <w:ind w:left="7433" w:hanging="770"/>
      </w:pPr>
      <w:rPr>
        <w:rFonts w:hint="default"/>
        <w:lang w:val="en-US" w:eastAsia="en-US" w:bidi="ar-SA"/>
      </w:rPr>
    </w:lvl>
    <w:lvl w:ilvl="8">
      <w:numFmt w:val="bullet"/>
      <w:lvlText w:val="•"/>
      <w:lvlJc w:val="left"/>
      <w:pPr>
        <w:ind w:left="8428" w:hanging="770"/>
      </w:pPr>
      <w:rPr>
        <w:rFonts w:hint="default"/>
        <w:lang w:val="en-US" w:eastAsia="en-US" w:bidi="ar-SA"/>
      </w:rPr>
    </w:lvl>
  </w:abstractNum>
  <w:abstractNum w:abstractNumId="11" w15:restartNumberingAfterBreak="0">
    <w:nsid w:val="41161FEE"/>
    <w:multiLevelType w:val="multilevel"/>
    <w:tmpl w:val="643238DA"/>
    <w:lvl w:ilvl="0">
      <w:start w:val="1"/>
      <w:numFmt w:val="decimal"/>
      <w:lvlText w:val="%1"/>
      <w:lvlJc w:val="left"/>
      <w:pPr>
        <w:ind w:left="914" w:hanging="561"/>
      </w:pPr>
      <w:rPr>
        <w:rFonts w:hint="default"/>
        <w:lang w:val="en-US" w:eastAsia="en-US" w:bidi="ar-SA"/>
      </w:rPr>
    </w:lvl>
    <w:lvl w:ilvl="1">
      <w:start w:val="2"/>
      <w:numFmt w:val="decimal"/>
      <w:lvlText w:val="%1.%2"/>
      <w:lvlJc w:val="left"/>
      <w:pPr>
        <w:ind w:left="914" w:hanging="561"/>
      </w:pPr>
      <w:rPr>
        <w:rFonts w:hint="default"/>
        <w:lang w:val="en-US" w:eastAsia="en-US" w:bidi="ar-SA"/>
      </w:rPr>
    </w:lvl>
    <w:lvl w:ilvl="2">
      <w:start w:val="3"/>
      <w:numFmt w:val="decimal"/>
      <w:lvlText w:val="%1.%2.%3."/>
      <w:lvlJc w:val="left"/>
      <w:pPr>
        <w:ind w:left="914" w:hanging="561"/>
        <w:jc w:val="right"/>
      </w:pPr>
      <w:rPr>
        <w:rFonts w:hint="default"/>
        <w:b/>
        <w:bCs/>
        <w:w w:val="100"/>
        <w:lang w:val="ru-RU" w:eastAsia="en-US" w:bidi="ar-SA"/>
      </w:rPr>
    </w:lvl>
    <w:lvl w:ilvl="3">
      <w:start w:val="1"/>
      <w:numFmt w:val="decimal"/>
      <w:lvlText w:val="%4."/>
      <w:lvlJc w:val="left"/>
      <w:pPr>
        <w:ind w:left="1612" w:hanging="211"/>
      </w:pPr>
      <w:rPr>
        <w:rFonts w:ascii="Times New Roman" w:eastAsia="Times New Roman" w:hAnsi="Times New Roman" w:cs="Times New Roman" w:hint="default"/>
        <w:b/>
        <w:bCs/>
        <w:w w:val="100"/>
        <w:sz w:val="26"/>
        <w:szCs w:val="26"/>
        <w:lang w:val="en-US" w:eastAsia="en-US" w:bidi="ar-SA"/>
      </w:rPr>
    </w:lvl>
    <w:lvl w:ilvl="4">
      <w:numFmt w:val="bullet"/>
      <w:lvlText w:val="•"/>
      <w:lvlJc w:val="left"/>
      <w:pPr>
        <w:ind w:left="4553" w:hanging="211"/>
      </w:pPr>
      <w:rPr>
        <w:rFonts w:hint="default"/>
        <w:lang w:val="en-US" w:eastAsia="en-US" w:bidi="ar-SA"/>
      </w:rPr>
    </w:lvl>
    <w:lvl w:ilvl="5">
      <w:numFmt w:val="bullet"/>
      <w:lvlText w:val="•"/>
      <w:lvlJc w:val="left"/>
      <w:pPr>
        <w:ind w:left="5531" w:hanging="211"/>
      </w:pPr>
      <w:rPr>
        <w:rFonts w:hint="default"/>
        <w:lang w:val="en-US" w:eastAsia="en-US" w:bidi="ar-SA"/>
      </w:rPr>
    </w:lvl>
    <w:lvl w:ilvl="6">
      <w:numFmt w:val="bullet"/>
      <w:lvlText w:val="•"/>
      <w:lvlJc w:val="left"/>
      <w:pPr>
        <w:ind w:left="6508" w:hanging="211"/>
      </w:pPr>
      <w:rPr>
        <w:rFonts w:hint="default"/>
        <w:lang w:val="en-US" w:eastAsia="en-US" w:bidi="ar-SA"/>
      </w:rPr>
    </w:lvl>
    <w:lvl w:ilvl="7">
      <w:numFmt w:val="bullet"/>
      <w:lvlText w:val="•"/>
      <w:lvlJc w:val="left"/>
      <w:pPr>
        <w:ind w:left="7486" w:hanging="211"/>
      </w:pPr>
      <w:rPr>
        <w:rFonts w:hint="default"/>
        <w:lang w:val="en-US" w:eastAsia="en-US" w:bidi="ar-SA"/>
      </w:rPr>
    </w:lvl>
    <w:lvl w:ilvl="8">
      <w:numFmt w:val="bullet"/>
      <w:lvlText w:val="•"/>
      <w:lvlJc w:val="left"/>
      <w:pPr>
        <w:ind w:left="8464" w:hanging="211"/>
      </w:pPr>
      <w:rPr>
        <w:rFonts w:hint="default"/>
        <w:lang w:val="en-US" w:eastAsia="en-US" w:bidi="ar-SA"/>
      </w:rPr>
    </w:lvl>
  </w:abstractNum>
  <w:abstractNum w:abstractNumId="12" w15:restartNumberingAfterBreak="0">
    <w:nsid w:val="546A1B6F"/>
    <w:multiLevelType w:val="multilevel"/>
    <w:tmpl w:val="5D7CC9B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60514811"/>
    <w:multiLevelType w:val="hybridMultilevel"/>
    <w:tmpl w:val="ACBA118E"/>
    <w:lvl w:ilvl="0" w:tplc="CC28AC82">
      <w:start w:val="1"/>
      <w:numFmt w:val="decimal"/>
      <w:lvlText w:val="%1."/>
      <w:lvlJc w:val="left"/>
      <w:pPr>
        <w:ind w:left="101" w:hanging="360"/>
      </w:pPr>
      <w:rPr>
        <w:rFonts w:hint="default"/>
      </w:rPr>
    </w:lvl>
    <w:lvl w:ilvl="1" w:tplc="04220019" w:tentative="1">
      <w:start w:val="1"/>
      <w:numFmt w:val="lowerLetter"/>
      <w:lvlText w:val="%2."/>
      <w:lvlJc w:val="left"/>
      <w:pPr>
        <w:ind w:left="821" w:hanging="360"/>
      </w:pPr>
    </w:lvl>
    <w:lvl w:ilvl="2" w:tplc="0422001B" w:tentative="1">
      <w:start w:val="1"/>
      <w:numFmt w:val="lowerRoman"/>
      <w:lvlText w:val="%3."/>
      <w:lvlJc w:val="right"/>
      <w:pPr>
        <w:ind w:left="1541" w:hanging="180"/>
      </w:pPr>
    </w:lvl>
    <w:lvl w:ilvl="3" w:tplc="0422000F" w:tentative="1">
      <w:start w:val="1"/>
      <w:numFmt w:val="decimal"/>
      <w:lvlText w:val="%4."/>
      <w:lvlJc w:val="left"/>
      <w:pPr>
        <w:ind w:left="2261" w:hanging="360"/>
      </w:pPr>
    </w:lvl>
    <w:lvl w:ilvl="4" w:tplc="04220019" w:tentative="1">
      <w:start w:val="1"/>
      <w:numFmt w:val="lowerLetter"/>
      <w:lvlText w:val="%5."/>
      <w:lvlJc w:val="left"/>
      <w:pPr>
        <w:ind w:left="2981" w:hanging="360"/>
      </w:pPr>
    </w:lvl>
    <w:lvl w:ilvl="5" w:tplc="0422001B" w:tentative="1">
      <w:start w:val="1"/>
      <w:numFmt w:val="lowerRoman"/>
      <w:lvlText w:val="%6."/>
      <w:lvlJc w:val="right"/>
      <w:pPr>
        <w:ind w:left="3701" w:hanging="180"/>
      </w:pPr>
    </w:lvl>
    <w:lvl w:ilvl="6" w:tplc="0422000F" w:tentative="1">
      <w:start w:val="1"/>
      <w:numFmt w:val="decimal"/>
      <w:lvlText w:val="%7."/>
      <w:lvlJc w:val="left"/>
      <w:pPr>
        <w:ind w:left="4421" w:hanging="360"/>
      </w:pPr>
    </w:lvl>
    <w:lvl w:ilvl="7" w:tplc="04220019" w:tentative="1">
      <w:start w:val="1"/>
      <w:numFmt w:val="lowerLetter"/>
      <w:lvlText w:val="%8."/>
      <w:lvlJc w:val="left"/>
      <w:pPr>
        <w:ind w:left="5141" w:hanging="360"/>
      </w:pPr>
    </w:lvl>
    <w:lvl w:ilvl="8" w:tplc="0422001B" w:tentative="1">
      <w:start w:val="1"/>
      <w:numFmt w:val="lowerRoman"/>
      <w:lvlText w:val="%9."/>
      <w:lvlJc w:val="right"/>
      <w:pPr>
        <w:ind w:left="5861" w:hanging="180"/>
      </w:pPr>
    </w:lvl>
  </w:abstractNum>
  <w:abstractNum w:abstractNumId="14" w15:restartNumberingAfterBreak="0">
    <w:nsid w:val="62786F16"/>
    <w:multiLevelType w:val="hybridMultilevel"/>
    <w:tmpl w:val="FB3489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66837B7B"/>
    <w:multiLevelType w:val="hybridMultilevel"/>
    <w:tmpl w:val="CE949200"/>
    <w:lvl w:ilvl="0" w:tplc="CC28AC82">
      <w:start w:val="1"/>
      <w:numFmt w:val="decimal"/>
      <w:lvlText w:val="%1."/>
      <w:lvlJc w:val="left"/>
      <w:pPr>
        <w:ind w:left="101"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7F1D6247"/>
    <w:multiLevelType w:val="hybridMultilevel"/>
    <w:tmpl w:val="53DA2F8A"/>
    <w:lvl w:ilvl="0" w:tplc="A224BD72">
      <w:start w:val="1"/>
      <w:numFmt w:val="decimal"/>
      <w:lvlText w:val="%1."/>
      <w:lvlJc w:val="left"/>
      <w:pPr>
        <w:ind w:left="1041" w:hanging="360"/>
      </w:pPr>
      <w:rPr>
        <w:rFonts w:hint="default"/>
      </w:rPr>
    </w:lvl>
    <w:lvl w:ilvl="1" w:tplc="04190019" w:tentative="1">
      <w:start w:val="1"/>
      <w:numFmt w:val="lowerLetter"/>
      <w:lvlText w:val="%2."/>
      <w:lvlJc w:val="left"/>
      <w:pPr>
        <w:ind w:left="1761" w:hanging="360"/>
      </w:pPr>
    </w:lvl>
    <w:lvl w:ilvl="2" w:tplc="0419001B" w:tentative="1">
      <w:start w:val="1"/>
      <w:numFmt w:val="lowerRoman"/>
      <w:lvlText w:val="%3."/>
      <w:lvlJc w:val="right"/>
      <w:pPr>
        <w:ind w:left="2481" w:hanging="180"/>
      </w:pPr>
    </w:lvl>
    <w:lvl w:ilvl="3" w:tplc="0419000F" w:tentative="1">
      <w:start w:val="1"/>
      <w:numFmt w:val="decimal"/>
      <w:lvlText w:val="%4."/>
      <w:lvlJc w:val="left"/>
      <w:pPr>
        <w:ind w:left="3201" w:hanging="360"/>
      </w:pPr>
    </w:lvl>
    <w:lvl w:ilvl="4" w:tplc="04190019" w:tentative="1">
      <w:start w:val="1"/>
      <w:numFmt w:val="lowerLetter"/>
      <w:lvlText w:val="%5."/>
      <w:lvlJc w:val="left"/>
      <w:pPr>
        <w:ind w:left="3921" w:hanging="360"/>
      </w:pPr>
    </w:lvl>
    <w:lvl w:ilvl="5" w:tplc="0419001B" w:tentative="1">
      <w:start w:val="1"/>
      <w:numFmt w:val="lowerRoman"/>
      <w:lvlText w:val="%6."/>
      <w:lvlJc w:val="right"/>
      <w:pPr>
        <w:ind w:left="4641" w:hanging="180"/>
      </w:pPr>
    </w:lvl>
    <w:lvl w:ilvl="6" w:tplc="0419000F" w:tentative="1">
      <w:start w:val="1"/>
      <w:numFmt w:val="decimal"/>
      <w:lvlText w:val="%7."/>
      <w:lvlJc w:val="left"/>
      <w:pPr>
        <w:ind w:left="5361" w:hanging="360"/>
      </w:pPr>
    </w:lvl>
    <w:lvl w:ilvl="7" w:tplc="04190019" w:tentative="1">
      <w:start w:val="1"/>
      <w:numFmt w:val="lowerLetter"/>
      <w:lvlText w:val="%8."/>
      <w:lvlJc w:val="left"/>
      <w:pPr>
        <w:ind w:left="6081" w:hanging="360"/>
      </w:pPr>
    </w:lvl>
    <w:lvl w:ilvl="8" w:tplc="0419001B" w:tentative="1">
      <w:start w:val="1"/>
      <w:numFmt w:val="lowerRoman"/>
      <w:lvlText w:val="%9."/>
      <w:lvlJc w:val="right"/>
      <w:pPr>
        <w:ind w:left="6801" w:hanging="180"/>
      </w:pPr>
    </w:lvl>
  </w:abstractNum>
  <w:num w:numId="1">
    <w:abstractNumId w:val="6"/>
  </w:num>
  <w:num w:numId="2">
    <w:abstractNumId w:val="5"/>
  </w:num>
  <w:num w:numId="3">
    <w:abstractNumId w:val="0"/>
  </w:num>
  <w:num w:numId="4">
    <w:abstractNumId w:val="10"/>
  </w:num>
  <w:num w:numId="5">
    <w:abstractNumId w:val="8"/>
  </w:num>
  <w:num w:numId="6">
    <w:abstractNumId w:val="11"/>
  </w:num>
  <w:num w:numId="7">
    <w:abstractNumId w:val="1"/>
  </w:num>
  <w:num w:numId="8">
    <w:abstractNumId w:val="14"/>
  </w:num>
  <w:num w:numId="9">
    <w:abstractNumId w:val="13"/>
  </w:num>
  <w:num w:numId="10">
    <w:abstractNumId w:val="15"/>
  </w:num>
  <w:num w:numId="11">
    <w:abstractNumId w:val="7"/>
  </w:num>
  <w:num w:numId="12">
    <w:abstractNumId w:val="3"/>
  </w:num>
  <w:num w:numId="13">
    <w:abstractNumId w:val="16"/>
  </w:num>
  <w:num w:numId="14">
    <w:abstractNumId w:val="4"/>
  </w:num>
  <w:num w:numId="15">
    <w:abstractNumId w:val="2"/>
  </w:num>
  <w:num w:numId="16">
    <w:abstractNumId w:val="12"/>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B5B"/>
    <w:rsid w:val="00010355"/>
    <w:rsid w:val="00022B4A"/>
    <w:rsid w:val="0005086F"/>
    <w:rsid w:val="0007381A"/>
    <w:rsid w:val="000A01E4"/>
    <w:rsid w:val="000B10F2"/>
    <w:rsid w:val="000D1BD5"/>
    <w:rsid w:val="00123383"/>
    <w:rsid w:val="00143505"/>
    <w:rsid w:val="00151ED5"/>
    <w:rsid w:val="00192A64"/>
    <w:rsid w:val="001B4E19"/>
    <w:rsid w:val="00202870"/>
    <w:rsid w:val="0026429A"/>
    <w:rsid w:val="002776E0"/>
    <w:rsid w:val="00290621"/>
    <w:rsid w:val="002C7018"/>
    <w:rsid w:val="00336692"/>
    <w:rsid w:val="00336972"/>
    <w:rsid w:val="003504E9"/>
    <w:rsid w:val="0036721D"/>
    <w:rsid w:val="00373C50"/>
    <w:rsid w:val="003A4E0B"/>
    <w:rsid w:val="00482319"/>
    <w:rsid w:val="004A23A0"/>
    <w:rsid w:val="004F0AC8"/>
    <w:rsid w:val="004F4F40"/>
    <w:rsid w:val="00502140"/>
    <w:rsid w:val="005043E1"/>
    <w:rsid w:val="00542273"/>
    <w:rsid w:val="00553BC9"/>
    <w:rsid w:val="005625D5"/>
    <w:rsid w:val="00594C9F"/>
    <w:rsid w:val="005A15C5"/>
    <w:rsid w:val="0061258C"/>
    <w:rsid w:val="006312F1"/>
    <w:rsid w:val="00647167"/>
    <w:rsid w:val="00665968"/>
    <w:rsid w:val="00671ED8"/>
    <w:rsid w:val="006837B0"/>
    <w:rsid w:val="006A61D1"/>
    <w:rsid w:val="006A6B5B"/>
    <w:rsid w:val="006F6EEE"/>
    <w:rsid w:val="00725BCF"/>
    <w:rsid w:val="00744E62"/>
    <w:rsid w:val="007457EC"/>
    <w:rsid w:val="00765B0D"/>
    <w:rsid w:val="00772BC6"/>
    <w:rsid w:val="0077724A"/>
    <w:rsid w:val="008148E0"/>
    <w:rsid w:val="00846ED8"/>
    <w:rsid w:val="008A45D8"/>
    <w:rsid w:val="008A5FDF"/>
    <w:rsid w:val="008D16EC"/>
    <w:rsid w:val="008D1EF5"/>
    <w:rsid w:val="008D2594"/>
    <w:rsid w:val="008D2E6E"/>
    <w:rsid w:val="008F2E3E"/>
    <w:rsid w:val="00917261"/>
    <w:rsid w:val="00934C42"/>
    <w:rsid w:val="00961833"/>
    <w:rsid w:val="009715FC"/>
    <w:rsid w:val="00983F37"/>
    <w:rsid w:val="009E5168"/>
    <w:rsid w:val="009F4F29"/>
    <w:rsid w:val="00A201F6"/>
    <w:rsid w:val="00A21B88"/>
    <w:rsid w:val="00A57C4D"/>
    <w:rsid w:val="00A81591"/>
    <w:rsid w:val="00AA1215"/>
    <w:rsid w:val="00AE25AB"/>
    <w:rsid w:val="00AF46A9"/>
    <w:rsid w:val="00B0042C"/>
    <w:rsid w:val="00B0472D"/>
    <w:rsid w:val="00B45807"/>
    <w:rsid w:val="00B73D89"/>
    <w:rsid w:val="00BA74A3"/>
    <w:rsid w:val="00BA7BDC"/>
    <w:rsid w:val="00BF6D8F"/>
    <w:rsid w:val="00C21EE0"/>
    <w:rsid w:val="00C806D0"/>
    <w:rsid w:val="00CA0C04"/>
    <w:rsid w:val="00CA55B2"/>
    <w:rsid w:val="00D04A63"/>
    <w:rsid w:val="00D92ABA"/>
    <w:rsid w:val="00DD7EB3"/>
    <w:rsid w:val="00DE7BB5"/>
    <w:rsid w:val="00DF5D1F"/>
    <w:rsid w:val="00E37045"/>
    <w:rsid w:val="00E71E5D"/>
    <w:rsid w:val="00E81E5F"/>
    <w:rsid w:val="00EC43F4"/>
    <w:rsid w:val="00EE7BEF"/>
    <w:rsid w:val="00F011CD"/>
    <w:rsid w:val="00F146DD"/>
    <w:rsid w:val="00F45E19"/>
    <w:rsid w:val="00F802CB"/>
    <w:rsid w:val="00FC13BB"/>
    <w:rsid w:val="00FE7F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19071"/>
  <w15:chartTrackingRefBased/>
  <w15:docId w15:val="{0DEAEB33-B2C2-4447-A7ED-19E2A9D6C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F4F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F4F40"/>
    <w:rPr>
      <w:rFonts w:asciiTheme="majorHAnsi" w:eastAsiaTheme="majorEastAsia" w:hAnsiTheme="majorHAnsi" w:cstheme="majorBidi"/>
      <w:color w:val="2F5496" w:themeColor="accent1" w:themeShade="BF"/>
      <w:sz w:val="32"/>
      <w:szCs w:val="32"/>
    </w:rPr>
  </w:style>
  <w:style w:type="paragraph" w:customStyle="1" w:styleId="11">
    <w:name w:val="Зміст 11"/>
    <w:basedOn w:val="a"/>
    <w:uiPriority w:val="1"/>
    <w:qFormat/>
    <w:rsid w:val="004F4F40"/>
    <w:pPr>
      <w:widowControl w:val="0"/>
      <w:autoSpaceDE w:val="0"/>
      <w:autoSpaceDN w:val="0"/>
      <w:spacing w:before="251" w:after="0" w:line="240" w:lineRule="auto"/>
      <w:ind w:left="114"/>
    </w:pPr>
    <w:rPr>
      <w:rFonts w:ascii="Calibri" w:eastAsia="Calibri" w:hAnsi="Calibri" w:cs="Calibri"/>
      <w:b/>
      <w:bCs/>
      <w:i/>
      <w:iCs/>
      <w:sz w:val="24"/>
      <w:szCs w:val="24"/>
      <w:lang w:val="en-US"/>
    </w:rPr>
  </w:style>
  <w:style w:type="paragraph" w:customStyle="1" w:styleId="21">
    <w:name w:val="Зміст 21"/>
    <w:basedOn w:val="a"/>
    <w:uiPriority w:val="1"/>
    <w:qFormat/>
    <w:rsid w:val="004F4F40"/>
    <w:pPr>
      <w:widowControl w:val="0"/>
      <w:autoSpaceDE w:val="0"/>
      <w:autoSpaceDN w:val="0"/>
      <w:spacing w:before="217" w:after="0" w:line="240" w:lineRule="auto"/>
      <w:ind w:left="794" w:hanging="611"/>
    </w:pPr>
    <w:rPr>
      <w:rFonts w:ascii="Calibri" w:eastAsia="Calibri" w:hAnsi="Calibri" w:cs="Calibri"/>
      <w:b/>
      <w:bCs/>
      <w:lang w:val="en-US"/>
    </w:rPr>
  </w:style>
  <w:style w:type="paragraph" w:customStyle="1" w:styleId="31">
    <w:name w:val="Зміст 31"/>
    <w:basedOn w:val="a"/>
    <w:uiPriority w:val="1"/>
    <w:qFormat/>
    <w:rsid w:val="004F4F40"/>
    <w:pPr>
      <w:widowControl w:val="0"/>
      <w:autoSpaceDE w:val="0"/>
      <w:autoSpaceDN w:val="0"/>
      <w:spacing w:before="217" w:after="0" w:line="240" w:lineRule="auto"/>
      <w:ind w:left="480"/>
    </w:pPr>
    <w:rPr>
      <w:rFonts w:ascii="Calibri" w:eastAsia="Calibri" w:hAnsi="Calibri" w:cs="Calibri"/>
      <w:b/>
      <w:bCs/>
      <w:lang w:val="en-US"/>
    </w:rPr>
  </w:style>
  <w:style w:type="paragraph" w:customStyle="1" w:styleId="41">
    <w:name w:val="Зміст 41"/>
    <w:basedOn w:val="a"/>
    <w:uiPriority w:val="1"/>
    <w:qFormat/>
    <w:rsid w:val="004F4F40"/>
    <w:pPr>
      <w:widowControl w:val="0"/>
      <w:autoSpaceDE w:val="0"/>
      <w:autoSpaceDN w:val="0"/>
      <w:spacing w:before="125" w:after="0" w:line="240" w:lineRule="auto"/>
      <w:ind w:left="1094" w:hanging="501"/>
    </w:pPr>
    <w:rPr>
      <w:rFonts w:ascii="Calibri" w:eastAsia="Calibri" w:hAnsi="Calibri" w:cs="Calibri"/>
      <w:sz w:val="20"/>
      <w:szCs w:val="20"/>
      <w:lang w:val="en-US"/>
    </w:rPr>
  </w:style>
  <w:style w:type="paragraph" w:customStyle="1" w:styleId="110">
    <w:name w:val="Заголовок 11"/>
    <w:basedOn w:val="a"/>
    <w:uiPriority w:val="1"/>
    <w:qFormat/>
    <w:rsid w:val="004F4F40"/>
    <w:pPr>
      <w:widowControl w:val="0"/>
      <w:autoSpaceDE w:val="0"/>
      <w:autoSpaceDN w:val="0"/>
      <w:spacing w:before="182" w:after="0" w:line="240" w:lineRule="auto"/>
      <w:ind w:left="2957"/>
      <w:outlineLvl w:val="1"/>
    </w:pPr>
    <w:rPr>
      <w:rFonts w:ascii="Times New Roman" w:eastAsia="Times New Roman" w:hAnsi="Times New Roman" w:cs="Times New Roman"/>
      <w:b/>
      <w:bCs/>
      <w:sz w:val="28"/>
      <w:szCs w:val="28"/>
      <w:lang w:val="en-US"/>
    </w:rPr>
  </w:style>
  <w:style w:type="paragraph" w:styleId="a3">
    <w:name w:val="Body Text"/>
    <w:basedOn w:val="a"/>
    <w:link w:val="a4"/>
    <w:uiPriority w:val="1"/>
    <w:qFormat/>
    <w:rsid w:val="004F4F40"/>
    <w:pPr>
      <w:widowControl w:val="0"/>
      <w:autoSpaceDE w:val="0"/>
      <w:autoSpaceDN w:val="0"/>
      <w:spacing w:before="2" w:after="0" w:line="240" w:lineRule="auto"/>
      <w:ind w:left="114" w:right="104" w:firstLine="567"/>
      <w:jc w:val="both"/>
    </w:pPr>
    <w:rPr>
      <w:rFonts w:ascii="Times New Roman" w:eastAsia="Times New Roman" w:hAnsi="Times New Roman" w:cs="Times New Roman"/>
      <w:sz w:val="28"/>
      <w:szCs w:val="28"/>
      <w:lang w:val="en-US"/>
    </w:rPr>
  </w:style>
  <w:style w:type="character" w:customStyle="1" w:styleId="a4">
    <w:name w:val="Основной текст Знак"/>
    <w:basedOn w:val="a0"/>
    <w:link w:val="a3"/>
    <w:uiPriority w:val="1"/>
    <w:rsid w:val="004F4F40"/>
    <w:rPr>
      <w:rFonts w:ascii="Times New Roman" w:eastAsia="Times New Roman" w:hAnsi="Times New Roman" w:cs="Times New Roman"/>
      <w:sz w:val="28"/>
      <w:szCs w:val="28"/>
      <w:lang w:val="en-US"/>
    </w:rPr>
  </w:style>
  <w:style w:type="paragraph" w:styleId="a5">
    <w:name w:val="List Paragraph"/>
    <w:basedOn w:val="a"/>
    <w:uiPriority w:val="1"/>
    <w:qFormat/>
    <w:rsid w:val="004F4F40"/>
    <w:pPr>
      <w:widowControl w:val="0"/>
      <w:autoSpaceDE w:val="0"/>
      <w:autoSpaceDN w:val="0"/>
      <w:spacing w:before="152" w:after="0" w:line="240" w:lineRule="auto"/>
      <w:ind w:left="114" w:firstLine="567"/>
    </w:pPr>
    <w:rPr>
      <w:rFonts w:ascii="Times New Roman" w:eastAsia="Times New Roman" w:hAnsi="Times New Roman" w:cs="Times New Roman"/>
      <w:lang w:val="en-US"/>
    </w:rPr>
  </w:style>
  <w:style w:type="paragraph" w:styleId="a6">
    <w:name w:val="Normal (Web)"/>
    <w:basedOn w:val="a"/>
    <w:uiPriority w:val="99"/>
    <w:semiHidden/>
    <w:unhideWhenUsed/>
    <w:rsid w:val="004F4F4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uiPriority w:val="22"/>
    <w:qFormat/>
    <w:rsid w:val="004F4F40"/>
    <w:rPr>
      <w:b/>
      <w:bCs/>
    </w:rPr>
  </w:style>
  <w:style w:type="paragraph" w:customStyle="1" w:styleId="51">
    <w:name w:val="Зміст 51"/>
    <w:basedOn w:val="a"/>
    <w:uiPriority w:val="1"/>
    <w:qFormat/>
    <w:rsid w:val="004F4F40"/>
    <w:pPr>
      <w:widowControl w:val="0"/>
      <w:autoSpaceDE w:val="0"/>
      <w:autoSpaceDN w:val="0"/>
      <w:spacing w:before="106" w:after="0" w:line="240" w:lineRule="auto"/>
      <w:ind w:left="921"/>
    </w:pPr>
    <w:rPr>
      <w:rFonts w:ascii="Calibri" w:eastAsia="Calibri" w:hAnsi="Calibri" w:cs="Calibri"/>
      <w:b/>
      <w:bCs/>
      <w:lang w:val="en-US"/>
    </w:rPr>
  </w:style>
  <w:style w:type="paragraph" w:customStyle="1" w:styleId="TableParagraph">
    <w:name w:val="Table Paragraph"/>
    <w:basedOn w:val="a"/>
    <w:uiPriority w:val="1"/>
    <w:qFormat/>
    <w:rsid w:val="004F4F40"/>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a8">
    <w:name w:val="Текст выноски Знак"/>
    <w:basedOn w:val="a0"/>
    <w:link w:val="a9"/>
    <w:uiPriority w:val="99"/>
    <w:semiHidden/>
    <w:rsid w:val="004F4F40"/>
    <w:rPr>
      <w:rFonts w:ascii="Tahoma" w:eastAsia="Times New Roman" w:hAnsi="Tahoma" w:cs="Tahoma"/>
      <w:sz w:val="16"/>
      <w:szCs w:val="16"/>
      <w:lang w:val="en-US"/>
    </w:rPr>
  </w:style>
  <w:style w:type="paragraph" w:styleId="a9">
    <w:name w:val="Balloon Text"/>
    <w:basedOn w:val="a"/>
    <w:link w:val="a8"/>
    <w:uiPriority w:val="99"/>
    <w:semiHidden/>
    <w:unhideWhenUsed/>
    <w:rsid w:val="004F4F40"/>
    <w:pPr>
      <w:widowControl w:val="0"/>
      <w:autoSpaceDE w:val="0"/>
      <w:autoSpaceDN w:val="0"/>
      <w:spacing w:after="0" w:line="240" w:lineRule="auto"/>
    </w:pPr>
    <w:rPr>
      <w:rFonts w:ascii="Tahoma" w:eastAsia="Times New Roman" w:hAnsi="Tahoma" w:cs="Tahoma"/>
      <w:sz w:val="16"/>
      <w:szCs w:val="16"/>
      <w:lang w:val="en-US"/>
    </w:rPr>
  </w:style>
  <w:style w:type="paragraph" w:styleId="aa">
    <w:name w:val="header"/>
    <w:basedOn w:val="a"/>
    <w:link w:val="ab"/>
    <w:uiPriority w:val="99"/>
    <w:unhideWhenUsed/>
    <w:rsid w:val="004F4F40"/>
    <w:pPr>
      <w:widowControl w:val="0"/>
      <w:tabs>
        <w:tab w:val="center" w:pos="4819"/>
        <w:tab w:val="right" w:pos="9639"/>
      </w:tabs>
      <w:autoSpaceDE w:val="0"/>
      <w:autoSpaceDN w:val="0"/>
      <w:spacing w:after="0" w:line="240" w:lineRule="auto"/>
    </w:pPr>
    <w:rPr>
      <w:rFonts w:ascii="Times New Roman" w:eastAsia="Times New Roman" w:hAnsi="Times New Roman" w:cs="Times New Roman"/>
      <w:lang w:val="en-US"/>
    </w:rPr>
  </w:style>
  <w:style w:type="character" w:customStyle="1" w:styleId="ab">
    <w:name w:val="Верхний колонтитул Знак"/>
    <w:basedOn w:val="a0"/>
    <w:link w:val="aa"/>
    <w:uiPriority w:val="99"/>
    <w:rsid w:val="004F4F40"/>
    <w:rPr>
      <w:rFonts w:ascii="Times New Roman" w:eastAsia="Times New Roman" w:hAnsi="Times New Roman" w:cs="Times New Roman"/>
      <w:lang w:val="en-US"/>
    </w:rPr>
  </w:style>
  <w:style w:type="character" w:customStyle="1" w:styleId="ac">
    <w:name w:val="Нижний колонтитул Знак"/>
    <w:basedOn w:val="a0"/>
    <w:link w:val="ad"/>
    <w:uiPriority w:val="99"/>
    <w:semiHidden/>
    <w:rsid w:val="004F4F40"/>
    <w:rPr>
      <w:rFonts w:ascii="Times New Roman" w:eastAsia="Times New Roman" w:hAnsi="Times New Roman" w:cs="Times New Roman"/>
      <w:lang w:val="en-US"/>
    </w:rPr>
  </w:style>
  <w:style w:type="paragraph" w:styleId="ad">
    <w:name w:val="footer"/>
    <w:basedOn w:val="a"/>
    <w:link w:val="ac"/>
    <w:uiPriority w:val="99"/>
    <w:semiHidden/>
    <w:unhideWhenUsed/>
    <w:rsid w:val="004F4F40"/>
    <w:pPr>
      <w:widowControl w:val="0"/>
      <w:tabs>
        <w:tab w:val="center" w:pos="4819"/>
        <w:tab w:val="right" w:pos="9639"/>
      </w:tabs>
      <w:autoSpaceDE w:val="0"/>
      <w:autoSpaceDN w:val="0"/>
      <w:spacing w:after="0" w:line="240" w:lineRule="auto"/>
    </w:pPr>
    <w:rPr>
      <w:rFonts w:ascii="Times New Roman" w:eastAsia="Times New Roman" w:hAnsi="Times New Roman" w:cs="Times New Roman"/>
      <w:lang w:val="en-US"/>
    </w:rPr>
  </w:style>
  <w:style w:type="character" w:styleId="ae">
    <w:name w:val="Hyperlink"/>
    <w:basedOn w:val="a0"/>
    <w:uiPriority w:val="99"/>
    <w:unhideWhenUsed/>
    <w:rsid w:val="004F4F40"/>
    <w:rPr>
      <w:color w:val="0563C1" w:themeColor="hyperlink"/>
      <w:u w:val="single"/>
    </w:rPr>
  </w:style>
  <w:style w:type="paragraph" w:styleId="af">
    <w:name w:val="TOC Heading"/>
    <w:basedOn w:val="1"/>
    <w:next w:val="a"/>
    <w:uiPriority w:val="39"/>
    <w:unhideWhenUsed/>
    <w:qFormat/>
    <w:rsid w:val="004F4F40"/>
    <w:pPr>
      <w:outlineLvl w:val="9"/>
    </w:pPr>
    <w:rPr>
      <w:lang w:eastAsia="ru-RU"/>
    </w:rPr>
  </w:style>
  <w:style w:type="paragraph" w:styleId="2">
    <w:name w:val="toc 2"/>
    <w:basedOn w:val="a"/>
    <w:next w:val="a"/>
    <w:autoRedefine/>
    <w:uiPriority w:val="39"/>
    <w:unhideWhenUsed/>
    <w:rsid w:val="004F4F40"/>
    <w:pPr>
      <w:spacing w:after="100"/>
      <w:ind w:left="220"/>
    </w:pPr>
  </w:style>
  <w:style w:type="character" w:styleId="af0">
    <w:name w:val="Emphasis"/>
    <w:basedOn w:val="a0"/>
    <w:uiPriority w:val="20"/>
    <w:qFormat/>
    <w:rsid w:val="004F4F40"/>
    <w:rPr>
      <w:i/>
      <w:iCs/>
    </w:rPr>
  </w:style>
  <w:style w:type="paragraph" w:styleId="af1">
    <w:name w:val="No Spacing"/>
    <w:uiPriority w:val="1"/>
    <w:qFormat/>
    <w:rsid w:val="0054227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2003463">
      <w:bodyDiv w:val="1"/>
      <w:marLeft w:val="0"/>
      <w:marRight w:val="0"/>
      <w:marTop w:val="0"/>
      <w:marBottom w:val="0"/>
      <w:divBdr>
        <w:top w:val="none" w:sz="0" w:space="0" w:color="auto"/>
        <w:left w:val="none" w:sz="0" w:space="0" w:color="auto"/>
        <w:bottom w:val="none" w:sz="0" w:space="0" w:color="auto"/>
        <w:right w:val="none" w:sz="0" w:space="0" w:color="auto"/>
      </w:divBdr>
      <w:divsChild>
        <w:div w:id="1394305336">
          <w:marLeft w:val="0"/>
          <w:marRight w:val="0"/>
          <w:marTop w:val="0"/>
          <w:marBottom w:val="0"/>
          <w:divBdr>
            <w:top w:val="single" w:sz="2" w:space="0" w:color="E3E3E3"/>
            <w:left w:val="single" w:sz="2" w:space="0" w:color="E3E3E3"/>
            <w:bottom w:val="single" w:sz="2" w:space="0" w:color="E3E3E3"/>
            <w:right w:val="single" w:sz="2" w:space="0" w:color="E3E3E3"/>
          </w:divBdr>
          <w:divsChild>
            <w:div w:id="975448449">
              <w:marLeft w:val="0"/>
              <w:marRight w:val="0"/>
              <w:marTop w:val="0"/>
              <w:marBottom w:val="0"/>
              <w:divBdr>
                <w:top w:val="single" w:sz="2" w:space="0" w:color="E3E3E3"/>
                <w:left w:val="single" w:sz="2" w:space="0" w:color="E3E3E3"/>
                <w:bottom w:val="single" w:sz="2" w:space="0" w:color="E3E3E3"/>
                <w:right w:val="single" w:sz="2" w:space="0" w:color="E3E3E3"/>
              </w:divBdr>
              <w:divsChild>
                <w:div w:id="1747533379">
                  <w:marLeft w:val="0"/>
                  <w:marRight w:val="0"/>
                  <w:marTop w:val="0"/>
                  <w:marBottom w:val="0"/>
                  <w:divBdr>
                    <w:top w:val="single" w:sz="2" w:space="2" w:color="E3E3E3"/>
                    <w:left w:val="single" w:sz="2" w:space="0" w:color="E3E3E3"/>
                    <w:bottom w:val="single" w:sz="2" w:space="0" w:color="E3E3E3"/>
                    <w:right w:val="single" w:sz="2" w:space="0" w:color="E3E3E3"/>
                  </w:divBdr>
                  <w:divsChild>
                    <w:div w:id="110299074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47374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abooks.net/reader/152"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7"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customXml" Target="ink/ink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openxmlformats.org/officeDocument/2006/relationships/customXml" Target="ink/ink2.xml"/><Relationship Id="rId10" Type="http://schemas.openxmlformats.org/officeDocument/2006/relationships/customXml" Target="ink/ink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increaseproject.eu/images/DOWNLOADS/IO2/HU/CURR_M4-A13_Bowlby_(EN-only)_20170920_HU_final.pdf" TargetMode="External"/><Relationship Id="rId14" Type="http://schemas.openxmlformats.org/officeDocument/2006/relationships/image" Target="media/image10.png"/></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5-17T17:43:42.698"/>
    </inkml:context>
    <inkml:brush xml:id="br0">
      <inkml:brushProperty name="width" value="0.05" units="cm"/>
      <inkml:brushProperty name="height" value="0.05" units="cm"/>
      <inkml:brushProperty name="ignorePressure" value="1"/>
    </inkml:brush>
  </inkml:definitions>
  <inkml:trace contextRef="#ctx0" brushRef="#br0">0 0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5-17T17:43:45.845"/>
    </inkml:context>
    <inkml:brush xml:id="br0">
      <inkml:brushProperty name="width" value="0.05" units="cm"/>
      <inkml:brushProperty name="height" value="0.05" units="cm"/>
      <inkml:brushProperty name="ignorePressure" value="1"/>
    </inkml:brush>
  </inkml:definitions>
  <inkml:trace contextRef="#ctx0" brushRef="#br0">0 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4-05-17T17:43:40.980"/>
    </inkml:context>
    <inkml:brush xml:id="br0">
      <inkml:brushProperty name="width" value="0.05" units="cm"/>
      <inkml:brushProperty name="height" value="0.05" units="cm"/>
      <inkml:brushProperty name="ignorePressure" value="1"/>
    </inkml:brush>
  </inkml:definitions>
  <inkml:trace contextRef="#ctx0" brushRef="#br0">40 532,'0'0,"0"0,0 0,0 0,0 0,-3 8,-7 28,1 0,2 1,2 0,2-1,0 2,3-1,1 0,10 58,-8-78,1 0,1 0,1 0,0-1,1 0,1 0,0-1,20 29,-20-35,0 0,0-1,1 0,0 0,1-1,0 0,0 0,0-1,1-1,0 0,0 0,0-1,0 0,16 2,-16-4,0 0,1-1,-1-1,1 0,-1 0,1-1,-1 0,0-1,0-1,15-4,-9 0,0 0,0-1,0-1,-1-1,25-20,-6 1,-2-3,-1-1,-2-1,35-51,-25 24,-3-2,-2-2,-3-1,-3-2,-3-1,-3 0,-4-2,-2-1,-3 0,5-99,-20 109,-8 136,0-15,-6 99,13 300,3-430,2 1,1-1,1 0,10 30,-12-49,1 0,0 0,1 0,0 0,0-1,0 0,1 0,1 0,-1-1,1 0,0 0,1-1,0 0,0 0,13 6,-10-6,0-2,1 1,-1-1,1-1,0 0,1-1,-1-1,0 1,0-2,1 0,-1 0,0-1,1-1,-1 0,0 0,0-2,0 1,-1-1,20-10,2-3,-1-1,0-2,-2-1,0-2,35-33,-29 22,-2-2,-1-1,-1-2,42-68,-62 87,0-1,-2-1,0 0,-2 0,0-1,-1 0,-2 0,0 0,-1-1,-2 0,0-39,-3 57,1 0,-1 0,0 1,0-1,-1 1,0-1,0 1,0 0,-5-9,7 13,-1 1,0-1,0 0,1 0,-1 0,0 1,0-1,0 0,0 1,1-1,-1 0,0 1,0-1,0 1,0 0,-1-1,1 1,0 0,0 0,0-1,-1 1,-1 1,1-1,0 1,0 0,0-1,0 1,1 0,-1 0,0 0,0 0,0 1,1-1,-1 0,1 1,-1-1,-1 4,-11 12,2 0,0 1,1 0,0 1,-12 34,-32 108,54-159,-23 85,-17 109,33-146,3 1,2 0,7 86,-3-121,2 1,0-1,1 1,0-1,1 0,1 0,1-1,0 0,1 0,11 16,-12-22,1 0,0 0,0-1,1 1,0-2,0 1,0-2,1 1,1-1,-1-1,1 1,-1-2,2 0,-1 0,14 2,-2-2,0-1,0-1,1-2,-1 0,0-1,0-2,0 0,24-7,-28 5,0 0,0-2,0 0,-1-1,0-1,0-1,-1 0,-1-1,28-24,-38 30,-1-1,0 1,0-1,-1 0,1 0,-1 0,-1-1,1 1,-1-1,0 0,0 0,-1 0,0 0,-1-1,1 1,-1-1,-1 1,1-1,-1 1,-1 0,1-1,-1 1,-1-1,1 1,-1 0,0 0,-1 0,0 0,0 0,-1 0,1 1,-1-1,-5-5,-9-9,0 2,-1 0,-1 0,-1 2,0 1,-1 0,-1 2,-28-13,-17-5,-123-40,36 26,-193-31,-168 2,319 48,165 22,20 3,0 0,0 0,-20 1,31 1,1 0,0 0,0 0,0 0,-1 0,1 0,0 1,0-1,0 0,0 0,-1 0,1 0,0 0,0 0,0 1,0-1,0 0,0 0,-1 0,1 0,0 1,0-1,0 0,0 0,0 0,0 1,0-1,0 0,0 0,0 0,0 1,0-1,0 0,0 0,0 0,0 1,0-1,0 0,0 0,0 0,0 0,0 1,0-1,0 0,1 0,-1 1,9 15,14 13,-1-10,1-1,0-2,1 0,41 19,116 42,-147-63,693 243,244 101,-913-332,89 54,-117-59</inkml:trace>
</inkml:ink>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5BDF3B-0E92-4EFE-9302-550E1C1AB2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49</Pages>
  <Words>13466</Words>
  <Characters>76759</Characters>
  <Application>Microsoft Office Word</Application>
  <DocSecurity>0</DocSecurity>
  <Lines>639</Lines>
  <Paragraphs>180</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90045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Kozytskyi Oleksandr</dc:creator>
  <cp:keywords/>
  <dc:description/>
  <cp:lastModifiedBy>OON</cp:lastModifiedBy>
  <cp:revision>18</cp:revision>
  <dcterms:created xsi:type="dcterms:W3CDTF">2024-05-17T12:16:00Z</dcterms:created>
  <dcterms:modified xsi:type="dcterms:W3CDTF">2024-07-02T09:46:00Z</dcterms:modified>
</cp:coreProperties>
</file>