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250" w:rsidRDefault="00DD1250" w:rsidP="00DD1250">
      <w:pPr>
        <w:suppressAutoHyphens/>
        <w:ind w:left="-851"/>
        <w:jc w:val="both"/>
        <w:rPr>
          <w:b/>
          <w:sz w:val="28"/>
          <w:szCs w:val="28"/>
          <w:lang w:val="uk-UA"/>
        </w:rPr>
      </w:pPr>
      <w:proofErr w:type="spellStart"/>
      <w:r w:rsidRPr="00EE25E4">
        <w:rPr>
          <w:b/>
          <w:sz w:val="28"/>
          <w:szCs w:val="28"/>
        </w:rPr>
        <w:t>Шкоріна</w:t>
      </w:r>
      <w:proofErr w:type="spellEnd"/>
      <w:r w:rsidRPr="00EE25E4">
        <w:rPr>
          <w:b/>
          <w:sz w:val="28"/>
          <w:szCs w:val="28"/>
        </w:rPr>
        <w:t xml:space="preserve"> Ю. М., </w:t>
      </w:r>
      <w:proofErr w:type="spellStart"/>
      <w:r w:rsidRPr="00EE25E4">
        <w:rPr>
          <w:b/>
          <w:sz w:val="28"/>
          <w:szCs w:val="28"/>
        </w:rPr>
        <w:t>Москальов</w:t>
      </w:r>
      <w:proofErr w:type="spellEnd"/>
      <w:r w:rsidRPr="00EE25E4">
        <w:rPr>
          <w:b/>
          <w:sz w:val="28"/>
          <w:szCs w:val="28"/>
        </w:rPr>
        <w:t xml:space="preserve"> В.І.</w:t>
      </w:r>
    </w:p>
    <w:p w:rsidR="00DD1250" w:rsidRPr="00F32E63" w:rsidRDefault="00DD1250" w:rsidP="00DD1250">
      <w:pPr>
        <w:suppressAutoHyphens/>
        <w:ind w:left="-851"/>
        <w:jc w:val="both"/>
        <w:rPr>
          <w:b/>
          <w:sz w:val="28"/>
          <w:szCs w:val="28"/>
        </w:rPr>
      </w:pPr>
      <w:r w:rsidRPr="00F32E63">
        <w:rPr>
          <w:b/>
          <w:sz w:val="28"/>
          <w:szCs w:val="28"/>
        </w:rPr>
        <w:t xml:space="preserve">ВИЗНАЧЕННЯ ПАРАМЕТРІВ МАТЕМАТИЧНОЇ МОДЕЛІ АСИНХРОННОГО ДВИГУНА </w:t>
      </w:r>
      <w:proofErr w:type="gramStart"/>
      <w:r w:rsidRPr="00F32E63">
        <w:rPr>
          <w:b/>
          <w:sz w:val="28"/>
          <w:szCs w:val="28"/>
        </w:rPr>
        <w:t>З</w:t>
      </w:r>
      <w:proofErr w:type="gramEnd"/>
      <w:r w:rsidRPr="00F32E63">
        <w:rPr>
          <w:b/>
          <w:sz w:val="28"/>
          <w:szCs w:val="28"/>
        </w:rPr>
        <w:t xml:space="preserve"> КОРОТКОЗАМ</w:t>
      </w:r>
      <w:r w:rsidRPr="00F32E63">
        <w:rPr>
          <w:b/>
          <w:sz w:val="28"/>
          <w:szCs w:val="28"/>
        </w:rPr>
        <w:t>К</w:t>
      </w:r>
      <w:r w:rsidRPr="00F32E63">
        <w:rPr>
          <w:b/>
          <w:sz w:val="28"/>
          <w:szCs w:val="28"/>
        </w:rPr>
        <w:t>НЕНИМ РОТОРОМ</w:t>
      </w:r>
    </w:p>
    <w:p w:rsidR="00DD1250" w:rsidRDefault="00DD1250" w:rsidP="00DD1250">
      <w:pPr>
        <w:shd w:val="clear" w:color="auto" w:fill="FFFFFF"/>
        <w:suppressAutoHyphens/>
        <w:ind w:left="-851" w:firstLine="709"/>
        <w:jc w:val="both"/>
        <w:rPr>
          <w:spacing w:val="-2"/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Параметри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асинхроних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електричних</w:t>
      </w:r>
      <w:proofErr w:type="spellEnd"/>
      <w:r>
        <w:rPr>
          <w:spacing w:val="-2"/>
          <w:sz w:val="28"/>
          <w:szCs w:val="28"/>
        </w:rPr>
        <w:t xml:space="preserve"> машин </w:t>
      </w:r>
      <w:proofErr w:type="spellStart"/>
      <w:r>
        <w:rPr>
          <w:spacing w:val="-2"/>
          <w:sz w:val="28"/>
          <w:szCs w:val="28"/>
        </w:rPr>
        <w:t>є</w:t>
      </w:r>
      <w:proofErr w:type="spellEnd"/>
      <w:r>
        <w:rPr>
          <w:spacing w:val="-2"/>
          <w:sz w:val="28"/>
          <w:szCs w:val="28"/>
        </w:rPr>
        <w:t xml:space="preserve"> основою для </w:t>
      </w:r>
      <w:proofErr w:type="spellStart"/>
      <w:r>
        <w:rPr>
          <w:spacing w:val="-2"/>
          <w:sz w:val="28"/>
          <w:szCs w:val="28"/>
        </w:rPr>
        <w:t>розрахунку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режимів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роботи</w:t>
      </w:r>
      <w:proofErr w:type="spellEnd"/>
      <w:r>
        <w:rPr>
          <w:spacing w:val="-2"/>
          <w:sz w:val="28"/>
          <w:szCs w:val="28"/>
        </w:rPr>
        <w:t xml:space="preserve"> та характеристик  </w:t>
      </w:r>
      <w:proofErr w:type="spellStart"/>
      <w:r>
        <w:rPr>
          <w:spacing w:val="-2"/>
          <w:sz w:val="28"/>
          <w:szCs w:val="28"/>
        </w:rPr>
        <w:t>асинхроних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електричних</w:t>
      </w:r>
      <w:proofErr w:type="spellEnd"/>
      <w:r>
        <w:rPr>
          <w:spacing w:val="-2"/>
          <w:sz w:val="28"/>
          <w:szCs w:val="28"/>
        </w:rPr>
        <w:t xml:space="preserve"> машин за </w:t>
      </w:r>
      <w:proofErr w:type="spellStart"/>
      <w:r>
        <w:rPr>
          <w:spacing w:val="-2"/>
          <w:sz w:val="28"/>
          <w:szCs w:val="28"/>
        </w:rPr>
        <w:t>відповідними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електричними</w:t>
      </w:r>
      <w:proofErr w:type="spellEnd"/>
      <w:r>
        <w:rPr>
          <w:spacing w:val="-2"/>
          <w:sz w:val="28"/>
          <w:szCs w:val="28"/>
        </w:rPr>
        <w:t xml:space="preserve"> схемами. </w:t>
      </w:r>
      <w:proofErr w:type="spellStart"/>
      <w:r>
        <w:rPr>
          <w:spacing w:val="-2"/>
          <w:sz w:val="28"/>
          <w:szCs w:val="28"/>
        </w:rPr>
        <w:t>Загальновідомими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є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теорія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електроприводу</w:t>
      </w:r>
      <w:proofErr w:type="spellEnd"/>
      <w:r>
        <w:rPr>
          <w:spacing w:val="-2"/>
          <w:sz w:val="28"/>
          <w:szCs w:val="28"/>
        </w:rPr>
        <w:t xml:space="preserve">, методики </w:t>
      </w:r>
      <w:proofErr w:type="spellStart"/>
      <w:r>
        <w:rPr>
          <w:spacing w:val="-2"/>
          <w:sz w:val="28"/>
          <w:szCs w:val="28"/>
        </w:rPr>
        <w:t>розрахунку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ст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тичних</w:t>
      </w:r>
      <w:proofErr w:type="spellEnd"/>
      <w:r>
        <w:rPr>
          <w:spacing w:val="-2"/>
          <w:sz w:val="28"/>
          <w:szCs w:val="28"/>
        </w:rPr>
        <w:t xml:space="preserve"> та </w:t>
      </w:r>
      <w:proofErr w:type="spellStart"/>
      <w:r>
        <w:rPr>
          <w:spacing w:val="-2"/>
          <w:sz w:val="28"/>
          <w:szCs w:val="28"/>
        </w:rPr>
        <w:t>динамічних</w:t>
      </w:r>
      <w:proofErr w:type="spellEnd"/>
      <w:r>
        <w:rPr>
          <w:spacing w:val="-2"/>
          <w:sz w:val="28"/>
          <w:szCs w:val="28"/>
        </w:rPr>
        <w:t xml:space="preserve"> характеристик, </w:t>
      </w:r>
      <w:proofErr w:type="spellStart"/>
      <w:r>
        <w:rPr>
          <w:spacing w:val="-2"/>
          <w:sz w:val="28"/>
          <w:szCs w:val="28"/>
        </w:rPr>
        <w:t>які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визначають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електромеханічні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властивості</w:t>
      </w:r>
      <w:proofErr w:type="spellEnd"/>
      <w:r>
        <w:rPr>
          <w:spacing w:val="-2"/>
          <w:sz w:val="28"/>
          <w:szCs w:val="28"/>
        </w:rPr>
        <w:t xml:space="preserve"> та </w:t>
      </w:r>
      <w:proofErr w:type="spellStart"/>
      <w:r>
        <w:rPr>
          <w:spacing w:val="-2"/>
          <w:sz w:val="28"/>
          <w:szCs w:val="28"/>
        </w:rPr>
        <w:t>енергетичні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показники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асинхроних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електроприводів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засновані</w:t>
      </w:r>
      <w:proofErr w:type="spellEnd"/>
      <w:r>
        <w:rPr>
          <w:spacing w:val="-2"/>
          <w:sz w:val="28"/>
          <w:szCs w:val="28"/>
        </w:rPr>
        <w:t xml:space="preserve"> на </w:t>
      </w:r>
      <w:proofErr w:type="spellStart"/>
      <w:r>
        <w:rPr>
          <w:spacing w:val="-2"/>
          <w:sz w:val="28"/>
          <w:szCs w:val="28"/>
        </w:rPr>
        <w:t>використанні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постійних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значень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параметрів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схеми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заміщення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машини</w:t>
      </w:r>
      <w:proofErr w:type="spellEnd"/>
      <w:r>
        <w:rPr>
          <w:spacing w:val="-2"/>
          <w:sz w:val="28"/>
          <w:szCs w:val="28"/>
        </w:rPr>
        <w:t xml:space="preserve">. При </w:t>
      </w:r>
      <w:proofErr w:type="spellStart"/>
      <w:r>
        <w:rPr>
          <w:spacing w:val="-2"/>
          <w:sz w:val="28"/>
          <w:szCs w:val="28"/>
        </w:rPr>
        <w:t>роботі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електроприводу</w:t>
      </w:r>
      <w:proofErr w:type="spellEnd"/>
      <w:r>
        <w:rPr>
          <w:spacing w:val="-2"/>
          <w:sz w:val="28"/>
          <w:szCs w:val="28"/>
        </w:rPr>
        <w:t xml:space="preserve"> на </w:t>
      </w:r>
      <w:proofErr w:type="spellStart"/>
      <w:r>
        <w:rPr>
          <w:spacing w:val="-2"/>
          <w:sz w:val="28"/>
          <w:szCs w:val="28"/>
        </w:rPr>
        <w:t>ділянці</w:t>
      </w:r>
      <w:proofErr w:type="spellEnd"/>
      <w:r>
        <w:rPr>
          <w:spacing w:val="-2"/>
          <w:sz w:val="28"/>
          <w:szCs w:val="28"/>
        </w:rPr>
        <w:t xml:space="preserve"> “до </w:t>
      </w:r>
      <w:proofErr w:type="gramStart"/>
      <w:r>
        <w:rPr>
          <w:spacing w:val="-2"/>
          <w:sz w:val="28"/>
          <w:szCs w:val="28"/>
        </w:rPr>
        <w:t>критичного</w:t>
      </w:r>
      <w:proofErr w:type="gram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ковзання</w:t>
      </w:r>
      <w:proofErr w:type="spellEnd"/>
      <w:r>
        <w:rPr>
          <w:spacing w:val="-2"/>
          <w:sz w:val="28"/>
          <w:szCs w:val="28"/>
        </w:rPr>
        <w:t xml:space="preserve">” </w:t>
      </w:r>
      <w:proofErr w:type="spellStart"/>
      <w:r>
        <w:rPr>
          <w:spacing w:val="-2"/>
          <w:sz w:val="28"/>
          <w:szCs w:val="28"/>
        </w:rPr>
        <w:t>використання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постійних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параметрів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дає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прийнятні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результати</w:t>
      </w:r>
      <w:proofErr w:type="spellEnd"/>
      <w:r>
        <w:rPr>
          <w:spacing w:val="-2"/>
          <w:sz w:val="28"/>
          <w:szCs w:val="28"/>
        </w:rPr>
        <w:t xml:space="preserve">. </w:t>
      </w:r>
      <w:proofErr w:type="spellStart"/>
      <w:r>
        <w:rPr>
          <w:spacing w:val="-2"/>
          <w:sz w:val="28"/>
          <w:szCs w:val="28"/>
        </w:rPr>
        <w:t>Однак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слід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відзначити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що</w:t>
      </w:r>
      <w:proofErr w:type="spellEnd"/>
      <w:r>
        <w:rPr>
          <w:spacing w:val="-2"/>
          <w:sz w:val="28"/>
          <w:szCs w:val="28"/>
        </w:rPr>
        <w:t xml:space="preserve"> при </w:t>
      </w:r>
      <w:proofErr w:type="spellStart"/>
      <w:r>
        <w:rPr>
          <w:spacing w:val="-2"/>
          <w:sz w:val="28"/>
          <w:szCs w:val="28"/>
        </w:rPr>
        <w:t>застосуванні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асинхроного</w:t>
      </w:r>
      <w:proofErr w:type="spellEnd"/>
      <w:r>
        <w:rPr>
          <w:spacing w:val="-2"/>
          <w:sz w:val="28"/>
          <w:szCs w:val="28"/>
        </w:rPr>
        <w:t xml:space="preserve"> приводу </w:t>
      </w:r>
      <w:proofErr w:type="spellStart"/>
      <w:r>
        <w:rPr>
          <w:spacing w:val="-2"/>
          <w:sz w:val="28"/>
          <w:szCs w:val="28"/>
        </w:rPr>
        <w:t>з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релейно-контакторним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управлінням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або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з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побудовою</w:t>
      </w:r>
      <w:proofErr w:type="spellEnd"/>
      <w:r>
        <w:rPr>
          <w:spacing w:val="-2"/>
          <w:sz w:val="28"/>
          <w:szCs w:val="28"/>
        </w:rPr>
        <w:t xml:space="preserve"> за схемою РН - АД (регулятор </w:t>
      </w:r>
      <w:proofErr w:type="spellStart"/>
      <w:r>
        <w:rPr>
          <w:spacing w:val="-2"/>
          <w:sz w:val="28"/>
          <w:szCs w:val="28"/>
        </w:rPr>
        <w:t>напруги</w:t>
      </w:r>
      <w:proofErr w:type="spellEnd"/>
      <w:r>
        <w:rPr>
          <w:spacing w:val="-2"/>
          <w:sz w:val="28"/>
          <w:szCs w:val="28"/>
        </w:rPr>
        <w:t xml:space="preserve"> — АД), </w:t>
      </w:r>
      <w:proofErr w:type="spellStart"/>
      <w:r>
        <w:rPr>
          <w:spacing w:val="-2"/>
          <w:sz w:val="28"/>
          <w:szCs w:val="28"/>
        </w:rPr>
        <w:t>асинроний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двигун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працює</w:t>
      </w:r>
      <w:proofErr w:type="spellEnd"/>
      <w:r>
        <w:rPr>
          <w:spacing w:val="-2"/>
          <w:sz w:val="28"/>
          <w:szCs w:val="28"/>
        </w:rPr>
        <w:t xml:space="preserve"> при </w:t>
      </w:r>
      <w:proofErr w:type="spellStart"/>
      <w:r>
        <w:rPr>
          <w:spacing w:val="-2"/>
          <w:sz w:val="28"/>
          <w:szCs w:val="28"/>
        </w:rPr>
        <w:t>ковзаннях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вище</w:t>
      </w:r>
      <w:proofErr w:type="spellEnd"/>
      <w:r>
        <w:rPr>
          <w:spacing w:val="-2"/>
          <w:sz w:val="28"/>
          <w:szCs w:val="28"/>
        </w:rPr>
        <w:t xml:space="preserve"> критичного, в тому </w:t>
      </w:r>
      <w:proofErr w:type="spellStart"/>
      <w:proofErr w:type="gramStart"/>
      <w:r>
        <w:rPr>
          <w:spacing w:val="-2"/>
          <w:sz w:val="28"/>
          <w:szCs w:val="28"/>
        </w:rPr>
        <w:t>числі</w:t>
      </w:r>
      <w:proofErr w:type="spellEnd"/>
      <w:r>
        <w:rPr>
          <w:spacing w:val="-2"/>
          <w:sz w:val="28"/>
          <w:szCs w:val="28"/>
        </w:rPr>
        <w:t xml:space="preserve"> — у</w:t>
      </w:r>
      <w:proofErr w:type="gram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режимі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противмикання</w:t>
      </w:r>
      <w:proofErr w:type="spellEnd"/>
      <w:r>
        <w:rPr>
          <w:spacing w:val="-2"/>
          <w:sz w:val="28"/>
          <w:szCs w:val="28"/>
        </w:rPr>
        <w:t xml:space="preserve">. Як показано у </w:t>
      </w:r>
      <w:r w:rsidRPr="0012491F">
        <w:rPr>
          <w:spacing w:val="-2"/>
          <w:sz w:val="28"/>
          <w:szCs w:val="28"/>
        </w:rPr>
        <w:t xml:space="preserve">[1] </w:t>
      </w:r>
      <w:r>
        <w:rPr>
          <w:spacing w:val="-2"/>
          <w:sz w:val="28"/>
          <w:szCs w:val="28"/>
        </w:rPr>
        <w:t xml:space="preserve">характеристики </w:t>
      </w:r>
      <w:proofErr w:type="spellStart"/>
      <w:r>
        <w:rPr>
          <w:spacing w:val="-2"/>
          <w:sz w:val="28"/>
          <w:szCs w:val="28"/>
        </w:rPr>
        <w:t>побудовані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з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припущення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постійних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параметрів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серйозно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ві</w:t>
      </w:r>
      <w:proofErr w:type="gramStart"/>
      <w:r>
        <w:rPr>
          <w:spacing w:val="-2"/>
          <w:sz w:val="28"/>
          <w:szCs w:val="28"/>
        </w:rPr>
        <w:t>др</w:t>
      </w:r>
      <w:proofErr w:type="gramEnd"/>
      <w:r>
        <w:rPr>
          <w:spacing w:val="-2"/>
          <w:sz w:val="28"/>
          <w:szCs w:val="28"/>
        </w:rPr>
        <w:t>ізняються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від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фактичних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характерик</w:t>
      </w:r>
      <w:proofErr w:type="spellEnd"/>
      <w:r>
        <w:rPr>
          <w:spacing w:val="-2"/>
          <w:sz w:val="28"/>
          <w:szCs w:val="28"/>
        </w:rPr>
        <w:t>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літературі</w:t>
      </w:r>
      <w:proofErr w:type="spellEnd"/>
      <w:r>
        <w:rPr>
          <w:sz w:val="28"/>
        </w:rPr>
        <w:t xml:space="preserve"> </w:t>
      </w:r>
      <w:r w:rsidRPr="0012491F">
        <w:rPr>
          <w:spacing w:val="-2"/>
          <w:sz w:val="28"/>
          <w:szCs w:val="28"/>
        </w:rPr>
        <w:t>[1]</w:t>
      </w:r>
      <w:r>
        <w:rPr>
          <w:sz w:val="28"/>
        </w:rPr>
        <w:t xml:space="preserve"> наведений алгоритм </w:t>
      </w:r>
      <w:proofErr w:type="spellStart"/>
      <w:r>
        <w:rPr>
          <w:sz w:val="28"/>
        </w:rPr>
        <w:t>визначення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постійних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схеми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заміщення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перетворення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змінні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Однак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використанні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 алгоритму </w:t>
      </w:r>
      <w:proofErr w:type="spellStart"/>
      <w:r>
        <w:rPr>
          <w:sz w:val="28"/>
        </w:rPr>
        <w:t>виникає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необхідність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посл</w:t>
      </w:r>
      <w:proofErr w:type="gramEnd"/>
      <w:r>
        <w:rPr>
          <w:sz w:val="28"/>
        </w:rPr>
        <w:t>ідовного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наближення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розрахунках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паспортні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значення</w:t>
      </w:r>
      <w:proofErr w:type="spellEnd"/>
      <w:r>
        <w:rPr>
          <w:sz w:val="28"/>
        </w:rPr>
        <w:t xml:space="preserve"> критичного моменту.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proofErr w:type="spellStart"/>
      <w:r>
        <w:rPr>
          <w:sz w:val="28"/>
        </w:rPr>
        <w:t>Така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викликає</w:t>
      </w:r>
      <w:proofErr w:type="spellEnd"/>
      <w:r>
        <w:rPr>
          <w:sz w:val="28"/>
        </w:rPr>
        <w:t xml:space="preserve"> потребу </w:t>
      </w:r>
      <w:proofErr w:type="spellStart"/>
      <w:r>
        <w:rPr>
          <w:sz w:val="28"/>
        </w:rPr>
        <w:t>автоматизувати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розрахунок</w:t>
      </w:r>
      <w:proofErr w:type="spellEnd"/>
      <w:r>
        <w:rPr>
          <w:sz w:val="28"/>
        </w:rPr>
        <w:t>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r>
        <w:rPr>
          <w:sz w:val="28"/>
        </w:rPr>
        <w:t xml:space="preserve">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ППП </w:t>
      </w:r>
      <w:r>
        <w:rPr>
          <w:sz w:val="28"/>
          <w:lang w:val="en-US"/>
        </w:rPr>
        <w:t>MATLAB</w:t>
      </w:r>
      <w:r w:rsidRPr="0012491F">
        <w:rPr>
          <w:sz w:val="28"/>
        </w:rPr>
        <w:t xml:space="preserve"> </w:t>
      </w:r>
      <w:proofErr w:type="spellStart"/>
      <w:r>
        <w:rPr>
          <w:sz w:val="28"/>
        </w:rPr>
        <w:t>розрахунок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посл</w:t>
      </w:r>
      <w:proofErr w:type="gramEnd"/>
      <w:r>
        <w:rPr>
          <w:sz w:val="28"/>
        </w:rPr>
        <w:t>ідовним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наближенням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було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запрограмовано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оформленням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вигляді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вікна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якому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здійснюється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внесення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вихідної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інформації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паспортних</w:t>
      </w:r>
      <w:proofErr w:type="spellEnd"/>
      <w:r>
        <w:rPr>
          <w:sz w:val="28"/>
        </w:rPr>
        <w:t xml:space="preserve"> даних </w:t>
      </w:r>
      <w:proofErr w:type="spellStart"/>
      <w:r>
        <w:rPr>
          <w:sz w:val="28"/>
        </w:rPr>
        <w:t>двигуна</w:t>
      </w:r>
      <w:proofErr w:type="spellEnd"/>
      <w:r>
        <w:rPr>
          <w:sz w:val="28"/>
        </w:rPr>
        <w:t xml:space="preserve">) та </w:t>
      </w:r>
      <w:proofErr w:type="spellStart"/>
      <w:r>
        <w:rPr>
          <w:sz w:val="28"/>
        </w:rPr>
        <w:t>вивід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розрахованих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схеми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заміщення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карти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наближення</w:t>
      </w:r>
      <w:proofErr w:type="spellEnd"/>
      <w:r>
        <w:rPr>
          <w:sz w:val="28"/>
        </w:rPr>
        <w:t xml:space="preserve"> критичного моменту до паспортн</w:t>
      </w:r>
      <w:r>
        <w:rPr>
          <w:sz w:val="28"/>
        </w:rPr>
        <w:t>о</w:t>
      </w:r>
      <w:r>
        <w:rPr>
          <w:sz w:val="28"/>
        </w:rPr>
        <w:t xml:space="preserve">го </w:t>
      </w:r>
      <w:proofErr w:type="spellStart"/>
      <w:r>
        <w:rPr>
          <w:sz w:val="28"/>
        </w:rPr>
        <w:t>заначення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залежності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проміжних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втрат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асинхроному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двигуні</w:t>
      </w:r>
      <w:proofErr w:type="spellEnd"/>
      <w:r>
        <w:rPr>
          <w:sz w:val="28"/>
        </w:rPr>
        <w:t>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proofErr w:type="spellStart"/>
      <w:r>
        <w:rPr>
          <w:sz w:val="28"/>
        </w:rPr>
        <w:t>Отримані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однофазної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схеми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заміщення</w:t>
      </w:r>
      <w:proofErr w:type="spellEnd"/>
      <w:r>
        <w:rPr>
          <w:sz w:val="28"/>
        </w:rPr>
        <w:t xml:space="preserve"> АД в </w:t>
      </w:r>
      <w:proofErr w:type="spellStart"/>
      <w:r>
        <w:rPr>
          <w:sz w:val="28"/>
        </w:rPr>
        <w:t>іншому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засобі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перетворюються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параметри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моделі</w:t>
      </w:r>
      <w:proofErr w:type="spellEnd"/>
      <w:r>
        <w:rPr>
          <w:sz w:val="28"/>
        </w:rPr>
        <w:t xml:space="preserve"> АД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перетвореходу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трифазної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до координат </w:t>
      </w:r>
      <w:r>
        <w:rPr>
          <w:sz w:val="28"/>
          <w:lang w:val="en-US"/>
        </w:rPr>
        <w:t>P</w:t>
      </w:r>
      <w:r w:rsidRPr="00F5741C">
        <w:rPr>
          <w:sz w:val="28"/>
        </w:rPr>
        <w:t>-</w:t>
      </w:r>
      <w:r>
        <w:rPr>
          <w:sz w:val="28"/>
          <w:lang w:val="en-US"/>
        </w:rPr>
        <w:t>Q</w:t>
      </w:r>
      <w:r w:rsidRPr="00F5741C">
        <w:rPr>
          <w:sz w:val="28"/>
        </w:rPr>
        <w:t xml:space="preserve"> </w:t>
      </w:r>
      <w:r>
        <w:rPr>
          <w:sz w:val="28"/>
        </w:rPr>
        <w:t xml:space="preserve">.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отримуються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трифазної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моделі</w:t>
      </w:r>
      <w:proofErr w:type="spellEnd"/>
      <w:r>
        <w:rPr>
          <w:sz w:val="28"/>
        </w:rPr>
        <w:t xml:space="preserve">, яка </w:t>
      </w:r>
      <w:proofErr w:type="spellStart"/>
      <w:r>
        <w:rPr>
          <w:sz w:val="28"/>
        </w:rPr>
        <w:t>дозволяє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досл</w:t>
      </w:r>
      <w:proofErr w:type="gramEnd"/>
      <w:r>
        <w:rPr>
          <w:sz w:val="28"/>
        </w:rPr>
        <w:t>іджувати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вплив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несиметрії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живильної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</w:t>
      </w:r>
      <w:r>
        <w:rPr>
          <w:sz w:val="28"/>
        </w:rPr>
        <w:t>е</w:t>
      </w:r>
      <w:r>
        <w:rPr>
          <w:sz w:val="28"/>
        </w:rPr>
        <w:t>симетрії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фазних</w:t>
      </w:r>
      <w:proofErr w:type="spellEnd"/>
      <w:r>
        <w:rPr>
          <w:sz w:val="28"/>
        </w:rPr>
        <w:t xml:space="preserve"> обмоток на роботу асинхронного </w:t>
      </w:r>
      <w:proofErr w:type="spellStart"/>
      <w:r>
        <w:rPr>
          <w:sz w:val="28"/>
        </w:rPr>
        <w:t>двигуна</w:t>
      </w:r>
      <w:proofErr w:type="spellEnd"/>
      <w:r>
        <w:rPr>
          <w:sz w:val="28"/>
        </w:rPr>
        <w:t>.</w:t>
      </w:r>
    </w:p>
    <w:p w:rsidR="00DD1250" w:rsidRDefault="00DD1250" w:rsidP="00DD1250">
      <w:pPr>
        <w:suppressAutoHyphens/>
        <w:ind w:left="-851" w:firstLine="709"/>
        <w:jc w:val="both"/>
        <w:rPr>
          <w:spacing w:val="-2"/>
          <w:sz w:val="28"/>
          <w:szCs w:val="28"/>
        </w:rPr>
      </w:pPr>
      <w:proofErr w:type="spellStart"/>
      <w:proofErr w:type="gramStart"/>
      <w:r>
        <w:rPr>
          <w:sz w:val="28"/>
        </w:rPr>
        <w:t>Перев</w:t>
      </w:r>
      <w:proofErr w:type="gramEnd"/>
      <w:r>
        <w:rPr>
          <w:sz w:val="28"/>
        </w:rPr>
        <w:t>ірка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розроблених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засобу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тулбоксів</w:t>
      </w:r>
      <w:proofErr w:type="spellEnd"/>
      <w:r>
        <w:rPr>
          <w:sz w:val="28"/>
        </w:rPr>
        <w:t xml:space="preserve">  ППП </w:t>
      </w:r>
      <w:r>
        <w:rPr>
          <w:sz w:val="28"/>
          <w:lang w:val="en-US"/>
        </w:rPr>
        <w:t>MATLAB</w:t>
      </w:r>
      <w:r>
        <w:rPr>
          <w:sz w:val="28"/>
        </w:rPr>
        <w:t xml:space="preserve">) показала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працездатність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Отримані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тулбоксу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схеми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заміщення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використовуються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розробці</w:t>
      </w:r>
      <w:proofErr w:type="spellEnd"/>
      <w:r>
        <w:rPr>
          <w:sz w:val="28"/>
        </w:rPr>
        <w:t xml:space="preserve"> систем </w:t>
      </w:r>
      <w:proofErr w:type="spellStart"/>
      <w:r>
        <w:rPr>
          <w:sz w:val="28"/>
        </w:rPr>
        <w:t>управління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асинхроним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двигуном</w:t>
      </w:r>
      <w:proofErr w:type="spellEnd"/>
      <w:r>
        <w:rPr>
          <w:sz w:val="28"/>
        </w:rPr>
        <w:t xml:space="preserve"> за схемою</w:t>
      </w:r>
      <w:r>
        <w:rPr>
          <w:spacing w:val="-2"/>
          <w:sz w:val="28"/>
          <w:szCs w:val="28"/>
        </w:rPr>
        <w:t xml:space="preserve"> РН - АД та </w:t>
      </w:r>
      <w:proofErr w:type="spellStart"/>
      <w:r>
        <w:rPr>
          <w:spacing w:val="-2"/>
          <w:sz w:val="28"/>
          <w:szCs w:val="28"/>
        </w:rPr>
        <w:t>моделюванні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технологічних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процесі</w:t>
      </w:r>
      <w:proofErr w:type="gramStart"/>
      <w:r>
        <w:rPr>
          <w:spacing w:val="-2"/>
          <w:sz w:val="28"/>
          <w:szCs w:val="28"/>
        </w:rPr>
        <w:t>в</w:t>
      </w:r>
      <w:proofErr w:type="spellEnd"/>
      <w:proofErr w:type="gramEnd"/>
      <w:r>
        <w:rPr>
          <w:spacing w:val="-2"/>
          <w:sz w:val="28"/>
          <w:szCs w:val="28"/>
        </w:rPr>
        <w:t>.</w:t>
      </w:r>
    </w:p>
    <w:p w:rsidR="00DD1250" w:rsidRDefault="00DD1250" w:rsidP="00DD1250">
      <w:pPr>
        <w:suppressAutoHyphens/>
        <w:ind w:left="-851" w:firstLine="709"/>
        <w:jc w:val="both"/>
        <w:rPr>
          <w:spacing w:val="-2"/>
          <w:sz w:val="28"/>
          <w:szCs w:val="28"/>
        </w:rPr>
      </w:pPr>
      <w:proofErr w:type="spellStart"/>
      <w:r>
        <w:rPr>
          <w:sz w:val="28"/>
        </w:rPr>
        <w:t>Було</w:t>
      </w:r>
      <w:proofErr w:type="spellEnd"/>
      <w:r>
        <w:rPr>
          <w:sz w:val="28"/>
        </w:rPr>
        <w:t xml:space="preserve"> проведено </w:t>
      </w:r>
      <w:proofErr w:type="spellStart"/>
      <w:r>
        <w:rPr>
          <w:sz w:val="28"/>
        </w:rPr>
        <w:t>порівняння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моделювання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допомогою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ізних</w:t>
      </w:r>
      <w:proofErr w:type="spellEnd"/>
      <w:r>
        <w:rPr>
          <w:sz w:val="28"/>
        </w:rPr>
        <w:t xml:space="preserve"> схем </w:t>
      </w:r>
      <w:proofErr w:type="spellStart"/>
      <w:r>
        <w:rPr>
          <w:sz w:val="28"/>
        </w:rPr>
        <w:t>заміщення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асин</w:t>
      </w:r>
      <w:r>
        <w:rPr>
          <w:sz w:val="28"/>
        </w:rPr>
        <w:t>х</w:t>
      </w:r>
      <w:r>
        <w:rPr>
          <w:sz w:val="28"/>
        </w:rPr>
        <w:t xml:space="preserve">ронного </w:t>
      </w:r>
      <w:proofErr w:type="spellStart"/>
      <w:r>
        <w:rPr>
          <w:sz w:val="28"/>
        </w:rPr>
        <w:t>двигуна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процеси</w:t>
      </w:r>
      <w:proofErr w:type="spellEnd"/>
      <w:r>
        <w:rPr>
          <w:sz w:val="28"/>
        </w:rPr>
        <w:t xml:space="preserve"> пуску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навантаженням</w:t>
      </w:r>
      <w:proofErr w:type="spellEnd"/>
      <w:r>
        <w:rPr>
          <w:sz w:val="28"/>
        </w:rPr>
        <w:t xml:space="preserve"> та без </w:t>
      </w:r>
      <w:proofErr w:type="spellStart"/>
      <w:r>
        <w:rPr>
          <w:sz w:val="28"/>
        </w:rPr>
        <w:t>навантаження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накидання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навантаження</w:t>
      </w:r>
      <w:proofErr w:type="spellEnd"/>
      <w:r>
        <w:rPr>
          <w:sz w:val="28"/>
        </w:rPr>
        <w:t>).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proofErr w:type="spellStart"/>
      <w:r>
        <w:rPr>
          <w:sz w:val="28"/>
        </w:rPr>
        <w:t>Література</w:t>
      </w:r>
      <w:proofErr w:type="spellEnd"/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r>
        <w:rPr>
          <w:sz w:val="28"/>
        </w:rPr>
        <w:t>1. </w:t>
      </w:r>
      <w:proofErr w:type="spellStart"/>
      <w:r>
        <w:rPr>
          <w:sz w:val="28"/>
        </w:rPr>
        <w:t>Фираго</w:t>
      </w:r>
      <w:proofErr w:type="spellEnd"/>
      <w:r>
        <w:rPr>
          <w:sz w:val="28"/>
        </w:rPr>
        <w:t> Б.И. Регулируемые электроприводы переменного тока /Б.И. </w:t>
      </w:r>
      <w:proofErr w:type="spellStart"/>
      <w:r>
        <w:rPr>
          <w:sz w:val="28"/>
        </w:rPr>
        <w:t>Фираго</w:t>
      </w:r>
      <w:proofErr w:type="spellEnd"/>
      <w:r>
        <w:rPr>
          <w:sz w:val="28"/>
        </w:rPr>
        <w:t>, Л.Б. </w:t>
      </w:r>
      <w:proofErr w:type="spellStart"/>
      <w:r>
        <w:rPr>
          <w:sz w:val="28"/>
        </w:rPr>
        <w:t>Павлячик</w:t>
      </w:r>
      <w:proofErr w:type="spellEnd"/>
      <w:r>
        <w:rPr>
          <w:sz w:val="28"/>
        </w:rPr>
        <w:t xml:space="preserve">. - Мн.: </w:t>
      </w:r>
      <w:proofErr w:type="spellStart"/>
      <w:r>
        <w:rPr>
          <w:sz w:val="28"/>
        </w:rPr>
        <w:t>Техноперспектива</w:t>
      </w:r>
      <w:proofErr w:type="spellEnd"/>
      <w:r>
        <w:rPr>
          <w:sz w:val="28"/>
        </w:rPr>
        <w:t>, 2006. - 363 с.</w:t>
      </w:r>
    </w:p>
    <w:p w:rsidR="00DD1250" w:rsidRDefault="00DD1250" w:rsidP="00DD1250">
      <w:pPr>
        <w:suppressAutoHyphens/>
        <w:ind w:left="-851" w:firstLine="709"/>
        <w:jc w:val="both"/>
        <w:rPr>
          <w:sz w:val="28"/>
        </w:rPr>
      </w:pPr>
      <w:r w:rsidRPr="00EE25E4">
        <w:rPr>
          <w:sz w:val="28"/>
          <w:lang w:val="en-US"/>
        </w:rPr>
        <w:t>2. </w:t>
      </w:r>
      <w:r>
        <w:rPr>
          <w:sz w:val="28"/>
        </w:rPr>
        <w:t>Медведев</w:t>
      </w:r>
      <w:r w:rsidRPr="00EE25E4">
        <w:rPr>
          <w:sz w:val="28"/>
          <w:lang w:val="en-US"/>
        </w:rPr>
        <w:t> </w:t>
      </w:r>
      <w:r>
        <w:rPr>
          <w:sz w:val="28"/>
        </w:rPr>
        <w:t>В</w:t>
      </w:r>
      <w:r>
        <w:rPr>
          <w:sz w:val="28"/>
          <w:lang w:val="en-US"/>
        </w:rPr>
        <w:t>.</w:t>
      </w:r>
      <w:r>
        <w:rPr>
          <w:sz w:val="28"/>
        </w:rPr>
        <w:t>В</w:t>
      </w:r>
      <w:r>
        <w:rPr>
          <w:sz w:val="28"/>
          <w:lang w:val="en-US"/>
        </w:rPr>
        <w:t xml:space="preserve">., </w:t>
      </w:r>
      <w:r>
        <w:rPr>
          <w:sz w:val="28"/>
        </w:rPr>
        <w:t>Потемкин</w:t>
      </w:r>
      <w:r w:rsidRPr="00EE25E4">
        <w:rPr>
          <w:sz w:val="28"/>
          <w:lang w:val="en-US"/>
        </w:rPr>
        <w:t> </w:t>
      </w:r>
      <w:r>
        <w:rPr>
          <w:sz w:val="28"/>
        </w:rPr>
        <w:t>В</w:t>
      </w:r>
      <w:r>
        <w:rPr>
          <w:sz w:val="28"/>
          <w:lang w:val="en-US"/>
        </w:rPr>
        <w:t>.</w:t>
      </w:r>
      <w:r>
        <w:rPr>
          <w:sz w:val="28"/>
        </w:rPr>
        <w:t>Г</w:t>
      </w:r>
      <w:r>
        <w:rPr>
          <w:sz w:val="28"/>
          <w:lang w:val="en-US"/>
        </w:rPr>
        <w:t xml:space="preserve">. Control System Toolbox. </w:t>
      </w:r>
      <w:r>
        <w:rPr>
          <w:sz w:val="28"/>
        </w:rPr>
        <w:t xml:space="preserve">MATLAB 5 для студентов. /Под общ. ред. к.т.н. В.Г. Потемкина.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ДИАЛОГ-МИФИ, 1999.-287 с.</w:t>
      </w:r>
    </w:p>
    <w:p w:rsidR="00D15BB4" w:rsidRDefault="00D15BB4" w:rsidP="00DD1250">
      <w:pPr>
        <w:ind w:left="-851"/>
      </w:pPr>
    </w:p>
    <w:p w:rsidR="00DD1250" w:rsidRDefault="00DD1250"/>
    <w:sectPr w:rsidR="00DD125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D1250"/>
    <w:rsid w:val="0007502A"/>
    <w:rsid w:val="00164619"/>
    <w:rsid w:val="0076575A"/>
    <w:rsid w:val="00BF7752"/>
    <w:rsid w:val="00D15BB4"/>
    <w:rsid w:val="00DD1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1849</Words>
  <Characters>1054</Characters>
  <Application>Microsoft Office Word</Application>
  <DocSecurity>0</DocSecurity>
  <Lines>8</Lines>
  <Paragraphs>5</Paragraphs>
  <ScaleCrop>false</ScaleCrop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2014-10-22T07:40:00Z</dcterms:created>
  <dcterms:modified xsi:type="dcterms:W3CDTF">2014-10-22T07:41:00Z</dcterms:modified>
</cp:coreProperties>
</file>