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98F" w:rsidRPr="004D1574" w:rsidRDefault="00E6198F" w:rsidP="00E6198F">
      <w:pPr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proofErr w:type="spellStart"/>
      <w:r>
        <w:rPr>
          <w:b/>
          <w:color w:val="000000"/>
          <w:sz w:val="28"/>
          <w:szCs w:val="28"/>
          <w:lang w:val="uk-UA" w:eastAsia="uk-UA"/>
        </w:rPr>
        <w:t>Мазько-Ярох</w:t>
      </w:r>
      <w:proofErr w:type="spellEnd"/>
      <w:r>
        <w:rPr>
          <w:b/>
          <w:color w:val="000000"/>
          <w:sz w:val="28"/>
          <w:szCs w:val="28"/>
          <w:lang w:val="uk-UA" w:eastAsia="uk-UA"/>
        </w:rPr>
        <w:t xml:space="preserve"> С.В</w:t>
      </w:r>
      <w:r w:rsidRPr="004D1574">
        <w:rPr>
          <w:b/>
          <w:color w:val="000000"/>
          <w:sz w:val="28"/>
          <w:szCs w:val="28"/>
          <w:lang w:val="uk-UA" w:eastAsia="uk-UA"/>
        </w:rPr>
        <w:t>.</w:t>
      </w:r>
      <w:bookmarkStart w:id="0" w:name="_GoBack"/>
      <w:bookmarkEnd w:id="0"/>
    </w:p>
    <w:p w:rsidR="00E6198F" w:rsidRPr="004D1574" w:rsidRDefault="00E6198F" w:rsidP="00E6198F">
      <w:pPr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>РОЗРОБКА МАТЕРІАЛІВ І</w:t>
      </w:r>
      <w:r w:rsidRPr="004D1574">
        <w:rPr>
          <w:b/>
          <w:color w:val="000000"/>
          <w:sz w:val="28"/>
          <w:szCs w:val="28"/>
          <w:lang w:val="uk-UA" w:eastAsia="uk-UA"/>
        </w:rPr>
        <w:t xml:space="preserve"> ТЕХНОЛОГІЇ </w:t>
      </w:r>
      <w:r>
        <w:rPr>
          <w:b/>
          <w:color w:val="000000"/>
          <w:sz w:val="28"/>
          <w:szCs w:val="28"/>
          <w:lang w:val="uk-UA" w:eastAsia="uk-UA"/>
        </w:rPr>
        <w:t xml:space="preserve">ДЛЯ ХОЛОДНОГО </w:t>
      </w:r>
      <w:r w:rsidRPr="004D1574">
        <w:rPr>
          <w:b/>
          <w:color w:val="000000"/>
          <w:sz w:val="28"/>
          <w:szCs w:val="28"/>
          <w:lang w:val="uk-UA" w:eastAsia="uk-UA"/>
        </w:rPr>
        <w:t>ЗВАРЮВАННЯ ЧА</w:t>
      </w:r>
      <w:r>
        <w:rPr>
          <w:b/>
          <w:color w:val="000000"/>
          <w:sz w:val="28"/>
          <w:szCs w:val="28"/>
          <w:lang w:val="uk-UA" w:eastAsia="uk-UA"/>
        </w:rPr>
        <w:t>ВУНУ</w:t>
      </w:r>
    </w:p>
    <w:p w:rsidR="00E6198F" w:rsidRPr="004D1574" w:rsidRDefault="00E6198F" w:rsidP="00E6198F">
      <w:pPr>
        <w:pStyle w:val="a5"/>
        <w:spacing w:after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4D1574">
        <w:rPr>
          <w:color w:val="000000"/>
          <w:sz w:val="28"/>
          <w:szCs w:val="28"/>
          <w:lang w:val="uk-UA"/>
        </w:rPr>
        <w:t xml:space="preserve">Чавун </w:t>
      </w:r>
      <w:r>
        <w:rPr>
          <w:color w:val="000000"/>
          <w:sz w:val="28"/>
          <w:szCs w:val="28"/>
          <w:lang w:val="uk-UA"/>
        </w:rPr>
        <w:t>–</w:t>
      </w:r>
      <w:r w:rsidRPr="004D1574">
        <w:rPr>
          <w:color w:val="000000"/>
          <w:sz w:val="28"/>
          <w:szCs w:val="28"/>
          <w:lang w:val="uk-UA"/>
        </w:rPr>
        <w:t xml:space="preserve"> широко застосовуваний конструкційний матеріал, що відрізняється гарними ливарними властивостями й малим коефіцієнтом лінійного розширення, високою зносостійкістю й оброблюваністю. У чавунних виливках на різних стадіях обробки виявляються різні дефекти. Крім того, знижена міцність і висока крихкість сірих чавунів приводять в окремих випадках до поломки в процесі експлуатації виготовлених з них деталей, а це у свою чергу приводить до виходу з ладу або простою встаткування. У більшості випадків дефекти в чавунних деталях і виливках можна усунути. При правильному виборі способів усунення дефектів і їхньому ретельному виконанні якість відновлених деталей, як правило, відповідає вимогам експлуатації.</w:t>
      </w:r>
    </w:p>
    <w:p w:rsidR="00E6198F" w:rsidRDefault="00E6198F" w:rsidP="00E6198F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D1574">
        <w:rPr>
          <w:color w:val="000000"/>
          <w:sz w:val="28"/>
          <w:szCs w:val="28"/>
          <w:lang w:val="uk-UA"/>
        </w:rPr>
        <w:t>Для усунення дефектів у чавунних виливках і при ремонті деталей, що вийшли з ладу, широко застосовують зварювальні процеси.</w:t>
      </w:r>
    </w:p>
    <w:p w:rsidR="00E6198F" w:rsidRPr="004D1574" w:rsidRDefault="00E6198F" w:rsidP="00E6198F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D1574">
        <w:rPr>
          <w:color w:val="000000"/>
          <w:sz w:val="28"/>
          <w:szCs w:val="28"/>
          <w:lang w:val="uk-UA"/>
        </w:rPr>
        <w:t>Об'єктом дослідження є метал, наплавлений дослідними електродами з окисним покриттям при дуговому зварюванні чавуну.</w:t>
      </w:r>
    </w:p>
    <w:p w:rsidR="00E6198F" w:rsidRPr="00EC65DB" w:rsidRDefault="00E6198F" w:rsidP="00E6198F">
      <w:pPr>
        <w:pStyle w:val="a3"/>
        <w:ind w:firstLine="709"/>
        <w:jc w:val="both"/>
        <w:rPr>
          <w:b w:val="0"/>
          <w:bCs w:val="0"/>
          <w:color w:val="000000"/>
          <w:lang w:val="uk-UA"/>
        </w:rPr>
      </w:pPr>
      <w:r>
        <w:rPr>
          <w:b w:val="0"/>
          <w:bCs w:val="0"/>
          <w:color w:val="000000"/>
          <w:lang w:val="uk-UA"/>
        </w:rPr>
        <w:t>Мета</w:t>
      </w:r>
      <w:r w:rsidRPr="004D1574">
        <w:rPr>
          <w:b w:val="0"/>
          <w:bCs w:val="0"/>
          <w:color w:val="000000"/>
          <w:lang w:val="uk-UA"/>
        </w:rPr>
        <w:t xml:space="preserve"> роботи </w:t>
      </w:r>
      <w:r>
        <w:rPr>
          <w:b w:val="0"/>
          <w:bCs w:val="0"/>
          <w:color w:val="000000"/>
          <w:lang w:val="uk-UA"/>
        </w:rPr>
        <w:t>–</w:t>
      </w:r>
      <w:r w:rsidRPr="00EC65DB">
        <w:rPr>
          <w:b w:val="0"/>
          <w:bCs w:val="0"/>
          <w:color w:val="000000"/>
          <w:lang w:val="uk-UA"/>
        </w:rPr>
        <w:t xml:space="preserve"> розробка </w:t>
      </w:r>
      <w:r>
        <w:rPr>
          <w:b w:val="0"/>
          <w:bCs w:val="0"/>
          <w:color w:val="000000"/>
          <w:lang w:val="uk-UA"/>
        </w:rPr>
        <w:t xml:space="preserve">в дослідження </w:t>
      </w:r>
      <w:r w:rsidRPr="00EC65DB">
        <w:rPr>
          <w:b w:val="0"/>
          <w:bCs w:val="0"/>
          <w:color w:val="000000"/>
          <w:lang w:val="uk-UA"/>
        </w:rPr>
        <w:t>стал</w:t>
      </w:r>
      <w:r>
        <w:rPr>
          <w:b w:val="0"/>
          <w:bCs w:val="0"/>
          <w:color w:val="000000"/>
          <w:lang w:val="uk-UA"/>
        </w:rPr>
        <w:t>евих</w:t>
      </w:r>
      <w:r w:rsidRPr="00EC65DB">
        <w:rPr>
          <w:b w:val="0"/>
          <w:bCs w:val="0"/>
          <w:color w:val="000000"/>
          <w:lang w:val="uk-UA"/>
        </w:rPr>
        <w:t xml:space="preserve"> електродів</w:t>
      </w:r>
      <w:r>
        <w:rPr>
          <w:b w:val="0"/>
          <w:bCs w:val="0"/>
          <w:color w:val="000000"/>
          <w:lang w:val="uk-UA"/>
        </w:rPr>
        <w:t xml:space="preserve"> з окисним покриттям</w:t>
      </w:r>
      <w:r w:rsidRPr="00EC65DB">
        <w:rPr>
          <w:b w:val="0"/>
          <w:bCs w:val="0"/>
          <w:color w:val="000000"/>
          <w:lang w:val="uk-UA"/>
        </w:rPr>
        <w:t xml:space="preserve"> і енергозберігаючої технології зварювання чавуну.</w:t>
      </w:r>
    </w:p>
    <w:p w:rsidR="00E6198F" w:rsidRPr="00EC65DB" w:rsidRDefault="00E6198F" w:rsidP="00E6198F">
      <w:pPr>
        <w:pStyle w:val="2"/>
        <w:spacing w:line="240" w:lineRule="auto"/>
        <w:ind w:firstLine="709"/>
        <w:rPr>
          <w:color w:val="000000"/>
        </w:rPr>
      </w:pPr>
      <w:r>
        <w:rPr>
          <w:color w:val="000000"/>
        </w:rPr>
        <w:t>Електроди</w:t>
      </w:r>
      <w:r w:rsidRPr="00EC65DB">
        <w:rPr>
          <w:color w:val="000000"/>
        </w:rPr>
        <w:t xml:space="preserve"> для холодного зварювання чавуну на дроті Св-08А с окисним покриттям, що містит</w:t>
      </w:r>
      <w:r>
        <w:rPr>
          <w:color w:val="000000"/>
        </w:rPr>
        <w:t xml:space="preserve">ь як окислювачі, </w:t>
      </w:r>
      <w:proofErr w:type="spellStart"/>
      <w:r>
        <w:rPr>
          <w:color w:val="000000"/>
        </w:rPr>
        <w:t>шлакоутворюючі</w:t>
      </w:r>
      <w:proofErr w:type="spellEnd"/>
      <w:r>
        <w:rPr>
          <w:color w:val="000000"/>
        </w:rPr>
        <w:t xml:space="preserve"> і стабілізуючі</w:t>
      </w:r>
      <w:r w:rsidRPr="00EC65DB">
        <w:rPr>
          <w:color w:val="000000"/>
        </w:rPr>
        <w:t xml:space="preserve"> елемен</w:t>
      </w:r>
      <w:r>
        <w:rPr>
          <w:color w:val="000000"/>
        </w:rPr>
        <w:t>ти</w:t>
      </w:r>
      <w:r w:rsidRPr="00EC65DB">
        <w:rPr>
          <w:color w:val="000000"/>
        </w:rPr>
        <w:t xml:space="preserve"> мармур, гематит, кварцовий пісок, окис хрому, алюмінієвий порошок, слюду й слюду. Я</w:t>
      </w:r>
      <w:r>
        <w:rPr>
          <w:color w:val="000000"/>
        </w:rPr>
        <w:t>кість наплавленого металу висока</w:t>
      </w:r>
      <w:r w:rsidRPr="00EC65DB">
        <w:rPr>
          <w:color w:val="000000"/>
        </w:rPr>
        <w:t>, без пор і тріщин.</w:t>
      </w:r>
    </w:p>
    <w:p w:rsidR="00E6198F" w:rsidRPr="00EC65DB" w:rsidRDefault="00E6198F" w:rsidP="00E6198F">
      <w:pPr>
        <w:pStyle w:val="2"/>
        <w:spacing w:line="240" w:lineRule="auto"/>
        <w:ind w:firstLine="709"/>
        <w:rPr>
          <w:color w:val="000000"/>
        </w:rPr>
      </w:pPr>
      <w:r w:rsidRPr="00EC65DB">
        <w:rPr>
          <w:color w:val="000000"/>
        </w:rPr>
        <w:t>Твердість наплавленого металу змінюється по висоті наплавленого металу від НВ</w:t>
      </w:r>
      <w:r>
        <w:rPr>
          <w:color w:val="000000"/>
        </w:rPr>
        <w:t xml:space="preserve"> 200 у верхніх шарах до НRC 43 –</w:t>
      </w:r>
      <w:r w:rsidRPr="00EC65DB">
        <w:rPr>
          <w:color w:val="000000"/>
        </w:rPr>
        <w:t xml:space="preserve"> поблизу з</w:t>
      </w:r>
      <w:r>
        <w:rPr>
          <w:color w:val="000000"/>
        </w:rPr>
        <w:t xml:space="preserve">они сплавки. У зоні </w:t>
      </w:r>
      <w:proofErr w:type="spellStart"/>
      <w:r>
        <w:rPr>
          <w:color w:val="000000"/>
        </w:rPr>
        <w:t>термовпливу</w:t>
      </w:r>
      <w:proofErr w:type="spellEnd"/>
      <w:r w:rsidRPr="00EC65DB">
        <w:rPr>
          <w:color w:val="000000"/>
        </w:rPr>
        <w:t xml:space="preserve"> відзначається підвищення твердості до НRC 61. Глибина зони ц</w:t>
      </w:r>
      <w:r>
        <w:rPr>
          <w:color w:val="000000"/>
        </w:rPr>
        <w:t>ементиту-ледебуриту дорівнює 0,</w:t>
      </w:r>
      <w:r w:rsidRPr="00EC65DB">
        <w:rPr>
          <w:color w:val="000000"/>
        </w:rPr>
        <w:t>1-1</w:t>
      </w:r>
      <w:r>
        <w:rPr>
          <w:color w:val="000000"/>
        </w:rPr>
        <w:t xml:space="preserve"> –</w:t>
      </w:r>
      <w:r w:rsidRPr="00EC65DB">
        <w:rPr>
          <w:color w:val="000000"/>
        </w:rPr>
        <w:t xml:space="preserve"> </w:t>
      </w:r>
      <w:smartTag w:uri="urn:schemas-microsoft-com:office:smarttags" w:element="metricconverter">
        <w:smartTagPr>
          <w:attr w:name="ProductID" w:val="0,2 мм"/>
        </w:smartTagPr>
        <w:r w:rsidRPr="00EC65DB">
          <w:rPr>
            <w:color w:val="000000"/>
          </w:rPr>
          <w:t>0,2 мм</w:t>
        </w:r>
      </w:smartTag>
      <w:r w:rsidRPr="00EC65DB">
        <w:rPr>
          <w:color w:val="000000"/>
        </w:rPr>
        <w:t>.</w:t>
      </w:r>
    </w:p>
    <w:p w:rsidR="00E6198F" w:rsidRPr="00EC65DB" w:rsidRDefault="00E6198F" w:rsidP="00E6198F">
      <w:pPr>
        <w:pStyle w:val="2"/>
        <w:spacing w:line="240" w:lineRule="auto"/>
        <w:ind w:firstLine="709"/>
        <w:rPr>
          <w:color w:val="000000"/>
        </w:rPr>
      </w:pPr>
      <w:r w:rsidRPr="00EC65DB">
        <w:rPr>
          <w:color w:val="000000"/>
        </w:rPr>
        <w:t>Стабільність дуги висока, віддільність шлаків гарна, формування шва гарне, оброблюваність різальним інструментом шва задовільна.</w:t>
      </w:r>
    </w:p>
    <w:p w:rsidR="00E6198F" w:rsidRDefault="00E6198F" w:rsidP="00E6198F">
      <w:pPr>
        <w:pStyle w:val="2"/>
        <w:spacing w:line="240" w:lineRule="auto"/>
        <w:ind w:firstLine="709"/>
        <w:rPr>
          <w:color w:val="000000"/>
        </w:rPr>
      </w:pPr>
      <w:r w:rsidRPr="00EC65DB">
        <w:rPr>
          <w:color w:val="000000"/>
        </w:rPr>
        <w:t>Розроблено технологію багатошарового холодного електродугового зварювання чавунних деталей і заварки дефектів у вилив</w:t>
      </w:r>
      <w:r>
        <w:rPr>
          <w:color w:val="000000"/>
        </w:rPr>
        <w:t xml:space="preserve">ках без використання </w:t>
      </w:r>
      <w:proofErr w:type="spellStart"/>
      <w:r>
        <w:rPr>
          <w:color w:val="000000"/>
        </w:rPr>
        <w:t>газополум</w:t>
      </w:r>
      <w:r w:rsidRPr="007B1086">
        <w:rPr>
          <w:color w:val="000000"/>
        </w:rPr>
        <w:t>’</w:t>
      </w:r>
      <w:r>
        <w:rPr>
          <w:color w:val="000000"/>
        </w:rPr>
        <w:t>яного</w:t>
      </w:r>
      <w:proofErr w:type="spellEnd"/>
      <w:r>
        <w:rPr>
          <w:color w:val="000000"/>
        </w:rPr>
        <w:t xml:space="preserve"> або електричного нагрівання з використанням способу видалення частини металу шва механічним способом.</w:t>
      </w:r>
    </w:p>
    <w:p w:rsidR="00E6198F" w:rsidRPr="004D1574" w:rsidRDefault="00E6198F" w:rsidP="00E6198F">
      <w:pPr>
        <w:ind w:firstLine="709"/>
        <w:jc w:val="both"/>
        <w:rPr>
          <w:sz w:val="28"/>
          <w:szCs w:val="28"/>
          <w:lang w:val="uk-UA" w:eastAsia="uk-UA"/>
        </w:rPr>
      </w:pPr>
      <w:r w:rsidRPr="004D1574">
        <w:rPr>
          <w:sz w:val="28"/>
          <w:szCs w:val="28"/>
          <w:lang w:val="uk-UA" w:eastAsia="uk-UA"/>
        </w:rPr>
        <w:t>Завдання нового способу зварювання – підвищення якості зварного шва і зниження твердості наплавленого металу при холодному зварюванні чавуну сталевими електродами.</w:t>
      </w:r>
      <w:r>
        <w:rPr>
          <w:sz w:val="28"/>
          <w:szCs w:val="28"/>
          <w:lang w:val="uk-UA" w:eastAsia="uk-UA"/>
        </w:rPr>
        <w:t xml:space="preserve"> </w:t>
      </w:r>
      <w:r w:rsidRPr="004D1574">
        <w:rPr>
          <w:sz w:val="28"/>
          <w:szCs w:val="28"/>
          <w:lang w:val="uk-UA" w:eastAsia="uk-UA"/>
        </w:rPr>
        <w:t>Це досягається тим, що почергово виконують зварювання сталевими електродами з наступним механічним видаленням 0,3-0,5 висоти наплавленого металу до заповнення розробки і забезпечення посилення шва.</w:t>
      </w:r>
    </w:p>
    <w:p w:rsidR="00E6198F" w:rsidRDefault="00E6198F" w:rsidP="00E6198F">
      <w:pPr>
        <w:pStyle w:val="2"/>
        <w:spacing w:line="240" w:lineRule="auto"/>
        <w:ind w:firstLine="709"/>
        <w:rPr>
          <w:color w:val="000000"/>
        </w:rPr>
      </w:pPr>
      <w:r w:rsidRPr="00EC65DB">
        <w:rPr>
          <w:color w:val="000000"/>
        </w:rPr>
        <w:t>Впровадження розроблених електродів дозволить виправляти ливарні дефекти у виливках і відновлювати поламані чавунні деталі</w:t>
      </w:r>
      <w:r>
        <w:rPr>
          <w:color w:val="000000"/>
        </w:rPr>
        <w:t>.</w:t>
      </w:r>
    </w:p>
    <w:p w:rsidR="00E6198F" w:rsidRDefault="00E6198F" w:rsidP="00E6198F">
      <w:pPr>
        <w:pStyle w:val="2"/>
        <w:pBdr>
          <w:bottom w:val="single" w:sz="12" w:space="1" w:color="auto"/>
        </w:pBdr>
        <w:spacing w:line="240" w:lineRule="auto"/>
        <w:ind w:firstLine="709"/>
        <w:rPr>
          <w:color w:val="000000"/>
        </w:rPr>
      </w:pPr>
    </w:p>
    <w:p w:rsidR="00E6198F" w:rsidRPr="008D228D" w:rsidRDefault="00E6198F" w:rsidP="00E6198F">
      <w:pPr>
        <w:ind w:firstLine="709"/>
        <w:jc w:val="both"/>
        <w:rPr>
          <w:sz w:val="28"/>
          <w:szCs w:val="28"/>
          <w:lang w:val="uk-UA" w:eastAsia="uk-UA"/>
        </w:rPr>
      </w:pPr>
      <w:r w:rsidRPr="008D228D">
        <w:rPr>
          <w:sz w:val="28"/>
          <w:szCs w:val="28"/>
          <w:lang w:val="uk-UA" w:eastAsia="uk-UA"/>
        </w:rPr>
        <w:t>Робота виконана під керівництвом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к.т.н</w:t>
      </w:r>
      <w:proofErr w:type="spellEnd"/>
      <w:r>
        <w:rPr>
          <w:sz w:val="28"/>
          <w:szCs w:val="28"/>
          <w:lang w:val="uk-UA" w:eastAsia="uk-UA"/>
        </w:rPr>
        <w:t>.,</w:t>
      </w:r>
      <w:r w:rsidRPr="008D228D">
        <w:rPr>
          <w:sz w:val="28"/>
          <w:szCs w:val="28"/>
          <w:lang w:val="uk-UA" w:eastAsia="uk-UA"/>
        </w:rPr>
        <w:t xml:space="preserve"> доц. каф</w:t>
      </w:r>
      <w:r>
        <w:rPr>
          <w:sz w:val="28"/>
          <w:szCs w:val="28"/>
          <w:lang w:val="uk-UA" w:eastAsia="uk-UA"/>
        </w:rPr>
        <w:t>.</w:t>
      </w:r>
      <w:r w:rsidRPr="008D228D">
        <w:rPr>
          <w:sz w:val="28"/>
          <w:szCs w:val="28"/>
          <w:lang w:val="uk-UA" w:eastAsia="uk-UA"/>
        </w:rPr>
        <w:t xml:space="preserve"> ІТМ</w:t>
      </w:r>
      <w:r>
        <w:rPr>
          <w:sz w:val="28"/>
          <w:szCs w:val="28"/>
          <w:lang w:val="uk-UA" w:eastAsia="uk-UA"/>
        </w:rPr>
        <w:t xml:space="preserve"> </w:t>
      </w:r>
      <w:r w:rsidRPr="008D228D">
        <w:rPr>
          <w:sz w:val="28"/>
          <w:szCs w:val="28"/>
          <w:lang w:val="uk-UA" w:eastAsia="uk-UA"/>
        </w:rPr>
        <w:t>та</w:t>
      </w:r>
      <w:r>
        <w:rPr>
          <w:sz w:val="28"/>
          <w:szCs w:val="28"/>
          <w:lang w:val="uk-UA" w:eastAsia="uk-UA"/>
        </w:rPr>
        <w:t xml:space="preserve"> </w:t>
      </w:r>
      <w:r w:rsidRPr="008D228D">
        <w:rPr>
          <w:sz w:val="28"/>
          <w:szCs w:val="28"/>
          <w:lang w:val="uk-UA" w:eastAsia="uk-UA"/>
        </w:rPr>
        <w:t xml:space="preserve">ЗВ </w:t>
      </w:r>
      <w:proofErr w:type="spellStart"/>
      <w:r w:rsidRPr="008D228D">
        <w:rPr>
          <w:sz w:val="28"/>
          <w:szCs w:val="28"/>
          <w:lang w:val="uk-UA" w:eastAsia="uk-UA"/>
        </w:rPr>
        <w:t>Каліна</w:t>
      </w:r>
      <w:proofErr w:type="spellEnd"/>
      <w:r w:rsidRPr="008D228D">
        <w:rPr>
          <w:sz w:val="28"/>
          <w:szCs w:val="28"/>
          <w:lang w:val="uk-UA" w:eastAsia="uk-UA"/>
        </w:rPr>
        <w:t xml:space="preserve"> М.А.</w:t>
      </w:r>
    </w:p>
    <w:p w:rsidR="00D15BB4" w:rsidRPr="00E6198F" w:rsidRDefault="00D15BB4">
      <w:pPr>
        <w:rPr>
          <w:lang w:val="uk-UA"/>
        </w:rPr>
      </w:pPr>
    </w:p>
    <w:sectPr w:rsidR="00D15BB4" w:rsidRPr="00E6198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E6198F"/>
    <w:rsid w:val="0007502A"/>
    <w:rsid w:val="00B63CA9"/>
    <w:rsid w:val="00D15BB4"/>
    <w:rsid w:val="00E61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6198F"/>
    <w:pPr>
      <w:spacing w:line="360" w:lineRule="auto"/>
      <w:ind w:firstLine="720"/>
      <w:jc w:val="both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E619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6198F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E6198F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5">
    <w:name w:val="Body Text Indent"/>
    <w:basedOn w:val="a"/>
    <w:link w:val="a6"/>
    <w:rsid w:val="00E6198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6198F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1683</Words>
  <Characters>960</Characters>
  <Application>Microsoft Office Word</Application>
  <DocSecurity>0</DocSecurity>
  <Lines>8</Lines>
  <Paragraphs>5</Paragraphs>
  <ScaleCrop>false</ScaleCrop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2014-09-08T10:55:00Z</dcterms:created>
  <dcterms:modified xsi:type="dcterms:W3CDTF">2014-09-08T10:55:00Z</dcterms:modified>
</cp:coreProperties>
</file>