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9431B8"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Нарушения эмоционального контакта у женщин </w:t>
      </w:r>
      <w:proofErr w:type="gramStart"/>
      <w:r w:rsidRPr="009431B8">
        <w:rPr>
          <w:rFonts w:ascii="TimesNewRomanPS-BoldMT" w:hAnsi="TimesNewRomanPS-BoldMT" w:cs="TimesNewRomanPS-BoldMT"/>
          <w:b/>
          <w:bCs/>
          <w:sz w:val="36"/>
          <w:szCs w:val="36"/>
        </w:rPr>
        <w:t>при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proofErr w:type="gramStart"/>
      <w:r w:rsidRPr="009431B8">
        <w:rPr>
          <w:rFonts w:ascii="TimesNewRomanPS-BoldMT" w:hAnsi="TimesNewRomanPS-BoldMT" w:cs="TimesNewRomanPS-BoldMT"/>
          <w:b/>
          <w:bCs/>
          <w:sz w:val="36"/>
          <w:szCs w:val="36"/>
        </w:rPr>
        <w:t>синдроме</w:t>
      </w:r>
      <w:proofErr w:type="gramEnd"/>
      <w:r w:rsidRPr="009431B8"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 токсической любви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 w:rsidRPr="009431B8">
        <w:rPr>
          <w:rFonts w:ascii="TimesNewRomanPS-BoldMT" w:hAnsi="TimesNewRomanPS-BoldMT" w:cs="TimesNewRomanPS-BoldMT"/>
          <w:b/>
          <w:bCs/>
          <w:sz w:val="28"/>
          <w:szCs w:val="28"/>
        </w:rPr>
        <w:t>Кочарян А.С., Фролова Е.В., Гуртовая И.В.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9431B8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9431B8">
        <w:rPr>
          <w:rFonts w:ascii="TimesNewRomanPS-BoldMT" w:hAnsi="TimesNewRomanPS-BoldMT" w:cs="TimesNewRomanPS-BoldMT"/>
          <w:b/>
          <w:bCs/>
          <w:sz w:val="24"/>
          <w:szCs w:val="24"/>
        </w:rPr>
        <w:t>Анотація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431B8">
        <w:rPr>
          <w:rFonts w:ascii="TimesNewRomanPSMT" w:hAnsi="TimesNewRomanPSMT" w:cs="TimesNewRomanPSMT"/>
          <w:sz w:val="20"/>
          <w:szCs w:val="20"/>
        </w:rPr>
        <w:t xml:space="preserve">У статті розглядаються стосунки токсичної любові </w:t>
      </w:r>
      <w:proofErr w:type="gramStart"/>
      <w:r w:rsidRPr="009431B8">
        <w:rPr>
          <w:rFonts w:ascii="TimesNewRomanPSMT" w:hAnsi="TimesNewRomanPSMT" w:cs="TimesNewRomanPSMT"/>
          <w:sz w:val="20"/>
          <w:szCs w:val="20"/>
        </w:rPr>
        <w:t>у</w:t>
      </w:r>
      <w:proofErr w:type="gramEnd"/>
      <w:r w:rsidRPr="009431B8">
        <w:rPr>
          <w:rFonts w:ascii="TimesNewRomanPSMT" w:hAnsi="TimesNewRomanPSMT" w:cs="TimesNewRomanPSMT"/>
          <w:sz w:val="20"/>
          <w:szCs w:val="20"/>
        </w:rPr>
        <w:t xml:space="preserve"> жі</w:t>
      </w:r>
      <w:proofErr w:type="gramStart"/>
      <w:r w:rsidRPr="009431B8">
        <w:rPr>
          <w:rFonts w:ascii="TimesNewRomanPSMT" w:hAnsi="TimesNewRomanPSMT" w:cs="TimesNewRomanPSMT"/>
          <w:sz w:val="20"/>
          <w:szCs w:val="20"/>
        </w:rPr>
        <w:t>нок</w:t>
      </w:r>
      <w:proofErr w:type="gramEnd"/>
      <w:r w:rsidRPr="009431B8">
        <w:rPr>
          <w:rFonts w:ascii="TimesNewRomanPSMT" w:hAnsi="TimesNewRomanPSMT" w:cs="TimesNewRomanPSMT"/>
          <w:sz w:val="20"/>
          <w:szCs w:val="20"/>
        </w:rPr>
        <w:t xml:space="preserve"> як однієї з форм міжособистісної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431B8">
        <w:rPr>
          <w:rFonts w:ascii="TimesNewRomanPSMT" w:hAnsi="TimesNewRomanPSMT" w:cs="TimesNewRomanPSMT"/>
          <w:sz w:val="20"/>
          <w:szCs w:val="20"/>
        </w:rPr>
        <w:t xml:space="preserve">залежності у дорослому віці. У роботі </w:t>
      </w:r>
      <w:proofErr w:type="gramStart"/>
      <w:r w:rsidRPr="009431B8">
        <w:rPr>
          <w:rFonts w:ascii="TimesNewRomanPSMT" w:hAnsi="TimesNewRomanPSMT" w:cs="TimesNewRomanPSMT"/>
          <w:sz w:val="20"/>
          <w:szCs w:val="20"/>
        </w:rPr>
        <w:t>досл</w:t>
      </w:r>
      <w:proofErr w:type="gramEnd"/>
      <w:r w:rsidRPr="009431B8">
        <w:rPr>
          <w:rFonts w:ascii="TimesNewRomanPSMT" w:hAnsi="TimesNewRomanPSMT" w:cs="TimesNewRomanPSMT"/>
          <w:sz w:val="20"/>
          <w:szCs w:val="20"/>
        </w:rPr>
        <w:t>іджуються особливості встановлення та підтримки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431B8">
        <w:rPr>
          <w:rFonts w:ascii="TimesNewRomanPSMT" w:hAnsi="TimesNewRomanPSMT" w:cs="TimesNewRomanPSMT"/>
          <w:sz w:val="20"/>
          <w:szCs w:val="20"/>
        </w:rPr>
        <w:t xml:space="preserve">міжособистісного контакту, оскільки міжособистісна залежність </w:t>
      </w:r>
      <w:proofErr w:type="gramStart"/>
      <w:r w:rsidRPr="009431B8">
        <w:rPr>
          <w:rFonts w:ascii="TimesNewRomanPSMT" w:hAnsi="TimesNewRomanPSMT" w:cs="TimesNewRomanPSMT"/>
          <w:sz w:val="20"/>
          <w:szCs w:val="20"/>
        </w:rPr>
        <w:t>пов’язана</w:t>
      </w:r>
      <w:proofErr w:type="gramEnd"/>
      <w:r w:rsidRPr="009431B8">
        <w:rPr>
          <w:rFonts w:ascii="TimesNewRomanPSMT" w:hAnsi="TimesNewRomanPSMT" w:cs="TimesNewRomanPSMT"/>
          <w:sz w:val="20"/>
          <w:szCs w:val="20"/>
        </w:rPr>
        <w:t xml:space="preserve"> із порушенням меж власної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431B8">
        <w:rPr>
          <w:rFonts w:ascii="TimesNewRomanPSMT" w:hAnsi="TimesNewRomanPSMT" w:cs="TimesNewRomanPSMT"/>
          <w:sz w:val="20"/>
          <w:szCs w:val="20"/>
        </w:rPr>
        <w:t xml:space="preserve">особистості, що виявляється у чергування у стосунках крайніх станів надблизькості та відчуженості. </w:t>
      </w:r>
      <w:proofErr w:type="gramStart"/>
      <w:r w:rsidRPr="009431B8">
        <w:rPr>
          <w:rFonts w:ascii="TimesNewRomanPSMT" w:hAnsi="TimesNewRomanPSMT" w:cs="TimesNewRomanPSMT"/>
          <w:sz w:val="20"/>
          <w:szCs w:val="20"/>
        </w:rPr>
        <w:t>В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431B8">
        <w:rPr>
          <w:rFonts w:ascii="TimesNewRomanPSMT" w:hAnsi="TimesNewRomanPSMT" w:cs="TimesNewRomanPSMT"/>
          <w:sz w:val="20"/>
          <w:szCs w:val="20"/>
        </w:rPr>
        <w:t xml:space="preserve">результаті </w:t>
      </w:r>
      <w:proofErr w:type="gramStart"/>
      <w:r w:rsidRPr="009431B8">
        <w:rPr>
          <w:rFonts w:ascii="TimesNewRomanPSMT" w:hAnsi="TimesNewRomanPSMT" w:cs="TimesNewRomanPSMT"/>
          <w:sz w:val="20"/>
          <w:szCs w:val="20"/>
        </w:rPr>
        <w:t>досл</w:t>
      </w:r>
      <w:proofErr w:type="gramEnd"/>
      <w:r w:rsidRPr="009431B8">
        <w:rPr>
          <w:rFonts w:ascii="TimesNewRomanPSMT" w:hAnsi="TimesNewRomanPSMT" w:cs="TimesNewRomanPSMT"/>
          <w:sz w:val="20"/>
          <w:szCs w:val="20"/>
        </w:rPr>
        <w:t>ідження визначено особливості структури міжособистісних стосунків залежних та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431B8">
        <w:rPr>
          <w:rFonts w:ascii="TimesNewRomanPSMT" w:hAnsi="TimesNewRomanPSMT" w:cs="TimesNewRomanPSMT"/>
          <w:sz w:val="20"/>
          <w:szCs w:val="20"/>
        </w:rPr>
        <w:t xml:space="preserve">незалежних жінок. Виявлено специфічні зміни емоційного контакту </w:t>
      </w:r>
      <w:proofErr w:type="gramStart"/>
      <w:r w:rsidRPr="009431B8">
        <w:rPr>
          <w:rFonts w:ascii="TimesNewRomanPSMT" w:hAnsi="TimesNewRomanPSMT" w:cs="TimesNewRomanPSMT"/>
          <w:sz w:val="20"/>
          <w:szCs w:val="20"/>
        </w:rPr>
        <w:t>у</w:t>
      </w:r>
      <w:proofErr w:type="gramEnd"/>
      <w:r w:rsidRPr="009431B8">
        <w:rPr>
          <w:rFonts w:ascii="TimesNewRomanPSMT" w:hAnsi="TimesNewRomanPSMT" w:cs="TimesNewRomanPSMT"/>
          <w:sz w:val="20"/>
          <w:szCs w:val="20"/>
        </w:rPr>
        <w:t xml:space="preserve"> жінок зі стосунками токсичної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431B8">
        <w:rPr>
          <w:rFonts w:ascii="TimesNewRomanPSMT" w:hAnsi="TimesNewRomanPSMT" w:cs="TimesNewRomanPSMT"/>
          <w:sz w:val="20"/>
          <w:szCs w:val="20"/>
        </w:rPr>
        <w:t>любові.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431B8">
        <w:rPr>
          <w:rFonts w:ascii="TimesNewRomanPS-BoldMT" w:hAnsi="TimesNewRomanPS-BoldMT" w:cs="TimesNewRomanPS-BoldMT"/>
          <w:b/>
          <w:bCs/>
          <w:sz w:val="20"/>
          <w:szCs w:val="20"/>
        </w:rPr>
        <w:t>Ключові слова</w:t>
      </w:r>
      <w:r w:rsidRPr="009431B8">
        <w:rPr>
          <w:rFonts w:ascii="TimesNewRomanPSMT" w:hAnsi="TimesNewRomanPSMT" w:cs="TimesNewRomanPSMT"/>
          <w:sz w:val="20"/>
          <w:szCs w:val="20"/>
        </w:rPr>
        <w:t xml:space="preserve">: міжособистісна залежність, </w:t>
      </w:r>
      <w:proofErr w:type="gramStart"/>
      <w:r w:rsidRPr="009431B8">
        <w:rPr>
          <w:rFonts w:ascii="TimesNewRomanPSMT" w:hAnsi="TimesNewRomanPSMT" w:cs="TimesNewRomanPSMT"/>
          <w:sz w:val="20"/>
          <w:szCs w:val="20"/>
        </w:rPr>
        <w:t>токсична</w:t>
      </w:r>
      <w:proofErr w:type="gramEnd"/>
      <w:r w:rsidRPr="009431B8">
        <w:rPr>
          <w:rFonts w:ascii="TimesNewRomanPSMT" w:hAnsi="TimesNewRomanPSMT" w:cs="TimesNewRomanPSMT"/>
          <w:sz w:val="20"/>
          <w:szCs w:val="20"/>
        </w:rPr>
        <w:t xml:space="preserve"> любов, емоційний контакт.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9431B8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9431B8">
        <w:rPr>
          <w:rFonts w:ascii="TimesNewRomanPS-BoldMT" w:hAnsi="TimesNewRomanPS-BoldMT" w:cs="TimesNewRomanPS-BoldMT"/>
          <w:b/>
          <w:bCs/>
          <w:lang w:val="en-US"/>
        </w:rPr>
        <w:t>The Emotional Contact Infringements at Women at the Toxic Love Syndrome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9431B8">
        <w:rPr>
          <w:rFonts w:ascii="TimesNewRomanPSMT" w:hAnsi="TimesNewRomanPSMT" w:cs="TimesNewRomanPSMT"/>
          <w:sz w:val="20"/>
          <w:szCs w:val="20"/>
          <w:lang w:val="en-US"/>
        </w:rPr>
        <w:t>In article relations of toxic love at women as the one of interpersonal dependence forms at adult age are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9431B8">
        <w:rPr>
          <w:rFonts w:ascii="TimesNewRomanPSMT" w:hAnsi="TimesNewRomanPSMT" w:cs="TimesNewRomanPSMT"/>
          <w:sz w:val="20"/>
          <w:szCs w:val="20"/>
          <w:lang w:val="en-US"/>
        </w:rPr>
        <w:t>considered</w:t>
      </w:r>
      <w:proofErr w:type="gramEnd"/>
      <w:r w:rsidRPr="009431B8">
        <w:rPr>
          <w:rFonts w:ascii="TimesNewRomanPSMT" w:hAnsi="TimesNewRomanPSMT" w:cs="TimesNewRomanPSMT"/>
          <w:sz w:val="20"/>
          <w:szCs w:val="20"/>
          <w:lang w:val="en-US"/>
        </w:rPr>
        <w:t>. In work features of establishment and maintenance of interpersonal contact are investigated, because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9431B8">
        <w:rPr>
          <w:rFonts w:ascii="TimesNewRomanPSMT" w:hAnsi="TimesNewRomanPSMT" w:cs="TimesNewRomanPSMT"/>
          <w:sz w:val="20"/>
          <w:szCs w:val="20"/>
          <w:lang w:val="en-US"/>
        </w:rPr>
        <w:t>interpersonal</w:t>
      </w:r>
      <w:proofErr w:type="gramEnd"/>
      <w:r w:rsidRPr="009431B8">
        <w:rPr>
          <w:rFonts w:ascii="TimesNewRomanPSMT" w:hAnsi="TimesNewRomanPSMT" w:cs="TimesNewRomanPSMT"/>
          <w:sz w:val="20"/>
          <w:szCs w:val="20"/>
          <w:lang w:val="en-US"/>
        </w:rPr>
        <w:t xml:space="preserve"> dependence relations are connected with infringements of own person borders that is shown in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9431B8">
        <w:rPr>
          <w:rFonts w:ascii="TimesNewRomanPSMT" w:hAnsi="TimesNewRomanPSMT" w:cs="TimesNewRomanPSMT"/>
          <w:sz w:val="20"/>
          <w:szCs w:val="20"/>
          <w:lang w:val="en-US"/>
        </w:rPr>
        <w:t>alternation</w:t>
      </w:r>
      <w:proofErr w:type="gramEnd"/>
      <w:r w:rsidRPr="009431B8">
        <w:rPr>
          <w:rFonts w:ascii="TimesNewRomanPSMT" w:hAnsi="TimesNewRomanPSMT" w:cs="TimesNewRomanPSMT"/>
          <w:sz w:val="20"/>
          <w:szCs w:val="20"/>
          <w:lang w:val="en-US"/>
        </w:rPr>
        <w:t xml:space="preserve"> of extreme conditions in relations: superaffinity and estrangement. Result in investigation features of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9431B8">
        <w:rPr>
          <w:rFonts w:ascii="TimesNewRomanPSMT" w:hAnsi="TimesNewRomanPSMT" w:cs="TimesNewRomanPSMT"/>
          <w:sz w:val="20"/>
          <w:szCs w:val="20"/>
          <w:lang w:val="en-US"/>
        </w:rPr>
        <w:t>interpersonal</w:t>
      </w:r>
      <w:proofErr w:type="gramEnd"/>
      <w:r w:rsidRPr="009431B8">
        <w:rPr>
          <w:rFonts w:ascii="TimesNewRomanPSMT" w:hAnsi="TimesNewRomanPSMT" w:cs="TimesNewRomanPSMT"/>
          <w:sz w:val="20"/>
          <w:szCs w:val="20"/>
          <w:lang w:val="en-US"/>
        </w:rPr>
        <w:t xml:space="preserve"> relations structure at dependent and independent women are shown. Specific changes of emotional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9431B8">
        <w:rPr>
          <w:rFonts w:ascii="TimesNewRomanPSMT" w:hAnsi="TimesNewRomanPSMT" w:cs="TimesNewRomanPSMT"/>
          <w:sz w:val="20"/>
          <w:szCs w:val="20"/>
          <w:lang w:val="en-US"/>
        </w:rPr>
        <w:t>contact</w:t>
      </w:r>
      <w:proofErr w:type="gramEnd"/>
      <w:r w:rsidRPr="009431B8">
        <w:rPr>
          <w:rFonts w:ascii="TimesNewRomanPSMT" w:hAnsi="TimesNewRomanPSMT" w:cs="TimesNewRomanPSMT"/>
          <w:sz w:val="20"/>
          <w:szCs w:val="20"/>
          <w:lang w:val="en-US"/>
        </w:rPr>
        <w:t xml:space="preserve"> at women with relations of toxic love are revealed.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9431B8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9431B8">
        <w:rPr>
          <w:rFonts w:ascii="TimesNewRomanPSMT" w:hAnsi="TimesNewRomanPSMT" w:cs="TimesNewRomanPSMT"/>
          <w:sz w:val="20"/>
          <w:szCs w:val="20"/>
          <w:lang w:val="en-US"/>
        </w:rPr>
        <w:t>: interpersonal dependence, toxic love, emotional contact.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9431B8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  <w:sectPr w:rsidR="009431B8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-BoldMT" w:hAnsi="TimesNewRomanPS-BoldMT" w:cs="TimesNewRomanPS-BoldMT"/>
          <w:b/>
          <w:bCs/>
        </w:rPr>
        <w:lastRenderedPageBreak/>
        <w:t xml:space="preserve">Актуальность. </w:t>
      </w:r>
      <w:r w:rsidRPr="009431B8">
        <w:rPr>
          <w:rFonts w:ascii="TimesNewRomanPSMT" w:hAnsi="TimesNewRomanPSMT" w:cs="TimesNewRomanPSMT"/>
        </w:rPr>
        <w:t>Гуманизация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общества в целом и освобождение личности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формируют новое понимание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межличностного контакта, в котором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межличностная зависимость в </w:t>
      </w:r>
      <w:proofErr w:type="gramStart"/>
      <w:r w:rsidRPr="009431B8">
        <w:rPr>
          <w:rFonts w:ascii="TimesNewRomanPSMT" w:hAnsi="TimesNewRomanPSMT" w:cs="TimesNewRomanPSMT"/>
        </w:rPr>
        <w:t>различных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своих </w:t>
      </w:r>
      <w:proofErr w:type="gramStart"/>
      <w:r w:rsidRPr="009431B8">
        <w:rPr>
          <w:rFonts w:ascii="TimesNewRomanPSMT" w:hAnsi="TimesNewRomanPSMT" w:cs="TimesNewRomanPSMT"/>
        </w:rPr>
        <w:t>проявлениях</w:t>
      </w:r>
      <w:proofErr w:type="gramEnd"/>
      <w:r w:rsidRPr="009431B8">
        <w:rPr>
          <w:rFonts w:ascii="TimesNewRomanPSMT" w:hAnsi="TimesNewRomanPSMT" w:cs="TimesNewRomanPSMT"/>
        </w:rPr>
        <w:t xml:space="preserve"> выступает как бремя, как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нечто препятствующее актуализации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личности. В современном мире благополучие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личности определяется не только ее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социальной успешностью, но и некоторым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уровнем экзистенциального удовлетворения.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Зависимость, рассматриваемая в таком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контексте</w:t>
      </w:r>
      <w:proofErr w:type="gramEnd"/>
      <w:r w:rsidRPr="009431B8">
        <w:rPr>
          <w:rFonts w:ascii="TimesNewRomanPSMT" w:hAnsi="TimesNewRomanPSMT" w:cs="TimesNewRomanPSMT"/>
        </w:rPr>
        <w:t>, лишает человека собственного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мнения, своих чувств и переживаний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приводит к внутренней опустошенности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предательства самого себя.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Межличностная зависимость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lastRenderedPageBreak/>
        <w:t>взрослых людей представляет достаточно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травматический опыт переживания, который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приводит к нарушениям функционирования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личности в различных сферах жизни. Однако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именно эта форма зависимости является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самой распространенной и поражает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значительный процент брачных пар и семей.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Основной </w:t>
      </w:r>
      <w:proofErr w:type="gramStart"/>
      <w:r w:rsidRPr="009431B8">
        <w:rPr>
          <w:rFonts w:ascii="TimesNewRomanPSMT" w:hAnsi="TimesNewRomanPSMT" w:cs="TimesNewRomanPSMT"/>
        </w:rPr>
        <w:t>контингент</w:t>
      </w:r>
      <w:proofErr w:type="gramEnd"/>
      <w:r w:rsidRPr="009431B8">
        <w:rPr>
          <w:rFonts w:ascii="TimesNewRomanPSMT" w:hAnsi="TimesNewRomanPSMT" w:cs="TimesNewRomanPSMT"/>
        </w:rPr>
        <w:t xml:space="preserve"> который обращается за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психотерапевтической помощью составляют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женщины, которые страдают от </w:t>
      </w:r>
      <w:proofErr w:type="gramStart"/>
      <w:r w:rsidRPr="009431B8">
        <w:rPr>
          <w:rFonts w:ascii="TimesNewRomanPSMT" w:hAnsi="TimesNewRomanPSMT" w:cs="TimesNewRomanPSMT"/>
        </w:rPr>
        <w:t>негативных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последствий зависимости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  <w:r w:rsidRPr="009431B8">
        <w:rPr>
          <w:rFonts w:ascii="TimesNewRomanPSMT" w:hAnsi="TimesNewRomanPSMT" w:cs="TimesNewRomanPSMT"/>
        </w:rPr>
        <w:t xml:space="preserve"> межличностных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отношениях</w:t>
      </w:r>
      <w:proofErr w:type="gramEnd"/>
      <w:r w:rsidRPr="009431B8">
        <w:rPr>
          <w:rFonts w:ascii="TimesNewRomanPSMT" w:hAnsi="TimesNewRomanPSMT" w:cs="TimesNewRomanPSMT"/>
        </w:rPr>
        <w:t>. Однако необходимо отметить,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что межличностная зависимость в </w:t>
      </w:r>
      <w:proofErr w:type="gramStart"/>
      <w:r w:rsidRPr="009431B8">
        <w:rPr>
          <w:rFonts w:ascii="TimesNewRomanPSMT" w:hAnsi="TimesNewRomanPSMT" w:cs="TimesNewRomanPSMT"/>
        </w:rPr>
        <w:t>своих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lastRenderedPageBreak/>
        <w:t xml:space="preserve">выраженных </w:t>
      </w:r>
      <w:proofErr w:type="gramStart"/>
      <w:r w:rsidRPr="009431B8">
        <w:rPr>
          <w:rFonts w:ascii="TimesNewRomanPSMT" w:hAnsi="TimesNewRomanPSMT" w:cs="TimesNewRomanPSMT"/>
        </w:rPr>
        <w:t>формах</w:t>
      </w:r>
      <w:proofErr w:type="gramEnd"/>
      <w:r w:rsidRPr="009431B8">
        <w:rPr>
          <w:rFonts w:ascii="TimesNewRomanPSMT" w:hAnsi="TimesNewRomanPSMT" w:cs="TimesNewRomanPSMT"/>
        </w:rPr>
        <w:t xml:space="preserve"> полностью охватывает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личность и распространяется на все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возможные формы </w:t>
      </w:r>
      <w:proofErr w:type="gramStart"/>
      <w:r w:rsidRPr="009431B8">
        <w:rPr>
          <w:rFonts w:ascii="TimesNewRomanPSMT" w:hAnsi="TimesNewRomanPSMT" w:cs="TimesNewRomanPSMT"/>
        </w:rPr>
        <w:t>межличностных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отношений (дружеские, рабочие, в том числе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отношения психотерапевт-клиент), что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создает значительные затруднения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психотерапевтической работе.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  <w:b/>
          <w:bCs/>
        </w:rPr>
        <w:t xml:space="preserve">Анализ проблемы. </w:t>
      </w:r>
      <w:r w:rsidRPr="009431B8">
        <w:rPr>
          <w:rFonts w:ascii="TimesNewRomanPSMT" w:hAnsi="TimesNewRomanPSMT" w:cs="TimesNewRomanPSMT"/>
        </w:rPr>
        <w:t>Межличностная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зависимость, являясь первичной формой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зависимости, может реализоваться как в виде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химических зависимостей, так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нехимических</w:t>
      </w:r>
      <w:proofErr w:type="gramEnd"/>
      <w:r w:rsidRPr="009431B8">
        <w:rPr>
          <w:rFonts w:ascii="TimesNewRomanPSMT" w:hAnsi="TimesNewRomanPSMT" w:cs="TimesNewRomanPSMT"/>
        </w:rPr>
        <w:t>, где объектом зависимости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становится поведенческий паттерн, а не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ПАВ. В западной литературе </w:t>
      </w:r>
      <w:proofErr w:type="gramStart"/>
      <w:r w:rsidRPr="009431B8">
        <w:rPr>
          <w:rFonts w:ascii="TimesNewRomanPSMT" w:hAnsi="TimesNewRomanPSMT" w:cs="TimesNewRomanPSMT"/>
        </w:rPr>
        <w:t>для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обозначения этих видов аддиктивного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поведения чаще используется термин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 w:rsidRPr="009431B8">
        <w:rPr>
          <w:rFonts w:ascii="TimesNewRomanPS-ItalicMT" w:hAnsi="TimesNewRomanPS-ItalicMT" w:cs="TimesNewRomanPS-ItalicMT"/>
          <w:i/>
          <w:iCs/>
        </w:rPr>
        <w:t xml:space="preserve">«поведенческие аддикции» </w:t>
      </w:r>
      <w:r w:rsidRPr="009431B8">
        <w:rPr>
          <w:rFonts w:ascii="TimesNewRomanPSMT" w:hAnsi="TimesNewRomanPSMT" w:cs="TimesNewRomanPSMT"/>
        </w:rPr>
        <w:t>[1]</w:t>
      </w:r>
      <w:r w:rsidRPr="009431B8">
        <w:rPr>
          <w:rFonts w:ascii="TimesNewRomanPS-ItalicMT" w:hAnsi="TimesNewRomanPS-ItalicMT" w:cs="TimesNewRomanPS-ItalicMT"/>
          <w:i/>
          <w:iCs/>
        </w:rPr>
        <w:t>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Ц.П. Короленко [1] выделил три вида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аддикций отношений — </w:t>
      </w:r>
      <w:proofErr w:type="gramStart"/>
      <w:r w:rsidRPr="009431B8">
        <w:rPr>
          <w:rFonts w:ascii="TimesNewRomanPSMT" w:hAnsi="TimesNewRomanPSMT" w:cs="TimesNewRomanPSMT"/>
        </w:rPr>
        <w:t>любовные</w:t>
      </w:r>
      <w:proofErr w:type="gramEnd"/>
      <w:r w:rsidRPr="009431B8">
        <w:rPr>
          <w:rFonts w:ascii="TimesNewRomanPSMT" w:hAnsi="TimesNewRomanPSMT" w:cs="TimesNewRomanPSMT"/>
        </w:rPr>
        <w:t>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сексуальные</w:t>
      </w:r>
      <w:proofErr w:type="gramEnd"/>
      <w:r w:rsidRPr="009431B8">
        <w:rPr>
          <w:rFonts w:ascii="TimesNewRomanPSMT" w:hAnsi="TimesNewRomanPSMT" w:cs="TimesNewRomanPSMT"/>
        </w:rPr>
        <w:t xml:space="preserve"> и избегания, которые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соприкасаются друг с другом. </w:t>
      </w:r>
      <w:proofErr w:type="gramStart"/>
      <w:r w:rsidRPr="009431B8">
        <w:rPr>
          <w:rFonts w:ascii="TimesNewRomanPSMT" w:hAnsi="TimesNewRomanPSMT" w:cs="TimesNewRomanPSMT"/>
        </w:rPr>
        <w:t>У них общие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предпосылки возникновения: проблемы </w:t>
      </w:r>
      <w:proofErr w:type="gramStart"/>
      <w:r w:rsidRPr="009431B8">
        <w:rPr>
          <w:rFonts w:ascii="TimesNewRomanPSMT" w:hAnsi="TimesNewRomanPSMT" w:cs="TimesNewRomanPSMT"/>
        </w:rPr>
        <w:t>с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самооценкой, неспособность любить себя,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трудности в установлении </w:t>
      </w:r>
      <w:proofErr w:type="gramStart"/>
      <w:r w:rsidRPr="009431B8">
        <w:rPr>
          <w:rFonts w:ascii="TimesNewRomanPSMT" w:hAnsi="TimesNewRomanPSMT" w:cs="TimesNewRomanPSMT"/>
        </w:rPr>
        <w:t>функциональных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границ между собой и другими. Поскольку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такие лица не могут установить границы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Серія «Психологія», 2008, № 807 175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своего Я, то у них отсутствует способность </w:t>
      </w:r>
      <w:proofErr w:type="gramStart"/>
      <w:r w:rsidRPr="009431B8">
        <w:rPr>
          <w:rFonts w:ascii="TimesNewRomanPSMT" w:hAnsi="TimesNewRomanPSMT" w:cs="TimesNewRomanPSMT"/>
        </w:rPr>
        <w:t>к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реальной оценке окружающих. Для этих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людей существуют проблемы контроля —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они позволяют контролировать себя или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пытаются контролировать других.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Характерны</w:t>
      </w:r>
      <w:proofErr w:type="gramEnd"/>
      <w:r w:rsidRPr="009431B8">
        <w:rPr>
          <w:rFonts w:ascii="TimesNewRomanPSMT" w:hAnsi="TimesNewRomanPSMT" w:cs="TimesNewRomanPSMT"/>
        </w:rPr>
        <w:t xml:space="preserve"> навязчивость в поведении, в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эмоциях</w:t>
      </w:r>
      <w:proofErr w:type="gramEnd"/>
      <w:r w:rsidRPr="009431B8">
        <w:rPr>
          <w:rFonts w:ascii="TimesNewRomanPSMT" w:hAnsi="TimesNewRomanPSMT" w:cs="TimesNewRomanPSMT"/>
        </w:rPr>
        <w:t>, тревожность, неуверенность в себе,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импульсивность действий и поступков,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проблемы с духовностью, трудность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выражении</w:t>
      </w:r>
      <w:proofErr w:type="gramEnd"/>
      <w:r w:rsidRPr="009431B8">
        <w:rPr>
          <w:rFonts w:ascii="TimesNewRomanPSMT" w:hAnsi="TimesNewRomanPSMT" w:cs="TimesNewRomanPSMT"/>
        </w:rPr>
        <w:t xml:space="preserve"> интимных чувств.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Следует указать, что все формы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зависимых отношений </w:t>
      </w:r>
      <w:proofErr w:type="gramStart"/>
      <w:r w:rsidRPr="009431B8">
        <w:rPr>
          <w:rFonts w:ascii="TimesNewRomanPSMT" w:hAnsi="TimesNewRomanPSMT" w:cs="TimesNewRomanPSMT"/>
        </w:rPr>
        <w:t>связаны</w:t>
      </w:r>
      <w:proofErr w:type="gramEnd"/>
      <w:r w:rsidRPr="009431B8">
        <w:rPr>
          <w:rFonts w:ascii="TimesNewRomanPSMT" w:hAnsi="TimesNewRomanPSMT" w:cs="TimesNewRomanPSMT"/>
        </w:rPr>
        <w:t xml:space="preserve"> с незрелыми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регуляторами эмоциональных отношений. В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качестве</w:t>
      </w:r>
      <w:proofErr w:type="gramEnd"/>
      <w:r w:rsidRPr="009431B8">
        <w:rPr>
          <w:rFonts w:ascii="TimesNewRomanPSMT" w:hAnsi="TimesNewRomanPSMT" w:cs="TimesNewRomanPSMT"/>
        </w:rPr>
        <w:t xml:space="preserve"> таких регуляторов выступают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чувства вины, стыда, страха, ревности и т.п.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Этот вывод вытекает </w:t>
      </w:r>
      <w:proofErr w:type="gramStart"/>
      <w:r w:rsidRPr="009431B8">
        <w:rPr>
          <w:rFonts w:ascii="TimesNewRomanPSMT" w:hAnsi="TimesNewRomanPSMT" w:cs="TimesNewRomanPSMT"/>
        </w:rPr>
        <w:t>из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психотерапевтической практики,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lastRenderedPageBreak/>
        <w:t>направленной</w:t>
      </w:r>
      <w:proofErr w:type="gramEnd"/>
      <w:r w:rsidRPr="009431B8">
        <w:rPr>
          <w:rFonts w:ascii="TimesNewRomanPSMT" w:hAnsi="TimesNewRomanPSMT" w:cs="TimesNewRomanPSMT"/>
        </w:rPr>
        <w:t xml:space="preserve"> на коррекцию зависимых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отношений супругов [2]. Более зрелые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эмоциональные отношения складываются </w:t>
      </w:r>
      <w:proofErr w:type="gramStart"/>
      <w:r w:rsidRPr="009431B8">
        <w:rPr>
          <w:rFonts w:ascii="TimesNewRomanPSMT" w:hAnsi="TimesNewRomanPSMT" w:cs="TimesNewRomanPSMT"/>
        </w:rPr>
        <w:t>на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новой основе, не привязанной </w:t>
      </w:r>
      <w:proofErr w:type="gramStart"/>
      <w:r w:rsidRPr="009431B8">
        <w:rPr>
          <w:rFonts w:ascii="TimesNewRomanPSMT" w:hAnsi="TimesNewRomanPSMT" w:cs="TimesNewRomanPSMT"/>
        </w:rPr>
        <w:t>к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инфантильному опыту. Такая отвязанность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от инфантильного опыта является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особенностью зрелой эмоциональности. По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мнению Б. Хеллингера [3, с. 39], «развитие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человека в его родительской семье и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рамках</w:t>
      </w:r>
      <w:proofErr w:type="gramEnd"/>
      <w:r w:rsidRPr="009431B8">
        <w:rPr>
          <w:rFonts w:ascii="TimesNewRomanPSMT" w:hAnsi="TimesNewRomanPSMT" w:cs="TimesNewRomanPSMT"/>
        </w:rPr>
        <w:t xml:space="preserve"> его нынешних отношений стремится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 индивидуализации. Иначе говоря,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индивидуум постепенно освобождается </w:t>
      </w:r>
      <w:proofErr w:type="gramStart"/>
      <w:r w:rsidRPr="009431B8">
        <w:rPr>
          <w:rFonts w:ascii="TimesNewRomanPSMT" w:hAnsi="TimesNewRomanPSMT" w:cs="TimesNewRomanPSMT"/>
        </w:rPr>
        <w:t>от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своих связей и отношений. Но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  <w:r w:rsidRPr="009431B8">
        <w:rPr>
          <w:rFonts w:ascii="TimesNewRomanPSMT" w:hAnsi="TimesNewRomanPSMT" w:cs="TimesNewRomanPSMT"/>
        </w:rPr>
        <w:t xml:space="preserve"> то же время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такое освобождение ведет его к интеграции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гораздо более широкий контекст. Хотя мы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вплетены в этот новый контекст, мы все же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остаемся свободными». Далее автор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указывает, что освобождение от близкого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связывает человека с чем-то большим, но «</w:t>
      </w:r>
      <w:proofErr w:type="gramStart"/>
      <w:r w:rsidRPr="009431B8">
        <w:rPr>
          <w:rFonts w:ascii="TimesNewRomanPSMT" w:hAnsi="TimesNewRomanPSMT" w:cs="TimesNewRomanPSMT"/>
        </w:rPr>
        <w:t>за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это человеку приходится платить более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глубоким одиночеством» [там же]. При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разрыве</w:t>
      </w:r>
      <w:proofErr w:type="gramEnd"/>
      <w:r w:rsidRPr="009431B8">
        <w:rPr>
          <w:rFonts w:ascii="TimesNewRomanPSMT" w:hAnsi="TimesNewRomanPSMT" w:cs="TimesNewRomanPSMT"/>
        </w:rPr>
        <w:t xml:space="preserve"> инфантильных отношений «связь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становится богаче, но близость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уменьшается». Таким образом, </w:t>
      </w:r>
      <w:proofErr w:type="gramStart"/>
      <w:r w:rsidRPr="009431B8">
        <w:rPr>
          <w:rFonts w:ascii="TimesNewRomanPSMT" w:hAnsi="TimesNewRomanPSMT" w:cs="TimesNewRomanPSMT"/>
        </w:rPr>
        <w:t>излишняя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(для зрелых отношений) близость дает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чувство защищенности, но уменьшает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свободу и независимость. М. Боуэн [4]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отмечает, что «недифференцированная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семейная</w:t>
      </w:r>
      <w:proofErr w:type="gramEnd"/>
      <w:r w:rsidRPr="009431B8">
        <w:rPr>
          <w:rFonts w:ascii="TimesNewRomanPSMT" w:hAnsi="TimesNewRomanPSMT" w:cs="TimesNewRomanPSMT"/>
        </w:rPr>
        <w:t xml:space="preserve"> эго-масса» представляет собой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сверхблизость, </w:t>
      </w:r>
      <w:proofErr w:type="gramStart"/>
      <w:r w:rsidRPr="009431B8">
        <w:rPr>
          <w:rFonts w:ascii="TimesNewRomanPSMT" w:hAnsi="TimesNewRomanPSMT" w:cs="TimesNewRomanPSMT"/>
        </w:rPr>
        <w:t>которая</w:t>
      </w:r>
      <w:proofErr w:type="gramEnd"/>
      <w:r w:rsidRPr="009431B8">
        <w:rPr>
          <w:rFonts w:ascii="TimesNewRomanPSMT" w:hAnsi="TimesNewRomanPSMT" w:cs="TimesNewRomanPSMT"/>
        </w:rPr>
        <w:t xml:space="preserve"> является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невыносимой</w:t>
      </w:r>
      <w:proofErr w:type="gramEnd"/>
      <w:r w:rsidRPr="009431B8">
        <w:rPr>
          <w:rFonts w:ascii="TimesNewRomanPSMT" w:hAnsi="TimesNewRomanPSMT" w:cs="TimesNewRomanPSMT"/>
        </w:rPr>
        <w:t xml:space="preserve"> и перемежается с периодами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отчуждения. Сверхблизость доставляет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серьезные проблемы для партнеров такой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пары.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Таким образом, отношения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межличностной зависимости, прежде всего,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проявляются в нарушениях границ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собственной личности и соответственно –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трудностях</w:t>
      </w:r>
      <w:proofErr w:type="gramEnd"/>
      <w:r w:rsidRPr="009431B8">
        <w:rPr>
          <w:rFonts w:ascii="TimesNewRomanPSMT" w:hAnsi="TimesNewRomanPSMT" w:cs="TimesNewRomanPSMT"/>
        </w:rPr>
        <w:t xml:space="preserve"> установления и поддержания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межличностного контакта, что проявляется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lastRenderedPageBreak/>
        <w:t>чередовании</w:t>
      </w:r>
      <w:proofErr w:type="gramEnd"/>
      <w:r w:rsidRPr="009431B8">
        <w:rPr>
          <w:rFonts w:ascii="TimesNewRomanPSMT" w:hAnsi="TimesNewRomanPSMT" w:cs="TimesNewRomanPSMT"/>
        </w:rPr>
        <w:t xml:space="preserve"> крайних состояний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сверхблизости (слияние) и отчужденности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(сепарация).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  <w:b/>
          <w:bCs/>
        </w:rPr>
        <w:t xml:space="preserve">Целью работы </w:t>
      </w:r>
      <w:r w:rsidRPr="009431B8">
        <w:rPr>
          <w:rFonts w:ascii="TimesNewRomanPSMT" w:hAnsi="TimesNewRomanPSMT" w:cs="TimesNewRomanPSMT"/>
        </w:rPr>
        <w:t>является изучить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особенности эмоционального контакта у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женщин, находящихся в отношениях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токсической любви.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При проведении исследования были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использованы следующие </w:t>
      </w:r>
      <w:r w:rsidRPr="009431B8">
        <w:rPr>
          <w:rFonts w:ascii="TimesNewRomanPSMT" w:hAnsi="TimesNewRomanPSMT" w:cs="TimesNewRomanPSMT"/>
          <w:b/>
          <w:bCs/>
        </w:rPr>
        <w:t>методы</w:t>
      </w:r>
      <w:r w:rsidRPr="009431B8">
        <w:rPr>
          <w:rFonts w:ascii="TimesNewRomanPSMT" w:hAnsi="TimesNewRomanPSMT" w:cs="TimesNewRomanPSMT"/>
        </w:rPr>
        <w:t>: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1. Опросник Б. Уайнхолда для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диагностики межличностной зависимости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[5].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2. Полуструктурированное интервью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с использованием критериев </w:t>
      </w:r>
      <w:proofErr w:type="gramStart"/>
      <w:r w:rsidRPr="009431B8">
        <w:rPr>
          <w:rFonts w:ascii="TimesNewRomanPSMT" w:hAnsi="TimesNewRomanPSMT" w:cs="TimesNewRomanPSMT"/>
        </w:rPr>
        <w:t>зависимой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любви, </w:t>
      </w:r>
      <w:proofErr w:type="gramStart"/>
      <w:r w:rsidRPr="009431B8">
        <w:rPr>
          <w:rFonts w:ascii="TimesNewRomanPSMT" w:hAnsi="TimesNewRomanPSMT" w:cs="TimesNewRomanPSMT"/>
        </w:rPr>
        <w:t>выделенных</w:t>
      </w:r>
      <w:proofErr w:type="gramEnd"/>
      <w:r w:rsidRPr="009431B8">
        <w:rPr>
          <w:rFonts w:ascii="TimesNewRomanPSMT" w:hAnsi="TimesNewRomanPSMT" w:cs="TimesNewRomanPSMT"/>
        </w:rPr>
        <w:t xml:space="preserve"> P. Mellody [6, 7]: -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стремление к сближению с партнером; -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ожидание от него безусловного принятия;-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посвящение непропорционально </w:t>
      </w:r>
      <w:proofErr w:type="gramStart"/>
      <w:r w:rsidRPr="009431B8">
        <w:rPr>
          <w:rFonts w:ascii="TimesNewRomanPSMT" w:hAnsi="TimesNewRomanPSMT" w:cs="TimesNewRomanPSMT"/>
        </w:rPr>
        <w:t>большого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количества времени и заботы партнеру, </w:t>
      </w:r>
      <w:proofErr w:type="gramStart"/>
      <w:r w:rsidRPr="009431B8">
        <w:rPr>
          <w:rFonts w:ascii="TimesNewRomanPSMT" w:hAnsi="TimesNewRomanPSMT" w:cs="TimesNewRomanPSMT"/>
        </w:rPr>
        <w:t>от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которого зависит; - ценит партнера больше,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чем себя; - отсутствие чувства собственной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ценности и заботы о себе; - партнер любви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является наивысшим авторитетом; - наличие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комплекса «избавителя». Оценивалась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выраженность критериев по 4-бальной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шкале.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3. Шкала дифференциальных эмоций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К. Изарда [8], </w:t>
      </w:r>
      <w:proofErr w:type="gramStart"/>
      <w:r w:rsidRPr="009431B8">
        <w:rPr>
          <w:rFonts w:ascii="TimesNewRomanPSMT" w:hAnsi="TimesNewRomanPSMT" w:cs="TimesNewRomanPSMT"/>
        </w:rPr>
        <w:t>используемая</w:t>
      </w:r>
      <w:proofErr w:type="gramEnd"/>
      <w:r w:rsidRPr="009431B8">
        <w:rPr>
          <w:rFonts w:ascii="TimesNewRomanPSMT" w:hAnsi="TimesNewRomanPSMT" w:cs="TimesNewRomanPSMT"/>
        </w:rPr>
        <w:t xml:space="preserve"> для диагностики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эмоциональных черт.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4. методика «Рисунок мужчины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женщины» (</w:t>
      </w:r>
      <w:proofErr w:type="gramStart"/>
      <w:r w:rsidRPr="009431B8">
        <w:rPr>
          <w:rFonts w:ascii="TimesNewRomanPSMT" w:hAnsi="TimesNewRomanPSMT" w:cs="TimesNewRomanPSMT"/>
        </w:rPr>
        <w:t>предложенная</w:t>
      </w:r>
      <w:proofErr w:type="gramEnd"/>
      <w:r w:rsidRPr="009431B8">
        <w:rPr>
          <w:rFonts w:ascii="TimesNewRomanPSMT" w:hAnsi="TimesNewRomanPSMT" w:cs="TimesNewRomanPSMT"/>
        </w:rPr>
        <w:t xml:space="preserve"> Романовой Н.М.)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для диагностики гендерных установок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взаимодействия полов и восприятия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собственного и противоположного пола [9].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Обработка полученных данных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осуществлялась с использованием критерия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углового преобразования Фишера, а также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процедуры факторного анализа методом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главных компонент с вращением </w:t>
      </w:r>
      <w:proofErr w:type="gramStart"/>
      <w:r w:rsidRPr="009431B8">
        <w:rPr>
          <w:rFonts w:ascii="TimesNewRomanPSMT" w:hAnsi="TimesNewRomanPSMT" w:cs="TimesNewRomanPSMT"/>
        </w:rPr>
        <w:t>по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принципу Varimax из программного пакета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STATISTICA 6.0.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 исследовании приняли участие 75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lastRenderedPageBreak/>
        <w:t>женщин. Возраст испытуемых составлял 20 -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25 лет, средний возраст 22,5 лет.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 соответствии с задачами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исследования была составлена группа </w:t>
      </w:r>
      <w:proofErr w:type="gramStart"/>
      <w:r w:rsidRPr="009431B8">
        <w:rPr>
          <w:rFonts w:ascii="TimesNewRomanPSMT" w:hAnsi="TimesNewRomanPSMT" w:cs="TimesNewRomanPSMT"/>
        </w:rPr>
        <w:t>из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зависимых женщин (36 человек), а также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контрольная группа из независимых женщин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(39 человек); основанием для разделения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служили результаты опросника Б. Уайнхолда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(пороговый коэффициент составил 45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баллов) [10].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  <w:b/>
          <w:bCs/>
        </w:rPr>
        <w:t xml:space="preserve">Результаты исследования. </w:t>
      </w:r>
      <w:r w:rsidRPr="009431B8">
        <w:rPr>
          <w:rFonts w:ascii="TimesNewRomanPSMT" w:hAnsi="TimesNewRomanPSMT" w:cs="TimesNewRomanPSMT"/>
        </w:rPr>
        <w:t>Нами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были определены основные гендерные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установки у </w:t>
      </w:r>
      <w:proofErr w:type="gramStart"/>
      <w:r w:rsidRPr="009431B8">
        <w:rPr>
          <w:rFonts w:ascii="TimesNewRomanPSMT" w:hAnsi="TimesNewRomanPSMT" w:cs="TimesNewRomanPSMT"/>
        </w:rPr>
        <w:t>зависимых</w:t>
      </w:r>
      <w:proofErr w:type="gramEnd"/>
      <w:r w:rsidRPr="009431B8">
        <w:rPr>
          <w:rFonts w:ascii="TimesNewRomanPSMT" w:hAnsi="TimesNewRomanPSMT" w:cs="TimesNewRomanPSMT"/>
        </w:rPr>
        <w:t xml:space="preserve"> и независимых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женщин. Полученные результаты приведены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 таблице 1.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176</w:t>
      </w:r>
      <w:proofErr w:type="gramStart"/>
      <w:r w:rsidRPr="009431B8">
        <w:rPr>
          <w:rFonts w:ascii="TimesNewRomanPSMT" w:hAnsi="TimesNewRomanPSMT" w:cs="TimesNewRomanPSMT"/>
        </w:rPr>
        <w:t xml:space="preserve"> В</w:t>
      </w:r>
      <w:proofErr w:type="gramEnd"/>
      <w:r w:rsidRPr="009431B8">
        <w:rPr>
          <w:rFonts w:ascii="TimesNewRomanPSMT" w:hAnsi="TimesNewRomanPSMT" w:cs="TimesNewRomanPSMT"/>
        </w:rPr>
        <w:t>існик Харківського національного університету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9431B8">
        <w:rPr>
          <w:rFonts w:ascii="TimesNewRomanPSMT" w:hAnsi="TimesNewRomanPSMT" w:cs="TimesNewRomanPSMT"/>
          <w:b/>
          <w:bCs/>
        </w:rPr>
        <w:t>Таблица 1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9431B8">
        <w:rPr>
          <w:rFonts w:ascii="TimesNewRomanPSMT" w:hAnsi="TimesNewRomanPSMT" w:cs="TimesNewRomanPSMT"/>
          <w:b/>
          <w:bCs/>
        </w:rPr>
        <w:t>Гендерные установки зависимых и независимых женщин в графических изображениях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9431B8">
        <w:rPr>
          <w:rFonts w:ascii="TimesNewRomanPSMT" w:hAnsi="TimesNewRomanPSMT" w:cs="TimesNewRomanPSMT"/>
          <w:b/>
          <w:bCs/>
        </w:rPr>
        <w:t>«Рисунок мужчины и женщины»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Гендерные установки Зависимые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женщины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Независимые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женщины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Критер. углов.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преобразов.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Фишера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Уровень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значимости, p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опора 30 33 0,252 -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изоляция 10 0 2,262 0,01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сотрудничество 0 0 0 -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независимость 17 48 2,397 0,001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притяжение 43 19 1,876 0,03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индифферентность 0 0 0 -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агрессия 0 0 0 -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Анализ полученных результатов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позволяет сделать вывод, что важной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гендерной позицией в отношении полов, как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для зависимых, так и для независимых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женщин является позиция «опоры».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Женщины придают </w:t>
      </w:r>
      <w:proofErr w:type="gramStart"/>
      <w:r w:rsidRPr="009431B8">
        <w:rPr>
          <w:rFonts w:ascii="TimesNewRomanPSMT" w:hAnsi="TimesNewRomanPSMT" w:cs="TimesNewRomanPSMT"/>
        </w:rPr>
        <w:t>важное значение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дружеским отношениям, в которых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эмоциональный компонент отношений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преобладает над </w:t>
      </w:r>
      <w:proofErr w:type="gramStart"/>
      <w:r w:rsidRPr="009431B8">
        <w:rPr>
          <w:rFonts w:ascii="TimesNewRomanPSMT" w:hAnsi="TimesNewRomanPSMT" w:cs="TimesNewRomanPSMT"/>
        </w:rPr>
        <w:t>физическим</w:t>
      </w:r>
      <w:proofErr w:type="gramEnd"/>
      <w:r w:rsidRPr="009431B8">
        <w:rPr>
          <w:rFonts w:ascii="TimesNewRomanPSMT" w:hAnsi="TimesNewRomanPSMT" w:cs="TimesNewRomanPSMT"/>
        </w:rPr>
        <w:t>, установка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партнеров друг на друга. Важным аспектом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данной полоролевой позиции является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отсутствие агрессии к </w:t>
      </w:r>
      <w:proofErr w:type="gramStart"/>
      <w:r w:rsidRPr="009431B8">
        <w:rPr>
          <w:rFonts w:ascii="TimesNewRomanPSMT" w:hAnsi="TimesNewRomanPSMT" w:cs="TimesNewRomanPSMT"/>
        </w:rPr>
        <w:t>противоположному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lastRenderedPageBreak/>
        <w:t>полу.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Зависимые женщины отличаются </w:t>
      </w:r>
      <w:proofErr w:type="gramStart"/>
      <w:r w:rsidRPr="009431B8">
        <w:rPr>
          <w:rFonts w:ascii="TimesNewRomanPSMT" w:hAnsi="TimesNewRomanPSMT" w:cs="TimesNewRomanPSMT"/>
        </w:rPr>
        <w:t>от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независимых тем, что в отношении </w:t>
      </w:r>
      <w:proofErr w:type="gramStart"/>
      <w:r w:rsidRPr="009431B8">
        <w:rPr>
          <w:rFonts w:ascii="TimesNewRomanPSMT" w:hAnsi="TimesNewRomanPSMT" w:cs="TimesNewRomanPSMT"/>
        </w:rPr>
        <w:t>с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противоположным полом у них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присутствуют следующие гендерные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установки: «изоляция» и «притяжение».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Позиция «изоляции» свидетельствует 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наличии</w:t>
      </w:r>
      <w:proofErr w:type="gramEnd"/>
      <w:r w:rsidRPr="009431B8">
        <w:rPr>
          <w:rFonts w:ascii="TimesNewRomanPSMT" w:hAnsi="TimesNewRomanPSMT" w:cs="TimesNewRomanPSMT"/>
        </w:rPr>
        <w:t xml:space="preserve"> отвержения, конфликта, фрустрации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в полоролевых отношениях, </w:t>
      </w:r>
      <w:proofErr w:type="gramStart"/>
      <w:r w:rsidRPr="009431B8">
        <w:rPr>
          <w:rFonts w:ascii="TimesNewRomanPSMT" w:hAnsi="TimesNewRomanPSMT" w:cs="TimesNewRomanPSMT"/>
        </w:rPr>
        <w:t>глубокая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эмоциональной фрустрации, переживаниях.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Позиция «притяжения» свидетельствует </w:t>
      </w:r>
      <w:proofErr w:type="gramStart"/>
      <w:r w:rsidRPr="009431B8">
        <w:rPr>
          <w:rFonts w:ascii="TimesNewRomanPSMT" w:hAnsi="TimesNewRomanPSMT" w:cs="TimesNewRomanPSMT"/>
        </w:rPr>
        <w:t>об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очень большой заинтересованности,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открытости для общения, поиск этого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общения. Здесь присутствует значительная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сексуальная мотивация и психологическая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заинтересованность.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Для независимых женщин более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свойственна гендерная установка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«независимость». Данная позиция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свидетельствует о наличие проблем,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связанных</w:t>
      </w:r>
      <w:proofErr w:type="gramEnd"/>
      <w:r w:rsidRPr="009431B8">
        <w:rPr>
          <w:rFonts w:ascii="TimesNewRomanPSMT" w:hAnsi="TimesNewRomanPSMT" w:cs="TimesNewRomanPSMT"/>
        </w:rPr>
        <w:t xml:space="preserve"> с реализацией заинтересованности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 отношениях.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Для выявления взаимосвязи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установок во взаимодействии с партнером </w:t>
      </w:r>
      <w:proofErr w:type="gramStart"/>
      <w:r w:rsidRPr="009431B8">
        <w:rPr>
          <w:rFonts w:ascii="TimesNewRomanPSMT" w:hAnsi="TimesNewRomanPSMT" w:cs="TimesNewRomanPSMT"/>
        </w:rPr>
        <w:t>с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эмоциональными чертами личности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зависимых и независимых женщин нами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была проведена факторизация пространства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признаков представленных </w:t>
      </w:r>
      <w:proofErr w:type="gramStart"/>
      <w:r w:rsidRPr="009431B8">
        <w:rPr>
          <w:rFonts w:ascii="TimesNewRomanPSMT" w:hAnsi="TimesNewRomanPSMT" w:cs="TimesNewRomanPSMT"/>
        </w:rPr>
        <w:t>в опроснике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Б.Уайнхолда, шкале </w:t>
      </w:r>
      <w:proofErr w:type="gramStart"/>
      <w:r w:rsidRPr="009431B8">
        <w:rPr>
          <w:rFonts w:ascii="TimesNewRomanPSMT" w:hAnsi="TimesNewRomanPSMT" w:cs="TimesNewRomanPSMT"/>
        </w:rPr>
        <w:t>дифференциальных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эмоций К.Изарда, диагностическом интервью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для выявления токсической любви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основных гендерных установок. Результаты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факторизации представлены в таблицах 2 и 3.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Сравнительный анализ </w:t>
      </w:r>
      <w:proofErr w:type="gramStart"/>
      <w:r w:rsidRPr="009431B8">
        <w:rPr>
          <w:rFonts w:ascii="TimesNewRomanPSMT" w:hAnsi="TimesNewRomanPSMT" w:cs="TimesNewRomanPSMT"/>
        </w:rPr>
        <w:t>приведенных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таблиц позволил выявить некоторые общие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особенности межличностных отношений у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зависимых и независимых женщин.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Обращает внимание </w:t>
      </w:r>
      <w:proofErr w:type="gramStart"/>
      <w:r w:rsidRPr="009431B8">
        <w:rPr>
          <w:rFonts w:ascii="TimesNewRomanPSMT" w:hAnsi="TimesNewRomanPSMT" w:cs="TimesNewRomanPSMT"/>
        </w:rPr>
        <w:t>большая</w:t>
      </w:r>
      <w:proofErr w:type="gramEnd"/>
      <w:r w:rsidRPr="009431B8">
        <w:rPr>
          <w:rFonts w:ascii="TimesNewRomanPSMT" w:hAnsi="TimesNewRomanPSMT" w:cs="TimesNewRomanPSMT"/>
        </w:rPr>
        <w:t xml:space="preserve"> эмоциональная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заряженность межличностного контакта у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женщин, находящихся в отношениях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зависимой (токсической) любви: корреляции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между эмоциональными чертами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lastRenderedPageBreak/>
        <w:t xml:space="preserve">позициями во взаимоотношениях </w:t>
      </w:r>
      <w:proofErr w:type="gramStart"/>
      <w:r w:rsidRPr="009431B8">
        <w:rPr>
          <w:rFonts w:ascii="TimesNewRomanPSMT" w:hAnsi="TimesNewRomanPSMT" w:cs="TimesNewRomanPSMT"/>
        </w:rPr>
        <w:t>с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партнером (гендерными установками)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присутствуют во всех 5 факторах, у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независимых</w:t>
      </w:r>
      <w:proofErr w:type="gramEnd"/>
      <w:r w:rsidRPr="009431B8">
        <w:rPr>
          <w:rFonts w:ascii="TimesNewRomanPSMT" w:hAnsi="TimesNewRomanPSMT" w:cs="TimesNewRomanPSMT"/>
        </w:rPr>
        <w:t xml:space="preserve"> – только в составе 1 фактора.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Зависимых женщин характеризует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наличие большого количества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амбивалентных связей между переменными: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1) положительная корреляция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гендерных установок «опора»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«притяжение» с позитивными эмоциями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(интерес, радость) и отрицательная – </w:t>
      </w:r>
      <w:proofErr w:type="gramStart"/>
      <w:r w:rsidRPr="009431B8">
        <w:rPr>
          <w:rFonts w:ascii="TimesNewRomanPSMT" w:hAnsi="TimesNewRomanPSMT" w:cs="TimesNewRomanPSMT"/>
        </w:rPr>
        <w:t>с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негативными эмоциями (горе, отвращение,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страх, стыд), что отражено в составе фактора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1. Данный факт позволяет заключить, что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фиксация на эмоциональной близости,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дружеских отношениях, </w:t>
      </w:r>
      <w:proofErr w:type="gramStart"/>
      <w:r w:rsidRPr="009431B8">
        <w:rPr>
          <w:rFonts w:ascii="TimesNewRomanPSMT" w:hAnsi="TimesNewRomanPSMT" w:cs="TimesNewRomanPSMT"/>
        </w:rPr>
        <w:t>сексуальной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заинтересованности имеет </w:t>
      </w:r>
      <w:proofErr w:type="gramStart"/>
      <w:r w:rsidRPr="009431B8">
        <w:rPr>
          <w:rFonts w:ascii="TimesNewRomanPSMT" w:hAnsi="TimesNewRomanPSMT" w:cs="TimesNewRomanPSMT"/>
        </w:rPr>
        <w:t>выраженную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положительно-эмоциональную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(эйфорическую) окраску и позволяет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избегать фрустрирующих переживаний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связанных</w:t>
      </w:r>
      <w:proofErr w:type="gramEnd"/>
      <w:r w:rsidRPr="009431B8">
        <w:rPr>
          <w:rFonts w:ascii="TimesNewRomanPSMT" w:hAnsi="TimesNewRomanPSMT" w:cs="TimesNewRomanPSMT"/>
        </w:rPr>
        <w:t xml:space="preserve"> с собственной не ценностью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зависимостью от сильного и «всемогущего»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партнера (комплекс «избавителя»);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Серія «Психологія», 2008, № 807 177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9431B8">
        <w:rPr>
          <w:rFonts w:ascii="TimesNewRomanPSMT" w:hAnsi="TimesNewRomanPSMT" w:cs="TimesNewRomanPSMT"/>
          <w:b/>
          <w:bCs/>
        </w:rPr>
        <w:t>Таблица 2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9431B8">
        <w:rPr>
          <w:rFonts w:ascii="TimesNewRomanPSMT" w:hAnsi="TimesNewRomanPSMT" w:cs="TimesNewRomanPSMT"/>
          <w:b/>
          <w:bCs/>
        </w:rPr>
        <w:t>Факторная структура межличностных отношений у зависимых женщин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Переменные Фактор 1 Фактор 2 Фактор 3 Фактор 4 Фактор 5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Межличностная зависимость 0,61**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Интерес -0,34* 0,34*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Радость -0,43** -0,41*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Удивление 0,75**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Горе 0,33* 0,35* 0,61**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Гнев 0,87**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Отвращение 0,40* 0,54** 0,33* 0,36*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Презрение 0,64** 0,43* -0,44**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Страх 0,61** 0,43**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Стыд 0,60** -0,32*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Вина 0,56** -0,65**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Стремление к сближению 0,45** 0,42* 0,35*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Партнер – наивысший авторитет 0,39* 0,66**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Ожидание безусловного принятия 0,65**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Трата много времени на партнера -0,37* 0,67**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Отсутствие чувства собств. ценности 0,82**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Комплекс «избавителя» 0,38* -0,36*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Опора -0,34* -0,34* 0,48** -0,53**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Изоляция 0,35* -0,77**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lastRenderedPageBreak/>
        <w:t>Независимость 0,84**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Притяжение -0,33* -0,68** 0,35*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Вес фактора 15,3 % 13, 5% 12,2 % 11,2 % 10,0 %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Примечание: в таблицу вынесены только значимые результаты: * - </w:t>
      </w:r>
      <w:proofErr w:type="gramStart"/>
      <w:r w:rsidRPr="009431B8">
        <w:rPr>
          <w:rFonts w:ascii="TimesNewRomanPSMT" w:hAnsi="TimesNewRomanPSMT" w:cs="TimesNewRomanPSMT"/>
        </w:rPr>
        <w:t>р</w:t>
      </w:r>
      <w:proofErr w:type="gramEnd"/>
      <w:r w:rsidRPr="009431B8">
        <w:rPr>
          <w:rFonts w:ascii="TimesNewRomanPSMT" w:hAnsi="TimesNewRomanPSMT" w:cs="TimesNewRomanPSMT"/>
        </w:rPr>
        <w:t xml:space="preserve"> &lt; 0,05; ** - р &lt;0,01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9431B8">
        <w:rPr>
          <w:rFonts w:ascii="TimesNewRomanPSMT" w:hAnsi="TimesNewRomanPSMT" w:cs="TimesNewRomanPSMT"/>
          <w:b/>
          <w:bCs/>
        </w:rPr>
        <w:t>Таблица 3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9431B8">
        <w:rPr>
          <w:rFonts w:ascii="TimesNewRomanPSMT" w:hAnsi="TimesNewRomanPSMT" w:cs="TimesNewRomanPSMT"/>
          <w:b/>
          <w:bCs/>
        </w:rPr>
        <w:t>Факторная структура межличностных отношений у независимых женщин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Переменные Фактор 1 Фактор 2 Фактор 3 Фактор 4 Фактор 5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Межличностная зависимость 0,76**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Интерес 0,81**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Радость 0,49**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Удивление 0,89*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Горе 0,41* -0,51**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Гнев 0,75**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Отвращение -0,91**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Презрение -0,74**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Страх -0,57** -0,43**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Стыд -0,49** 0,32*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Вина -0,58** -0,54**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Стремление к сближению 0,46** -0,59**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Партнер – наивысший авторитет -0,36* 0,60**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Ожидание безусловного принятия 0,42** -0,51** 0,46**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Трата много времени на партнера -0,55** -0,64**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Отсутствие чувства собств. ценности -0,35* 0,63**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Комплекс «избавителя» 0,33* 0,33* 0,60**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Опора -0,93**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Независимость 0,38* 0,79**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Притяжение -0,80**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Вес фактора 18,3 % 12,8 % 12,8 % 12,6 % 9,6 %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9431B8">
        <w:rPr>
          <w:rFonts w:ascii="TimesNewRomanPSMT" w:hAnsi="TimesNewRomanPSMT" w:cs="TimesNewRomanPSMT"/>
          <w:b/>
          <w:bCs/>
        </w:rPr>
        <w:t xml:space="preserve">Примечание: в таблицу вынесены только значимые результаты: * - </w:t>
      </w:r>
      <w:proofErr w:type="gramStart"/>
      <w:r w:rsidRPr="009431B8">
        <w:rPr>
          <w:rFonts w:ascii="TimesNewRomanPSMT" w:hAnsi="TimesNewRomanPSMT" w:cs="TimesNewRomanPSMT"/>
          <w:b/>
          <w:bCs/>
        </w:rPr>
        <w:t>р</w:t>
      </w:r>
      <w:proofErr w:type="gramEnd"/>
      <w:r w:rsidRPr="009431B8">
        <w:rPr>
          <w:rFonts w:ascii="TimesNewRomanPSMT" w:hAnsi="TimesNewRomanPSMT" w:cs="TimesNewRomanPSMT"/>
          <w:b/>
          <w:bCs/>
        </w:rPr>
        <w:t xml:space="preserve"> &lt; 0,05; ** - р &lt;0,01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2) наличие </w:t>
      </w:r>
      <w:proofErr w:type="gramStart"/>
      <w:r w:rsidRPr="009431B8">
        <w:rPr>
          <w:rFonts w:ascii="TimesNewRomanPSMT" w:hAnsi="TimesNewRomanPSMT" w:cs="TimesNewRomanPSMT"/>
        </w:rPr>
        <w:t>отрицательной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корреляции указанных переменных («опора»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и «притяжение», фактор 3) при появлении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составе</w:t>
      </w:r>
      <w:proofErr w:type="gramEnd"/>
      <w:r w:rsidRPr="009431B8">
        <w:rPr>
          <w:rFonts w:ascii="TimesNewRomanPSMT" w:hAnsi="TimesNewRomanPSMT" w:cs="TimesNewRomanPSMT"/>
        </w:rPr>
        <w:t xml:space="preserve"> фактора переменной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178</w:t>
      </w:r>
      <w:proofErr w:type="gramStart"/>
      <w:r w:rsidRPr="009431B8">
        <w:rPr>
          <w:rFonts w:ascii="TimesNewRomanPSMT" w:hAnsi="TimesNewRomanPSMT" w:cs="TimesNewRomanPSMT"/>
        </w:rPr>
        <w:t xml:space="preserve"> В</w:t>
      </w:r>
      <w:proofErr w:type="gramEnd"/>
      <w:r w:rsidRPr="009431B8">
        <w:rPr>
          <w:rFonts w:ascii="TimesNewRomanPSMT" w:hAnsi="TimesNewRomanPSMT" w:cs="TimesNewRomanPSMT"/>
        </w:rPr>
        <w:t>існик Харківського національного університету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«межличностная зависимость». Причем,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зависимость в межличностных отношениях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ассоциируется с эмоцией отвращения,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навязчивым стремлением к </w:t>
      </w:r>
      <w:proofErr w:type="gramStart"/>
      <w:r w:rsidRPr="009431B8">
        <w:rPr>
          <w:rFonts w:ascii="TimesNewRomanPSMT" w:hAnsi="TimesNewRomanPSMT" w:cs="TimesNewRomanPSMT"/>
        </w:rPr>
        <w:t>эмоциональному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сближению, утопическими фантазиями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lastRenderedPageBreak/>
        <w:t>безусловной любви и установкой «опоры».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Установка «притяжение» сохраняет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положительную связь с радостью и образует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противоположный полюс. Важным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различием этих установок является </w:t>
      </w:r>
      <w:proofErr w:type="gramStart"/>
      <w:r w:rsidRPr="009431B8">
        <w:rPr>
          <w:rFonts w:ascii="TimesNewRomanPSMT" w:hAnsi="TimesNewRomanPSMT" w:cs="TimesNewRomanPSMT"/>
        </w:rPr>
        <w:t>большая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эмоциональная открытость и наличие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сексуальной мотивации отношений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установке «опоры». Позиция «опоры» не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имеет выраженных полоролевых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компонентов общения, скорее это установка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на дружеские отношения мужчины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женщины. Таким образом, </w:t>
      </w:r>
      <w:proofErr w:type="gramStart"/>
      <w:r w:rsidRPr="009431B8">
        <w:rPr>
          <w:rFonts w:ascii="TimesNewRomanPSMT" w:hAnsi="TimesNewRomanPSMT" w:cs="TimesNewRomanPSMT"/>
        </w:rPr>
        <w:t>эмоциональное</w:t>
      </w:r>
      <w:proofErr w:type="gramEnd"/>
      <w:r w:rsidRPr="009431B8">
        <w:rPr>
          <w:rFonts w:ascii="TimesNewRomanPSMT" w:hAnsi="TimesNewRomanPSMT" w:cs="TimesNewRomanPSMT"/>
        </w:rPr>
        <w:t xml:space="preserve">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полоролевое раскрепощение являются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важными факторами, позволяющими снизить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проявления зависимости в </w:t>
      </w:r>
      <w:proofErr w:type="gramStart"/>
      <w:r w:rsidRPr="009431B8">
        <w:rPr>
          <w:rFonts w:ascii="TimesNewRomanPSMT" w:hAnsi="TimesNewRomanPSMT" w:cs="TimesNewRomanPSMT"/>
        </w:rPr>
        <w:t>межличностных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отношениях</w:t>
      </w:r>
      <w:proofErr w:type="gramEnd"/>
      <w:r w:rsidRPr="009431B8">
        <w:rPr>
          <w:rFonts w:ascii="TimesNewRomanPSMT" w:hAnsi="TimesNewRomanPSMT" w:cs="TimesNewRomanPSMT"/>
        </w:rPr>
        <w:t>;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3) наличие положительной связи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комплекса негативных эмоций с гендерной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установкой «изоляция» (фактор 2), а также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семантическая близость изоляции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эмоционального сближения с партнером. Это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означает, что как чрезмерная близость, так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изоляция имеют </w:t>
      </w:r>
      <w:proofErr w:type="gramStart"/>
      <w:r w:rsidRPr="009431B8">
        <w:rPr>
          <w:rFonts w:ascii="TimesNewRomanPSMT" w:hAnsi="TimesNewRomanPSMT" w:cs="TimesNewRomanPSMT"/>
        </w:rPr>
        <w:t>одинаковый</w:t>
      </w:r>
      <w:proofErr w:type="gramEnd"/>
      <w:r w:rsidRPr="009431B8">
        <w:rPr>
          <w:rFonts w:ascii="TimesNewRomanPSMT" w:hAnsi="TimesNewRomanPSMT" w:cs="TimesNewRomanPSMT"/>
        </w:rPr>
        <w:t xml:space="preserve"> травматический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характер переживания. Компенсация </w:t>
      </w:r>
      <w:proofErr w:type="gramStart"/>
      <w:r w:rsidRPr="009431B8">
        <w:rPr>
          <w:rFonts w:ascii="TimesNewRomanPSMT" w:hAnsi="TimesNewRomanPSMT" w:cs="TimesNewRomanPSMT"/>
        </w:rPr>
        <w:t>таких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отношений достигается за счет фиксации </w:t>
      </w:r>
      <w:proofErr w:type="gramStart"/>
      <w:r w:rsidRPr="009431B8">
        <w:rPr>
          <w:rFonts w:ascii="TimesNewRomanPSMT" w:hAnsi="TimesNewRomanPSMT" w:cs="TimesNewRomanPSMT"/>
        </w:rPr>
        <w:t>на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партнере (гендерная установка «опора» и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«комплекс избавителя»);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4) противопоставление эмоционально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близких (гендерная установка «опора»)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независимых отношений (гендерная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установка «независимость») Причем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независимость в отношениях наполнена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негативными эмоциональными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переживаниями (горе, отвращение,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презрение, вина);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5) наличие амбивалентных полюсов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межличностных </w:t>
      </w:r>
      <w:proofErr w:type="gramStart"/>
      <w:r w:rsidRPr="009431B8">
        <w:rPr>
          <w:rFonts w:ascii="TimesNewRomanPSMT" w:hAnsi="TimesNewRomanPSMT" w:cs="TimesNewRomanPSMT"/>
        </w:rPr>
        <w:t>отношениях</w:t>
      </w:r>
      <w:proofErr w:type="gramEnd"/>
      <w:r w:rsidRPr="009431B8">
        <w:rPr>
          <w:rFonts w:ascii="TimesNewRomanPSMT" w:hAnsi="TimesNewRomanPSMT" w:cs="TimesNewRomanPSMT"/>
        </w:rPr>
        <w:t>: изоляция,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презрение, стыд, вина и притяжение,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стремление к сближению с партнером,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наделение партнера статусом авторитета.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Для независимых женщин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lastRenderedPageBreak/>
        <w:t>характерно: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1) ассоциация </w:t>
      </w:r>
      <w:proofErr w:type="gramStart"/>
      <w:r w:rsidRPr="009431B8">
        <w:rPr>
          <w:rFonts w:ascii="TimesNewRomanPSMT" w:hAnsi="TimesNewRomanPSMT" w:cs="TimesNewRomanPSMT"/>
        </w:rPr>
        <w:t>эмоциональной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близости и сексуальной заинтересованности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(гендерная установка «притяжение») </w:t>
      </w:r>
      <w:proofErr w:type="gramStart"/>
      <w:r w:rsidRPr="009431B8">
        <w:rPr>
          <w:rFonts w:ascii="TimesNewRomanPSMT" w:hAnsi="TimesNewRomanPSMT" w:cs="TimesNewRomanPSMT"/>
        </w:rPr>
        <w:t>с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t>негативными переживаниями (отвращение,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презрение, страх, стыд, вина). Это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свидетельствует о травматическом характере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эмоционально близких отношений.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Избегание подобных переживаний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достигается за счет поддержания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дистанцированности в отношениях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(гендерная установка «независимость»), что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фактически отождествляется с близостью,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безусловным принятием со стороны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партнера;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2) противопоставление установок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«независимость» и «опора», что означает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восприятие </w:t>
      </w:r>
      <w:proofErr w:type="gramStart"/>
      <w:r w:rsidRPr="009431B8">
        <w:rPr>
          <w:rFonts w:ascii="TimesNewRomanPSMT" w:hAnsi="TimesNewRomanPSMT" w:cs="TimesNewRomanPSMT"/>
        </w:rPr>
        <w:t>дружеских</w:t>
      </w:r>
      <w:proofErr w:type="gramEnd"/>
      <w:r w:rsidRPr="009431B8">
        <w:rPr>
          <w:rFonts w:ascii="TimesNewRomanPSMT" w:hAnsi="TimesNewRomanPSMT" w:cs="TimesNewRomanPSMT"/>
        </w:rPr>
        <w:t>, доверительных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отношений как угрожающих </w:t>
      </w:r>
      <w:proofErr w:type="gramStart"/>
      <w:r w:rsidRPr="009431B8">
        <w:rPr>
          <w:rFonts w:ascii="TimesNewRomanPSMT" w:hAnsi="TimesNewRomanPSMT" w:cs="TimesNewRomanPSMT"/>
        </w:rPr>
        <w:t>личностной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автономии.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9431B8">
        <w:rPr>
          <w:rFonts w:ascii="TimesNewRomanPSMT" w:hAnsi="TimesNewRomanPSMT" w:cs="TimesNewRomanPSMT"/>
          <w:b/>
          <w:bCs/>
        </w:rPr>
        <w:t>Выводы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Полученные результаты позволяют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сделать следующие выводы относительно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особенностей эмоционального контакта у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зависимых и независимых женщин: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1. Межличностные отношения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зависимых женщин характеризуются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большей эмоциональной зараженностью,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амбивалентностью, разнообразием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эмоциональных связей.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2. Эмоциональный контакт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независимых женщин характеризуется слабо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выраженной эмоциональностью,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эмоциональная близость имеет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травматический характер и воспринимается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как угроза потери личностной автономии.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3. Эмоциональный контакт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зависимых женщин характеризуется </w:t>
      </w:r>
      <w:proofErr w:type="gramStart"/>
      <w:r w:rsidRPr="009431B8">
        <w:rPr>
          <w:rFonts w:ascii="TimesNewRomanPSMT" w:hAnsi="TimesNewRomanPSMT" w:cs="TimesNewRomanPSMT"/>
        </w:rPr>
        <w:t>высокой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травматичностью, противопоставлением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эмоциональной близости и личностной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независимости, наличием полюсов изоляции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 притяжения. Фиксация на партнере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погружение в зависимые отношения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позволяют избегать травматических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переживаний. Проявления зависимости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межличностных </w:t>
      </w:r>
      <w:proofErr w:type="gramStart"/>
      <w:r w:rsidRPr="009431B8">
        <w:rPr>
          <w:rFonts w:ascii="TimesNewRomanPSMT" w:hAnsi="TimesNewRomanPSMT" w:cs="TimesNewRomanPSMT"/>
        </w:rPr>
        <w:t>отношениях</w:t>
      </w:r>
      <w:proofErr w:type="gramEnd"/>
      <w:r w:rsidRPr="009431B8">
        <w:rPr>
          <w:rFonts w:ascii="TimesNewRomanPSMT" w:hAnsi="TimesNewRomanPSMT" w:cs="TimesNewRomanPSMT"/>
        </w:rPr>
        <w:t xml:space="preserve"> могут быть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9431B8">
        <w:rPr>
          <w:rFonts w:ascii="TimesNewRomanPSMT" w:hAnsi="TimesNewRomanPSMT" w:cs="TimesNewRomanPSMT"/>
        </w:rPr>
        <w:lastRenderedPageBreak/>
        <w:t>снижены</w:t>
      </w:r>
      <w:proofErr w:type="gramEnd"/>
      <w:r w:rsidRPr="009431B8">
        <w:rPr>
          <w:rFonts w:ascii="TimesNewRomanPSMT" w:hAnsi="TimesNewRomanPSMT" w:cs="TimesNewRomanPSMT"/>
        </w:rPr>
        <w:t xml:space="preserve"> за счет эмоционального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полоролевого раскрепощение </w:t>
      </w:r>
      <w:proofErr w:type="gramStart"/>
      <w:r w:rsidRPr="009431B8">
        <w:rPr>
          <w:rFonts w:ascii="TimesNewRomanPSMT" w:hAnsi="TimesNewRomanPSMT" w:cs="TimesNewRomanPSMT"/>
        </w:rPr>
        <w:t>зависимых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женщин.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9431B8">
        <w:rPr>
          <w:rFonts w:ascii="TimesNewRomanPSMT" w:hAnsi="TimesNewRomanPSMT" w:cs="TimesNewRomanPSMT"/>
          <w:b/>
          <w:bCs/>
        </w:rPr>
        <w:t>Литература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1. Короленко Ц.П., Дмитриева Н.В.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Социодинамическая психиатрия.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серия: "Библиотека психологии,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психоанализа, психотерапии", 2000 г.,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Изд.: Академический Проект,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ДЕЛОВАЯ КНИГА, РЕДАКЦИЯ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ГАЗЕТЫ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2. Кочарян О.С., Коцар А.В. Теоретичні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принципи лікування токсичної любові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// </w:t>
      </w:r>
      <w:proofErr w:type="gramStart"/>
      <w:r w:rsidRPr="009431B8">
        <w:rPr>
          <w:rFonts w:ascii="TimesNewRomanPSMT" w:hAnsi="TimesNewRomanPSMT" w:cs="TimesNewRomanPSMT"/>
        </w:rPr>
        <w:t>Вісник</w:t>
      </w:r>
      <w:proofErr w:type="gramEnd"/>
      <w:r w:rsidRPr="009431B8">
        <w:rPr>
          <w:rFonts w:ascii="TimesNewRomanPSMT" w:hAnsi="TimesNewRomanPSMT" w:cs="TimesNewRomanPSMT"/>
        </w:rPr>
        <w:t xml:space="preserve"> Харківського державного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педагогічного університету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і</w:t>
      </w:r>
      <w:proofErr w:type="gramStart"/>
      <w:r w:rsidRPr="009431B8">
        <w:rPr>
          <w:rFonts w:ascii="TimesNewRomanPSMT" w:hAnsi="TimesNewRomanPSMT" w:cs="TimesNewRomanPSMT"/>
        </w:rPr>
        <w:t>м</w:t>
      </w:r>
      <w:proofErr w:type="gramEnd"/>
      <w:r w:rsidRPr="009431B8">
        <w:rPr>
          <w:rFonts w:ascii="TimesNewRomanPSMT" w:hAnsi="TimesNewRomanPSMT" w:cs="TimesNewRomanPSMT"/>
        </w:rPr>
        <w:t>. Г.С. Сковороди. Серія психологія.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– Харків, 2001. – вип.5. – С.81-87.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3. Хеллингер Б. Порядки любви.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Разрешение </w:t>
      </w:r>
      <w:proofErr w:type="gramStart"/>
      <w:r w:rsidRPr="009431B8">
        <w:rPr>
          <w:rFonts w:ascii="TimesNewRomanPSMT" w:hAnsi="TimesNewRomanPSMT" w:cs="TimesNewRomanPSMT"/>
        </w:rPr>
        <w:t>семейно-системных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конфликтов и противоречий. – М.: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Изд-во Института Психотерапии,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2001. – 400 с.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Серія «Психологія», 2008, № 807 179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4. Теория семейных систем Мюррея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Боуэна: Основные понятия, методы 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клиническая практика /под</w:t>
      </w:r>
      <w:proofErr w:type="gramStart"/>
      <w:r w:rsidRPr="009431B8">
        <w:rPr>
          <w:rFonts w:ascii="TimesNewRomanPSMT" w:hAnsi="TimesNewRomanPSMT" w:cs="TimesNewRomanPSMT"/>
        </w:rPr>
        <w:t>.</w:t>
      </w:r>
      <w:proofErr w:type="gramEnd"/>
      <w:r w:rsidRPr="009431B8">
        <w:rPr>
          <w:rFonts w:ascii="TimesNewRomanPSMT" w:hAnsi="TimesNewRomanPSMT" w:cs="TimesNewRomanPSMT"/>
        </w:rPr>
        <w:t xml:space="preserve"> </w:t>
      </w:r>
      <w:proofErr w:type="gramStart"/>
      <w:r w:rsidRPr="009431B8">
        <w:rPr>
          <w:rFonts w:ascii="TimesNewRomanPSMT" w:hAnsi="TimesNewRomanPSMT" w:cs="TimesNewRomanPSMT"/>
        </w:rPr>
        <w:t>р</w:t>
      </w:r>
      <w:proofErr w:type="gramEnd"/>
      <w:r w:rsidRPr="009431B8">
        <w:rPr>
          <w:rFonts w:ascii="TimesNewRomanPSMT" w:hAnsi="TimesNewRomanPSMT" w:cs="TimesNewRomanPSMT"/>
        </w:rPr>
        <w:t>ед.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Бейкер</w:t>
      </w:r>
      <w:proofErr w:type="gramStart"/>
      <w:r w:rsidRPr="009431B8">
        <w:rPr>
          <w:rFonts w:ascii="TimesNewRomanPSMT" w:hAnsi="TimesNewRomanPSMT" w:cs="TimesNewRomanPSMT"/>
        </w:rPr>
        <w:t xml:space="preserve"> К</w:t>
      </w:r>
      <w:proofErr w:type="gramEnd"/>
      <w:r w:rsidRPr="009431B8">
        <w:rPr>
          <w:rFonts w:ascii="TimesNewRomanPSMT" w:hAnsi="TimesNewRomanPSMT" w:cs="TimesNewRomanPSMT"/>
        </w:rPr>
        <w:t>, Варга А.Я. – М.: «Когито-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Центр», 2005. – 496 стр.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5. Уайнхолд Б., Уайнхолд Дж.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Освобождение от созависимости /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Перевод с англ. А.Г. Чеславской. –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М.: Независимая фирма «Класс». –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224 с.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6. Кочарян А.С., Коцарь А.В. Синдромы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невротической любви</w:t>
      </w:r>
      <w:proofErr w:type="gramStart"/>
      <w:r w:rsidRPr="009431B8">
        <w:rPr>
          <w:rFonts w:ascii="TimesNewRomanPSMT" w:hAnsi="TimesNewRomanPSMT" w:cs="TimesNewRomanPSMT"/>
        </w:rPr>
        <w:t xml:space="preserve"> // В</w:t>
      </w:r>
      <w:proofErr w:type="gramEnd"/>
      <w:r w:rsidRPr="009431B8">
        <w:rPr>
          <w:rFonts w:ascii="TimesNewRomanPSMT" w:hAnsi="TimesNewRomanPSMT" w:cs="TimesNewRomanPSMT"/>
        </w:rPr>
        <w:t>існик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Харківського університету. Серія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психологія. – 2000. - № 498. – С. 68 –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72.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7. Кочарян А.С, Федоренко Р.П.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Токсическая любовь как форма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патологии </w:t>
      </w:r>
      <w:proofErr w:type="gramStart"/>
      <w:r w:rsidRPr="009431B8">
        <w:rPr>
          <w:rFonts w:ascii="TimesNewRomanPSMT" w:hAnsi="TimesNewRomanPSMT" w:cs="TimesNewRomanPSMT"/>
        </w:rPr>
        <w:t>супружеских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отношений</w:t>
      </w:r>
      <w:proofErr w:type="gramStart"/>
      <w:r w:rsidRPr="009431B8">
        <w:rPr>
          <w:rFonts w:ascii="TimesNewRomanPSMT" w:hAnsi="TimesNewRomanPSMT" w:cs="TimesNewRomanPSMT"/>
        </w:rPr>
        <w:t>//В</w:t>
      </w:r>
      <w:proofErr w:type="gramEnd"/>
      <w:r w:rsidRPr="009431B8">
        <w:rPr>
          <w:rFonts w:ascii="TimesNewRomanPSMT" w:hAnsi="TimesNewRomanPSMT" w:cs="TimesNewRomanPSMT"/>
        </w:rPr>
        <w:t>існик Харківського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університету. Серія психологія. –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1998. – № 419.- С. 87-91.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8. Изард К.Э. Психология эмоций. –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Пер. с англ. Татлыбаевой А. – СПб</w:t>
      </w:r>
      <w:proofErr w:type="gramStart"/>
      <w:r w:rsidRPr="009431B8">
        <w:rPr>
          <w:rFonts w:ascii="TimesNewRomanPSMT" w:hAnsi="TimesNewRomanPSMT" w:cs="TimesNewRomanPSMT"/>
        </w:rPr>
        <w:t>.: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Питер, 2002. – 464 </w:t>
      </w:r>
      <w:proofErr w:type="gramStart"/>
      <w:r w:rsidRPr="009431B8">
        <w:rPr>
          <w:rFonts w:ascii="TimesNewRomanPSMT" w:hAnsi="TimesNewRomanPSMT" w:cs="TimesNewRomanPSMT"/>
        </w:rPr>
        <w:t>с</w:t>
      </w:r>
      <w:proofErr w:type="gramEnd"/>
      <w:r w:rsidRPr="009431B8">
        <w:rPr>
          <w:rFonts w:ascii="TimesNewRomanPSMT" w:hAnsi="TimesNewRomanPSMT" w:cs="TimesNewRomanPSMT"/>
        </w:rPr>
        <w:t>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9. Куприянова И.С. </w:t>
      </w:r>
      <w:proofErr w:type="gramStart"/>
      <w:r w:rsidRPr="009431B8">
        <w:rPr>
          <w:rFonts w:ascii="TimesNewRomanPSMT" w:hAnsi="TimesNewRomanPSMT" w:cs="TimesNewRomanPSMT"/>
        </w:rPr>
        <w:t>Графические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репрезентации гендерных отношений: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опыт применения модификации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методики "Рисунок человека" </w:t>
      </w:r>
      <w:proofErr w:type="gramStart"/>
      <w:r w:rsidRPr="009431B8">
        <w:rPr>
          <w:rFonts w:ascii="TimesNewRomanPSMT" w:hAnsi="TimesNewRomanPSMT" w:cs="TimesNewRomanPSMT"/>
        </w:rPr>
        <w:t>для</w:t>
      </w:r>
      <w:proofErr w:type="gramEnd"/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диагностики характеристик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гендерной идентичности //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Московский психологический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журнал. – №2. –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http://magazine.mospsy.ru/nomer2/inde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x. shtml. – Заголовок з екрану.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lastRenderedPageBreak/>
        <w:t>10. Кочарян А.С., Смахтина Н.А.,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Фролова Е.В. Психометрическая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оценка методики диагностики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 xml:space="preserve">зависимости Б. Уайнхолда // </w:t>
      </w:r>
      <w:proofErr w:type="gramStart"/>
      <w:r w:rsidRPr="009431B8">
        <w:rPr>
          <w:rFonts w:ascii="TimesNewRomanPSMT" w:hAnsi="TimesNewRomanPSMT" w:cs="TimesNewRomanPSMT"/>
        </w:rPr>
        <w:t>В</w:t>
      </w:r>
      <w:proofErr w:type="gramEnd"/>
      <w:r w:rsidRPr="009431B8">
        <w:rPr>
          <w:rFonts w:ascii="TimesNewRomanPSMT" w:hAnsi="TimesNewRomanPSMT" w:cs="TimesNewRomanPSMT"/>
        </w:rPr>
        <w:t>існик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lastRenderedPageBreak/>
        <w:t>Харківського національного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університету. Серія психологія. –</w:t>
      </w: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9431B8">
        <w:rPr>
          <w:rFonts w:ascii="TimesNewRomanPSMT" w:hAnsi="TimesNewRomanPSMT" w:cs="TimesNewRomanPSMT"/>
        </w:rPr>
        <w:t>2006. – № 718. – С. 47-51.</w:t>
      </w:r>
    </w:p>
    <w:p w:rsid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9431B8" w:rsidSect="009431B8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9431B8" w:rsidRPr="009431B8" w:rsidRDefault="009431B8" w:rsidP="009431B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9431B8">
        <w:rPr>
          <w:rFonts w:ascii="TimesNewRomanPSMT" w:hAnsi="TimesNewRomanPSMT" w:cs="TimesNewRomanPSMT"/>
          <w:b/>
          <w:bCs/>
        </w:rPr>
        <w:lastRenderedPageBreak/>
        <w:t>Рецензент: Терещенко Н.М.,доцент кафедри психологічного консультування і психотерапії</w:t>
      </w:r>
    </w:p>
    <w:p w:rsidR="00216A42" w:rsidRPr="00465E6D" w:rsidRDefault="009431B8" w:rsidP="009431B8">
      <w:r w:rsidRPr="009431B8">
        <w:rPr>
          <w:rFonts w:ascii="TimesNewRomanPSMT" w:hAnsi="TimesNewRomanPSMT" w:cs="TimesNewRomanPSMT"/>
          <w:b/>
          <w:bCs/>
        </w:rPr>
        <w:t>ХНУ ім. В.Н. Каразі</w:t>
      </w:r>
      <w:proofErr w:type="gramStart"/>
      <w:r w:rsidRPr="009431B8">
        <w:rPr>
          <w:rFonts w:ascii="TimesNewRomanPSMT" w:hAnsi="TimesNewRomanPSMT" w:cs="TimesNewRomanPSMT"/>
          <w:b/>
          <w:bCs/>
        </w:rPr>
        <w:t>на</w:t>
      </w:r>
      <w:proofErr w:type="gramEnd"/>
      <w:r w:rsidRPr="009431B8">
        <w:rPr>
          <w:rFonts w:ascii="TimesNewRomanPSMT" w:hAnsi="TimesNewRomanPSMT" w:cs="TimesNewRomanPSMT"/>
          <w:b/>
          <w:bCs/>
        </w:rPr>
        <w:t>, кандидат психологічних наук, доцент</w:t>
      </w:r>
      <w:r w:rsidRPr="009431B8">
        <w:rPr>
          <w:rFonts w:ascii="TimesNewRomanPSMT" w:hAnsi="TimesNewRomanPSMT" w:cs="TimesNewRomanPSMT"/>
        </w:rPr>
        <w:t>__</w:t>
      </w:r>
    </w:p>
    <w:sectPr w:rsidR="00216A42" w:rsidRPr="00465E6D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D76ED-4C01-4B2B-81E8-DDF89AE91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2691</Words>
  <Characters>15340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7</cp:revision>
  <dcterms:created xsi:type="dcterms:W3CDTF">2011-07-01T03:03:00Z</dcterms:created>
  <dcterms:modified xsi:type="dcterms:W3CDTF">2011-07-01T03:35:00Z</dcterms:modified>
</cp:coreProperties>
</file>