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4FF" w:rsidRPr="00720078" w:rsidRDefault="007944FF" w:rsidP="007944FF">
      <w:pPr>
        <w:ind w:firstLine="709"/>
        <w:jc w:val="both"/>
        <w:rPr>
          <w:b/>
          <w:color w:val="000000"/>
          <w:sz w:val="28"/>
          <w:szCs w:val="28"/>
          <w:lang w:val="uk-UA"/>
        </w:rPr>
      </w:pPr>
      <w:r w:rsidRPr="00720078">
        <w:rPr>
          <w:b/>
          <w:color w:val="000000"/>
          <w:sz w:val="28"/>
          <w:szCs w:val="28"/>
          <w:lang w:val="uk-UA"/>
        </w:rPr>
        <w:t>Запорожець С.Г</w:t>
      </w:r>
    </w:p>
    <w:p w:rsidR="007944FF" w:rsidRPr="000B221E" w:rsidRDefault="007944FF" w:rsidP="007944FF">
      <w:pPr>
        <w:ind w:firstLine="709"/>
        <w:jc w:val="both"/>
        <w:rPr>
          <w:b/>
          <w:color w:val="000000"/>
          <w:sz w:val="28"/>
          <w:szCs w:val="28"/>
          <w:lang w:val="uk-UA"/>
        </w:rPr>
      </w:pPr>
      <w:r w:rsidRPr="00720078">
        <w:rPr>
          <w:b/>
          <w:color w:val="000000"/>
          <w:sz w:val="28"/>
          <w:szCs w:val="28"/>
          <w:lang w:val="uk-UA"/>
        </w:rPr>
        <w:t>ПРИНЦИПИ ВЧИТЕЛІВ НОВАТОРІВ З РОЗВИТКУ ТВОРЧО</w:t>
      </w:r>
      <w:r>
        <w:rPr>
          <w:b/>
          <w:color w:val="000000"/>
          <w:sz w:val="28"/>
          <w:szCs w:val="28"/>
          <w:lang w:val="uk-UA"/>
        </w:rPr>
        <w:t>СТІ</w:t>
      </w:r>
    </w:p>
    <w:p w:rsidR="007944FF" w:rsidRPr="000B221E" w:rsidRDefault="007944FF" w:rsidP="007944FF">
      <w:pPr>
        <w:ind w:firstLine="709"/>
        <w:jc w:val="both"/>
        <w:rPr>
          <w:color w:val="000000"/>
          <w:sz w:val="28"/>
          <w:szCs w:val="28"/>
          <w:lang w:val="uk-UA"/>
        </w:rPr>
      </w:pPr>
      <w:r w:rsidRPr="00720078">
        <w:rPr>
          <w:color w:val="000000"/>
          <w:sz w:val="28"/>
          <w:szCs w:val="28"/>
          <w:lang w:val="uk-UA"/>
        </w:rPr>
        <w:t>Креативність є характерною ознакою творчої людини, яка здатна за власною ініціативою реалізувати свій потенціал, з вибором відповідних способів. Це потребує зміни педагогічного супроводу, спрямування його на розвиток креативного середовища в освітній установі.</w:t>
      </w:r>
      <w:r>
        <w:rPr>
          <w:color w:val="000000"/>
          <w:sz w:val="28"/>
          <w:szCs w:val="28"/>
          <w:lang w:val="uk-UA"/>
        </w:rPr>
        <w:t xml:space="preserve"> Розглянемо </w:t>
      </w:r>
      <w:r w:rsidRPr="00720078">
        <w:rPr>
          <w:color w:val="000000"/>
          <w:sz w:val="28"/>
          <w:szCs w:val="28"/>
          <w:lang w:val="uk-UA"/>
        </w:rPr>
        <w:t xml:space="preserve"> педагогічні </w:t>
      </w:r>
      <w:r w:rsidRPr="000B221E">
        <w:rPr>
          <w:color w:val="000000"/>
          <w:sz w:val="28"/>
          <w:szCs w:val="28"/>
          <w:lang w:val="uk-UA"/>
        </w:rPr>
        <w:t xml:space="preserve">техніки </w:t>
      </w:r>
      <w:r>
        <w:rPr>
          <w:color w:val="000000"/>
          <w:sz w:val="28"/>
          <w:szCs w:val="28"/>
          <w:lang w:val="uk-UA"/>
        </w:rPr>
        <w:t>вчителів новаторів</w:t>
      </w:r>
      <w:r w:rsidRPr="000B221E">
        <w:rPr>
          <w:color w:val="000000"/>
          <w:sz w:val="28"/>
          <w:szCs w:val="28"/>
          <w:lang w:val="uk-UA"/>
        </w:rPr>
        <w:t>.</w:t>
      </w:r>
    </w:p>
    <w:p w:rsidR="007944FF" w:rsidRPr="000B221E" w:rsidRDefault="007944FF" w:rsidP="007944FF">
      <w:pPr>
        <w:ind w:firstLine="709"/>
        <w:jc w:val="both"/>
        <w:rPr>
          <w:i/>
          <w:color w:val="000000"/>
          <w:sz w:val="28"/>
          <w:szCs w:val="28"/>
          <w:shd w:val="clear" w:color="auto" w:fill="FFFFFF"/>
          <w:lang w:val="uk-UA"/>
        </w:rPr>
      </w:pPr>
      <w:r w:rsidRPr="000B221E">
        <w:rPr>
          <w:i/>
          <w:color w:val="000000"/>
          <w:sz w:val="28"/>
          <w:szCs w:val="28"/>
          <w:shd w:val="clear" w:color="auto" w:fill="FFFFFF"/>
          <w:lang w:val="uk-UA"/>
        </w:rPr>
        <w:t xml:space="preserve">Етика Євгенія Ільїна. </w:t>
      </w:r>
      <w:r w:rsidRPr="006676A5">
        <w:rPr>
          <w:color w:val="000000"/>
          <w:sz w:val="28"/>
          <w:szCs w:val="28"/>
          <w:lang w:val="uk-UA"/>
        </w:rPr>
        <w:t>До педагогічних технологій, обґрунтованих та апробованих Є.М. Ільїним, слід віднести принципи і прийоми розвиваючого навчання, що є результатом його наукових пошуків, здійснених у процесі практичної педагогічної роботи, яку він веде як учитель, дослідник: ідея художньої образності уроку; робота з деталлю в системі виразних засобів навчання; проведення уроків «Відкритої етики». Педагог враховує специфіку викладання літератури як виду мистецтва [1].</w:t>
      </w:r>
    </w:p>
    <w:p w:rsidR="007944FF" w:rsidRPr="00720078" w:rsidRDefault="007944FF" w:rsidP="007944FF">
      <w:pPr>
        <w:pStyle w:val="a3"/>
        <w:pBdr>
          <w:bottom w:val="single" w:sz="4" w:space="1" w:color="auto"/>
        </w:pBdr>
        <w:shd w:val="clear" w:color="auto" w:fill="FFFFFF"/>
        <w:spacing w:before="0" w:beforeAutospacing="0" w:after="0" w:afterAutospacing="0"/>
        <w:ind w:firstLine="709"/>
        <w:jc w:val="both"/>
        <w:rPr>
          <w:color w:val="000000"/>
          <w:sz w:val="28"/>
          <w:szCs w:val="28"/>
          <w:shd w:val="clear" w:color="auto" w:fill="FFFFFF"/>
          <w:lang w:val="uk-UA"/>
        </w:rPr>
      </w:pPr>
      <w:r w:rsidRPr="000B221E">
        <w:rPr>
          <w:i/>
          <w:color w:val="000000"/>
          <w:sz w:val="28"/>
          <w:szCs w:val="28"/>
          <w:shd w:val="clear" w:color="auto" w:fill="FFFFFF"/>
          <w:lang w:val="uk-UA"/>
        </w:rPr>
        <w:t xml:space="preserve">Уроки творчості Ігоря Волкова. </w:t>
      </w:r>
      <w:r w:rsidRPr="000B221E">
        <w:rPr>
          <w:color w:val="000000"/>
          <w:sz w:val="28"/>
          <w:szCs w:val="28"/>
          <w:shd w:val="clear" w:color="auto" w:fill="FFFFFF"/>
          <w:lang w:val="uk-UA"/>
        </w:rPr>
        <w:t>Педагогічна технологія І.П. Волкова - це колективна співтворчість учителя та учнів як умова успішного навчання дитини та засіб її творчого розвитку. Для оптимізації реального творчого процесу необхідною умовою є формування для кожного школяра індивідуальної зони,ситуації творчого розвитку. Вона виступає як</w:t>
      </w:r>
      <w:r w:rsidRPr="00720078">
        <w:rPr>
          <w:color w:val="000000"/>
          <w:sz w:val="28"/>
          <w:szCs w:val="28"/>
          <w:shd w:val="clear" w:color="auto" w:fill="FFFFFF"/>
          <w:lang w:val="uk-UA"/>
        </w:rPr>
        <w:t xml:space="preserve"> умова продуктивної діяльності етичного становлення дитини, що навчається і як стимулятор активної роботи й розвитку особистості школяра. В основі діяльності педагогічної лабораторії І.П. Волкова - колективна співтворчість учителя та дітей: разом працюємо, разом роздумуємо, разом оцінюємо результати діяльності</w:t>
      </w:r>
      <w:r>
        <w:rPr>
          <w:color w:val="000000"/>
          <w:sz w:val="28"/>
          <w:szCs w:val="28"/>
          <w:shd w:val="clear" w:color="auto" w:fill="FFFFFF"/>
          <w:lang w:val="uk-UA"/>
        </w:rPr>
        <w:t xml:space="preserve"> </w:t>
      </w:r>
      <w:r w:rsidRPr="00720078">
        <w:rPr>
          <w:color w:val="000000"/>
          <w:sz w:val="28"/>
          <w:szCs w:val="28"/>
          <w:shd w:val="clear" w:color="auto" w:fill="FFFFFF"/>
          <w:lang w:val="uk-UA"/>
        </w:rPr>
        <w:t>[</w:t>
      </w:r>
      <w:r>
        <w:rPr>
          <w:color w:val="000000"/>
          <w:sz w:val="28"/>
          <w:szCs w:val="28"/>
          <w:shd w:val="clear" w:color="auto" w:fill="FFFFFF"/>
          <w:lang w:val="uk-UA"/>
        </w:rPr>
        <w:t>1</w:t>
      </w:r>
      <w:r w:rsidRPr="00720078">
        <w:rPr>
          <w:color w:val="000000"/>
          <w:sz w:val="28"/>
          <w:szCs w:val="28"/>
          <w:shd w:val="clear" w:color="auto" w:fill="FFFFFF"/>
          <w:lang w:val="uk-UA"/>
        </w:rPr>
        <w:t>]</w:t>
      </w:r>
      <w:r>
        <w:rPr>
          <w:color w:val="000000"/>
          <w:sz w:val="28"/>
          <w:szCs w:val="28"/>
          <w:shd w:val="clear" w:color="auto" w:fill="FFFFFF"/>
          <w:lang w:val="uk-UA"/>
        </w:rPr>
        <w:t>.</w:t>
      </w:r>
    </w:p>
    <w:p w:rsidR="007944FF" w:rsidRPr="00720078" w:rsidRDefault="007944FF" w:rsidP="007944FF">
      <w:pPr>
        <w:pStyle w:val="a3"/>
        <w:pBdr>
          <w:bottom w:val="single" w:sz="4" w:space="1" w:color="auto"/>
        </w:pBdr>
        <w:shd w:val="clear" w:color="auto" w:fill="FFFFFF"/>
        <w:spacing w:before="0" w:beforeAutospacing="0" w:after="0" w:afterAutospacing="0"/>
        <w:ind w:firstLine="709"/>
        <w:jc w:val="both"/>
        <w:rPr>
          <w:color w:val="000000"/>
          <w:sz w:val="28"/>
          <w:szCs w:val="28"/>
          <w:shd w:val="clear" w:color="auto" w:fill="FFFFFF"/>
          <w:lang w:val="uk-UA"/>
        </w:rPr>
      </w:pPr>
      <w:r w:rsidRPr="00720078">
        <w:rPr>
          <w:i/>
          <w:color w:val="000000"/>
          <w:sz w:val="28"/>
          <w:szCs w:val="28"/>
          <w:shd w:val="clear" w:color="auto" w:fill="FFFFFF"/>
          <w:lang w:val="uk-UA"/>
        </w:rPr>
        <w:t xml:space="preserve">Гуманна педагогіка Шалви </w:t>
      </w:r>
      <w:proofErr w:type="spellStart"/>
      <w:r w:rsidRPr="00720078">
        <w:rPr>
          <w:i/>
          <w:color w:val="000000"/>
          <w:sz w:val="28"/>
          <w:szCs w:val="28"/>
          <w:shd w:val="clear" w:color="auto" w:fill="FFFFFF"/>
          <w:lang w:val="uk-UA"/>
        </w:rPr>
        <w:t>Амонашвілі</w:t>
      </w:r>
      <w:proofErr w:type="spellEnd"/>
      <w:r>
        <w:rPr>
          <w:i/>
          <w:color w:val="000000"/>
          <w:sz w:val="28"/>
          <w:szCs w:val="28"/>
          <w:shd w:val="clear" w:color="auto" w:fill="FFFFFF"/>
          <w:lang w:val="uk-UA"/>
        </w:rPr>
        <w:t xml:space="preserve">. </w:t>
      </w:r>
      <w:r w:rsidRPr="00720078">
        <w:rPr>
          <w:color w:val="000000"/>
          <w:sz w:val="28"/>
          <w:szCs w:val="28"/>
          <w:shd w:val="clear" w:color="auto" w:fill="FFFFFF"/>
          <w:lang w:val="uk-UA"/>
        </w:rPr>
        <w:t xml:space="preserve">Педагогічна технологія </w:t>
      </w:r>
      <w:r>
        <w:rPr>
          <w:color w:val="000000"/>
          <w:sz w:val="28"/>
          <w:szCs w:val="28"/>
          <w:shd w:val="clear" w:color="auto" w:fill="FFFFFF"/>
          <w:lang w:val="uk-UA"/>
        </w:rPr>
        <w:br/>
      </w:r>
      <w:r w:rsidRPr="00720078">
        <w:rPr>
          <w:color w:val="000000"/>
          <w:sz w:val="28"/>
          <w:szCs w:val="28"/>
          <w:shd w:val="clear" w:color="auto" w:fill="FFFFFF"/>
          <w:lang w:val="uk-UA"/>
        </w:rPr>
        <w:t xml:space="preserve">Ш.О. </w:t>
      </w:r>
      <w:proofErr w:type="spellStart"/>
      <w:r w:rsidRPr="00720078">
        <w:rPr>
          <w:color w:val="000000"/>
          <w:sz w:val="28"/>
          <w:szCs w:val="28"/>
          <w:shd w:val="clear" w:color="auto" w:fill="FFFFFF"/>
          <w:lang w:val="uk-UA"/>
        </w:rPr>
        <w:t>Амонашвілі</w:t>
      </w:r>
      <w:proofErr w:type="spellEnd"/>
      <w:r w:rsidRPr="00720078">
        <w:rPr>
          <w:color w:val="000000"/>
          <w:sz w:val="28"/>
          <w:szCs w:val="28"/>
          <w:shd w:val="clear" w:color="auto" w:fill="FFFFFF"/>
          <w:lang w:val="uk-UA"/>
        </w:rPr>
        <w:t xml:space="preserve"> базується на розумінні того, що дитина - цілісна особистість.</w:t>
      </w:r>
      <w:r>
        <w:rPr>
          <w:color w:val="000000"/>
          <w:sz w:val="28"/>
          <w:szCs w:val="28"/>
          <w:shd w:val="clear" w:color="auto" w:fill="FFFFFF"/>
          <w:lang w:val="uk-UA"/>
        </w:rPr>
        <w:t xml:space="preserve"> </w:t>
      </w:r>
      <w:r>
        <w:rPr>
          <w:color w:val="000000"/>
          <w:sz w:val="28"/>
          <w:szCs w:val="28"/>
          <w:lang w:val="uk-UA"/>
        </w:rPr>
        <w:t>Він</w:t>
      </w:r>
      <w:r w:rsidRPr="00720078">
        <w:rPr>
          <w:color w:val="000000"/>
          <w:sz w:val="28"/>
          <w:szCs w:val="28"/>
          <w:lang w:val="uk-UA"/>
        </w:rPr>
        <w:t xml:space="preserve"> підкреслював, що в педагогічному процесі повинен бути простір для творчості, винахідливості, фантазії. У своїй творчій роботі він використовував ряд цікавих прийомів роботи (мовні ігри; вчитель стає учнем; хорову відповідь; нашіптування на вухо; завдання в темряві; помилки вчителя, виконання учнями творчих завдань, участь учнів у виборі видів занять на уроці та ін.). В експериментальному навчанні Ш.О. </w:t>
      </w:r>
      <w:proofErr w:type="spellStart"/>
      <w:r w:rsidRPr="00720078">
        <w:rPr>
          <w:color w:val="000000"/>
          <w:sz w:val="28"/>
          <w:szCs w:val="28"/>
          <w:lang w:val="uk-UA"/>
        </w:rPr>
        <w:t>Амонашвілі</w:t>
      </w:r>
      <w:proofErr w:type="spellEnd"/>
      <w:r w:rsidRPr="00720078">
        <w:rPr>
          <w:color w:val="000000"/>
          <w:sz w:val="28"/>
          <w:szCs w:val="28"/>
          <w:lang w:val="uk-UA"/>
        </w:rPr>
        <w:t xml:space="preserve"> широко використовував спеціальні завдання, спрямовані на загальний розвиток дітей, що були побудовані, з одного боку, на основі тих знань і досвіду, що є у дітей а з другого боку - на творчому використанні набутих знань у нестандартних ситуаціях. Ш.О. </w:t>
      </w:r>
      <w:proofErr w:type="spellStart"/>
      <w:r w:rsidRPr="00720078">
        <w:rPr>
          <w:color w:val="000000"/>
          <w:sz w:val="28"/>
          <w:szCs w:val="28"/>
          <w:lang w:val="uk-UA"/>
        </w:rPr>
        <w:t>Амонашвілі</w:t>
      </w:r>
      <w:proofErr w:type="spellEnd"/>
      <w:r w:rsidRPr="00720078">
        <w:rPr>
          <w:color w:val="000000"/>
          <w:sz w:val="28"/>
          <w:szCs w:val="28"/>
          <w:lang w:val="uk-UA"/>
        </w:rPr>
        <w:t xml:space="preserve"> приділяв велику увагу емоційному стану дітей, він вважав, що без емоційного спілкування вчителя з дітьми неможливо зацікавити учнів, зробити їх активними учасниками і творцями уроку</w:t>
      </w:r>
      <w:r>
        <w:rPr>
          <w:color w:val="000000"/>
          <w:sz w:val="28"/>
          <w:szCs w:val="28"/>
          <w:lang w:val="uk-UA"/>
        </w:rPr>
        <w:t xml:space="preserve"> </w:t>
      </w:r>
      <w:r w:rsidRPr="00720078">
        <w:rPr>
          <w:color w:val="000000"/>
          <w:sz w:val="28"/>
          <w:szCs w:val="28"/>
          <w:lang w:val="uk-UA"/>
        </w:rPr>
        <w:t>[</w:t>
      </w:r>
      <w:r>
        <w:rPr>
          <w:color w:val="000000"/>
          <w:sz w:val="28"/>
          <w:szCs w:val="28"/>
          <w:lang w:val="uk-UA"/>
        </w:rPr>
        <w:t>2</w:t>
      </w:r>
      <w:r w:rsidRPr="00720078">
        <w:rPr>
          <w:color w:val="000000"/>
          <w:sz w:val="28"/>
          <w:szCs w:val="28"/>
          <w:lang w:val="uk-UA"/>
        </w:rPr>
        <w:t>]</w:t>
      </w:r>
      <w:r>
        <w:rPr>
          <w:color w:val="000000"/>
          <w:sz w:val="28"/>
          <w:szCs w:val="28"/>
          <w:lang w:val="uk-UA"/>
        </w:rPr>
        <w:t>.</w:t>
      </w:r>
    </w:p>
    <w:p w:rsidR="007944FF" w:rsidRDefault="007944FF" w:rsidP="007944FF">
      <w:pPr>
        <w:pStyle w:val="a3"/>
        <w:pBdr>
          <w:bottom w:val="single" w:sz="4" w:space="1" w:color="auto"/>
        </w:pBdr>
        <w:shd w:val="clear" w:color="auto" w:fill="FFFFFF"/>
        <w:spacing w:before="0" w:beforeAutospacing="0" w:after="0" w:afterAutospacing="0"/>
        <w:ind w:firstLine="709"/>
        <w:jc w:val="both"/>
        <w:rPr>
          <w:color w:val="000000"/>
          <w:sz w:val="28"/>
          <w:szCs w:val="28"/>
          <w:lang w:val="uk-UA"/>
        </w:rPr>
      </w:pPr>
      <w:r w:rsidRPr="00720078">
        <w:rPr>
          <w:color w:val="000000"/>
          <w:sz w:val="28"/>
          <w:szCs w:val="28"/>
          <w:lang w:val="uk-UA"/>
        </w:rPr>
        <w:t>В наш час багатьом педагогам стає зрозумілим те, що стандартний підхід до освіти в навчальних закладах не дає бажаних результатів тому, що учні не мають можливостей для набуття таких необхідних рис як креативність та вміння до саморозвитку, тому необхідно застосовувати нові більш індивідуальні та креативні підходи які допоможуть підви</w:t>
      </w:r>
      <w:r>
        <w:rPr>
          <w:color w:val="000000"/>
          <w:sz w:val="28"/>
          <w:szCs w:val="28"/>
          <w:lang w:val="uk-UA"/>
        </w:rPr>
        <w:t>щ</w:t>
      </w:r>
      <w:r w:rsidRPr="00720078">
        <w:rPr>
          <w:color w:val="000000"/>
          <w:sz w:val="28"/>
          <w:szCs w:val="28"/>
          <w:lang w:val="uk-UA"/>
        </w:rPr>
        <w:t>ити якість освіти.</w:t>
      </w:r>
    </w:p>
    <w:p w:rsidR="007944FF" w:rsidRDefault="007944FF" w:rsidP="007944FF">
      <w:pPr>
        <w:ind w:firstLine="709"/>
        <w:rPr>
          <w:sz w:val="28"/>
          <w:szCs w:val="28"/>
          <w:lang w:val="uk-UA"/>
        </w:rPr>
      </w:pPr>
      <w:r w:rsidRPr="00EB2000">
        <w:rPr>
          <w:sz w:val="28"/>
          <w:szCs w:val="28"/>
          <w:lang w:val="uk-UA"/>
        </w:rPr>
        <w:t xml:space="preserve">Робота виконана під керівництвом доцента кафедри </w:t>
      </w:r>
      <w:proofErr w:type="spellStart"/>
      <w:r w:rsidRPr="00EB2000">
        <w:rPr>
          <w:sz w:val="28"/>
          <w:szCs w:val="28"/>
          <w:lang w:val="uk-UA"/>
        </w:rPr>
        <w:t>КП</w:t>
      </w:r>
      <w:proofErr w:type="spellEnd"/>
      <w:r w:rsidRPr="00EB2000">
        <w:rPr>
          <w:sz w:val="28"/>
          <w:szCs w:val="28"/>
          <w:lang w:val="uk-UA"/>
        </w:rPr>
        <w:t xml:space="preserve"> і ІВ Рубан Н.П.</w:t>
      </w:r>
    </w:p>
    <w:p w:rsidR="00D15BB4" w:rsidRPr="007944FF" w:rsidRDefault="00D15BB4">
      <w:pPr>
        <w:rPr>
          <w:lang w:val="uk-UA"/>
        </w:rPr>
      </w:pPr>
    </w:p>
    <w:sectPr w:rsidR="00D15BB4" w:rsidRPr="007944FF"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7944FF"/>
    <w:rsid w:val="0007502A"/>
    <w:rsid w:val="00164619"/>
    <w:rsid w:val="001D6E19"/>
    <w:rsid w:val="007944FF"/>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4FF"/>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rsid w:val="007944FF"/>
    <w:pPr>
      <w:widowControl/>
      <w:autoSpaceDE/>
      <w:autoSpaceDN/>
      <w:adjustRightInd/>
      <w:spacing w:before="100" w:beforeAutospacing="1" w:after="100" w:afterAutospacing="1"/>
    </w:pPr>
    <w:rPr>
      <w:sz w:val="24"/>
      <w:szCs w:val="24"/>
    </w:rPr>
  </w:style>
  <w:style w:type="character" w:customStyle="1" w:styleId="a4">
    <w:name w:val="Обычный (веб) Знак"/>
    <w:link w:val="a3"/>
    <w:locked/>
    <w:rsid w:val="007944FF"/>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1872</Words>
  <Characters>1068</Characters>
  <Application>Microsoft Office Word</Application>
  <DocSecurity>0</DocSecurity>
  <Lines>8</Lines>
  <Paragraphs>5</Paragraphs>
  <ScaleCrop>false</ScaleCrop>
  <Company/>
  <LinksUpToDate>false</LinksUpToDate>
  <CharactersWithSpaces>2935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2016-05-18T12:10:00Z</dcterms:created>
  <dcterms:modified xsi:type="dcterms:W3CDTF">2016-05-18T12:11:00Z</dcterms:modified>
</cp:coreProperties>
</file>