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34" w:rsidRPr="00166BC0" w:rsidRDefault="00287134" w:rsidP="00287134">
      <w:pPr>
        <w:ind w:firstLine="709"/>
        <w:jc w:val="both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166BC0">
        <w:rPr>
          <w:rFonts w:eastAsia="Calibri"/>
          <w:b/>
          <w:sz w:val="28"/>
          <w:szCs w:val="28"/>
          <w:shd w:val="clear" w:color="auto" w:fill="FFFFFF"/>
          <w:lang w:eastAsia="en-US"/>
        </w:rPr>
        <w:t>Гончарова О.Н.</w:t>
      </w:r>
    </w:p>
    <w:p w:rsidR="00287134" w:rsidRPr="00166BC0" w:rsidRDefault="00287134" w:rsidP="00287134">
      <w:pPr>
        <w:ind w:firstLine="709"/>
        <w:jc w:val="both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166BC0">
        <w:rPr>
          <w:rFonts w:eastAsia="Calibri"/>
          <w:b/>
          <w:sz w:val="28"/>
          <w:szCs w:val="28"/>
          <w:shd w:val="clear" w:color="auto" w:fill="FFFFFF"/>
          <w:lang w:eastAsia="en-US"/>
        </w:rPr>
        <w:t>ДАРЫ ПРИРОДЫ: ВОСХИТИТЕЛЬНЫЕ УКРАШЕНИЯ РУЧНОЙ РАБОТЫ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color w:val="000000"/>
          <w:sz w:val="28"/>
          <w:szCs w:val="28"/>
        </w:rPr>
        <w:t xml:space="preserve">Во всем мире ценность изделий ручной работы очень велика, поэтому продажа мастерами своих творений набирает обороты, стирая границы и расстояния. </w:t>
      </w:r>
      <w:r w:rsidRPr="00166BC0">
        <w:rPr>
          <w:sz w:val="28"/>
          <w:szCs w:val="28"/>
        </w:rPr>
        <w:t>В качестве материала для украшений используются дары природы – натуральные камни, древесина, смола и многое другое.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193040</wp:posOffset>
            </wp:positionH>
            <wp:positionV relativeFrom="paragraph">
              <wp:posOffset>69850</wp:posOffset>
            </wp:positionV>
            <wp:extent cx="2124075" cy="2124075"/>
            <wp:effectExtent l="19050" t="0" r="9525" b="0"/>
            <wp:wrapTight wrapText="bothSides">
              <wp:wrapPolygon edited="0">
                <wp:start x="-194" y="0"/>
                <wp:lineTo x="-194" y="21503"/>
                <wp:lineTo x="21697" y="21503"/>
                <wp:lineTo x="21697" y="0"/>
                <wp:lineTo x="-194" y="0"/>
              </wp:wrapPolygon>
            </wp:wrapTight>
            <wp:docPr id="3" name="Рисунок 5" descr="Описание: позолоченные натуральный кам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позолоченные натуральный камень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6BC0">
        <w:rPr>
          <w:sz w:val="28"/>
          <w:szCs w:val="28"/>
        </w:rPr>
        <w:t>Дары природы используются человечеством для украшения себя и мира вокруг столько веков, что сложно даже представить себе жизнь без них.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С того самого момента, как неизвестному нам предку пришло в голову подвесить яркую ли бирюзу, подобранную на берегу ручья, крупный ли янтарь с застывшей внутри мошкой, или прозрачный кристалл, найденный в пещере, на шнурок и носить в качестве амулета – началась история украшения из камней.</w:t>
      </w:r>
    </w:p>
    <w:p w:rsidR="00287134" w:rsidRPr="00166BC0" w:rsidRDefault="00287134" w:rsidP="002871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 xml:space="preserve">В наше время их носят все, от </w:t>
      </w:r>
      <w:proofErr w:type="gramStart"/>
      <w:r w:rsidRPr="00166BC0">
        <w:rPr>
          <w:rFonts w:eastAsia="Calibri"/>
          <w:sz w:val="28"/>
          <w:szCs w:val="28"/>
          <w:lang w:eastAsia="en-US"/>
        </w:rPr>
        <w:t>мала</w:t>
      </w:r>
      <w:proofErr w:type="gramEnd"/>
      <w:r w:rsidRPr="00166BC0">
        <w:rPr>
          <w:rFonts w:eastAsia="Calibri"/>
          <w:sz w:val="28"/>
          <w:szCs w:val="28"/>
          <w:lang w:eastAsia="en-US"/>
        </w:rPr>
        <w:t xml:space="preserve"> до велика. Подобрать ювелирные украшения с камнями можно и под самый строгий деловой костюм, и под яркий и незабываемый неформальный наряд, и под каждый из промежуточных вариантов.</w:t>
      </w:r>
    </w:p>
    <w:p w:rsidR="00287134" w:rsidRPr="00166BC0" w:rsidRDefault="00287134" w:rsidP="00287134">
      <w:pPr>
        <w:ind w:firstLine="709"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>Украшения с камнями часто становятся своего рода фамильными драгоценностями, передаваясь из поколения в поколение, и носятся как бабушками, так и их внучками, ведь мода, как известно, циклична и то, что когда-то стало неактуально, снова становиться самым «писком» в наше время.</w:t>
      </w:r>
      <w:r w:rsidRPr="00166BC0">
        <w:rPr>
          <w:rFonts w:eastAsia="Calibri"/>
          <w:color w:val="333333"/>
          <w:sz w:val="28"/>
          <w:szCs w:val="28"/>
          <w:lang w:eastAsia="en-US"/>
        </w:rPr>
        <w:t xml:space="preserve"> </w:t>
      </w:r>
    </w:p>
    <w:p w:rsidR="00287134" w:rsidRPr="00166BC0" w:rsidRDefault="00287134" w:rsidP="00287134">
      <w:pPr>
        <w:ind w:firstLine="709"/>
        <w:jc w:val="both"/>
        <w:rPr>
          <w:rFonts w:eastAsia="Calibri"/>
          <w:color w:val="333333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>Украшения с натуральными камнями, особенно, если камни в бижутерии подобраны со знанием дела, могут не только радовать глаз, но и способствовать улучшению вашего самочувствия, приносить удачу в делах и повышать настроение.</w:t>
      </w:r>
      <w:r w:rsidRPr="00166BC0">
        <w:rPr>
          <w:rFonts w:eastAsia="Calibri"/>
          <w:color w:val="333333"/>
          <w:sz w:val="28"/>
          <w:szCs w:val="28"/>
          <w:lang w:eastAsia="en-US"/>
        </w:rPr>
        <w:t xml:space="preserve"> 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Одним из самых популярных и без сомнения любимых всеми вариантов украшения с натуральным камнем является кулон-подвеска. В моду сейчас входят именно такие, лаконичные силуэты, где камень-кристалл лишь аккуратно и надежно закреплен на подвеске, соединяющей его с цепочкой, и на первый план выходит его собственная, природная красота. 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Не менее любимым и «классическим» вариантом являются бусы – разных размеров и длины, многослойные или же однорядные. Тонкие бусы из маленьких легких бусин подойдут юным, хрупким девушкам, более крупные же, надевающиеся в несколько рядов, подчеркнут красоту зрелую и выразительную. 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Кольца с натуральными камнями также подойдут для девушек и женщин всех возрастов, однако, более массивные варианты стоит выбирать в старшем возрасте, а более юным красавицам – предпочесть легкие и тонкие колечки. На самом деле, конечно, в случае бижутерии с натуральными камнями все зависит от цвета самого камня. Однако</w:t>
      </w:r>
      <w:proofErr w:type="gramStart"/>
      <w:r w:rsidRPr="00166BC0">
        <w:rPr>
          <w:sz w:val="28"/>
          <w:szCs w:val="28"/>
        </w:rPr>
        <w:t>,</w:t>
      </w:r>
      <w:proofErr w:type="gramEnd"/>
      <w:r w:rsidRPr="00166BC0">
        <w:rPr>
          <w:sz w:val="28"/>
          <w:szCs w:val="28"/>
        </w:rPr>
        <w:t xml:space="preserve"> все же есть некоторые нюансы: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proofErr w:type="gramStart"/>
      <w:r w:rsidRPr="00166BC0">
        <w:rPr>
          <w:sz w:val="28"/>
          <w:szCs w:val="28"/>
        </w:rPr>
        <w:t xml:space="preserve">- темные, насыщенные цвета камней подойдут девушкам с ярким </w:t>
      </w:r>
      <w:proofErr w:type="spellStart"/>
      <w:r w:rsidRPr="00166BC0">
        <w:rPr>
          <w:sz w:val="28"/>
          <w:szCs w:val="28"/>
        </w:rPr>
        <w:t>цветотипом</w:t>
      </w:r>
      <w:proofErr w:type="spellEnd"/>
      <w:r w:rsidRPr="00166BC0">
        <w:rPr>
          <w:sz w:val="28"/>
          <w:szCs w:val="28"/>
        </w:rPr>
        <w:t>, броской, выразительной от природы внешностью;</w:t>
      </w:r>
      <w:proofErr w:type="gramEnd"/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lastRenderedPageBreak/>
        <w:t>- чистые, светлые тона, к примеру, лунного камня или розового кварца – будут отлично сочетаться с нежной и тонкой натурой и мягкими цветами гардероба;</w:t>
      </w:r>
    </w:p>
    <w:p w:rsidR="00287134" w:rsidRPr="00166BC0" w:rsidRDefault="00287134" w:rsidP="00287134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- массивные украшения с насыщенными синими, лиловыми, красными камнями лучше сочетать с максимально простого цвета и кроя одеждой, чтобы не вызывать конфликта цветов.</w:t>
      </w:r>
    </w:p>
    <w:p w:rsidR="00287134" w:rsidRPr="00166BC0" w:rsidRDefault="00287134" w:rsidP="00287134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659765</wp:posOffset>
            </wp:positionV>
            <wp:extent cx="3581400" cy="1850390"/>
            <wp:effectExtent l="19050" t="0" r="0" b="0"/>
            <wp:wrapTight wrapText="bothSides">
              <wp:wrapPolygon edited="0">
                <wp:start x="-115" y="0"/>
                <wp:lineTo x="-115" y="21348"/>
                <wp:lineTo x="21600" y="21348"/>
                <wp:lineTo x="21600" y="0"/>
                <wp:lineTo x="-115" y="0"/>
              </wp:wrapPolygon>
            </wp:wrapTight>
            <wp:docPr id="2" name="Рисунок 2" descr="Описание: Потрясающие украшения ручной работы, созданные из природных материалов - смолы и древесин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Потрясающие украшения ручной работы, созданные из природных материалов - смолы и древесины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 xml:space="preserve"> Дизайнер из  Мельбурна (Бритта </w:t>
      </w:r>
      <w:proofErr w:type="spellStart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>Бекман</w:t>
      </w:r>
      <w:proofErr w:type="spellEnd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 xml:space="preserve"> (</w:t>
      </w:r>
      <w:proofErr w:type="spellStart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>Britta</w:t>
      </w:r>
      <w:proofErr w:type="spellEnd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>Boeckmann</w:t>
      </w:r>
      <w:proofErr w:type="spellEnd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>)) создает стильные украшения ручной работы, от которых невозможно оторвать взгляд. Природные материалы — смола и древесина делают каждую вещь особенной и неповторимой. С такими аксессуарами любой образ станет ярким, выразительным и очень необычным. Для того</w:t>
      </w:r>
      <w:proofErr w:type="gramStart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>,</w:t>
      </w:r>
      <w:proofErr w:type="gramEnd"/>
      <w:r w:rsidRPr="00166BC0">
        <w:rPr>
          <w:rFonts w:eastAsia="Calibri"/>
          <w:sz w:val="28"/>
          <w:szCs w:val="28"/>
          <w:shd w:val="clear" w:color="auto" w:fill="FFFFFF"/>
          <w:lang w:eastAsia="en-US"/>
        </w:rPr>
        <w:t xml:space="preserve"> чтобы сделать одно украшение, Бритта заливает смолой маленькие кусочки древесины, а затем дает веществу застыть. После того, как смола стала твердой, Бритта шлифует изделие, устраняя все неровности и шероховатости.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sz w:val="28"/>
          <w:szCs w:val="28"/>
        </w:rPr>
        <w:tab/>
      </w:r>
      <w:r w:rsidRPr="00166BC0">
        <w:rPr>
          <w:color w:val="000000"/>
          <w:sz w:val="28"/>
          <w:szCs w:val="28"/>
        </w:rPr>
        <w:t>Рукотворные изделия год от года приобретают все большую популярность.</w:t>
      </w:r>
      <w:r w:rsidRPr="00166BC0">
        <w:rPr>
          <w:noProof/>
          <w:sz w:val="28"/>
          <w:szCs w:val="28"/>
        </w:rPr>
        <w:t xml:space="preserve"> </w:t>
      </w:r>
      <w:r w:rsidRPr="00166BC0">
        <w:rPr>
          <w:color w:val="000000"/>
          <w:sz w:val="28"/>
          <w:szCs w:val="28"/>
        </w:rPr>
        <w:t xml:space="preserve">Таким вещам многие люди придают большое значение, и каждая уважающая себя хозяйка </w:t>
      </w:r>
      <w:proofErr w:type="spellStart"/>
      <w:r w:rsidRPr="00166BC0">
        <w:rPr>
          <w:color w:val="000000"/>
          <w:sz w:val="28"/>
          <w:szCs w:val="28"/>
        </w:rPr>
        <w:t>превносит</w:t>
      </w:r>
      <w:proofErr w:type="spellEnd"/>
      <w:r w:rsidRPr="00166BC0">
        <w:rPr>
          <w:color w:val="000000"/>
          <w:sz w:val="28"/>
          <w:szCs w:val="28"/>
        </w:rPr>
        <w:t xml:space="preserve"> в свой дом и семью частичку своей души. Поэтому не проходите мимо таких произведений, потому что: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>- это творение уникально и почти неповторимо, а даже если и случится повтор, то вряд ли Вы его встретите рядом с собой;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>- все изделия обладают положительной энергетикой, т.к. мастер всегда вкладывает в свою работу частичку души и это чувствуется;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>- предметы интерьера создадут в вашем доме уютную атмосферу и подчеркнут изысканность стиля;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 xml:space="preserve">- украшения ручной работы неординарны и привлекают к себе внимание окружающих. Женщина, уверенная в своей оригинальности, </w:t>
      </w:r>
      <w:proofErr w:type="gramStart"/>
      <w:r w:rsidRPr="00166BC0">
        <w:rPr>
          <w:color w:val="000000"/>
          <w:sz w:val="28"/>
          <w:szCs w:val="28"/>
        </w:rPr>
        <w:t>несомненно</w:t>
      </w:r>
      <w:proofErr w:type="gramEnd"/>
      <w:r w:rsidRPr="00166BC0">
        <w:rPr>
          <w:color w:val="000000"/>
          <w:sz w:val="28"/>
          <w:szCs w:val="28"/>
        </w:rPr>
        <w:t xml:space="preserve"> становится ещё более привлекательной;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>- удачным подбором бижутерии можно оживить даже самое скучное одеяние;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 xml:space="preserve">- выбор подарка </w:t>
      </w:r>
      <w:proofErr w:type="spellStart"/>
      <w:r w:rsidRPr="00166BC0">
        <w:rPr>
          <w:color w:val="000000"/>
          <w:sz w:val="28"/>
          <w:szCs w:val="28"/>
        </w:rPr>
        <w:t>handmade</w:t>
      </w:r>
      <w:proofErr w:type="spellEnd"/>
      <w:r w:rsidRPr="00166BC0">
        <w:rPr>
          <w:color w:val="000000"/>
          <w:sz w:val="28"/>
          <w:szCs w:val="28"/>
        </w:rPr>
        <w:t xml:space="preserve"> не останется незамеченным и удивит даже человека, «у которого все есть»;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>- такой подарок сразу подчеркнет: человек к его выбору подходил серьезно и обдуманно, а не купил что-нибудь первое попавшееся на определенную сумму, как это часто и происходит;</w:t>
      </w:r>
    </w:p>
    <w:p w:rsidR="00287134" w:rsidRPr="00166BC0" w:rsidRDefault="00287134" w:rsidP="00287134">
      <w:pPr>
        <w:ind w:firstLine="709"/>
        <w:jc w:val="both"/>
        <w:rPr>
          <w:color w:val="000000"/>
          <w:sz w:val="28"/>
          <w:szCs w:val="28"/>
        </w:rPr>
      </w:pPr>
      <w:r w:rsidRPr="00166BC0">
        <w:rPr>
          <w:color w:val="000000"/>
          <w:sz w:val="28"/>
          <w:szCs w:val="28"/>
        </w:rPr>
        <w:t>- выбор подарка ручной работы можно наполнить определенным смыслом, который можно связать с событием или личностью того, кому он преподносится. А можно наоборот подчеркнуть отношение дарителя;</w:t>
      </w:r>
    </w:p>
    <w:p w:rsidR="00D15BB4" w:rsidRDefault="00287134" w:rsidP="00287134">
      <w:r w:rsidRPr="00166BC0">
        <w:rPr>
          <w:color w:val="000000"/>
          <w:sz w:val="28"/>
          <w:szCs w:val="28"/>
        </w:rPr>
        <w:t xml:space="preserve">- если же Вы не можете решиться или выбрать подарок из </w:t>
      </w:r>
      <w:proofErr w:type="gramStart"/>
      <w:r w:rsidRPr="00166BC0">
        <w:rPr>
          <w:color w:val="000000"/>
          <w:sz w:val="28"/>
          <w:szCs w:val="28"/>
        </w:rPr>
        <w:t>предложенного</w:t>
      </w:r>
      <w:proofErr w:type="gramEnd"/>
      <w:r w:rsidRPr="00166BC0">
        <w:rPr>
          <w:color w:val="000000"/>
          <w:sz w:val="28"/>
          <w:szCs w:val="28"/>
        </w:rPr>
        <w:t>, всегда стоит связаться с мастером, ведь он может помочь Вам воплотить свою идею!</w:t>
      </w:r>
    </w:p>
    <w:sectPr w:rsidR="00D15BB4" w:rsidSect="0028713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7134"/>
    <w:rsid w:val="0007502A"/>
    <w:rsid w:val="00164619"/>
    <w:rsid w:val="00287134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3105</Words>
  <Characters>1770</Characters>
  <Application>Microsoft Office Word</Application>
  <DocSecurity>0</DocSecurity>
  <Lines>14</Lines>
  <Paragraphs>9</Paragraphs>
  <ScaleCrop>false</ScaleCrop>
  <Company/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2016-06-01T07:29:00Z</dcterms:created>
  <dcterms:modified xsi:type="dcterms:W3CDTF">2016-06-01T07:29:00Z</dcterms:modified>
</cp:coreProperties>
</file>