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7E2" w:rsidRPr="00E37F42" w:rsidRDefault="009F47E2" w:rsidP="009F47E2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Федорова Ю.В., </w:t>
      </w:r>
      <w:proofErr w:type="spellStart"/>
      <w:r w:rsidRPr="00E37F42">
        <w:rPr>
          <w:b/>
          <w:sz w:val="28"/>
          <w:szCs w:val="28"/>
          <w:lang w:val="uk-UA"/>
        </w:rPr>
        <w:t>Степанов</w:t>
      </w:r>
      <w:proofErr w:type="spellEnd"/>
      <w:r w:rsidRPr="00E37F42">
        <w:rPr>
          <w:b/>
          <w:sz w:val="28"/>
          <w:szCs w:val="28"/>
          <w:lang w:val="uk-UA"/>
        </w:rPr>
        <w:t xml:space="preserve"> Г.В.</w:t>
      </w:r>
    </w:p>
    <w:p w:rsidR="009F47E2" w:rsidRPr="00E37F42" w:rsidRDefault="009F47E2" w:rsidP="009F47E2">
      <w:pPr>
        <w:ind w:firstLine="709"/>
        <w:rPr>
          <w:b/>
          <w:sz w:val="28"/>
          <w:szCs w:val="28"/>
          <w:lang w:val="uk-UA"/>
        </w:rPr>
      </w:pPr>
      <w:r w:rsidRPr="00E37F42">
        <w:rPr>
          <w:b/>
          <w:sz w:val="28"/>
          <w:szCs w:val="28"/>
          <w:lang w:val="uk-UA"/>
        </w:rPr>
        <w:t>ИСЛЕДОВАНИЕ ПОНЯТИЯ «ГЛОБАЛИЗАЦИ</w:t>
      </w:r>
      <w:r>
        <w:rPr>
          <w:b/>
          <w:sz w:val="28"/>
          <w:szCs w:val="28"/>
          <w:lang w:val="uk-UA"/>
        </w:rPr>
        <w:t>Я</w:t>
      </w:r>
      <w:r w:rsidRPr="00E37F42">
        <w:rPr>
          <w:b/>
          <w:sz w:val="28"/>
          <w:szCs w:val="28"/>
          <w:lang w:val="uk-UA"/>
        </w:rPr>
        <w:t xml:space="preserve">» </w:t>
      </w:r>
    </w:p>
    <w:p w:rsidR="009F47E2" w:rsidRPr="00743FE9" w:rsidRDefault="009F47E2" w:rsidP="009F47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F42">
        <w:rPr>
          <w:sz w:val="28"/>
          <w:szCs w:val="28"/>
        </w:rPr>
        <w:t>Фундаментальные</w:t>
      </w:r>
      <w:r w:rsidRPr="00743FE9">
        <w:rPr>
          <w:sz w:val="28"/>
          <w:szCs w:val="28"/>
        </w:rPr>
        <w:t xml:space="preserve"> исследования сущности глобализации нашли свое отображение в многочисленных научных трудах отечественных и зарубежных а</w:t>
      </w:r>
      <w:r>
        <w:rPr>
          <w:sz w:val="28"/>
          <w:szCs w:val="28"/>
        </w:rPr>
        <w:t xml:space="preserve">второв, среди которых </w:t>
      </w:r>
      <w:proofErr w:type="spellStart"/>
      <w:r>
        <w:rPr>
          <w:sz w:val="28"/>
          <w:szCs w:val="28"/>
        </w:rPr>
        <w:t>С.Ш.Айтов</w:t>
      </w:r>
      <w:proofErr w:type="spellEnd"/>
      <w:r>
        <w:rPr>
          <w:sz w:val="28"/>
          <w:szCs w:val="28"/>
        </w:rPr>
        <w:t xml:space="preserve">, </w:t>
      </w:r>
      <w:r w:rsidRPr="00743FE9">
        <w:rPr>
          <w:sz w:val="28"/>
          <w:szCs w:val="28"/>
        </w:rPr>
        <w:t>Н.А.Карасева</w:t>
      </w:r>
      <w:r>
        <w:rPr>
          <w:sz w:val="28"/>
          <w:szCs w:val="28"/>
        </w:rPr>
        <w:t xml:space="preserve">, </w:t>
      </w:r>
      <w:proofErr w:type="spellStart"/>
      <w:r w:rsidRPr="00743FE9">
        <w:rPr>
          <w:sz w:val="28"/>
          <w:szCs w:val="28"/>
        </w:rPr>
        <w:t>О.Г.Билорус</w:t>
      </w:r>
      <w:proofErr w:type="spellEnd"/>
      <w:r w:rsidRPr="00743FE9">
        <w:rPr>
          <w:sz w:val="28"/>
          <w:szCs w:val="28"/>
        </w:rPr>
        <w:t>, В.И. Власов, А.Уткин и др. Однако единого мнения по поводу сущности и ожидаемых результатов глобализации в научном мире нет</w:t>
      </w:r>
      <w:r>
        <w:rPr>
          <w:sz w:val="28"/>
          <w:szCs w:val="28"/>
        </w:rPr>
        <w:t xml:space="preserve">. </w:t>
      </w:r>
    </w:p>
    <w:p w:rsidR="009F47E2" w:rsidRPr="00743FE9" w:rsidRDefault="009F47E2" w:rsidP="009F47E2">
      <w:pPr>
        <w:ind w:firstLine="709"/>
        <w:jc w:val="both"/>
        <w:rPr>
          <w:sz w:val="28"/>
          <w:szCs w:val="28"/>
          <w:lang w:val="uk-UA"/>
        </w:rPr>
      </w:pPr>
      <w:proofErr w:type="gramStart"/>
      <w:r w:rsidRPr="00743FE9">
        <w:rPr>
          <w:sz w:val="28"/>
          <w:szCs w:val="28"/>
        </w:rPr>
        <w:t>Термин «глобализация» – один из наиболее часто употребляемых, и в то же время один из самых бессодержательных в лексиконе современной политологии.</w:t>
      </w:r>
      <w:proofErr w:type="gramEnd"/>
      <w:r w:rsidRPr="00743FE9">
        <w:rPr>
          <w:sz w:val="28"/>
          <w:szCs w:val="28"/>
        </w:rPr>
        <w:t xml:space="preserve"> Понятие «глобализация» по мнению </w:t>
      </w:r>
      <w:proofErr w:type="spellStart"/>
      <w:r w:rsidRPr="00743FE9">
        <w:rPr>
          <w:sz w:val="28"/>
          <w:szCs w:val="28"/>
        </w:rPr>
        <w:t>У.Бекка</w:t>
      </w:r>
      <w:proofErr w:type="spellEnd"/>
      <w:r w:rsidRPr="00743FE9">
        <w:rPr>
          <w:sz w:val="28"/>
          <w:szCs w:val="28"/>
        </w:rPr>
        <w:t xml:space="preserve"> берет начало еще в середине 1400 гг. в контексте испанских, португальских, французских, английских территориальной экспансии на другие континенты. Однако, в современном понимании международных экономических отношений и становлении мирового хозяйства теоретическое и фундаментальное изучение глобализации начинается с 1960-1970 гг. по мнению С.Ш. </w:t>
      </w:r>
      <w:proofErr w:type="spellStart"/>
      <w:r w:rsidRPr="00743FE9">
        <w:rPr>
          <w:sz w:val="28"/>
          <w:szCs w:val="28"/>
        </w:rPr>
        <w:t>Айтова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743FE9">
        <w:rPr>
          <w:sz w:val="28"/>
          <w:szCs w:val="28"/>
        </w:rPr>
        <w:t>В.Иноземцева</w:t>
      </w:r>
      <w:proofErr w:type="spellEnd"/>
      <w:r w:rsidRPr="00743FE9">
        <w:rPr>
          <w:sz w:val="28"/>
          <w:szCs w:val="28"/>
        </w:rPr>
        <w:t xml:space="preserve">, в 1980-х гг. по мнению В.М. </w:t>
      </w:r>
      <w:proofErr w:type="spellStart"/>
      <w:r w:rsidRPr="00743FE9">
        <w:rPr>
          <w:sz w:val="28"/>
          <w:szCs w:val="28"/>
        </w:rPr>
        <w:t>Гейца</w:t>
      </w:r>
      <w:proofErr w:type="spellEnd"/>
      <w:r w:rsidRPr="00743FE9">
        <w:rPr>
          <w:sz w:val="28"/>
          <w:szCs w:val="28"/>
        </w:rPr>
        <w:t xml:space="preserve">, Л.В. </w:t>
      </w:r>
      <w:proofErr w:type="spellStart"/>
      <w:r w:rsidRPr="00743FE9">
        <w:rPr>
          <w:sz w:val="28"/>
          <w:szCs w:val="28"/>
        </w:rPr>
        <w:t>Шинкарук</w:t>
      </w:r>
      <w:proofErr w:type="spellEnd"/>
      <w:r w:rsidRPr="00743FE9">
        <w:rPr>
          <w:sz w:val="28"/>
          <w:szCs w:val="28"/>
        </w:rPr>
        <w:t>.</w:t>
      </w:r>
      <w:proofErr w:type="gramStart"/>
      <w:r w:rsidRPr="00743FE9">
        <w:rPr>
          <w:sz w:val="28"/>
          <w:szCs w:val="28"/>
        </w:rPr>
        <w:t xml:space="preserve">  </w:t>
      </w:r>
      <w:r w:rsidRPr="00743FE9">
        <w:rPr>
          <w:sz w:val="28"/>
          <w:szCs w:val="28"/>
          <w:lang w:val="uk-UA"/>
        </w:rPr>
        <w:t>.</w:t>
      </w:r>
      <w:proofErr w:type="gramEnd"/>
    </w:p>
    <w:p w:rsidR="009F47E2" w:rsidRPr="00743FE9" w:rsidRDefault="009F47E2" w:rsidP="009F47E2">
      <w:pPr>
        <w:ind w:firstLine="709"/>
        <w:jc w:val="both"/>
        <w:rPr>
          <w:sz w:val="28"/>
          <w:szCs w:val="28"/>
        </w:rPr>
      </w:pPr>
      <w:r w:rsidRPr="00743FE9">
        <w:rPr>
          <w:sz w:val="28"/>
          <w:szCs w:val="28"/>
        </w:rPr>
        <w:t xml:space="preserve">В широком понимании, глобализация – многоуровневое явление, которое имеет как экономические, так и </w:t>
      </w:r>
      <w:proofErr w:type="spellStart"/>
      <w:r w:rsidRPr="00743FE9">
        <w:rPr>
          <w:sz w:val="28"/>
          <w:szCs w:val="28"/>
        </w:rPr>
        <w:t>социокультурные</w:t>
      </w:r>
      <w:proofErr w:type="spellEnd"/>
      <w:r w:rsidRPr="00743FE9">
        <w:rPr>
          <w:sz w:val="28"/>
          <w:szCs w:val="28"/>
        </w:rPr>
        <w:t xml:space="preserve"> и </w:t>
      </w:r>
      <w:proofErr w:type="spellStart"/>
      <w:r w:rsidRPr="00743FE9">
        <w:rPr>
          <w:sz w:val="28"/>
          <w:szCs w:val="28"/>
        </w:rPr>
        <w:t>геокультурные</w:t>
      </w:r>
      <w:proofErr w:type="spellEnd"/>
      <w:r w:rsidRPr="00743FE9">
        <w:rPr>
          <w:sz w:val="28"/>
          <w:szCs w:val="28"/>
        </w:rPr>
        <w:t xml:space="preserve"> аспекты. Под глобализацией </w:t>
      </w:r>
      <w:r>
        <w:rPr>
          <w:sz w:val="28"/>
          <w:szCs w:val="28"/>
        </w:rPr>
        <w:t>чаще понимают</w:t>
      </w:r>
      <w:r w:rsidRPr="00743FE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43FE9">
        <w:rPr>
          <w:sz w:val="28"/>
          <w:szCs w:val="28"/>
        </w:rPr>
        <w:t>процесс унификации в экономической, политической, социальной, культурной сфере; который охватил большинство государств и привел их к зависимости от мирового рынка, системы м</w:t>
      </w:r>
      <w:r>
        <w:rPr>
          <w:sz w:val="28"/>
          <w:szCs w:val="28"/>
        </w:rPr>
        <w:t>еждународного разделения труда»</w:t>
      </w:r>
      <w:r w:rsidRPr="00743FE9">
        <w:rPr>
          <w:sz w:val="28"/>
          <w:szCs w:val="28"/>
        </w:rPr>
        <w:t xml:space="preserve">. </w:t>
      </w:r>
    </w:p>
    <w:p w:rsidR="009F47E2" w:rsidRPr="00743FE9" w:rsidRDefault="009F47E2" w:rsidP="009F47E2">
      <w:pPr>
        <w:ind w:firstLine="709"/>
        <w:jc w:val="both"/>
        <w:rPr>
          <w:sz w:val="28"/>
          <w:szCs w:val="28"/>
        </w:rPr>
      </w:pPr>
      <w:r w:rsidRPr="00743FE9">
        <w:rPr>
          <w:sz w:val="28"/>
          <w:szCs w:val="28"/>
        </w:rPr>
        <w:t>Отм</w:t>
      </w:r>
      <w:r>
        <w:rPr>
          <w:sz w:val="28"/>
          <w:szCs w:val="28"/>
        </w:rPr>
        <w:t>етим, что, понятие «глобализация</w:t>
      </w:r>
      <w:r w:rsidRPr="00743FE9">
        <w:rPr>
          <w:sz w:val="28"/>
          <w:szCs w:val="28"/>
        </w:rPr>
        <w:t xml:space="preserve">» относится к той области экономических явлений, на которые нет и не может быть однозначной реакции, как </w:t>
      </w:r>
      <w:proofErr w:type="gramStart"/>
      <w:r w:rsidRPr="00743FE9">
        <w:rPr>
          <w:sz w:val="28"/>
          <w:szCs w:val="28"/>
        </w:rPr>
        <w:t>на</w:t>
      </w:r>
      <w:proofErr w:type="gramEnd"/>
      <w:r w:rsidRPr="00743FE9">
        <w:rPr>
          <w:sz w:val="28"/>
          <w:szCs w:val="28"/>
        </w:rPr>
        <w:t xml:space="preserve"> положительное или отрицательное. Объясняется </w:t>
      </w:r>
      <w:proofErr w:type="gramStart"/>
      <w:r w:rsidRPr="00743FE9">
        <w:rPr>
          <w:sz w:val="28"/>
          <w:szCs w:val="28"/>
        </w:rPr>
        <w:t>это</w:t>
      </w:r>
      <w:proofErr w:type="gramEnd"/>
      <w:r w:rsidRPr="00743FE9">
        <w:rPr>
          <w:sz w:val="28"/>
          <w:szCs w:val="28"/>
        </w:rPr>
        <w:t xml:space="preserve"> прежде всего невозможностью объединить различные ценностные ориентиры народов в единое унифицированное мировоззрение. Причиной разногласий  являются отличия, обусловленные геополитическими и </w:t>
      </w:r>
      <w:proofErr w:type="spellStart"/>
      <w:r w:rsidRPr="00743FE9">
        <w:rPr>
          <w:sz w:val="28"/>
          <w:szCs w:val="28"/>
        </w:rPr>
        <w:t>геокультурными</w:t>
      </w:r>
      <w:proofErr w:type="spellEnd"/>
      <w:r w:rsidRPr="00743FE9">
        <w:rPr>
          <w:sz w:val="28"/>
          <w:szCs w:val="28"/>
        </w:rPr>
        <w:t xml:space="preserve"> представлениями авторов. Наиболее успешно эти отличия исследованы украинскими учеными Ю.М.Пахомовым и Ю.В.Павленко (рассмотрены феномены идентичности и духовных ценностей в </w:t>
      </w:r>
      <w:proofErr w:type="spellStart"/>
      <w:r w:rsidRPr="00743FE9">
        <w:rPr>
          <w:sz w:val="28"/>
          <w:szCs w:val="28"/>
        </w:rPr>
        <w:t>глобализированном</w:t>
      </w:r>
      <w:proofErr w:type="spellEnd"/>
      <w:r w:rsidRPr="00743FE9">
        <w:rPr>
          <w:sz w:val="28"/>
          <w:szCs w:val="28"/>
        </w:rPr>
        <w:t xml:space="preserve"> мире), </w:t>
      </w:r>
      <w:proofErr w:type="spellStart"/>
      <w:r w:rsidRPr="00743FE9">
        <w:rPr>
          <w:sz w:val="28"/>
          <w:szCs w:val="28"/>
        </w:rPr>
        <w:t>В.Р.Сиденко</w:t>
      </w:r>
      <w:proofErr w:type="spellEnd"/>
      <w:r w:rsidRPr="00743FE9">
        <w:rPr>
          <w:sz w:val="28"/>
          <w:szCs w:val="28"/>
        </w:rPr>
        <w:t xml:space="preserve"> (выявлены неравномерный и деформирующий характер глобализации в развитии и модернизации украинского общества),  американскими учеными </w:t>
      </w:r>
      <w:proofErr w:type="spellStart"/>
      <w:r w:rsidRPr="00743FE9">
        <w:rPr>
          <w:sz w:val="28"/>
          <w:szCs w:val="28"/>
        </w:rPr>
        <w:t>Р.Инглгартом</w:t>
      </w:r>
      <w:proofErr w:type="spellEnd"/>
      <w:r w:rsidRPr="00743FE9">
        <w:rPr>
          <w:sz w:val="28"/>
          <w:szCs w:val="28"/>
        </w:rPr>
        <w:t xml:space="preserve"> (определены взаимообусловленные общественные ценности и процессы модернизации и </w:t>
      </w:r>
      <w:proofErr w:type="spellStart"/>
      <w:r w:rsidRPr="00743FE9">
        <w:rPr>
          <w:sz w:val="28"/>
          <w:szCs w:val="28"/>
        </w:rPr>
        <w:t>постмодернизации</w:t>
      </w:r>
      <w:proofErr w:type="spellEnd"/>
      <w:r w:rsidRPr="00743FE9">
        <w:rPr>
          <w:sz w:val="28"/>
          <w:szCs w:val="28"/>
        </w:rPr>
        <w:t xml:space="preserve"> в разных частях мира), </w:t>
      </w:r>
      <w:proofErr w:type="spellStart"/>
      <w:r w:rsidRPr="00743FE9">
        <w:rPr>
          <w:sz w:val="28"/>
          <w:szCs w:val="28"/>
        </w:rPr>
        <w:t>Дж</w:t>
      </w:r>
      <w:proofErr w:type="gramStart"/>
      <w:r w:rsidRPr="00743FE9">
        <w:rPr>
          <w:sz w:val="28"/>
          <w:szCs w:val="28"/>
        </w:rPr>
        <w:t>.Р</w:t>
      </w:r>
      <w:proofErr w:type="gramEnd"/>
      <w:r w:rsidRPr="00743FE9">
        <w:rPr>
          <w:sz w:val="28"/>
          <w:szCs w:val="28"/>
        </w:rPr>
        <w:t>итцером</w:t>
      </w:r>
      <w:proofErr w:type="spellEnd"/>
      <w:r w:rsidRPr="00743FE9">
        <w:rPr>
          <w:sz w:val="28"/>
          <w:szCs w:val="28"/>
        </w:rPr>
        <w:t xml:space="preserve"> (охарактеризован феномен стандартизации сознания в условиях глобализации), российскими авторами М.Вебером (раскрыта религиозная и национально-этническая природа капитализма протестантского культурного ареала), В.С. Кудряшовой (раскрыты </w:t>
      </w:r>
      <w:proofErr w:type="spellStart"/>
      <w:r w:rsidRPr="00743FE9">
        <w:rPr>
          <w:sz w:val="28"/>
          <w:szCs w:val="28"/>
        </w:rPr>
        <w:t>этнорелигиозные</w:t>
      </w:r>
      <w:proofErr w:type="spellEnd"/>
      <w:r w:rsidRPr="00743FE9">
        <w:rPr>
          <w:sz w:val="28"/>
          <w:szCs w:val="28"/>
        </w:rPr>
        <w:t xml:space="preserve"> и </w:t>
      </w:r>
      <w:proofErr w:type="spellStart"/>
      <w:r w:rsidRPr="00743FE9">
        <w:rPr>
          <w:sz w:val="28"/>
          <w:szCs w:val="28"/>
        </w:rPr>
        <w:t>геокультурные</w:t>
      </w:r>
      <w:proofErr w:type="spellEnd"/>
      <w:r w:rsidRPr="00743FE9">
        <w:rPr>
          <w:sz w:val="28"/>
          <w:szCs w:val="28"/>
        </w:rPr>
        <w:t xml:space="preserve"> предпосылки развития экономик), и др.</w:t>
      </w:r>
    </w:p>
    <w:p w:rsidR="009F47E2" w:rsidRDefault="009F47E2" w:rsidP="009F47E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П</w:t>
      </w:r>
      <w:r w:rsidRPr="00743FE9">
        <w:rPr>
          <w:sz w:val="28"/>
          <w:szCs w:val="28"/>
        </w:rPr>
        <w:t>онимание глобализации как позитивного явления характерно для развитых стран (США, страны ЕС), а выявление отрицательных проявлений этого явления характерно для ученых постсоветского пространства</w:t>
      </w:r>
      <w:r>
        <w:rPr>
          <w:sz w:val="28"/>
          <w:szCs w:val="28"/>
        </w:rPr>
        <w:t>.</w:t>
      </w:r>
    </w:p>
    <w:p w:rsidR="00D15BB4" w:rsidRDefault="00D15BB4" w:rsidP="009F47E2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47E2"/>
    <w:rsid w:val="0007502A"/>
    <w:rsid w:val="00164619"/>
    <w:rsid w:val="00453984"/>
    <w:rsid w:val="009F47E2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1761</Words>
  <Characters>1004</Characters>
  <Application>Microsoft Office Word</Application>
  <DocSecurity>0</DocSecurity>
  <Lines>8</Lines>
  <Paragraphs>5</Paragraphs>
  <ScaleCrop>false</ScaleCrop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2017-10-11T07:25:00Z</dcterms:created>
  <dcterms:modified xsi:type="dcterms:W3CDTF">2017-10-11T07:27:00Z</dcterms:modified>
</cp:coreProperties>
</file>