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7C80" w:rsidRDefault="00D27C80" w:rsidP="00D27C8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D27C80">
        <w:rPr>
          <w:rFonts w:ascii="Times New Roman" w:hAnsi="Times New Roman"/>
          <w:b/>
          <w:sz w:val="28"/>
          <w:szCs w:val="28"/>
        </w:rPr>
        <w:t>УДК 911.3</w:t>
      </w:r>
      <w:r w:rsidRPr="00D27C80">
        <w:rPr>
          <w:rFonts w:ascii="Times New Roman" w:hAnsi="Times New Roman"/>
          <w:b/>
          <w:sz w:val="28"/>
          <w:szCs w:val="28"/>
        </w:rPr>
        <w:tab/>
      </w:r>
      <w:r w:rsidRPr="00D27C80">
        <w:rPr>
          <w:rFonts w:ascii="Times New Roman" w:hAnsi="Times New Roman"/>
          <w:b/>
          <w:sz w:val="28"/>
          <w:szCs w:val="28"/>
        </w:rPr>
        <w:tab/>
      </w:r>
      <w:r w:rsidRPr="00D27C80">
        <w:rPr>
          <w:rFonts w:ascii="Times New Roman" w:hAnsi="Times New Roman"/>
          <w:b/>
          <w:sz w:val="28"/>
          <w:szCs w:val="28"/>
        </w:rPr>
        <w:tab/>
      </w:r>
      <w:r w:rsidRPr="00D27C80">
        <w:rPr>
          <w:rFonts w:ascii="Times New Roman" w:hAnsi="Times New Roman"/>
          <w:b/>
          <w:sz w:val="28"/>
          <w:szCs w:val="28"/>
        </w:rPr>
        <w:tab/>
      </w:r>
      <w:r w:rsidRPr="00D27C80">
        <w:rPr>
          <w:rFonts w:ascii="Times New Roman" w:hAnsi="Times New Roman"/>
          <w:b/>
          <w:sz w:val="28"/>
          <w:szCs w:val="28"/>
        </w:rPr>
        <w:tab/>
      </w:r>
      <w:r w:rsidRPr="00D27C80">
        <w:rPr>
          <w:rFonts w:ascii="Times New Roman" w:hAnsi="Times New Roman"/>
          <w:b/>
          <w:sz w:val="28"/>
          <w:szCs w:val="28"/>
        </w:rPr>
        <w:tab/>
      </w:r>
      <w:r w:rsidRPr="00D27C80">
        <w:rPr>
          <w:rFonts w:ascii="Times New Roman" w:hAnsi="Times New Roman"/>
          <w:b/>
          <w:sz w:val="28"/>
          <w:szCs w:val="28"/>
        </w:rPr>
        <w:tab/>
      </w:r>
      <w:r w:rsidRPr="00D27C80"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 w:rsidRPr="00D27C80">
        <w:rPr>
          <w:rFonts w:ascii="Times New Roman" w:hAnsi="Times New Roman"/>
          <w:b/>
          <w:sz w:val="28"/>
          <w:szCs w:val="28"/>
        </w:rPr>
        <w:tab/>
      </w:r>
    </w:p>
    <w:p w:rsidR="0080035B" w:rsidRPr="00D27C80" w:rsidRDefault="0080035B" w:rsidP="00D27C8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024224" w:rsidRPr="00592406" w:rsidRDefault="00024224" w:rsidP="00441881">
      <w:pPr>
        <w:spacing w:after="0" w:line="240" w:lineRule="auto"/>
        <w:jc w:val="center"/>
        <w:rPr>
          <w:rFonts w:ascii="Times New Roman" w:hAnsi="Times New Roman"/>
          <w:b/>
          <w:caps/>
          <w:sz w:val="28"/>
          <w:szCs w:val="28"/>
        </w:rPr>
      </w:pPr>
      <w:r w:rsidRPr="00592406">
        <w:rPr>
          <w:rFonts w:ascii="Times New Roman" w:hAnsi="Times New Roman"/>
          <w:b/>
          <w:caps/>
          <w:sz w:val="28"/>
          <w:szCs w:val="28"/>
        </w:rPr>
        <w:t xml:space="preserve">Особенности </w:t>
      </w:r>
      <w:r w:rsidR="009E6F49">
        <w:rPr>
          <w:rFonts w:ascii="Times New Roman" w:hAnsi="Times New Roman"/>
          <w:b/>
          <w:caps/>
          <w:sz w:val="28"/>
          <w:szCs w:val="28"/>
          <w:lang w:val="uk-UA"/>
        </w:rPr>
        <w:t>внешних миграционніх процес</w:t>
      </w:r>
      <w:r w:rsidR="00BD506D">
        <w:rPr>
          <w:rFonts w:ascii="Times New Roman" w:hAnsi="Times New Roman"/>
          <w:b/>
          <w:caps/>
          <w:sz w:val="28"/>
          <w:szCs w:val="28"/>
          <w:lang w:val="uk-UA"/>
        </w:rPr>
        <w:t>С</w:t>
      </w:r>
      <w:r w:rsidR="009E6F49">
        <w:rPr>
          <w:rFonts w:ascii="Times New Roman" w:hAnsi="Times New Roman"/>
          <w:b/>
          <w:caps/>
          <w:sz w:val="28"/>
          <w:szCs w:val="28"/>
          <w:lang w:val="uk-UA"/>
        </w:rPr>
        <w:t xml:space="preserve">ов  </w:t>
      </w:r>
      <w:r w:rsidR="002407A3">
        <w:rPr>
          <w:rFonts w:ascii="Times New Roman" w:hAnsi="Times New Roman"/>
          <w:b/>
          <w:caps/>
          <w:sz w:val="28"/>
          <w:szCs w:val="28"/>
          <w:lang w:val="uk-UA"/>
        </w:rPr>
        <w:br/>
      </w:r>
      <w:r w:rsidR="009E6F49">
        <w:rPr>
          <w:rFonts w:ascii="Times New Roman" w:hAnsi="Times New Roman"/>
          <w:b/>
          <w:caps/>
          <w:sz w:val="28"/>
          <w:szCs w:val="28"/>
          <w:lang w:val="uk-UA"/>
        </w:rPr>
        <w:t>в регионах</w:t>
      </w:r>
      <w:r w:rsidR="00727264" w:rsidRPr="00592406">
        <w:rPr>
          <w:rFonts w:ascii="Times New Roman" w:hAnsi="Times New Roman"/>
          <w:b/>
          <w:caps/>
          <w:sz w:val="28"/>
          <w:szCs w:val="28"/>
        </w:rPr>
        <w:t xml:space="preserve"> Украины </w:t>
      </w:r>
    </w:p>
    <w:p w:rsidR="0080035B" w:rsidRDefault="0080035B" w:rsidP="0080035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80035B" w:rsidRPr="005651DE" w:rsidRDefault="0080035B" w:rsidP="0080035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5651DE">
        <w:rPr>
          <w:rFonts w:ascii="Times New Roman" w:hAnsi="Times New Roman"/>
          <w:b/>
          <w:sz w:val="28"/>
          <w:szCs w:val="28"/>
        </w:rPr>
        <w:t xml:space="preserve">И.Н. Барило; </w:t>
      </w:r>
      <w:r w:rsidRPr="005651DE">
        <w:rPr>
          <w:rFonts w:ascii="Times New Roman" w:hAnsi="Times New Roman"/>
          <w:sz w:val="28"/>
          <w:szCs w:val="28"/>
        </w:rPr>
        <w:t>ХНУ</w:t>
      </w:r>
      <w:r w:rsidR="002407A3" w:rsidRPr="005651DE">
        <w:rPr>
          <w:rFonts w:ascii="Times New Roman" w:hAnsi="Times New Roman"/>
          <w:sz w:val="28"/>
          <w:szCs w:val="28"/>
        </w:rPr>
        <w:t xml:space="preserve"> имени В.Н.Каразина</w:t>
      </w:r>
      <w:r w:rsidRPr="005651DE">
        <w:rPr>
          <w:rFonts w:ascii="Times New Roman" w:hAnsi="Times New Roman"/>
          <w:sz w:val="28"/>
          <w:szCs w:val="28"/>
        </w:rPr>
        <w:t xml:space="preserve">, </w:t>
      </w:r>
      <w:r w:rsidR="002407A3" w:rsidRPr="005651DE">
        <w:rPr>
          <w:rFonts w:ascii="Times New Roman" w:hAnsi="Times New Roman"/>
          <w:sz w:val="28"/>
          <w:szCs w:val="28"/>
        </w:rPr>
        <w:t xml:space="preserve">г. </w:t>
      </w:r>
      <w:r w:rsidRPr="005651DE">
        <w:rPr>
          <w:rFonts w:ascii="Times New Roman" w:hAnsi="Times New Roman"/>
          <w:sz w:val="28"/>
          <w:szCs w:val="28"/>
        </w:rPr>
        <w:t>Харьков, Украина</w:t>
      </w:r>
    </w:p>
    <w:p w:rsidR="00441881" w:rsidRPr="009452E5" w:rsidRDefault="00441881" w:rsidP="00441881">
      <w:pPr>
        <w:tabs>
          <w:tab w:val="left" w:pos="993"/>
        </w:tabs>
        <w:spacing w:after="0" w:line="240" w:lineRule="auto"/>
        <w:ind w:firstLine="992"/>
        <w:jc w:val="both"/>
        <w:rPr>
          <w:rFonts w:ascii="Times New Roman" w:hAnsi="Times New Roman"/>
          <w:i/>
          <w:sz w:val="16"/>
          <w:szCs w:val="16"/>
        </w:rPr>
      </w:pPr>
    </w:p>
    <w:p w:rsidR="00BB0F8D" w:rsidRPr="005651DE" w:rsidRDefault="002407A3" w:rsidP="00330547">
      <w:pPr>
        <w:tabs>
          <w:tab w:val="left" w:pos="993"/>
        </w:tabs>
        <w:spacing w:after="0" w:line="240" w:lineRule="auto"/>
        <w:ind w:firstLine="992"/>
        <w:jc w:val="both"/>
        <w:rPr>
          <w:rFonts w:ascii="Times New Roman" w:hAnsi="Times New Roman"/>
          <w:b/>
          <w:i/>
          <w:sz w:val="28"/>
          <w:szCs w:val="28"/>
        </w:rPr>
      </w:pPr>
      <w:proofErr w:type="spellStart"/>
      <w:r w:rsidRPr="002407A3">
        <w:rPr>
          <w:rFonts w:ascii="Times New Roman" w:hAnsi="Times New Roman"/>
          <w:b/>
          <w:i/>
          <w:sz w:val="28"/>
          <w:szCs w:val="28"/>
        </w:rPr>
        <w:t>И.Н.Барило</w:t>
      </w:r>
      <w:proofErr w:type="spellEnd"/>
      <w:r w:rsidRPr="002407A3">
        <w:rPr>
          <w:rFonts w:ascii="Times New Roman" w:hAnsi="Times New Roman"/>
          <w:b/>
          <w:i/>
          <w:sz w:val="28"/>
          <w:szCs w:val="28"/>
        </w:rPr>
        <w:t>.</w:t>
      </w:r>
      <w:r w:rsidR="00330547" w:rsidRPr="00330547">
        <w:t xml:space="preserve"> </w:t>
      </w:r>
      <w:proofErr w:type="spellStart"/>
      <w:r w:rsidR="00330547" w:rsidRPr="00330547">
        <w:rPr>
          <w:rFonts w:ascii="Times New Roman" w:hAnsi="Times New Roman"/>
          <w:b/>
          <w:i/>
          <w:sz w:val="28"/>
          <w:szCs w:val="28"/>
        </w:rPr>
        <w:t>Асаблівасці</w:t>
      </w:r>
      <w:proofErr w:type="spellEnd"/>
      <w:r w:rsidR="00330547" w:rsidRPr="00330547">
        <w:rPr>
          <w:rFonts w:ascii="Times New Roman" w:hAnsi="Times New Roman"/>
          <w:b/>
          <w:i/>
          <w:sz w:val="28"/>
          <w:szCs w:val="28"/>
        </w:rPr>
        <w:t xml:space="preserve"> </w:t>
      </w:r>
      <w:proofErr w:type="spellStart"/>
      <w:r w:rsidR="00330547" w:rsidRPr="00330547">
        <w:rPr>
          <w:rFonts w:ascii="Times New Roman" w:hAnsi="Times New Roman"/>
          <w:b/>
          <w:i/>
          <w:sz w:val="28"/>
          <w:szCs w:val="28"/>
        </w:rPr>
        <w:t>вонкавага</w:t>
      </w:r>
      <w:proofErr w:type="spellEnd"/>
      <w:r w:rsidR="00330547" w:rsidRPr="00330547">
        <w:rPr>
          <w:rFonts w:ascii="Times New Roman" w:hAnsi="Times New Roman"/>
          <w:b/>
          <w:i/>
          <w:sz w:val="28"/>
          <w:szCs w:val="28"/>
        </w:rPr>
        <w:t xml:space="preserve"> </w:t>
      </w:r>
      <w:proofErr w:type="spellStart"/>
      <w:r w:rsidR="00330547">
        <w:rPr>
          <w:rFonts w:ascii="Times New Roman" w:hAnsi="Times New Roman"/>
          <w:b/>
          <w:i/>
          <w:sz w:val="28"/>
          <w:szCs w:val="28"/>
          <w:lang w:val="uk-UA"/>
        </w:rPr>
        <w:t>миграционніх</w:t>
      </w:r>
      <w:proofErr w:type="spellEnd"/>
      <w:r w:rsidR="00330547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proofErr w:type="spellStart"/>
      <w:proofErr w:type="gramStart"/>
      <w:r w:rsidR="00330547">
        <w:rPr>
          <w:rFonts w:ascii="Times New Roman" w:hAnsi="Times New Roman"/>
          <w:b/>
          <w:i/>
          <w:sz w:val="28"/>
          <w:szCs w:val="28"/>
          <w:lang w:val="uk-UA"/>
        </w:rPr>
        <w:t>працэса</w:t>
      </w:r>
      <w:proofErr w:type="spellEnd"/>
      <w:proofErr w:type="gramEnd"/>
      <w:r w:rsidR="00330547" w:rsidRPr="009452E5">
        <w:rPr>
          <w:rFonts w:ascii="Times New Roman" w:hAnsi="Times New Roman"/>
          <w:i/>
          <w:sz w:val="28"/>
          <w:szCs w:val="28"/>
          <w:lang w:val="be-BY"/>
        </w:rPr>
        <w:t>ў</w:t>
      </w:r>
      <w:r w:rsidR="00330547">
        <w:rPr>
          <w:rFonts w:ascii="Times New Roman" w:hAnsi="Times New Roman"/>
          <w:b/>
          <w:i/>
          <w:sz w:val="28"/>
          <w:szCs w:val="28"/>
          <w:lang w:val="uk-UA"/>
        </w:rPr>
        <w:t xml:space="preserve">а </w:t>
      </w:r>
      <w:r w:rsidR="00330547">
        <w:rPr>
          <w:rFonts w:ascii="Times New Roman" w:hAnsi="Times New Roman"/>
          <w:b/>
          <w:i/>
          <w:sz w:val="28"/>
          <w:szCs w:val="28"/>
        </w:rPr>
        <w:t xml:space="preserve">у </w:t>
      </w:r>
      <w:r w:rsidR="00330547" w:rsidRPr="00330547">
        <w:rPr>
          <w:rFonts w:ascii="Times New Roman" w:hAnsi="Times New Roman"/>
          <w:b/>
          <w:i/>
          <w:sz w:val="28"/>
          <w:szCs w:val="28"/>
        </w:rPr>
        <w:t xml:space="preserve"> </w:t>
      </w:r>
      <w:proofErr w:type="spellStart"/>
      <w:r w:rsidR="00330547" w:rsidRPr="00330547">
        <w:rPr>
          <w:rFonts w:ascii="Times New Roman" w:hAnsi="Times New Roman"/>
          <w:b/>
          <w:i/>
          <w:sz w:val="28"/>
          <w:szCs w:val="28"/>
        </w:rPr>
        <w:t>рэгіёнах</w:t>
      </w:r>
      <w:proofErr w:type="spellEnd"/>
      <w:r w:rsidR="00330547" w:rsidRPr="00330547">
        <w:rPr>
          <w:rFonts w:ascii="Times New Roman" w:hAnsi="Times New Roman"/>
          <w:b/>
          <w:i/>
          <w:sz w:val="28"/>
          <w:szCs w:val="28"/>
        </w:rPr>
        <w:t xml:space="preserve"> </w:t>
      </w:r>
      <w:proofErr w:type="spellStart"/>
      <w:r w:rsidR="00330547" w:rsidRPr="00330547">
        <w:rPr>
          <w:rFonts w:ascii="Times New Roman" w:hAnsi="Times New Roman"/>
          <w:b/>
          <w:i/>
          <w:sz w:val="28"/>
          <w:szCs w:val="28"/>
        </w:rPr>
        <w:t>Украіны</w:t>
      </w:r>
      <w:proofErr w:type="spellEnd"/>
      <w:r w:rsidR="00330547">
        <w:rPr>
          <w:rFonts w:ascii="Times New Roman" w:hAnsi="Times New Roman"/>
          <w:b/>
          <w:i/>
          <w:sz w:val="28"/>
          <w:szCs w:val="28"/>
        </w:rPr>
        <w:t>.</w:t>
      </w:r>
    </w:p>
    <w:p w:rsidR="00441881" w:rsidRPr="007A11B0" w:rsidRDefault="002407A3" w:rsidP="00441881">
      <w:pPr>
        <w:tabs>
          <w:tab w:val="left" w:pos="993"/>
        </w:tabs>
        <w:spacing w:after="0" w:line="240" w:lineRule="auto"/>
        <w:ind w:firstLine="992"/>
        <w:jc w:val="both"/>
        <w:rPr>
          <w:rFonts w:ascii="Times New Roman" w:hAnsi="Times New Roman"/>
          <w:i/>
          <w:sz w:val="28"/>
          <w:szCs w:val="28"/>
          <w:lang w:val="be-BY"/>
        </w:rPr>
      </w:pPr>
      <w:r w:rsidRPr="005651DE">
        <w:rPr>
          <w:rFonts w:ascii="Times New Roman" w:hAnsi="Times New Roman"/>
          <w:i/>
          <w:sz w:val="28"/>
          <w:szCs w:val="28"/>
        </w:rPr>
        <w:t xml:space="preserve"> </w:t>
      </w:r>
      <w:r w:rsidR="00441881" w:rsidRPr="009452E5">
        <w:rPr>
          <w:rFonts w:ascii="Times New Roman" w:hAnsi="Times New Roman"/>
          <w:i/>
          <w:sz w:val="28"/>
          <w:szCs w:val="28"/>
          <w:lang w:val="be-BY"/>
        </w:rPr>
        <w:t>У артыкуле разгледжаны міграцыйныя працэсы ў Украіне і выяўлены сучасныя тэндэнцыі знешняй міграцыі ў яе рэгіёнах. Ахарактарызавана дынаміку знешніх міграцый за перыяд 2007-2012 гадоў і спрагназавана далейшыя іх змены. Выдзеленыя рэгіёны Украіны з доляй пераважных эмігрантаў і імігрантаў. Вызначаны праблемы і перспектывы міграцыйных працэсаў у Украіне і яе рэгіёнах.</w:t>
      </w:r>
    </w:p>
    <w:p w:rsidR="00441881" w:rsidRDefault="00441881" w:rsidP="00441881">
      <w:pPr>
        <w:tabs>
          <w:tab w:val="left" w:pos="993"/>
        </w:tabs>
        <w:spacing w:after="0" w:line="240" w:lineRule="auto"/>
        <w:ind w:firstLine="992"/>
        <w:rPr>
          <w:rFonts w:ascii="Times New Roman" w:hAnsi="Times New Roman"/>
          <w:i/>
          <w:sz w:val="28"/>
          <w:szCs w:val="28"/>
          <w:lang w:val="be-BY"/>
        </w:rPr>
      </w:pPr>
      <w:r w:rsidRPr="009452E5">
        <w:rPr>
          <w:rFonts w:ascii="Times New Roman" w:hAnsi="Times New Roman"/>
          <w:b/>
          <w:i/>
          <w:sz w:val="28"/>
          <w:szCs w:val="28"/>
          <w:lang w:val="be-BY"/>
        </w:rPr>
        <w:t>Ключавыя словы:</w:t>
      </w:r>
      <w:r w:rsidRPr="009452E5">
        <w:rPr>
          <w:rFonts w:ascii="Times New Roman" w:hAnsi="Times New Roman"/>
          <w:i/>
          <w:sz w:val="28"/>
          <w:szCs w:val="28"/>
          <w:lang w:val="be-BY"/>
        </w:rPr>
        <w:t xml:space="preserve"> міграцыя, міграцыйныя працэсы, знешняя міграцыя, міграцыйны абарот, сальда міграцыі</w:t>
      </w:r>
      <w:r>
        <w:rPr>
          <w:rFonts w:ascii="Times New Roman" w:hAnsi="Times New Roman"/>
          <w:i/>
          <w:sz w:val="28"/>
          <w:szCs w:val="28"/>
          <w:lang w:val="be-BY"/>
        </w:rPr>
        <w:t>.</w:t>
      </w:r>
    </w:p>
    <w:p w:rsidR="00441881" w:rsidRPr="009452E5" w:rsidRDefault="00441881" w:rsidP="00441881">
      <w:pPr>
        <w:tabs>
          <w:tab w:val="left" w:pos="993"/>
        </w:tabs>
        <w:spacing w:after="0" w:line="240" w:lineRule="auto"/>
        <w:ind w:firstLine="992"/>
        <w:rPr>
          <w:rFonts w:ascii="Times New Roman" w:hAnsi="Times New Roman"/>
          <w:i/>
          <w:sz w:val="16"/>
          <w:szCs w:val="16"/>
          <w:lang w:val="be-BY"/>
        </w:rPr>
      </w:pPr>
    </w:p>
    <w:p w:rsidR="00BD506D" w:rsidRPr="00427DB5" w:rsidRDefault="00BD506D" w:rsidP="00BD506D">
      <w:pPr>
        <w:tabs>
          <w:tab w:val="left" w:pos="993"/>
        </w:tabs>
        <w:spacing w:after="0" w:line="240" w:lineRule="auto"/>
        <w:ind w:firstLine="992"/>
        <w:jc w:val="both"/>
        <w:rPr>
          <w:rFonts w:ascii="Times New Roman" w:hAnsi="Times New Roman"/>
          <w:i/>
          <w:sz w:val="28"/>
          <w:szCs w:val="28"/>
          <w:lang w:val="en-US"/>
        </w:rPr>
      </w:pPr>
      <w:r w:rsidRPr="00BD506D">
        <w:rPr>
          <w:rFonts w:ascii="Times New Roman" w:hAnsi="Times New Roman"/>
          <w:b/>
          <w:i/>
          <w:sz w:val="28"/>
          <w:szCs w:val="28"/>
          <w:lang w:val="en-US"/>
        </w:rPr>
        <w:t xml:space="preserve">I.N. Barylo. </w:t>
      </w:r>
      <w:proofErr w:type="gramStart"/>
      <w:r w:rsidRPr="00BD506D">
        <w:rPr>
          <w:rFonts w:ascii="Times New Roman" w:hAnsi="Times New Roman"/>
          <w:b/>
          <w:i/>
          <w:sz w:val="28"/>
          <w:szCs w:val="28"/>
          <w:lang w:val="en-US"/>
        </w:rPr>
        <w:t>The features of external migration in the region of Ukraine.</w:t>
      </w:r>
      <w:proofErr w:type="gramEnd"/>
      <w:r w:rsidRPr="00BD506D">
        <w:rPr>
          <w:rFonts w:ascii="Times New Roman" w:hAnsi="Times New Roman"/>
          <w:b/>
          <w:i/>
          <w:sz w:val="28"/>
          <w:szCs w:val="28"/>
          <w:lang w:val="en-US"/>
        </w:rPr>
        <w:t xml:space="preserve"> </w:t>
      </w:r>
      <w:r w:rsidRPr="00427DB5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</w:p>
    <w:p w:rsidR="00BD506D" w:rsidRDefault="00BD506D" w:rsidP="00BD506D">
      <w:pPr>
        <w:tabs>
          <w:tab w:val="left" w:pos="993"/>
        </w:tabs>
        <w:spacing w:after="0" w:line="240" w:lineRule="auto"/>
        <w:ind w:firstLine="992"/>
        <w:jc w:val="both"/>
        <w:rPr>
          <w:rFonts w:ascii="Times New Roman" w:hAnsi="Times New Roman"/>
          <w:i/>
          <w:sz w:val="28"/>
          <w:szCs w:val="28"/>
          <w:lang w:val="en-US"/>
        </w:rPr>
      </w:pPr>
      <w:r w:rsidRPr="00D05E63">
        <w:rPr>
          <w:rFonts w:ascii="Times New Roman" w:hAnsi="Times New Roman"/>
          <w:i/>
          <w:sz w:val="28"/>
          <w:szCs w:val="28"/>
          <w:lang w:val="en-US"/>
        </w:rPr>
        <w:t>The article describes the migration processes in Ukraine and identified current trends in international migration in its regions.</w:t>
      </w:r>
      <w:r w:rsidRPr="00D05E63">
        <w:rPr>
          <w:lang w:val="en-US"/>
        </w:rPr>
        <w:t xml:space="preserve"> </w:t>
      </w:r>
      <w:r w:rsidRPr="00D05E63">
        <w:rPr>
          <w:rFonts w:ascii="Times New Roman" w:hAnsi="Times New Roman"/>
          <w:i/>
          <w:sz w:val="28"/>
          <w:szCs w:val="28"/>
          <w:lang w:val="en-US"/>
        </w:rPr>
        <w:t xml:space="preserve">The dynamics of external migration for the period 2007-2012 has been characterized </w:t>
      </w:r>
      <w:r>
        <w:rPr>
          <w:rFonts w:ascii="Times New Roman" w:hAnsi="Times New Roman"/>
          <w:i/>
          <w:sz w:val="28"/>
          <w:szCs w:val="28"/>
          <w:lang w:val="en-US"/>
        </w:rPr>
        <w:t>and t</w:t>
      </w:r>
      <w:r w:rsidRPr="00D05E63">
        <w:rPr>
          <w:rFonts w:ascii="Times New Roman" w:hAnsi="Times New Roman"/>
          <w:i/>
          <w:sz w:val="28"/>
          <w:szCs w:val="28"/>
          <w:lang w:val="en-US"/>
        </w:rPr>
        <w:t xml:space="preserve">he further </w:t>
      </w:r>
      <w:proofErr w:type="gramStart"/>
      <w:r w:rsidRPr="00D05E63">
        <w:rPr>
          <w:rFonts w:ascii="Times New Roman" w:hAnsi="Times New Roman"/>
          <w:i/>
          <w:sz w:val="28"/>
          <w:szCs w:val="28"/>
          <w:lang w:val="en-US"/>
        </w:rPr>
        <w:t>changes of them is</w:t>
      </w:r>
      <w:proofErr w:type="gramEnd"/>
      <w:r w:rsidRPr="00D05E63">
        <w:rPr>
          <w:rFonts w:ascii="Times New Roman" w:hAnsi="Times New Roman"/>
          <w:i/>
          <w:sz w:val="28"/>
          <w:szCs w:val="28"/>
          <w:lang w:val="en-US"/>
        </w:rPr>
        <w:t xml:space="preserve"> predicted</w:t>
      </w:r>
      <w:r>
        <w:rPr>
          <w:rFonts w:ascii="Times New Roman" w:hAnsi="Times New Roman"/>
          <w:i/>
          <w:sz w:val="28"/>
          <w:szCs w:val="28"/>
          <w:lang w:val="en-US"/>
        </w:rPr>
        <w:t>.</w:t>
      </w:r>
      <w:r w:rsidRPr="00427DB5">
        <w:rPr>
          <w:lang w:val="en-US"/>
        </w:rPr>
        <w:t xml:space="preserve"> </w:t>
      </w:r>
      <w:r w:rsidRPr="00427DB5">
        <w:rPr>
          <w:rFonts w:ascii="Times New Roman" w:hAnsi="Times New Roman"/>
          <w:i/>
          <w:sz w:val="28"/>
          <w:szCs w:val="28"/>
          <w:lang w:val="en-US"/>
        </w:rPr>
        <w:t xml:space="preserve">The regions of Ukraine with a predominance of emigrants and immigrants has </w:t>
      </w:r>
      <w:proofErr w:type="gramStart"/>
      <w:r w:rsidRPr="00427DB5">
        <w:rPr>
          <w:rFonts w:ascii="Times New Roman" w:hAnsi="Times New Roman"/>
          <w:i/>
          <w:sz w:val="28"/>
          <w:szCs w:val="28"/>
          <w:lang w:val="en-US"/>
        </w:rPr>
        <w:t>been  isolated</w:t>
      </w:r>
      <w:proofErr w:type="gramEnd"/>
      <w:r w:rsidRPr="00427DB5">
        <w:rPr>
          <w:rFonts w:ascii="Times New Roman" w:hAnsi="Times New Roman"/>
          <w:i/>
          <w:sz w:val="28"/>
          <w:szCs w:val="28"/>
          <w:lang w:val="en-US"/>
        </w:rPr>
        <w:t>. The problems and prospects of migration processes in Ukraine and its regions were identified.</w:t>
      </w:r>
    </w:p>
    <w:p w:rsidR="00BD506D" w:rsidRPr="00D05E63" w:rsidRDefault="00BD506D" w:rsidP="00BD506D">
      <w:pPr>
        <w:tabs>
          <w:tab w:val="left" w:pos="993"/>
        </w:tabs>
        <w:spacing w:after="0" w:line="240" w:lineRule="auto"/>
        <w:ind w:firstLine="992"/>
        <w:jc w:val="both"/>
        <w:rPr>
          <w:rFonts w:ascii="Times New Roman" w:hAnsi="Times New Roman"/>
          <w:i/>
          <w:sz w:val="28"/>
          <w:szCs w:val="28"/>
          <w:lang w:val="en-US"/>
        </w:rPr>
      </w:pPr>
      <w:r w:rsidRPr="00427DB5">
        <w:rPr>
          <w:rFonts w:ascii="Times New Roman" w:hAnsi="Times New Roman"/>
          <w:b/>
          <w:i/>
          <w:sz w:val="28"/>
          <w:szCs w:val="28"/>
          <w:lang w:val="en-US"/>
        </w:rPr>
        <w:t>Keywords:</w:t>
      </w:r>
      <w:r w:rsidRPr="00427DB5">
        <w:rPr>
          <w:rFonts w:ascii="Times New Roman" w:hAnsi="Times New Roman"/>
          <w:i/>
          <w:sz w:val="28"/>
          <w:szCs w:val="28"/>
          <w:lang w:val="en-US"/>
        </w:rPr>
        <w:t xml:space="preserve"> migration</w:t>
      </w:r>
      <w:r>
        <w:rPr>
          <w:rFonts w:ascii="Times New Roman" w:hAnsi="Times New Roman"/>
          <w:i/>
          <w:sz w:val="28"/>
          <w:szCs w:val="28"/>
          <w:lang w:val="en-US"/>
        </w:rPr>
        <w:t>,</w:t>
      </w:r>
      <w:r w:rsidRPr="00427DB5">
        <w:rPr>
          <w:rFonts w:ascii="Times New Roman" w:hAnsi="Times New Roman"/>
          <w:i/>
          <w:sz w:val="28"/>
          <w:szCs w:val="28"/>
          <w:lang w:val="en-US"/>
        </w:rPr>
        <w:t xml:space="preserve"> migration</w:t>
      </w:r>
      <w:r w:rsidRPr="00427DB5">
        <w:rPr>
          <w:lang w:val="en-US"/>
        </w:rPr>
        <w:t xml:space="preserve"> </w:t>
      </w:r>
      <w:r w:rsidRPr="00427DB5">
        <w:rPr>
          <w:rFonts w:ascii="Times New Roman" w:hAnsi="Times New Roman"/>
          <w:i/>
          <w:sz w:val="28"/>
          <w:szCs w:val="28"/>
          <w:lang w:val="en-US"/>
        </w:rPr>
        <w:t>processes</w:t>
      </w:r>
      <w:r>
        <w:rPr>
          <w:rFonts w:ascii="Times New Roman" w:hAnsi="Times New Roman"/>
          <w:i/>
          <w:sz w:val="28"/>
          <w:szCs w:val="28"/>
          <w:lang w:val="en-US"/>
        </w:rPr>
        <w:t>,</w:t>
      </w:r>
      <w:r w:rsidRPr="00427DB5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 w:rsidRPr="009452E5">
        <w:rPr>
          <w:rFonts w:ascii="Times New Roman" w:hAnsi="Times New Roman"/>
          <w:i/>
          <w:sz w:val="28"/>
          <w:szCs w:val="28"/>
          <w:lang w:val="en-US"/>
        </w:rPr>
        <w:t>external migration</w:t>
      </w:r>
      <w:r>
        <w:rPr>
          <w:rFonts w:ascii="Times New Roman" w:hAnsi="Times New Roman"/>
          <w:i/>
          <w:sz w:val="28"/>
          <w:szCs w:val="28"/>
          <w:lang w:val="en-US"/>
        </w:rPr>
        <w:t>,</w:t>
      </w:r>
      <w:r w:rsidRPr="00427DB5">
        <w:rPr>
          <w:lang w:val="en-US"/>
        </w:rPr>
        <w:t xml:space="preserve"> </w:t>
      </w:r>
      <w:r w:rsidRPr="00427DB5">
        <w:rPr>
          <w:rFonts w:ascii="Times New Roman" w:hAnsi="Times New Roman"/>
          <w:i/>
          <w:sz w:val="28"/>
          <w:szCs w:val="28"/>
          <w:lang w:val="en-US"/>
        </w:rPr>
        <w:t>migration turnover, net migration.</w:t>
      </w:r>
    </w:p>
    <w:p w:rsidR="00441881" w:rsidRPr="00BD506D" w:rsidRDefault="00441881" w:rsidP="00403F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en-US"/>
        </w:rPr>
      </w:pPr>
    </w:p>
    <w:p w:rsidR="00024224" w:rsidRPr="00592406" w:rsidRDefault="00083B0C" w:rsidP="00403F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iCs/>
          <w:sz w:val="28"/>
          <w:szCs w:val="28"/>
        </w:rPr>
      </w:pPr>
      <w:r w:rsidRPr="00592406">
        <w:rPr>
          <w:rFonts w:ascii="Times New Roman" w:hAnsi="Times New Roman"/>
          <w:b/>
          <w:sz w:val="28"/>
          <w:szCs w:val="28"/>
        </w:rPr>
        <w:t>Введение.</w:t>
      </w:r>
      <w:r w:rsidRPr="00592406">
        <w:rPr>
          <w:rFonts w:ascii="Times New Roman" w:hAnsi="Times New Roman"/>
          <w:sz w:val="28"/>
          <w:szCs w:val="28"/>
        </w:rPr>
        <w:t xml:space="preserve"> </w:t>
      </w:r>
      <w:r w:rsidR="00024224" w:rsidRPr="00592406">
        <w:rPr>
          <w:rFonts w:ascii="Times New Roman" w:hAnsi="Times New Roman"/>
          <w:sz w:val="28"/>
          <w:szCs w:val="28"/>
        </w:rPr>
        <w:t xml:space="preserve">Миграция населения – важный социально-экономический процесс, оказывающий существенное влияние на демографическую ситуацию, рынок труда, качественные параметры населения. </w:t>
      </w:r>
      <w:r w:rsidR="00024224" w:rsidRPr="00592406">
        <w:rPr>
          <w:rFonts w:ascii="Times New Roman" w:eastAsiaTheme="minorHAnsi" w:hAnsi="Times New Roman"/>
          <w:sz w:val="28"/>
          <w:szCs w:val="28"/>
        </w:rPr>
        <w:t xml:space="preserve">Миграция играет важную роль в жизни общества. Она изменяет размещение населения, перераспределяет его по территории, позволяет более эффективно реализовать трудовой </w:t>
      </w:r>
      <w:r w:rsidR="008258F3">
        <w:rPr>
          <w:rFonts w:ascii="Times New Roman" w:eastAsiaTheme="minorHAnsi" w:hAnsi="Times New Roman"/>
          <w:sz w:val="28"/>
          <w:szCs w:val="28"/>
        </w:rPr>
        <w:t>потенциал страны, быстрее осваивать</w:t>
      </w:r>
      <w:r w:rsidR="00024224" w:rsidRPr="00592406">
        <w:rPr>
          <w:rFonts w:ascii="Times New Roman" w:eastAsiaTheme="minorHAnsi" w:hAnsi="Times New Roman"/>
          <w:sz w:val="28"/>
          <w:szCs w:val="28"/>
        </w:rPr>
        <w:t xml:space="preserve"> новые виды производства</w:t>
      </w:r>
      <w:r w:rsidR="00477B12" w:rsidRPr="00592406">
        <w:rPr>
          <w:rFonts w:ascii="Times New Roman" w:eastAsiaTheme="minorHAnsi" w:hAnsi="Times New Roman"/>
          <w:sz w:val="28"/>
          <w:szCs w:val="28"/>
        </w:rPr>
        <w:t>,</w:t>
      </w:r>
      <w:r w:rsidR="00024224" w:rsidRPr="00592406">
        <w:rPr>
          <w:rFonts w:ascii="Times New Roman" w:eastAsiaTheme="minorHAnsi" w:hAnsi="Times New Roman"/>
          <w:sz w:val="28"/>
          <w:szCs w:val="28"/>
        </w:rPr>
        <w:t xml:space="preserve"> как за счет притока новой рабочей силы, так и за счет притока специалистов </w:t>
      </w:r>
      <w:r w:rsidR="0027710B">
        <w:rPr>
          <w:rFonts w:ascii="Times New Roman" w:eastAsiaTheme="minorHAnsi" w:hAnsi="Times New Roman"/>
          <w:sz w:val="28"/>
          <w:szCs w:val="28"/>
        </w:rPr>
        <w:t xml:space="preserve">из </w:t>
      </w:r>
      <w:r w:rsidR="00024224" w:rsidRPr="00592406">
        <w:rPr>
          <w:rFonts w:ascii="Times New Roman" w:eastAsiaTheme="minorHAnsi" w:hAnsi="Times New Roman"/>
          <w:sz w:val="28"/>
          <w:szCs w:val="28"/>
        </w:rPr>
        <w:t xml:space="preserve">других предприятий данного профиля. </w:t>
      </w:r>
      <w:r w:rsidR="00024224" w:rsidRPr="00592406">
        <w:rPr>
          <w:rFonts w:ascii="Times New Roman" w:hAnsi="Times New Roman"/>
          <w:iCs/>
          <w:sz w:val="28"/>
          <w:szCs w:val="28"/>
        </w:rPr>
        <w:t>Миграция выступает своеобразным индикатором соц</w:t>
      </w:r>
      <w:r w:rsidR="00A32442">
        <w:rPr>
          <w:rFonts w:ascii="Times New Roman" w:hAnsi="Times New Roman"/>
          <w:iCs/>
          <w:sz w:val="28"/>
          <w:szCs w:val="28"/>
        </w:rPr>
        <w:t xml:space="preserve">иально-экономического развития, </w:t>
      </w:r>
      <w:r w:rsidR="00024224" w:rsidRPr="00592406">
        <w:rPr>
          <w:rFonts w:ascii="Times New Roman" w:hAnsi="Times New Roman"/>
          <w:iCs/>
          <w:sz w:val="28"/>
          <w:szCs w:val="28"/>
        </w:rPr>
        <w:t>показателе</w:t>
      </w:r>
      <w:r w:rsidR="00A32442">
        <w:rPr>
          <w:rFonts w:ascii="Times New Roman" w:hAnsi="Times New Roman"/>
          <w:iCs/>
          <w:sz w:val="28"/>
          <w:szCs w:val="28"/>
        </w:rPr>
        <w:t>м «привлекательности» страны и</w:t>
      </w:r>
      <w:r w:rsidR="00024224" w:rsidRPr="00592406">
        <w:rPr>
          <w:rFonts w:ascii="Times New Roman" w:hAnsi="Times New Roman"/>
          <w:iCs/>
          <w:sz w:val="28"/>
          <w:szCs w:val="28"/>
        </w:rPr>
        <w:t xml:space="preserve"> отдельных её регионов. </w:t>
      </w:r>
    </w:p>
    <w:p w:rsidR="00343377" w:rsidRPr="00343377" w:rsidRDefault="00477B12" w:rsidP="00403F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92406">
        <w:rPr>
          <w:rFonts w:ascii="Times New Roman" w:eastAsiaTheme="minorHAnsi" w:hAnsi="Times New Roman"/>
          <w:sz w:val="28"/>
          <w:szCs w:val="28"/>
        </w:rPr>
        <w:t>Миграционные процессы, происходящие в Украине за последние годы, претерпели значительны</w:t>
      </w:r>
      <w:r w:rsidR="0027710B">
        <w:rPr>
          <w:rFonts w:ascii="Times New Roman" w:eastAsiaTheme="minorHAnsi" w:hAnsi="Times New Roman"/>
          <w:sz w:val="28"/>
          <w:szCs w:val="28"/>
        </w:rPr>
        <w:t>х изменений</w:t>
      </w:r>
      <w:r w:rsidRPr="00592406">
        <w:rPr>
          <w:rFonts w:ascii="Times New Roman" w:eastAsiaTheme="minorHAnsi" w:hAnsi="Times New Roman"/>
          <w:sz w:val="28"/>
          <w:szCs w:val="28"/>
        </w:rPr>
        <w:t xml:space="preserve"> и продолжают изменяться под воздействием политических и социально-экономических преобразований. В свою очередь, миграционные процессы оказывают влияние на со</w:t>
      </w:r>
      <w:r w:rsidR="00A32442">
        <w:rPr>
          <w:rFonts w:ascii="Times New Roman" w:eastAsiaTheme="minorHAnsi" w:hAnsi="Times New Roman"/>
          <w:sz w:val="28"/>
          <w:szCs w:val="28"/>
        </w:rPr>
        <w:t>циальную и экономическую</w:t>
      </w:r>
      <w:r w:rsidRPr="00592406">
        <w:rPr>
          <w:rFonts w:ascii="Times New Roman" w:eastAsiaTheme="minorHAnsi" w:hAnsi="Times New Roman"/>
          <w:sz w:val="28"/>
          <w:szCs w:val="28"/>
        </w:rPr>
        <w:t xml:space="preserve"> </w:t>
      </w:r>
      <w:r w:rsidR="00A32442">
        <w:rPr>
          <w:rFonts w:ascii="Times New Roman" w:eastAsiaTheme="minorHAnsi" w:hAnsi="Times New Roman"/>
          <w:sz w:val="28"/>
          <w:szCs w:val="28"/>
        </w:rPr>
        <w:t>ситуацию</w:t>
      </w:r>
      <w:r w:rsidRPr="00592406">
        <w:rPr>
          <w:rFonts w:ascii="Times New Roman" w:eastAsiaTheme="minorHAnsi" w:hAnsi="Times New Roman"/>
          <w:sz w:val="28"/>
          <w:szCs w:val="28"/>
        </w:rPr>
        <w:t xml:space="preserve"> </w:t>
      </w:r>
      <w:r w:rsidR="00A32442">
        <w:rPr>
          <w:rFonts w:ascii="Times New Roman" w:eastAsiaTheme="minorHAnsi" w:hAnsi="Times New Roman"/>
          <w:sz w:val="28"/>
          <w:szCs w:val="28"/>
        </w:rPr>
        <w:t xml:space="preserve">в </w:t>
      </w:r>
      <w:r w:rsidRPr="00592406">
        <w:rPr>
          <w:rFonts w:ascii="Times New Roman" w:eastAsiaTheme="minorHAnsi" w:hAnsi="Times New Roman"/>
          <w:sz w:val="28"/>
          <w:szCs w:val="28"/>
        </w:rPr>
        <w:t>стран</w:t>
      </w:r>
      <w:r w:rsidR="00A32442">
        <w:rPr>
          <w:rFonts w:ascii="Times New Roman" w:eastAsiaTheme="minorHAnsi" w:hAnsi="Times New Roman"/>
          <w:sz w:val="28"/>
          <w:szCs w:val="28"/>
        </w:rPr>
        <w:t>е</w:t>
      </w:r>
      <w:r w:rsidRPr="00592406">
        <w:rPr>
          <w:rFonts w:ascii="Times New Roman" w:eastAsiaTheme="minorHAnsi" w:hAnsi="Times New Roman"/>
          <w:sz w:val="28"/>
          <w:szCs w:val="28"/>
        </w:rPr>
        <w:t xml:space="preserve">, уровень </w:t>
      </w:r>
      <w:r w:rsidR="008258F3">
        <w:rPr>
          <w:rFonts w:ascii="Times New Roman" w:eastAsiaTheme="minorHAnsi" w:hAnsi="Times New Roman"/>
          <w:sz w:val="28"/>
          <w:szCs w:val="28"/>
        </w:rPr>
        <w:t xml:space="preserve">и качество </w:t>
      </w:r>
      <w:r w:rsidRPr="00592406">
        <w:rPr>
          <w:rFonts w:ascii="Times New Roman" w:eastAsiaTheme="minorHAnsi" w:hAnsi="Times New Roman"/>
          <w:sz w:val="28"/>
          <w:szCs w:val="28"/>
        </w:rPr>
        <w:t xml:space="preserve">жизни населения, на </w:t>
      </w:r>
      <w:r w:rsidR="0027710B">
        <w:rPr>
          <w:rFonts w:ascii="Times New Roman" w:eastAsiaTheme="minorHAnsi" w:hAnsi="Times New Roman"/>
          <w:sz w:val="28"/>
          <w:szCs w:val="28"/>
        </w:rPr>
        <w:t>всю конъюнктуру</w:t>
      </w:r>
      <w:r w:rsidR="00253AFF">
        <w:rPr>
          <w:rFonts w:ascii="Times New Roman" w:eastAsiaTheme="minorHAnsi" w:hAnsi="Times New Roman"/>
          <w:sz w:val="28"/>
          <w:szCs w:val="28"/>
        </w:rPr>
        <w:t xml:space="preserve"> рын</w:t>
      </w:r>
      <w:r w:rsidRPr="00592406">
        <w:rPr>
          <w:rFonts w:ascii="Times New Roman" w:eastAsiaTheme="minorHAnsi" w:hAnsi="Times New Roman"/>
          <w:sz w:val="28"/>
          <w:szCs w:val="28"/>
        </w:rPr>
        <w:t>к</w:t>
      </w:r>
      <w:r w:rsidR="00253AFF">
        <w:rPr>
          <w:rFonts w:ascii="Times New Roman" w:eastAsiaTheme="minorHAnsi" w:hAnsi="Times New Roman"/>
          <w:sz w:val="28"/>
          <w:szCs w:val="28"/>
        </w:rPr>
        <w:t>а</w:t>
      </w:r>
      <w:r w:rsidRPr="00592406">
        <w:rPr>
          <w:rFonts w:ascii="Times New Roman" w:eastAsiaTheme="minorHAnsi" w:hAnsi="Times New Roman"/>
          <w:sz w:val="28"/>
          <w:szCs w:val="28"/>
        </w:rPr>
        <w:t xml:space="preserve"> труда, уровень занятости и безработицы. Изменения </w:t>
      </w:r>
      <w:r w:rsidRPr="00592406">
        <w:rPr>
          <w:rFonts w:ascii="Times New Roman" w:eastAsiaTheme="minorHAnsi" w:hAnsi="Times New Roman"/>
          <w:sz w:val="28"/>
          <w:szCs w:val="28"/>
        </w:rPr>
        <w:lastRenderedPageBreak/>
        <w:t xml:space="preserve">также касаются и демографического развития страны – качественных и количественных характеристик, структуры населения и </w:t>
      </w:r>
      <w:r w:rsidR="0027710B">
        <w:rPr>
          <w:rFonts w:ascii="Times New Roman" w:eastAsiaTheme="minorHAnsi" w:hAnsi="Times New Roman"/>
          <w:sz w:val="28"/>
          <w:szCs w:val="28"/>
        </w:rPr>
        <w:t>других</w:t>
      </w:r>
      <w:r w:rsidRPr="00592406">
        <w:rPr>
          <w:rFonts w:ascii="Times New Roman" w:eastAsiaTheme="minorHAnsi" w:hAnsi="Times New Roman"/>
          <w:sz w:val="28"/>
          <w:szCs w:val="28"/>
        </w:rPr>
        <w:t xml:space="preserve"> аспектов</w:t>
      </w:r>
      <w:r w:rsidR="00A96B5A" w:rsidRPr="00A96B5A">
        <w:rPr>
          <w:rFonts w:ascii="Times New Roman" w:eastAsiaTheme="minorHAnsi" w:hAnsi="Times New Roman"/>
          <w:sz w:val="28"/>
          <w:szCs w:val="28"/>
        </w:rPr>
        <w:t xml:space="preserve"> [7]</w:t>
      </w:r>
      <w:r w:rsidRPr="00592406">
        <w:rPr>
          <w:rFonts w:ascii="Times New Roman" w:eastAsiaTheme="minorHAnsi" w:hAnsi="Times New Roman"/>
          <w:sz w:val="28"/>
          <w:szCs w:val="28"/>
        </w:rPr>
        <w:t xml:space="preserve">. </w:t>
      </w:r>
      <w:r w:rsidR="00343377" w:rsidRPr="00343377">
        <w:rPr>
          <w:rFonts w:ascii="Times New Roman" w:hAnsi="Times New Roman"/>
          <w:sz w:val="28"/>
          <w:szCs w:val="28"/>
        </w:rPr>
        <w:t>Современные социальные процессы в Украи</w:t>
      </w:r>
      <w:r w:rsidR="00343377">
        <w:rPr>
          <w:rFonts w:ascii="Times New Roman" w:hAnsi="Times New Roman"/>
          <w:sz w:val="28"/>
          <w:szCs w:val="28"/>
        </w:rPr>
        <w:t>не являются достаточно сложными</w:t>
      </w:r>
      <w:r w:rsidR="00343377" w:rsidRPr="00343377">
        <w:rPr>
          <w:rFonts w:ascii="Times New Roman" w:hAnsi="Times New Roman"/>
          <w:sz w:val="28"/>
          <w:szCs w:val="28"/>
        </w:rPr>
        <w:t>,</w:t>
      </w:r>
      <w:r w:rsidR="00343377">
        <w:rPr>
          <w:rFonts w:ascii="Times New Roman" w:hAnsi="Times New Roman"/>
          <w:sz w:val="28"/>
          <w:szCs w:val="28"/>
        </w:rPr>
        <w:t xml:space="preserve"> носят </w:t>
      </w:r>
      <w:r w:rsidR="00253AFF">
        <w:rPr>
          <w:rFonts w:ascii="Times New Roman" w:hAnsi="Times New Roman"/>
          <w:sz w:val="28"/>
          <w:szCs w:val="28"/>
        </w:rPr>
        <w:t>противоречивый</w:t>
      </w:r>
      <w:r w:rsidR="00343377">
        <w:rPr>
          <w:rFonts w:ascii="Times New Roman" w:hAnsi="Times New Roman"/>
          <w:sz w:val="28"/>
          <w:szCs w:val="28"/>
        </w:rPr>
        <w:t xml:space="preserve"> характер, имеют давние историко</w:t>
      </w:r>
      <w:r w:rsidR="00343377" w:rsidRPr="00343377">
        <w:rPr>
          <w:rFonts w:ascii="Times New Roman" w:hAnsi="Times New Roman"/>
          <w:sz w:val="28"/>
          <w:szCs w:val="28"/>
        </w:rPr>
        <w:t>-гео</w:t>
      </w:r>
      <w:r w:rsidR="00343377">
        <w:rPr>
          <w:rFonts w:ascii="Times New Roman" w:hAnsi="Times New Roman"/>
          <w:sz w:val="28"/>
          <w:szCs w:val="28"/>
        </w:rPr>
        <w:t>графическ</w:t>
      </w:r>
      <w:r w:rsidR="00BF3C5A">
        <w:rPr>
          <w:rFonts w:ascii="Times New Roman" w:hAnsi="Times New Roman"/>
          <w:sz w:val="28"/>
          <w:szCs w:val="28"/>
        </w:rPr>
        <w:t xml:space="preserve">ие </w:t>
      </w:r>
      <w:r w:rsidR="00015D63">
        <w:rPr>
          <w:rFonts w:ascii="Times New Roman" w:hAnsi="Times New Roman"/>
          <w:sz w:val="28"/>
          <w:szCs w:val="28"/>
        </w:rPr>
        <w:br/>
      </w:r>
      <w:r w:rsidR="00BF3C5A">
        <w:rPr>
          <w:rFonts w:ascii="Times New Roman" w:hAnsi="Times New Roman"/>
          <w:sz w:val="28"/>
          <w:szCs w:val="28"/>
        </w:rPr>
        <w:t>корни [</w:t>
      </w:r>
      <w:r w:rsidR="00343377">
        <w:rPr>
          <w:rFonts w:ascii="Times New Roman" w:hAnsi="Times New Roman"/>
          <w:sz w:val="28"/>
          <w:szCs w:val="28"/>
        </w:rPr>
        <w:t>1]</w:t>
      </w:r>
      <w:r w:rsidR="00343377" w:rsidRPr="00343377">
        <w:rPr>
          <w:rFonts w:ascii="Times New Roman" w:hAnsi="Times New Roman"/>
          <w:sz w:val="28"/>
          <w:szCs w:val="28"/>
        </w:rPr>
        <w:t>. На постсоветском пространстве миграция как социальное явление проявляе</w:t>
      </w:r>
      <w:r w:rsidR="00343377">
        <w:rPr>
          <w:rFonts w:ascii="Times New Roman" w:hAnsi="Times New Roman"/>
          <w:sz w:val="28"/>
          <w:szCs w:val="28"/>
        </w:rPr>
        <w:t>тся через изменение направлений</w:t>
      </w:r>
      <w:r w:rsidR="0027710B">
        <w:rPr>
          <w:rFonts w:ascii="Times New Roman" w:hAnsi="Times New Roman"/>
          <w:sz w:val="28"/>
          <w:szCs w:val="28"/>
        </w:rPr>
        <w:t>, интенсивность</w:t>
      </w:r>
      <w:r w:rsidR="00343377" w:rsidRPr="00343377">
        <w:rPr>
          <w:rFonts w:ascii="Times New Roman" w:hAnsi="Times New Roman"/>
          <w:sz w:val="28"/>
          <w:szCs w:val="28"/>
        </w:rPr>
        <w:t xml:space="preserve"> и объ</w:t>
      </w:r>
      <w:r w:rsidR="0027710B">
        <w:rPr>
          <w:rFonts w:ascii="Times New Roman" w:hAnsi="Times New Roman"/>
          <w:sz w:val="28"/>
          <w:szCs w:val="28"/>
        </w:rPr>
        <w:t>емы</w:t>
      </w:r>
      <w:r w:rsidR="00343377">
        <w:rPr>
          <w:rFonts w:ascii="Times New Roman" w:hAnsi="Times New Roman"/>
          <w:sz w:val="28"/>
          <w:szCs w:val="28"/>
        </w:rPr>
        <w:t xml:space="preserve"> миграционных потоков</w:t>
      </w:r>
      <w:r w:rsidR="00BF3C5A">
        <w:rPr>
          <w:rFonts w:ascii="Times New Roman" w:hAnsi="Times New Roman"/>
          <w:sz w:val="28"/>
          <w:szCs w:val="28"/>
        </w:rPr>
        <w:t xml:space="preserve"> [</w:t>
      </w:r>
      <w:r w:rsidR="00343377">
        <w:rPr>
          <w:rFonts w:ascii="Times New Roman" w:hAnsi="Times New Roman"/>
          <w:sz w:val="28"/>
          <w:szCs w:val="28"/>
        </w:rPr>
        <w:t>2]. Все регионы Украины по-</w:t>
      </w:r>
      <w:r w:rsidR="00343377" w:rsidRPr="00343377">
        <w:rPr>
          <w:rFonts w:ascii="Times New Roman" w:hAnsi="Times New Roman"/>
          <w:sz w:val="28"/>
          <w:szCs w:val="28"/>
        </w:rPr>
        <w:t xml:space="preserve">разному вовлечены в </w:t>
      </w:r>
      <w:r w:rsidR="00343377">
        <w:rPr>
          <w:rFonts w:ascii="Times New Roman" w:hAnsi="Times New Roman"/>
          <w:sz w:val="28"/>
          <w:szCs w:val="28"/>
        </w:rPr>
        <w:t>м</w:t>
      </w:r>
      <w:r w:rsidR="00343377" w:rsidRPr="00343377">
        <w:rPr>
          <w:rFonts w:ascii="Times New Roman" w:hAnsi="Times New Roman"/>
          <w:sz w:val="28"/>
          <w:szCs w:val="28"/>
        </w:rPr>
        <w:t xml:space="preserve">играционный процесс. Поэтому </w:t>
      </w:r>
      <w:r w:rsidR="0027710B">
        <w:rPr>
          <w:rFonts w:ascii="Times New Roman" w:hAnsi="Times New Roman"/>
          <w:sz w:val="28"/>
          <w:szCs w:val="28"/>
        </w:rPr>
        <w:t>анализ</w:t>
      </w:r>
      <w:r w:rsidR="00343377" w:rsidRPr="00343377">
        <w:rPr>
          <w:rFonts w:ascii="Times New Roman" w:hAnsi="Times New Roman"/>
          <w:sz w:val="28"/>
          <w:szCs w:val="28"/>
        </w:rPr>
        <w:t xml:space="preserve"> территориальной дифференциации внешней миграции </w:t>
      </w:r>
      <w:r w:rsidR="00253AFF">
        <w:rPr>
          <w:rFonts w:ascii="Times New Roman" w:hAnsi="Times New Roman"/>
          <w:sz w:val="28"/>
          <w:szCs w:val="28"/>
        </w:rPr>
        <w:t xml:space="preserve">в </w:t>
      </w:r>
      <w:r w:rsidR="00343377" w:rsidRPr="00343377">
        <w:rPr>
          <w:rFonts w:ascii="Times New Roman" w:hAnsi="Times New Roman"/>
          <w:sz w:val="28"/>
          <w:szCs w:val="28"/>
        </w:rPr>
        <w:t>регион</w:t>
      </w:r>
      <w:r w:rsidR="00253AFF">
        <w:rPr>
          <w:rFonts w:ascii="Times New Roman" w:hAnsi="Times New Roman"/>
          <w:sz w:val="28"/>
          <w:szCs w:val="28"/>
        </w:rPr>
        <w:t>ах</w:t>
      </w:r>
      <w:r w:rsidR="00343377" w:rsidRPr="00343377">
        <w:rPr>
          <w:rFonts w:ascii="Times New Roman" w:hAnsi="Times New Roman"/>
          <w:sz w:val="28"/>
          <w:szCs w:val="28"/>
        </w:rPr>
        <w:t xml:space="preserve"> Ук</w:t>
      </w:r>
      <w:r w:rsidR="00343377">
        <w:rPr>
          <w:rFonts w:ascii="Times New Roman" w:hAnsi="Times New Roman"/>
          <w:sz w:val="28"/>
          <w:szCs w:val="28"/>
        </w:rPr>
        <w:t>раины является очень актуальным</w:t>
      </w:r>
      <w:r w:rsidR="00343377" w:rsidRPr="00343377">
        <w:rPr>
          <w:rFonts w:ascii="Times New Roman" w:hAnsi="Times New Roman"/>
          <w:sz w:val="28"/>
          <w:szCs w:val="28"/>
        </w:rPr>
        <w:t>.</w:t>
      </w:r>
    </w:p>
    <w:p w:rsidR="00343377" w:rsidRPr="00343377" w:rsidRDefault="00343377" w:rsidP="00403F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8301A">
        <w:rPr>
          <w:rFonts w:ascii="Times New Roman" w:hAnsi="Times New Roman"/>
          <w:i/>
          <w:sz w:val="28"/>
          <w:szCs w:val="28"/>
        </w:rPr>
        <w:t>Целью</w:t>
      </w:r>
      <w:r w:rsidRPr="00343377">
        <w:rPr>
          <w:rFonts w:ascii="Times New Roman" w:hAnsi="Times New Roman"/>
          <w:sz w:val="28"/>
          <w:szCs w:val="28"/>
        </w:rPr>
        <w:t xml:space="preserve"> исследования есть анализ территориальной и временной дифференциации миграционных процессов в регионах Украины и государства в целом.</w:t>
      </w:r>
    </w:p>
    <w:p w:rsidR="00343377" w:rsidRPr="00343377" w:rsidRDefault="00253AFF" w:rsidP="00403F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Исходя из цели</w:t>
      </w:r>
      <w:r w:rsidR="00343377" w:rsidRPr="00343377">
        <w:rPr>
          <w:rFonts w:ascii="Times New Roman" w:hAnsi="Times New Roman"/>
          <w:sz w:val="28"/>
          <w:szCs w:val="28"/>
        </w:rPr>
        <w:t xml:space="preserve"> научного исследования</w:t>
      </w:r>
      <w:r>
        <w:rPr>
          <w:rFonts w:ascii="Times New Roman" w:hAnsi="Times New Roman"/>
          <w:sz w:val="28"/>
          <w:szCs w:val="28"/>
        </w:rPr>
        <w:t>,</w:t>
      </w:r>
      <w:r w:rsidR="00343377" w:rsidRPr="00343377">
        <w:rPr>
          <w:rFonts w:ascii="Times New Roman" w:hAnsi="Times New Roman"/>
          <w:sz w:val="28"/>
          <w:szCs w:val="28"/>
        </w:rPr>
        <w:t xml:space="preserve"> </w:t>
      </w:r>
      <w:r w:rsidR="00343377">
        <w:rPr>
          <w:rFonts w:ascii="Times New Roman" w:hAnsi="Times New Roman"/>
          <w:sz w:val="28"/>
          <w:szCs w:val="28"/>
        </w:rPr>
        <w:t xml:space="preserve">были поставлены основные </w:t>
      </w:r>
      <w:r w:rsidR="00343377" w:rsidRPr="00E8301A">
        <w:rPr>
          <w:rFonts w:ascii="Times New Roman" w:hAnsi="Times New Roman"/>
          <w:i/>
          <w:sz w:val="28"/>
          <w:szCs w:val="28"/>
        </w:rPr>
        <w:t>задачи</w:t>
      </w:r>
      <w:r w:rsidR="00343377" w:rsidRPr="00343377">
        <w:rPr>
          <w:rFonts w:ascii="Times New Roman" w:hAnsi="Times New Roman"/>
          <w:sz w:val="28"/>
          <w:szCs w:val="28"/>
        </w:rPr>
        <w:t>:</w:t>
      </w:r>
    </w:p>
    <w:p w:rsidR="00343377" w:rsidRPr="00343377" w:rsidRDefault="00343377" w:rsidP="00403F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43377">
        <w:rPr>
          <w:rFonts w:ascii="Times New Roman" w:hAnsi="Times New Roman"/>
          <w:sz w:val="28"/>
          <w:szCs w:val="28"/>
        </w:rPr>
        <w:t>• рассмотреть основные предпосылки формирования современной миграционной ситуа</w:t>
      </w:r>
      <w:r w:rsidR="00BF3C5A">
        <w:rPr>
          <w:rFonts w:ascii="Times New Roman" w:hAnsi="Times New Roman"/>
          <w:sz w:val="28"/>
          <w:szCs w:val="28"/>
        </w:rPr>
        <w:t>ции в Украине и выявить факторы</w:t>
      </w:r>
      <w:r w:rsidRPr="00343377">
        <w:rPr>
          <w:rFonts w:ascii="Times New Roman" w:hAnsi="Times New Roman"/>
          <w:sz w:val="28"/>
          <w:szCs w:val="28"/>
        </w:rPr>
        <w:t>, влияющие на территориальную неоднородность миграционных процессов в регионах;</w:t>
      </w:r>
    </w:p>
    <w:p w:rsidR="00343377" w:rsidRPr="00343377" w:rsidRDefault="00343377" w:rsidP="00403F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43377">
        <w:rPr>
          <w:rFonts w:ascii="Times New Roman" w:hAnsi="Times New Roman"/>
          <w:sz w:val="28"/>
          <w:szCs w:val="28"/>
        </w:rPr>
        <w:t>• определить современное состояние, тенденции внешних миграционн</w:t>
      </w:r>
      <w:r w:rsidR="00BF3C5A">
        <w:rPr>
          <w:rFonts w:ascii="Times New Roman" w:hAnsi="Times New Roman"/>
          <w:sz w:val="28"/>
          <w:szCs w:val="28"/>
        </w:rPr>
        <w:t>ых процессов в регионах Украины</w:t>
      </w:r>
      <w:r w:rsidRPr="00343377">
        <w:rPr>
          <w:rFonts w:ascii="Times New Roman" w:hAnsi="Times New Roman"/>
          <w:sz w:val="28"/>
          <w:szCs w:val="28"/>
        </w:rPr>
        <w:t>;</w:t>
      </w:r>
    </w:p>
    <w:p w:rsidR="00343377" w:rsidRPr="00343377" w:rsidRDefault="00343377" w:rsidP="00403F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43377">
        <w:rPr>
          <w:rFonts w:ascii="Times New Roman" w:hAnsi="Times New Roman"/>
          <w:sz w:val="28"/>
          <w:szCs w:val="28"/>
        </w:rPr>
        <w:t>• охарактеризовать динамику внешних миграционных процессов в Украине и спрогнозировать дальнейшие их изменения;</w:t>
      </w:r>
    </w:p>
    <w:p w:rsidR="00343377" w:rsidRPr="00343377" w:rsidRDefault="00343377" w:rsidP="00403F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43377">
        <w:rPr>
          <w:rFonts w:ascii="Times New Roman" w:hAnsi="Times New Roman"/>
          <w:sz w:val="28"/>
          <w:szCs w:val="28"/>
        </w:rPr>
        <w:t>• определить проблемы и перспективы особенностей миграционных процессов в Украине и ее регионах.</w:t>
      </w:r>
    </w:p>
    <w:p w:rsidR="00BF3C5A" w:rsidRDefault="00E8301A" w:rsidP="00403F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8301A">
        <w:rPr>
          <w:rFonts w:ascii="Times New Roman" w:hAnsi="Times New Roman"/>
          <w:i/>
          <w:sz w:val="28"/>
          <w:szCs w:val="28"/>
        </w:rPr>
        <w:t xml:space="preserve">Объектом </w:t>
      </w:r>
      <w:r w:rsidR="00253AFF">
        <w:rPr>
          <w:rFonts w:ascii="Times New Roman" w:hAnsi="Times New Roman"/>
          <w:sz w:val="28"/>
          <w:szCs w:val="28"/>
        </w:rPr>
        <w:t>исследования являются</w:t>
      </w:r>
      <w:r>
        <w:rPr>
          <w:rFonts w:ascii="Times New Roman" w:hAnsi="Times New Roman"/>
          <w:sz w:val="28"/>
          <w:szCs w:val="28"/>
        </w:rPr>
        <w:t xml:space="preserve"> внешние миграционные процессы. </w:t>
      </w:r>
      <w:r w:rsidR="00343377" w:rsidRPr="00E8301A">
        <w:rPr>
          <w:rFonts w:ascii="Times New Roman" w:hAnsi="Times New Roman"/>
          <w:i/>
          <w:sz w:val="28"/>
          <w:szCs w:val="28"/>
        </w:rPr>
        <w:t>Предметом</w:t>
      </w:r>
      <w:r w:rsidR="00343377" w:rsidRPr="00343377">
        <w:rPr>
          <w:rFonts w:ascii="Times New Roman" w:hAnsi="Times New Roman"/>
          <w:sz w:val="28"/>
          <w:szCs w:val="28"/>
        </w:rPr>
        <w:t xml:space="preserve"> иссле</w:t>
      </w:r>
      <w:r w:rsidR="00BF3C5A">
        <w:rPr>
          <w:rFonts w:ascii="Times New Roman" w:hAnsi="Times New Roman"/>
          <w:sz w:val="28"/>
          <w:szCs w:val="28"/>
        </w:rPr>
        <w:t>дования выступают общественно-</w:t>
      </w:r>
      <w:r w:rsidR="00343377" w:rsidRPr="00343377">
        <w:rPr>
          <w:rFonts w:ascii="Times New Roman" w:hAnsi="Times New Roman"/>
          <w:sz w:val="28"/>
          <w:szCs w:val="28"/>
        </w:rPr>
        <w:t>географические особенности миграцио</w:t>
      </w:r>
      <w:r w:rsidR="00BF3C5A">
        <w:rPr>
          <w:rFonts w:ascii="Times New Roman" w:hAnsi="Times New Roman"/>
          <w:sz w:val="28"/>
          <w:szCs w:val="28"/>
        </w:rPr>
        <w:t xml:space="preserve">нных процессов </w:t>
      </w:r>
      <w:r w:rsidR="00253AFF">
        <w:rPr>
          <w:rFonts w:ascii="Times New Roman" w:hAnsi="Times New Roman"/>
          <w:sz w:val="28"/>
          <w:szCs w:val="28"/>
        </w:rPr>
        <w:t>в регионах</w:t>
      </w:r>
      <w:r w:rsidR="00BF3C5A">
        <w:rPr>
          <w:rFonts w:ascii="Times New Roman" w:hAnsi="Times New Roman"/>
          <w:sz w:val="28"/>
          <w:szCs w:val="28"/>
        </w:rPr>
        <w:t xml:space="preserve"> Украины</w:t>
      </w:r>
      <w:r w:rsidR="00343377" w:rsidRPr="00343377">
        <w:rPr>
          <w:rFonts w:ascii="Times New Roman" w:hAnsi="Times New Roman"/>
          <w:sz w:val="28"/>
          <w:szCs w:val="28"/>
        </w:rPr>
        <w:t xml:space="preserve">. </w:t>
      </w:r>
    </w:p>
    <w:p w:rsidR="00BF3C5A" w:rsidRDefault="00BF3C5A" w:rsidP="00403F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F3C5A">
        <w:rPr>
          <w:rFonts w:ascii="Times New Roman" w:hAnsi="Times New Roman"/>
          <w:sz w:val="28"/>
          <w:szCs w:val="28"/>
        </w:rPr>
        <w:t xml:space="preserve">Для решения поставленных в ходе исследования задач были </w:t>
      </w:r>
      <w:r>
        <w:rPr>
          <w:rFonts w:ascii="Times New Roman" w:hAnsi="Times New Roman"/>
          <w:sz w:val="28"/>
          <w:szCs w:val="28"/>
        </w:rPr>
        <w:t>использованы общенаучные методы</w:t>
      </w:r>
      <w:r w:rsidRPr="00BF3C5A">
        <w:rPr>
          <w:rFonts w:ascii="Times New Roman" w:hAnsi="Times New Roman"/>
          <w:sz w:val="28"/>
          <w:szCs w:val="28"/>
        </w:rPr>
        <w:t xml:space="preserve">. Главными инструментами исследования внешней миграции являются методы обобщения, сравнения, </w:t>
      </w:r>
      <w:r w:rsidR="0027710B">
        <w:rPr>
          <w:rFonts w:ascii="Times New Roman" w:hAnsi="Times New Roman"/>
          <w:sz w:val="28"/>
          <w:szCs w:val="28"/>
        </w:rPr>
        <w:t>анализа, синтеза, математической</w:t>
      </w:r>
      <w:r w:rsidRPr="00BF3C5A">
        <w:rPr>
          <w:rFonts w:ascii="Times New Roman" w:hAnsi="Times New Roman"/>
          <w:sz w:val="28"/>
          <w:szCs w:val="28"/>
        </w:rPr>
        <w:t xml:space="preserve"> (использование абсолют</w:t>
      </w:r>
      <w:r>
        <w:rPr>
          <w:rFonts w:ascii="Times New Roman" w:hAnsi="Times New Roman"/>
          <w:sz w:val="28"/>
          <w:szCs w:val="28"/>
        </w:rPr>
        <w:t>ны</w:t>
      </w:r>
      <w:r w:rsidR="00015D63">
        <w:rPr>
          <w:rFonts w:ascii="Times New Roman" w:hAnsi="Times New Roman"/>
          <w:sz w:val="28"/>
          <w:szCs w:val="28"/>
        </w:rPr>
        <w:t>х и относительных показателей</w:t>
      </w:r>
      <w:r w:rsidR="0027710B">
        <w:rPr>
          <w:rFonts w:ascii="Times New Roman" w:hAnsi="Times New Roman"/>
          <w:sz w:val="28"/>
          <w:szCs w:val="28"/>
        </w:rPr>
        <w:t xml:space="preserve"> внешней миграции), статистической </w:t>
      </w:r>
      <w:r>
        <w:rPr>
          <w:rFonts w:ascii="Times New Roman" w:hAnsi="Times New Roman"/>
          <w:sz w:val="28"/>
          <w:szCs w:val="28"/>
        </w:rPr>
        <w:t>(</w:t>
      </w:r>
      <w:r w:rsidRPr="00BF3C5A">
        <w:rPr>
          <w:rFonts w:ascii="Times New Roman" w:hAnsi="Times New Roman"/>
          <w:sz w:val="28"/>
          <w:szCs w:val="28"/>
        </w:rPr>
        <w:t>метод графичес</w:t>
      </w:r>
      <w:r>
        <w:rPr>
          <w:rFonts w:ascii="Times New Roman" w:hAnsi="Times New Roman"/>
          <w:sz w:val="28"/>
          <w:szCs w:val="28"/>
        </w:rPr>
        <w:t>кой аппроксимации линий тренда), системный</w:t>
      </w:r>
      <w:r w:rsidRPr="00BF3C5A">
        <w:rPr>
          <w:rFonts w:ascii="Times New Roman" w:hAnsi="Times New Roman"/>
          <w:sz w:val="28"/>
          <w:szCs w:val="28"/>
        </w:rPr>
        <w:t>,</w:t>
      </w:r>
      <w:r w:rsidR="00ED41A6">
        <w:rPr>
          <w:rFonts w:ascii="Times New Roman" w:hAnsi="Times New Roman"/>
          <w:sz w:val="28"/>
          <w:szCs w:val="28"/>
        </w:rPr>
        <w:t xml:space="preserve"> графический и картографический</w:t>
      </w:r>
      <w:r w:rsidR="0027710B">
        <w:rPr>
          <w:rFonts w:ascii="Times New Roman" w:hAnsi="Times New Roman"/>
          <w:sz w:val="28"/>
          <w:szCs w:val="28"/>
        </w:rPr>
        <w:t xml:space="preserve"> методы</w:t>
      </w:r>
      <w:r w:rsidRPr="00BF3C5A">
        <w:rPr>
          <w:rFonts w:ascii="Times New Roman" w:hAnsi="Times New Roman"/>
          <w:sz w:val="28"/>
          <w:szCs w:val="28"/>
        </w:rPr>
        <w:t xml:space="preserve">. Применение в комплексе всех вышеупомянутых методов позволили наиболее </w:t>
      </w:r>
      <w:r w:rsidR="009B01E3">
        <w:rPr>
          <w:rFonts w:ascii="Times New Roman" w:hAnsi="Times New Roman"/>
          <w:sz w:val="28"/>
          <w:szCs w:val="28"/>
        </w:rPr>
        <w:t>широко</w:t>
      </w:r>
      <w:r w:rsidRPr="00BF3C5A">
        <w:rPr>
          <w:rFonts w:ascii="Times New Roman" w:hAnsi="Times New Roman"/>
          <w:sz w:val="28"/>
          <w:szCs w:val="28"/>
        </w:rPr>
        <w:t xml:space="preserve"> исследовать внешние миграционные п</w:t>
      </w:r>
      <w:r w:rsidR="00253AFF">
        <w:rPr>
          <w:rFonts w:ascii="Times New Roman" w:hAnsi="Times New Roman"/>
          <w:sz w:val="28"/>
          <w:szCs w:val="28"/>
        </w:rPr>
        <w:t>роцессы в Украине и ее регионах</w:t>
      </w:r>
      <w:r w:rsidRPr="00BF3C5A">
        <w:rPr>
          <w:rFonts w:ascii="Times New Roman" w:hAnsi="Times New Roman"/>
          <w:sz w:val="28"/>
          <w:szCs w:val="28"/>
        </w:rPr>
        <w:t>.</w:t>
      </w:r>
    </w:p>
    <w:p w:rsidR="00BF3C5A" w:rsidRDefault="00FA217C" w:rsidP="00403F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Theme="minorHAnsi" w:hAnsi="Times New Roman"/>
          <w:sz w:val="28"/>
          <w:szCs w:val="28"/>
        </w:rPr>
      </w:pPr>
      <w:r w:rsidRPr="00592406">
        <w:rPr>
          <w:rFonts w:ascii="Times New Roman" w:hAnsi="Times New Roman"/>
          <w:b/>
          <w:iCs/>
          <w:sz w:val="28"/>
          <w:szCs w:val="28"/>
        </w:rPr>
        <w:t>Изложение основного материала.</w:t>
      </w:r>
      <w:r w:rsidR="003D39CA" w:rsidRPr="00592406">
        <w:rPr>
          <w:rFonts w:ascii="Times New Roman" w:hAnsi="Times New Roman"/>
          <w:b/>
          <w:iCs/>
          <w:sz w:val="28"/>
          <w:szCs w:val="28"/>
        </w:rPr>
        <w:t xml:space="preserve"> </w:t>
      </w:r>
      <w:r w:rsidR="00BF3C5A" w:rsidRPr="00BF3C5A">
        <w:rPr>
          <w:rFonts w:ascii="Times New Roman" w:eastAsiaTheme="minorHAnsi" w:hAnsi="Times New Roman"/>
          <w:sz w:val="28"/>
          <w:szCs w:val="28"/>
        </w:rPr>
        <w:t>Внешняя миграция населения</w:t>
      </w:r>
      <w:r w:rsidR="00BF3C5A">
        <w:rPr>
          <w:rFonts w:ascii="Times New Roman" w:eastAsiaTheme="minorHAnsi" w:hAnsi="Times New Roman"/>
          <w:sz w:val="28"/>
          <w:szCs w:val="28"/>
        </w:rPr>
        <w:t>, как правило</w:t>
      </w:r>
      <w:r w:rsidR="00BF3C5A" w:rsidRPr="00BF3C5A">
        <w:rPr>
          <w:rFonts w:ascii="Times New Roman" w:eastAsiaTheme="minorHAnsi" w:hAnsi="Times New Roman"/>
          <w:sz w:val="28"/>
          <w:szCs w:val="28"/>
        </w:rPr>
        <w:t>, является естественной реакцией на нег</w:t>
      </w:r>
      <w:r w:rsidR="00BF3C5A">
        <w:rPr>
          <w:rFonts w:ascii="Times New Roman" w:eastAsiaTheme="minorHAnsi" w:hAnsi="Times New Roman"/>
          <w:sz w:val="28"/>
          <w:szCs w:val="28"/>
        </w:rPr>
        <w:t>ативные изменения в социально-</w:t>
      </w:r>
      <w:r w:rsidR="00BF3C5A" w:rsidRPr="00BF3C5A">
        <w:rPr>
          <w:rFonts w:ascii="Times New Roman" w:eastAsiaTheme="minorHAnsi" w:hAnsi="Times New Roman"/>
          <w:sz w:val="28"/>
          <w:szCs w:val="28"/>
        </w:rPr>
        <w:t>экономической жизни общества</w:t>
      </w:r>
      <w:r w:rsidR="0027710B">
        <w:rPr>
          <w:rFonts w:ascii="Times New Roman" w:eastAsiaTheme="minorHAnsi" w:hAnsi="Times New Roman"/>
          <w:sz w:val="28"/>
          <w:szCs w:val="28"/>
        </w:rPr>
        <w:t>, особенно</w:t>
      </w:r>
      <w:r w:rsidR="00BF3C5A" w:rsidRPr="00BF3C5A">
        <w:rPr>
          <w:rFonts w:ascii="Times New Roman" w:eastAsiaTheme="minorHAnsi" w:hAnsi="Times New Roman"/>
          <w:sz w:val="28"/>
          <w:szCs w:val="28"/>
        </w:rPr>
        <w:t xml:space="preserve"> в период структурных</w:t>
      </w:r>
      <w:r w:rsidR="00BF3C5A">
        <w:rPr>
          <w:rFonts w:ascii="Times New Roman" w:eastAsiaTheme="minorHAnsi" w:hAnsi="Times New Roman"/>
          <w:sz w:val="28"/>
          <w:szCs w:val="28"/>
        </w:rPr>
        <w:t xml:space="preserve"> преобразований государства [</w:t>
      </w:r>
      <w:r w:rsidR="00BF3C5A" w:rsidRPr="00BF3C5A">
        <w:rPr>
          <w:rFonts w:ascii="Times New Roman" w:eastAsiaTheme="minorHAnsi" w:hAnsi="Times New Roman"/>
          <w:sz w:val="28"/>
          <w:szCs w:val="28"/>
        </w:rPr>
        <w:t>5</w:t>
      </w:r>
      <w:r w:rsidR="00BF3C5A">
        <w:rPr>
          <w:rFonts w:ascii="Times New Roman" w:eastAsiaTheme="minorHAnsi" w:hAnsi="Times New Roman"/>
          <w:sz w:val="28"/>
          <w:szCs w:val="28"/>
        </w:rPr>
        <w:t>]</w:t>
      </w:r>
      <w:r w:rsidR="00BF3C5A" w:rsidRPr="00BF3C5A">
        <w:rPr>
          <w:rFonts w:ascii="Times New Roman" w:eastAsiaTheme="minorHAnsi" w:hAnsi="Times New Roman"/>
          <w:sz w:val="28"/>
          <w:szCs w:val="28"/>
        </w:rPr>
        <w:t xml:space="preserve">. По данным анализа миграционных процессов, </w:t>
      </w:r>
      <w:r w:rsidR="00253AFF">
        <w:rPr>
          <w:rFonts w:ascii="Times New Roman" w:eastAsiaTheme="minorHAnsi" w:hAnsi="Times New Roman"/>
          <w:sz w:val="28"/>
          <w:szCs w:val="28"/>
        </w:rPr>
        <w:t>которые</w:t>
      </w:r>
      <w:r w:rsidR="00BF3C5A" w:rsidRPr="00BF3C5A">
        <w:rPr>
          <w:rFonts w:ascii="Times New Roman" w:eastAsiaTheme="minorHAnsi" w:hAnsi="Times New Roman"/>
          <w:sz w:val="28"/>
          <w:szCs w:val="28"/>
        </w:rPr>
        <w:t xml:space="preserve"> ежегодно осуществляет Государственный служба статистики Украины, общий объем зарегист</w:t>
      </w:r>
      <w:r w:rsidR="00BF3C5A">
        <w:rPr>
          <w:rFonts w:ascii="Times New Roman" w:eastAsiaTheme="minorHAnsi" w:hAnsi="Times New Roman"/>
          <w:sz w:val="28"/>
          <w:szCs w:val="28"/>
        </w:rPr>
        <w:t xml:space="preserve">рированных </w:t>
      </w:r>
      <w:r w:rsidR="00253AFF">
        <w:rPr>
          <w:rFonts w:ascii="Times New Roman" w:eastAsiaTheme="minorHAnsi" w:hAnsi="Times New Roman"/>
          <w:sz w:val="28"/>
          <w:szCs w:val="28"/>
        </w:rPr>
        <w:t xml:space="preserve">миграционных </w:t>
      </w:r>
      <w:r w:rsidR="00BF3C5A">
        <w:rPr>
          <w:rFonts w:ascii="Times New Roman" w:eastAsiaTheme="minorHAnsi" w:hAnsi="Times New Roman"/>
          <w:sz w:val="28"/>
          <w:szCs w:val="28"/>
        </w:rPr>
        <w:t>перемещений в стране</w:t>
      </w:r>
      <w:r w:rsidR="00BF3C5A" w:rsidRPr="00BF3C5A">
        <w:rPr>
          <w:rFonts w:ascii="Times New Roman" w:eastAsiaTheme="minorHAnsi" w:hAnsi="Times New Roman"/>
          <w:sz w:val="28"/>
          <w:szCs w:val="28"/>
        </w:rPr>
        <w:t>, которые охватывают всех мигрантов независимо от направлений их передвижения, стран, регионов и типов поселения, составлял в 2007-2012 гг</w:t>
      </w:r>
      <w:r w:rsidR="00BF3C5A">
        <w:rPr>
          <w:rFonts w:ascii="Times New Roman" w:eastAsiaTheme="minorHAnsi" w:hAnsi="Times New Roman"/>
          <w:sz w:val="28"/>
          <w:szCs w:val="28"/>
        </w:rPr>
        <w:t>. соответственно</w:t>
      </w:r>
      <w:r w:rsidR="00BF3C5A" w:rsidRPr="00BF3C5A">
        <w:rPr>
          <w:rFonts w:ascii="Times New Roman" w:eastAsiaTheme="minorHAnsi" w:hAnsi="Times New Roman"/>
          <w:sz w:val="28"/>
          <w:szCs w:val="28"/>
        </w:rPr>
        <w:t xml:space="preserve"> 1499,7 и 1390,6 тыс. человек [</w:t>
      </w:r>
      <w:r w:rsidR="00BF3C5A">
        <w:rPr>
          <w:rFonts w:ascii="Times New Roman" w:eastAsiaTheme="minorHAnsi" w:hAnsi="Times New Roman"/>
          <w:sz w:val="28"/>
          <w:szCs w:val="28"/>
        </w:rPr>
        <w:t>8</w:t>
      </w:r>
      <w:r w:rsidR="00BF3C5A" w:rsidRPr="00BF3C5A">
        <w:rPr>
          <w:rFonts w:ascii="Times New Roman" w:eastAsiaTheme="minorHAnsi" w:hAnsi="Times New Roman"/>
          <w:sz w:val="28"/>
          <w:szCs w:val="28"/>
        </w:rPr>
        <w:t xml:space="preserve">]. Распределение мигрантов по </w:t>
      </w:r>
      <w:r w:rsidR="00BF3C5A" w:rsidRPr="00BF3C5A">
        <w:rPr>
          <w:rFonts w:ascii="Times New Roman" w:eastAsiaTheme="minorHAnsi" w:hAnsi="Times New Roman"/>
          <w:sz w:val="28"/>
          <w:szCs w:val="28"/>
        </w:rPr>
        <w:lastRenderedPageBreak/>
        <w:t xml:space="preserve">потокам свидетельствует о том, что в Украине доминируют </w:t>
      </w:r>
      <w:proofErr w:type="spellStart"/>
      <w:r w:rsidR="00BF3C5A" w:rsidRPr="00BF3C5A">
        <w:rPr>
          <w:rFonts w:ascii="Times New Roman" w:eastAsiaTheme="minorHAnsi" w:hAnsi="Times New Roman"/>
          <w:sz w:val="28"/>
          <w:szCs w:val="28"/>
        </w:rPr>
        <w:t>внутри</w:t>
      </w:r>
      <w:r w:rsidR="00015D63">
        <w:rPr>
          <w:rFonts w:ascii="Times New Roman" w:eastAsiaTheme="minorHAnsi" w:hAnsi="Times New Roman"/>
          <w:sz w:val="28"/>
          <w:szCs w:val="28"/>
        </w:rPr>
        <w:t>-</w:t>
      </w:r>
      <w:r w:rsidR="00BF3C5A" w:rsidRPr="00BF3C5A">
        <w:rPr>
          <w:rFonts w:ascii="Times New Roman" w:eastAsiaTheme="minorHAnsi" w:hAnsi="Times New Roman"/>
          <w:sz w:val="28"/>
          <w:szCs w:val="28"/>
        </w:rPr>
        <w:t>региональные</w:t>
      </w:r>
      <w:proofErr w:type="spellEnd"/>
      <w:r w:rsidR="00BF3C5A" w:rsidRPr="00BF3C5A">
        <w:rPr>
          <w:rFonts w:ascii="Times New Roman" w:eastAsiaTheme="minorHAnsi" w:hAnsi="Times New Roman"/>
          <w:sz w:val="28"/>
          <w:szCs w:val="28"/>
        </w:rPr>
        <w:t xml:space="preserve"> перемещения людей, достигая более 90 % </w:t>
      </w:r>
      <w:r w:rsidR="00BF3C5A">
        <w:rPr>
          <w:rFonts w:ascii="Times New Roman" w:eastAsiaTheme="minorHAnsi" w:hAnsi="Times New Roman"/>
          <w:sz w:val="28"/>
          <w:szCs w:val="28"/>
        </w:rPr>
        <w:t>от</w:t>
      </w:r>
      <w:r w:rsidR="00BF3C5A" w:rsidRPr="00BF3C5A">
        <w:rPr>
          <w:rFonts w:ascii="Times New Roman" w:eastAsiaTheme="minorHAnsi" w:hAnsi="Times New Roman"/>
          <w:sz w:val="28"/>
          <w:szCs w:val="28"/>
        </w:rPr>
        <w:t xml:space="preserve"> общего </w:t>
      </w:r>
      <w:r w:rsidR="00253AFF">
        <w:rPr>
          <w:rFonts w:ascii="Times New Roman" w:eastAsiaTheme="minorHAnsi" w:hAnsi="Times New Roman"/>
          <w:sz w:val="28"/>
          <w:szCs w:val="28"/>
        </w:rPr>
        <w:t>миграционного оборота</w:t>
      </w:r>
      <w:r w:rsidR="00BF3C5A" w:rsidRPr="00BF3C5A">
        <w:rPr>
          <w:rFonts w:ascii="Times New Roman" w:eastAsiaTheme="minorHAnsi" w:hAnsi="Times New Roman"/>
          <w:sz w:val="28"/>
          <w:szCs w:val="28"/>
        </w:rPr>
        <w:t>. Доля внешн</w:t>
      </w:r>
      <w:r w:rsidR="00BF3C5A">
        <w:rPr>
          <w:rFonts w:ascii="Times New Roman" w:eastAsiaTheme="minorHAnsi" w:hAnsi="Times New Roman"/>
          <w:sz w:val="28"/>
          <w:szCs w:val="28"/>
        </w:rPr>
        <w:t>ей миграции составляла в 2007-</w:t>
      </w:r>
      <w:r w:rsidR="00BF3C5A" w:rsidRPr="00BF3C5A">
        <w:rPr>
          <w:rFonts w:ascii="Times New Roman" w:eastAsiaTheme="minorHAnsi" w:hAnsi="Times New Roman"/>
          <w:sz w:val="28"/>
          <w:szCs w:val="28"/>
        </w:rPr>
        <w:t>2012 годах, с</w:t>
      </w:r>
      <w:r w:rsidR="00BF3C5A">
        <w:rPr>
          <w:rFonts w:ascii="Times New Roman" w:eastAsiaTheme="minorHAnsi" w:hAnsi="Times New Roman"/>
          <w:sz w:val="28"/>
          <w:szCs w:val="28"/>
        </w:rPr>
        <w:t>оответственно</w:t>
      </w:r>
      <w:r w:rsidR="00BF3C5A" w:rsidRPr="00BF3C5A">
        <w:rPr>
          <w:rFonts w:ascii="Times New Roman" w:eastAsiaTheme="minorHAnsi" w:hAnsi="Times New Roman"/>
          <w:sz w:val="28"/>
          <w:szCs w:val="28"/>
        </w:rPr>
        <w:t xml:space="preserve"> 5 % и 7 %.</w:t>
      </w:r>
    </w:p>
    <w:p w:rsidR="0013448C" w:rsidRDefault="0013448C" w:rsidP="00403F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Theme="minorHAnsi" w:hAnsi="Times New Roman"/>
          <w:sz w:val="28"/>
          <w:szCs w:val="28"/>
        </w:rPr>
      </w:pPr>
    </w:p>
    <w:p w:rsidR="00E51D05" w:rsidRPr="0013448C" w:rsidRDefault="009B01E3" w:rsidP="00403FF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/>
          <w:i/>
          <w:sz w:val="12"/>
          <w:szCs w:val="12"/>
        </w:rPr>
      </w:pPr>
      <w:r w:rsidRPr="0013448C">
        <w:rPr>
          <w:rFonts w:ascii="Times New Roman" w:eastAsia="TimesNewRomanPSMT" w:hAnsi="Times New Roman"/>
          <w:i/>
          <w:noProof/>
          <w:sz w:val="12"/>
          <w:szCs w:val="12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17117</wp:posOffset>
            </wp:positionH>
            <wp:positionV relativeFrom="paragraph">
              <wp:posOffset>2540</wp:posOffset>
            </wp:positionV>
            <wp:extent cx="6120655" cy="2562556"/>
            <wp:effectExtent l="19050" t="0" r="13445" b="9194"/>
            <wp:wrapSquare wrapText="bothSides"/>
            <wp:docPr id="3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anchor>
        </w:drawing>
      </w:r>
    </w:p>
    <w:p w:rsidR="00BF3C5A" w:rsidRDefault="00BF3C5A" w:rsidP="00403FF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/>
          <w:sz w:val="28"/>
          <w:szCs w:val="28"/>
        </w:rPr>
      </w:pPr>
      <w:r>
        <w:rPr>
          <w:rFonts w:ascii="Times New Roman" w:eastAsia="TimesNewRomanPSMT" w:hAnsi="Times New Roman"/>
          <w:sz w:val="28"/>
          <w:szCs w:val="28"/>
        </w:rPr>
        <w:t xml:space="preserve">Рис. 1. </w:t>
      </w:r>
      <w:r w:rsidR="00253AFF">
        <w:rPr>
          <w:rFonts w:ascii="Times New Roman" w:eastAsia="TimesNewRomanPSMT" w:hAnsi="Times New Roman"/>
          <w:sz w:val="28"/>
          <w:szCs w:val="28"/>
        </w:rPr>
        <w:t>Динамика внешней миграции</w:t>
      </w:r>
      <w:r>
        <w:rPr>
          <w:rFonts w:ascii="Times New Roman" w:eastAsia="TimesNewRomanPSMT" w:hAnsi="Times New Roman"/>
          <w:sz w:val="28"/>
          <w:szCs w:val="28"/>
        </w:rPr>
        <w:t xml:space="preserve"> Украины</w:t>
      </w:r>
      <w:r w:rsidRPr="00BF3C5A">
        <w:rPr>
          <w:rFonts w:ascii="Times New Roman" w:eastAsia="TimesNewRomanPSMT" w:hAnsi="Times New Roman"/>
          <w:sz w:val="28"/>
          <w:szCs w:val="28"/>
        </w:rPr>
        <w:t xml:space="preserve"> за период 2007-2012 гг</w:t>
      </w:r>
      <w:r>
        <w:rPr>
          <w:rFonts w:ascii="Times New Roman" w:eastAsia="TimesNewRomanPSMT" w:hAnsi="Times New Roman"/>
          <w:sz w:val="28"/>
          <w:szCs w:val="28"/>
        </w:rPr>
        <w:t>.</w:t>
      </w:r>
      <w:r w:rsidR="00253AFF">
        <w:rPr>
          <w:rFonts w:ascii="Times New Roman" w:eastAsia="TimesNewRomanPSMT" w:hAnsi="Times New Roman"/>
          <w:sz w:val="28"/>
          <w:szCs w:val="28"/>
        </w:rPr>
        <w:t xml:space="preserve">, </w:t>
      </w:r>
      <w:r w:rsidR="00253AFF">
        <w:rPr>
          <w:rFonts w:ascii="SimSun" w:eastAsia="SimSun" w:hAnsi="SimSun" w:hint="eastAsia"/>
          <w:sz w:val="28"/>
          <w:szCs w:val="28"/>
        </w:rPr>
        <w:t>‰</w:t>
      </w:r>
      <w:r w:rsidRPr="00BF3C5A">
        <w:rPr>
          <w:rFonts w:ascii="Times New Roman" w:eastAsia="TimesNewRomanPSMT" w:hAnsi="Times New Roman"/>
          <w:sz w:val="28"/>
          <w:szCs w:val="28"/>
        </w:rPr>
        <w:t xml:space="preserve"> </w:t>
      </w:r>
      <w:r>
        <w:rPr>
          <w:rFonts w:ascii="Times New Roman" w:eastAsia="TimesNewRomanPSMT" w:hAnsi="Times New Roman"/>
          <w:sz w:val="28"/>
          <w:szCs w:val="28"/>
        </w:rPr>
        <w:br/>
      </w:r>
      <w:r w:rsidRPr="00BF3C5A">
        <w:rPr>
          <w:rFonts w:ascii="Times New Roman" w:eastAsia="TimesNewRomanPSMT" w:hAnsi="Times New Roman"/>
          <w:sz w:val="28"/>
          <w:szCs w:val="28"/>
        </w:rPr>
        <w:t>(построено автором по данным [8])</w:t>
      </w:r>
    </w:p>
    <w:p w:rsidR="0013448C" w:rsidRPr="0013448C" w:rsidRDefault="0013448C" w:rsidP="00403FF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/>
          <w:sz w:val="12"/>
          <w:szCs w:val="12"/>
        </w:rPr>
      </w:pPr>
    </w:p>
    <w:p w:rsidR="00CE086B" w:rsidRDefault="00BF3C5A" w:rsidP="00403F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/>
          <w:sz w:val="28"/>
          <w:szCs w:val="28"/>
        </w:rPr>
      </w:pPr>
      <w:r w:rsidRPr="00BF3C5A">
        <w:rPr>
          <w:rFonts w:ascii="Times New Roman" w:eastAsia="TimesNewRomanPSMT" w:hAnsi="Times New Roman"/>
          <w:sz w:val="28"/>
          <w:szCs w:val="28"/>
        </w:rPr>
        <w:t>Хотя количество лиц задействованных во внешних миграционных процессах незначительн</w:t>
      </w:r>
      <w:r>
        <w:rPr>
          <w:rFonts w:ascii="Times New Roman" w:eastAsia="TimesNewRomanPSMT" w:hAnsi="Times New Roman"/>
          <w:sz w:val="28"/>
          <w:szCs w:val="28"/>
        </w:rPr>
        <w:t>о</w:t>
      </w:r>
      <w:r w:rsidRPr="00BF3C5A">
        <w:rPr>
          <w:rFonts w:ascii="Times New Roman" w:eastAsia="TimesNewRomanPSMT" w:hAnsi="Times New Roman"/>
          <w:sz w:val="28"/>
          <w:szCs w:val="28"/>
        </w:rPr>
        <w:t xml:space="preserve"> </w:t>
      </w:r>
      <w:r>
        <w:rPr>
          <w:rFonts w:ascii="Times New Roman" w:eastAsia="TimesNewRomanPSMT" w:hAnsi="Times New Roman"/>
          <w:sz w:val="28"/>
          <w:szCs w:val="28"/>
        </w:rPr>
        <w:t>против показателей внутренней миграции</w:t>
      </w:r>
      <w:r w:rsidR="0027710B">
        <w:rPr>
          <w:rFonts w:ascii="Times New Roman" w:eastAsia="TimesNewRomanPSMT" w:hAnsi="Times New Roman"/>
          <w:sz w:val="28"/>
          <w:szCs w:val="28"/>
        </w:rPr>
        <w:t>,</w:t>
      </w:r>
      <w:r w:rsidRPr="00BF3C5A">
        <w:rPr>
          <w:rFonts w:ascii="Times New Roman" w:eastAsia="TimesNewRomanPSMT" w:hAnsi="Times New Roman"/>
          <w:sz w:val="28"/>
          <w:szCs w:val="28"/>
        </w:rPr>
        <w:t xml:space="preserve"> </w:t>
      </w:r>
      <w:r w:rsidR="00E8301A">
        <w:rPr>
          <w:rFonts w:ascii="Times New Roman" w:eastAsia="TimesNewRomanPSMT" w:hAnsi="Times New Roman"/>
          <w:sz w:val="28"/>
          <w:szCs w:val="28"/>
        </w:rPr>
        <w:t xml:space="preserve">во </w:t>
      </w:r>
      <w:r w:rsidRPr="00BF3C5A">
        <w:rPr>
          <w:rFonts w:ascii="Times New Roman" w:eastAsia="TimesNewRomanPSMT" w:hAnsi="Times New Roman"/>
          <w:sz w:val="28"/>
          <w:szCs w:val="28"/>
        </w:rPr>
        <w:t>внешней миграции Украины прослеживаются тенденции к увеличению числа иммигрантов над эмигрантами. Количест</w:t>
      </w:r>
      <w:r>
        <w:rPr>
          <w:rFonts w:ascii="Times New Roman" w:eastAsia="TimesNewRomanPSMT" w:hAnsi="Times New Roman"/>
          <w:sz w:val="28"/>
          <w:szCs w:val="28"/>
        </w:rPr>
        <w:t>во прибывших в 2012 г. увеличило</w:t>
      </w:r>
      <w:r w:rsidRPr="00BF3C5A">
        <w:rPr>
          <w:rFonts w:ascii="Times New Roman" w:eastAsia="TimesNewRomanPSMT" w:hAnsi="Times New Roman"/>
          <w:sz w:val="28"/>
          <w:szCs w:val="28"/>
        </w:rPr>
        <w:t xml:space="preserve">сь по сравнению </w:t>
      </w:r>
      <w:r w:rsidR="00E8301A">
        <w:rPr>
          <w:rFonts w:ascii="Times New Roman" w:eastAsia="TimesNewRomanPSMT" w:hAnsi="Times New Roman"/>
          <w:sz w:val="28"/>
          <w:szCs w:val="28"/>
        </w:rPr>
        <w:t>с 2007 г. на 36,7% (</w:t>
      </w:r>
      <w:r>
        <w:rPr>
          <w:rFonts w:ascii="Times New Roman" w:eastAsia="TimesNewRomanPSMT" w:hAnsi="Times New Roman"/>
          <w:sz w:val="28"/>
          <w:szCs w:val="28"/>
        </w:rPr>
        <w:t>рис.1) [8</w:t>
      </w:r>
      <w:r w:rsidRPr="00BF3C5A">
        <w:rPr>
          <w:rFonts w:ascii="Times New Roman" w:eastAsia="TimesNewRomanPSMT" w:hAnsi="Times New Roman"/>
          <w:sz w:val="28"/>
          <w:szCs w:val="28"/>
        </w:rPr>
        <w:t xml:space="preserve">]. </w:t>
      </w:r>
      <w:r w:rsidR="00CE086B">
        <w:rPr>
          <w:rFonts w:ascii="Times New Roman" w:eastAsia="TimesNewRomanPSMT" w:hAnsi="Times New Roman"/>
          <w:sz w:val="28"/>
          <w:szCs w:val="28"/>
        </w:rPr>
        <w:t>Основными</w:t>
      </w:r>
      <w:r w:rsidRPr="00BF3C5A">
        <w:rPr>
          <w:rFonts w:ascii="Times New Roman" w:eastAsia="TimesNewRomanPSMT" w:hAnsi="Times New Roman"/>
          <w:sz w:val="28"/>
          <w:szCs w:val="28"/>
        </w:rPr>
        <w:t xml:space="preserve"> прич</w:t>
      </w:r>
      <w:r>
        <w:rPr>
          <w:rFonts w:ascii="Times New Roman" w:eastAsia="TimesNewRomanPSMT" w:hAnsi="Times New Roman"/>
          <w:sz w:val="28"/>
          <w:szCs w:val="28"/>
        </w:rPr>
        <w:t xml:space="preserve">инами </w:t>
      </w:r>
      <w:r w:rsidR="00CE086B">
        <w:rPr>
          <w:rFonts w:ascii="Times New Roman" w:eastAsia="TimesNewRomanPSMT" w:hAnsi="Times New Roman"/>
          <w:sz w:val="28"/>
          <w:szCs w:val="28"/>
        </w:rPr>
        <w:t>им</w:t>
      </w:r>
      <w:r>
        <w:rPr>
          <w:rFonts w:ascii="Times New Roman" w:eastAsia="TimesNewRomanPSMT" w:hAnsi="Times New Roman"/>
          <w:sz w:val="28"/>
          <w:szCs w:val="28"/>
        </w:rPr>
        <w:t xml:space="preserve">миграции в </w:t>
      </w:r>
      <w:r w:rsidR="00CE086B">
        <w:rPr>
          <w:rFonts w:ascii="Times New Roman" w:eastAsia="TimesNewRomanPSMT" w:hAnsi="Times New Roman"/>
          <w:sz w:val="28"/>
          <w:szCs w:val="28"/>
        </w:rPr>
        <w:t>Украину</w:t>
      </w:r>
      <w:r w:rsidRPr="00BF3C5A">
        <w:rPr>
          <w:rFonts w:ascii="Times New Roman" w:eastAsia="TimesNewRomanPSMT" w:hAnsi="Times New Roman"/>
          <w:sz w:val="28"/>
          <w:szCs w:val="28"/>
        </w:rPr>
        <w:t xml:space="preserve"> я</w:t>
      </w:r>
      <w:r w:rsidR="00E8301A">
        <w:rPr>
          <w:rFonts w:ascii="Times New Roman" w:eastAsia="TimesNewRomanPSMT" w:hAnsi="Times New Roman"/>
          <w:sz w:val="28"/>
          <w:szCs w:val="28"/>
        </w:rPr>
        <w:t>вляются социально-экономические</w:t>
      </w:r>
      <w:r w:rsidRPr="00BF3C5A">
        <w:rPr>
          <w:rFonts w:ascii="Times New Roman" w:eastAsia="TimesNewRomanPSMT" w:hAnsi="Times New Roman"/>
          <w:sz w:val="28"/>
          <w:szCs w:val="28"/>
        </w:rPr>
        <w:t>, политичес</w:t>
      </w:r>
      <w:r w:rsidR="00E8301A">
        <w:rPr>
          <w:rFonts w:ascii="Times New Roman" w:eastAsia="TimesNewRomanPSMT" w:hAnsi="Times New Roman"/>
          <w:sz w:val="28"/>
          <w:szCs w:val="28"/>
        </w:rPr>
        <w:t>кие</w:t>
      </w:r>
      <w:r w:rsidR="00CE086B">
        <w:rPr>
          <w:rFonts w:ascii="Times New Roman" w:eastAsia="TimesNewRomanPSMT" w:hAnsi="Times New Roman"/>
          <w:sz w:val="28"/>
          <w:szCs w:val="28"/>
        </w:rPr>
        <w:t xml:space="preserve"> факторы</w:t>
      </w:r>
      <w:r>
        <w:rPr>
          <w:rFonts w:ascii="Times New Roman" w:eastAsia="TimesNewRomanPSMT" w:hAnsi="Times New Roman"/>
          <w:sz w:val="28"/>
          <w:szCs w:val="28"/>
        </w:rPr>
        <w:t>, а также возвращени</w:t>
      </w:r>
      <w:r w:rsidR="00E8301A">
        <w:rPr>
          <w:rFonts w:ascii="Times New Roman" w:eastAsia="TimesNewRomanPSMT" w:hAnsi="Times New Roman"/>
          <w:sz w:val="28"/>
          <w:szCs w:val="28"/>
        </w:rPr>
        <w:t>е</w:t>
      </w:r>
      <w:r>
        <w:rPr>
          <w:rFonts w:ascii="Times New Roman" w:eastAsia="TimesNewRomanPSMT" w:hAnsi="Times New Roman"/>
          <w:sz w:val="28"/>
          <w:szCs w:val="28"/>
        </w:rPr>
        <w:t xml:space="preserve"> людей, которые родились в Украине</w:t>
      </w:r>
      <w:r w:rsidRPr="00BF3C5A">
        <w:rPr>
          <w:rFonts w:ascii="Times New Roman" w:eastAsia="TimesNewRomanPSMT" w:hAnsi="Times New Roman"/>
          <w:sz w:val="28"/>
          <w:szCs w:val="28"/>
        </w:rPr>
        <w:t>, но долгое время жили и работали в различных регионах Российской Федерации и друг</w:t>
      </w:r>
      <w:r>
        <w:rPr>
          <w:rFonts w:ascii="Times New Roman" w:eastAsia="TimesNewRomanPSMT" w:hAnsi="Times New Roman"/>
          <w:sz w:val="28"/>
          <w:szCs w:val="28"/>
        </w:rPr>
        <w:t>их республиках бывшего СССР [9</w:t>
      </w:r>
      <w:r w:rsidR="00E8301A">
        <w:rPr>
          <w:rFonts w:ascii="Times New Roman" w:eastAsia="TimesNewRomanPSMT" w:hAnsi="Times New Roman"/>
          <w:sz w:val="28"/>
          <w:szCs w:val="28"/>
        </w:rPr>
        <w:t>]</w:t>
      </w:r>
      <w:r w:rsidR="00CE086B">
        <w:rPr>
          <w:rFonts w:ascii="Times New Roman" w:eastAsia="TimesNewRomanPSMT" w:hAnsi="Times New Roman"/>
          <w:sz w:val="28"/>
          <w:szCs w:val="28"/>
        </w:rPr>
        <w:t>.</w:t>
      </w:r>
    </w:p>
    <w:p w:rsidR="00BF3C5A" w:rsidRDefault="00BF3C5A" w:rsidP="00403F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/>
          <w:sz w:val="28"/>
          <w:szCs w:val="28"/>
        </w:rPr>
      </w:pPr>
      <w:r w:rsidRPr="00BF3C5A">
        <w:rPr>
          <w:rFonts w:ascii="Times New Roman" w:eastAsia="TimesNewRomanPSMT" w:hAnsi="Times New Roman"/>
          <w:sz w:val="28"/>
          <w:szCs w:val="28"/>
        </w:rPr>
        <w:t>Изменение размеров и структуры миграционных пот</w:t>
      </w:r>
      <w:r w:rsidR="00CE086B">
        <w:rPr>
          <w:rFonts w:ascii="Times New Roman" w:eastAsia="TimesNewRomanPSMT" w:hAnsi="Times New Roman"/>
          <w:sz w:val="28"/>
          <w:szCs w:val="28"/>
        </w:rPr>
        <w:t>оков сопровождается</w:t>
      </w:r>
      <w:r>
        <w:rPr>
          <w:rFonts w:ascii="Times New Roman" w:eastAsia="TimesNewRomanPSMT" w:hAnsi="Times New Roman"/>
          <w:sz w:val="28"/>
          <w:szCs w:val="28"/>
        </w:rPr>
        <w:t xml:space="preserve"> улучшением м</w:t>
      </w:r>
      <w:r w:rsidR="00CE086B">
        <w:rPr>
          <w:rFonts w:ascii="Times New Roman" w:eastAsia="TimesNewRomanPSMT" w:hAnsi="Times New Roman"/>
          <w:sz w:val="28"/>
          <w:szCs w:val="28"/>
        </w:rPr>
        <w:t>играционной</w:t>
      </w:r>
      <w:r w:rsidRPr="00BF3C5A">
        <w:rPr>
          <w:rFonts w:ascii="Times New Roman" w:eastAsia="TimesNewRomanPSMT" w:hAnsi="Times New Roman"/>
          <w:sz w:val="28"/>
          <w:szCs w:val="28"/>
        </w:rPr>
        <w:t xml:space="preserve"> ситуации в Украине</w:t>
      </w:r>
      <w:r w:rsidR="00851A8A">
        <w:rPr>
          <w:rFonts w:ascii="Times New Roman" w:eastAsia="TimesNewRomanPSMT" w:hAnsi="Times New Roman"/>
          <w:sz w:val="28"/>
          <w:szCs w:val="28"/>
        </w:rPr>
        <w:t>.</w:t>
      </w:r>
      <w:r w:rsidRPr="00BF3C5A">
        <w:rPr>
          <w:rFonts w:ascii="Times New Roman" w:eastAsia="TimesNewRomanPSMT" w:hAnsi="Times New Roman"/>
          <w:sz w:val="28"/>
          <w:szCs w:val="28"/>
        </w:rPr>
        <w:t xml:space="preserve"> Уже в 2005 г. Украина стала </w:t>
      </w:r>
      <w:r w:rsidR="00CE086B">
        <w:rPr>
          <w:rFonts w:ascii="Times New Roman" w:eastAsia="TimesNewRomanPSMT" w:hAnsi="Times New Roman"/>
          <w:sz w:val="28"/>
          <w:szCs w:val="28"/>
        </w:rPr>
        <w:t xml:space="preserve">государством, которое </w:t>
      </w:r>
      <w:r w:rsidRPr="00BF3C5A">
        <w:rPr>
          <w:rFonts w:ascii="Times New Roman" w:eastAsia="TimesNewRomanPSMT" w:hAnsi="Times New Roman"/>
          <w:sz w:val="28"/>
          <w:szCs w:val="28"/>
        </w:rPr>
        <w:t>при</w:t>
      </w:r>
      <w:r w:rsidR="00CE086B">
        <w:rPr>
          <w:rFonts w:ascii="Times New Roman" w:eastAsia="TimesNewRomanPSMT" w:hAnsi="Times New Roman"/>
          <w:sz w:val="28"/>
          <w:szCs w:val="28"/>
        </w:rPr>
        <w:t>нимает мигрантов</w:t>
      </w:r>
      <w:r>
        <w:rPr>
          <w:rFonts w:ascii="Times New Roman" w:eastAsia="TimesNewRomanPSMT" w:hAnsi="Times New Roman"/>
          <w:sz w:val="28"/>
          <w:szCs w:val="28"/>
        </w:rPr>
        <w:t>. Сегодня м</w:t>
      </w:r>
      <w:r w:rsidRPr="00BF3C5A">
        <w:rPr>
          <w:rFonts w:ascii="Times New Roman" w:eastAsia="TimesNewRomanPSMT" w:hAnsi="Times New Roman"/>
          <w:sz w:val="28"/>
          <w:szCs w:val="28"/>
        </w:rPr>
        <w:t>играционный прирост населения обеспе</w:t>
      </w:r>
      <w:r w:rsidR="00CE086B">
        <w:rPr>
          <w:rFonts w:ascii="Times New Roman" w:eastAsia="TimesNewRomanPSMT" w:hAnsi="Times New Roman"/>
          <w:sz w:val="28"/>
          <w:szCs w:val="28"/>
        </w:rPr>
        <w:t>чивается</w:t>
      </w:r>
      <w:r>
        <w:rPr>
          <w:rFonts w:ascii="Times New Roman" w:eastAsia="TimesNewRomanPSMT" w:hAnsi="Times New Roman"/>
          <w:sz w:val="28"/>
          <w:szCs w:val="28"/>
        </w:rPr>
        <w:t xml:space="preserve"> исключительно </w:t>
      </w:r>
      <w:r w:rsidR="00CE086B">
        <w:rPr>
          <w:rFonts w:ascii="Times New Roman" w:eastAsia="TimesNewRomanPSMT" w:hAnsi="Times New Roman"/>
          <w:sz w:val="28"/>
          <w:szCs w:val="28"/>
        </w:rPr>
        <w:t>населением со стран</w:t>
      </w:r>
      <w:r>
        <w:rPr>
          <w:rFonts w:ascii="Times New Roman" w:eastAsia="TimesNewRomanPSMT" w:hAnsi="Times New Roman"/>
          <w:sz w:val="28"/>
          <w:szCs w:val="28"/>
        </w:rPr>
        <w:t xml:space="preserve"> СНГ</w:t>
      </w:r>
      <w:r w:rsidR="00CE086B">
        <w:rPr>
          <w:rFonts w:ascii="Times New Roman" w:eastAsia="TimesNewRomanPSMT" w:hAnsi="Times New Roman"/>
          <w:sz w:val="28"/>
          <w:szCs w:val="28"/>
        </w:rPr>
        <w:t xml:space="preserve"> (больше 70%).</w:t>
      </w:r>
      <w:r w:rsidRPr="00BF3C5A">
        <w:rPr>
          <w:rFonts w:ascii="Times New Roman" w:eastAsia="TimesNewRomanPSMT" w:hAnsi="Times New Roman"/>
          <w:sz w:val="28"/>
          <w:szCs w:val="28"/>
        </w:rPr>
        <w:t xml:space="preserve"> </w:t>
      </w:r>
      <w:r w:rsidR="00CE086B">
        <w:rPr>
          <w:rFonts w:ascii="Times New Roman" w:eastAsia="TimesNewRomanPSMT" w:hAnsi="Times New Roman"/>
          <w:sz w:val="28"/>
          <w:szCs w:val="28"/>
        </w:rPr>
        <w:t>В</w:t>
      </w:r>
      <w:r w:rsidRPr="00BF3C5A">
        <w:rPr>
          <w:rFonts w:ascii="Times New Roman" w:eastAsia="TimesNewRomanPSMT" w:hAnsi="Times New Roman"/>
          <w:sz w:val="28"/>
          <w:szCs w:val="28"/>
        </w:rPr>
        <w:t xml:space="preserve"> миграционно</w:t>
      </w:r>
      <w:r>
        <w:rPr>
          <w:rFonts w:ascii="Times New Roman" w:eastAsia="TimesNewRomanPSMT" w:hAnsi="Times New Roman"/>
          <w:sz w:val="28"/>
          <w:szCs w:val="28"/>
        </w:rPr>
        <w:t>м</w:t>
      </w:r>
      <w:r w:rsidRPr="00BF3C5A">
        <w:rPr>
          <w:rFonts w:ascii="Times New Roman" w:eastAsia="TimesNewRomanPSMT" w:hAnsi="Times New Roman"/>
          <w:sz w:val="28"/>
          <w:szCs w:val="28"/>
        </w:rPr>
        <w:t xml:space="preserve"> </w:t>
      </w:r>
      <w:r w:rsidR="00CE086B">
        <w:rPr>
          <w:rFonts w:ascii="Times New Roman" w:eastAsia="TimesNewRomanPSMT" w:hAnsi="Times New Roman"/>
          <w:sz w:val="28"/>
          <w:szCs w:val="28"/>
        </w:rPr>
        <w:t>обороте</w:t>
      </w:r>
      <w:r w:rsidRPr="00BF3C5A">
        <w:rPr>
          <w:rFonts w:ascii="Times New Roman" w:eastAsia="TimesNewRomanPSMT" w:hAnsi="Times New Roman"/>
          <w:sz w:val="28"/>
          <w:szCs w:val="28"/>
        </w:rPr>
        <w:t xml:space="preserve"> с</w:t>
      </w:r>
      <w:r w:rsidR="00CE086B">
        <w:rPr>
          <w:rFonts w:ascii="Times New Roman" w:eastAsia="TimesNewRomanPSMT" w:hAnsi="Times New Roman"/>
          <w:sz w:val="28"/>
          <w:szCs w:val="28"/>
        </w:rPr>
        <w:t>о странами</w:t>
      </w:r>
      <w:r w:rsidRPr="00BF3C5A">
        <w:rPr>
          <w:rFonts w:ascii="Times New Roman" w:eastAsia="TimesNewRomanPSMT" w:hAnsi="Times New Roman"/>
          <w:sz w:val="28"/>
          <w:szCs w:val="28"/>
        </w:rPr>
        <w:t xml:space="preserve"> </w:t>
      </w:r>
      <w:r w:rsidR="00CE086B">
        <w:rPr>
          <w:rFonts w:ascii="Times New Roman" w:eastAsia="TimesNewRomanPSMT" w:hAnsi="Times New Roman"/>
          <w:sz w:val="28"/>
          <w:szCs w:val="28"/>
        </w:rPr>
        <w:t>дальнего</w:t>
      </w:r>
      <w:r>
        <w:rPr>
          <w:rFonts w:ascii="Times New Roman" w:eastAsia="TimesNewRomanPSMT" w:hAnsi="Times New Roman"/>
          <w:sz w:val="28"/>
          <w:szCs w:val="28"/>
        </w:rPr>
        <w:t xml:space="preserve"> зарубежьем</w:t>
      </w:r>
      <w:r w:rsidR="00CE086B">
        <w:rPr>
          <w:rFonts w:ascii="Times New Roman" w:eastAsia="TimesNewRomanPSMT" w:hAnsi="Times New Roman"/>
          <w:sz w:val="28"/>
          <w:szCs w:val="28"/>
        </w:rPr>
        <w:t>,</w:t>
      </w:r>
      <w:r>
        <w:rPr>
          <w:rFonts w:ascii="Times New Roman" w:eastAsia="TimesNewRomanPSMT" w:hAnsi="Times New Roman"/>
          <w:sz w:val="28"/>
          <w:szCs w:val="28"/>
        </w:rPr>
        <w:t xml:space="preserve"> Украина по-</w:t>
      </w:r>
      <w:r w:rsidRPr="00BF3C5A">
        <w:rPr>
          <w:rFonts w:ascii="Times New Roman" w:eastAsia="TimesNewRomanPSMT" w:hAnsi="Times New Roman"/>
          <w:sz w:val="28"/>
          <w:szCs w:val="28"/>
        </w:rPr>
        <w:t xml:space="preserve">прежнему теряет своих жителей, хотя размеры </w:t>
      </w:r>
      <w:r>
        <w:rPr>
          <w:rFonts w:ascii="Times New Roman" w:eastAsia="TimesNewRomanPSMT" w:hAnsi="Times New Roman"/>
          <w:sz w:val="28"/>
          <w:szCs w:val="28"/>
        </w:rPr>
        <w:t>этих</w:t>
      </w:r>
      <w:r w:rsidRPr="00BF3C5A">
        <w:rPr>
          <w:rFonts w:ascii="Times New Roman" w:eastAsia="TimesNewRomanPSMT" w:hAnsi="Times New Roman"/>
          <w:sz w:val="28"/>
          <w:szCs w:val="28"/>
        </w:rPr>
        <w:t xml:space="preserve"> потерь сократились</w:t>
      </w:r>
      <w:r w:rsidR="00CE086B">
        <w:rPr>
          <w:rFonts w:ascii="Times New Roman" w:eastAsia="TimesNewRomanPSMT" w:hAnsi="Times New Roman"/>
          <w:sz w:val="28"/>
          <w:szCs w:val="28"/>
        </w:rPr>
        <w:t xml:space="preserve"> в 2 раз</w:t>
      </w:r>
      <w:r w:rsidR="0027710B">
        <w:rPr>
          <w:rFonts w:ascii="Times New Roman" w:eastAsia="TimesNewRomanPSMT" w:hAnsi="Times New Roman"/>
          <w:sz w:val="28"/>
          <w:szCs w:val="28"/>
        </w:rPr>
        <w:t>а</w:t>
      </w:r>
      <w:r w:rsidRPr="00BF3C5A">
        <w:rPr>
          <w:rFonts w:ascii="Times New Roman" w:eastAsia="TimesNewRomanPSMT" w:hAnsi="Times New Roman"/>
          <w:sz w:val="28"/>
          <w:szCs w:val="28"/>
        </w:rPr>
        <w:t xml:space="preserve"> </w:t>
      </w:r>
      <w:r w:rsidR="00CE086B">
        <w:rPr>
          <w:rFonts w:ascii="Times New Roman" w:eastAsia="TimesNewRomanPSMT" w:hAnsi="Times New Roman"/>
          <w:sz w:val="28"/>
          <w:szCs w:val="28"/>
        </w:rPr>
        <w:t>(</w:t>
      </w:r>
      <w:r w:rsidRPr="00BF3C5A">
        <w:rPr>
          <w:rFonts w:ascii="Times New Roman" w:eastAsia="TimesNewRomanPSMT" w:hAnsi="Times New Roman"/>
          <w:sz w:val="28"/>
          <w:szCs w:val="28"/>
        </w:rPr>
        <w:t>с 29669 человек в 2007 г. до 14517 чел</w:t>
      </w:r>
      <w:r>
        <w:rPr>
          <w:rFonts w:ascii="Times New Roman" w:eastAsia="TimesNewRomanPSMT" w:hAnsi="Times New Roman"/>
          <w:sz w:val="28"/>
          <w:szCs w:val="28"/>
        </w:rPr>
        <w:t>овек в 2012 г.</w:t>
      </w:r>
      <w:r w:rsidR="00CE086B">
        <w:rPr>
          <w:rFonts w:ascii="Times New Roman" w:eastAsia="TimesNewRomanPSMT" w:hAnsi="Times New Roman"/>
          <w:sz w:val="28"/>
          <w:szCs w:val="28"/>
        </w:rPr>
        <w:t>)</w:t>
      </w:r>
      <w:r>
        <w:rPr>
          <w:rFonts w:ascii="Times New Roman" w:eastAsia="TimesNewRomanPSMT" w:hAnsi="Times New Roman"/>
          <w:sz w:val="28"/>
          <w:szCs w:val="28"/>
        </w:rPr>
        <w:t xml:space="preserve"> (</w:t>
      </w:r>
      <w:r w:rsidRPr="00BF3C5A">
        <w:rPr>
          <w:rFonts w:ascii="Times New Roman" w:eastAsia="TimesNewRomanPSMT" w:hAnsi="Times New Roman"/>
          <w:sz w:val="28"/>
          <w:szCs w:val="28"/>
        </w:rPr>
        <w:t>рис.1) [</w:t>
      </w:r>
      <w:r>
        <w:rPr>
          <w:rFonts w:ascii="Times New Roman" w:eastAsia="TimesNewRomanPSMT" w:hAnsi="Times New Roman"/>
          <w:sz w:val="28"/>
          <w:szCs w:val="28"/>
        </w:rPr>
        <w:t>4</w:t>
      </w:r>
      <w:r w:rsidRPr="00BF3C5A">
        <w:rPr>
          <w:rFonts w:ascii="Times New Roman" w:eastAsia="TimesNewRomanPSMT" w:hAnsi="Times New Roman"/>
          <w:sz w:val="28"/>
          <w:szCs w:val="28"/>
        </w:rPr>
        <w:t>, 8</w:t>
      </w:r>
      <w:r>
        <w:rPr>
          <w:rFonts w:ascii="Times New Roman" w:eastAsia="TimesNewRomanPSMT" w:hAnsi="Times New Roman"/>
          <w:sz w:val="28"/>
          <w:szCs w:val="28"/>
        </w:rPr>
        <w:t>]</w:t>
      </w:r>
      <w:r w:rsidRPr="00BF3C5A">
        <w:rPr>
          <w:rFonts w:ascii="Times New Roman" w:eastAsia="TimesNewRomanPSMT" w:hAnsi="Times New Roman"/>
          <w:sz w:val="28"/>
          <w:szCs w:val="28"/>
        </w:rPr>
        <w:t>.</w:t>
      </w:r>
    </w:p>
    <w:p w:rsidR="00BF3C5A" w:rsidRDefault="00BF3C5A" w:rsidP="00403F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/>
          <w:sz w:val="28"/>
          <w:szCs w:val="28"/>
        </w:rPr>
      </w:pPr>
      <w:r w:rsidRPr="00BF3C5A">
        <w:rPr>
          <w:rFonts w:ascii="Times New Roman" w:eastAsia="TimesNewRomanPSMT" w:hAnsi="Times New Roman"/>
          <w:sz w:val="28"/>
          <w:szCs w:val="28"/>
        </w:rPr>
        <w:t>Если рассматривать территориальные особенности внешних миграционных процессов в Украине, то можно выделить своеобразную простр</w:t>
      </w:r>
      <w:r w:rsidR="00E8301A">
        <w:rPr>
          <w:rFonts w:ascii="Times New Roman" w:eastAsia="TimesNewRomanPSMT" w:hAnsi="Times New Roman"/>
          <w:sz w:val="28"/>
          <w:szCs w:val="28"/>
        </w:rPr>
        <w:t xml:space="preserve">анственную тенденцию: </w:t>
      </w:r>
      <w:r w:rsidRPr="00BF3C5A">
        <w:rPr>
          <w:rFonts w:ascii="Times New Roman" w:eastAsia="TimesNewRomanPSMT" w:hAnsi="Times New Roman"/>
          <w:sz w:val="28"/>
          <w:szCs w:val="28"/>
        </w:rPr>
        <w:t>в западных регионах преоблада</w:t>
      </w:r>
      <w:r w:rsidR="00CE086B">
        <w:rPr>
          <w:rFonts w:ascii="Times New Roman" w:eastAsia="TimesNewRomanPSMT" w:hAnsi="Times New Roman"/>
          <w:sz w:val="28"/>
          <w:szCs w:val="28"/>
        </w:rPr>
        <w:t>ет эмиграция</w:t>
      </w:r>
      <w:r w:rsidR="00330547">
        <w:rPr>
          <w:rFonts w:ascii="Times New Roman" w:eastAsia="TimesNewRomanPSMT" w:hAnsi="Times New Roman"/>
          <w:sz w:val="28"/>
          <w:szCs w:val="28"/>
        </w:rPr>
        <w:t xml:space="preserve"> (</w:t>
      </w:r>
      <w:r w:rsidRPr="00BF3C5A">
        <w:rPr>
          <w:rFonts w:ascii="Times New Roman" w:eastAsia="TimesNewRomanPSMT" w:hAnsi="Times New Roman"/>
          <w:sz w:val="28"/>
          <w:szCs w:val="28"/>
        </w:rPr>
        <w:t xml:space="preserve">Ровенская, Тернопольская, </w:t>
      </w:r>
      <w:r w:rsidR="00BD506D">
        <w:rPr>
          <w:rFonts w:ascii="Times New Roman" w:eastAsia="TimesNewRomanPSMT" w:hAnsi="Times New Roman"/>
          <w:sz w:val="28"/>
          <w:szCs w:val="28"/>
        </w:rPr>
        <w:t xml:space="preserve">Закарпатская </w:t>
      </w:r>
      <w:r w:rsidRPr="00BF3C5A">
        <w:rPr>
          <w:rFonts w:ascii="Times New Roman" w:eastAsia="TimesNewRomanPSMT" w:hAnsi="Times New Roman"/>
          <w:sz w:val="28"/>
          <w:szCs w:val="28"/>
        </w:rPr>
        <w:t>области)</w:t>
      </w:r>
      <w:r w:rsidR="00851A8A">
        <w:rPr>
          <w:rFonts w:ascii="Times New Roman" w:eastAsia="TimesNewRomanPSMT" w:hAnsi="Times New Roman"/>
          <w:sz w:val="28"/>
          <w:szCs w:val="28"/>
        </w:rPr>
        <w:t>;</w:t>
      </w:r>
      <w:r w:rsidRPr="00BF3C5A">
        <w:rPr>
          <w:rFonts w:ascii="Times New Roman" w:eastAsia="TimesNewRomanPSMT" w:hAnsi="Times New Roman"/>
          <w:sz w:val="28"/>
          <w:szCs w:val="28"/>
        </w:rPr>
        <w:t xml:space="preserve"> восточные и центральные регионы </w:t>
      </w:r>
      <w:r w:rsidR="00CE086B">
        <w:rPr>
          <w:rFonts w:ascii="Times New Roman" w:eastAsia="TimesNewRomanPSMT" w:hAnsi="Times New Roman"/>
          <w:sz w:val="28"/>
          <w:szCs w:val="28"/>
        </w:rPr>
        <w:t>отличаются преобладанием иммигрантов</w:t>
      </w:r>
      <w:r w:rsidRPr="00BF3C5A">
        <w:rPr>
          <w:rFonts w:ascii="Times New Roman" w:eastAsia="TimesNewRomanPSMT" w:hAnsi="Times New Roman"/>
          <w:sz w:val="28"/>
          <w:szCs w:val="28"/>
        </w:rPr>
        <w:t xml:space="preserve"> (только Луганская область </w:t>
      </w:r>
      <w:r w:rsidR="00851A8A">
        <w:rPr>
          <w:rFonts w:ascii="Times New Roman" w:eastAsia="TimesNewRomanPSMT" w:hAnsi="Times New Roman"/>
          <w:sz w:val="28"/>
          <w:szCs w:val="28"/>
        </w:rPr>
        <w:t xml:space="preserve">в </w:t>
      </w:r>
      <w:r w:rsidRPr="00BF3C5A">
        <w:rPr>
          <w:rFonts w:ascii="Times New Roman" w:eastAsia="TimesNewRomanPSMT" w:hAnsi="Times New Roman"/>
          <w:sz w:val="28"/>
          <w:szCs w:val="28"/>
        </w:rPr>
        <w:t>данно</w:t>
      </w:r>
      <w:r w:rsidR="00851A8A">
        <w:rPr>
          <w:rFonts w:ascii="Times New Roman" w:eastAsia="TimesNewRomanPSMT" w:hAnsi="Times New Roman"/>
          <w:sz w:val="28"/>
          <w:szCs w:val="28"/>
        </w:rPr>
        <w:t>м</w:t>
      </w:r>
      <w:r w:rsidRPr="00BF3C5A">
        <w:rPr>
          <w:rFonts w:ascii="Times New Roman" w:eastAsia="TimesNewRomanPSMT" w:hAnsi="Times New Roman"/>
          <w:sz w:val="28"/>
          <w:szCs w:val="28"/>
        </w:rPr>
        <w:t xml:space="preserve"> регион</w:t>
      </w:r>
      <w:r w:rsidR="00851A8A">
        <w:rPr>
          <w:rFonts w:ascii="Times New Roman" w:eastAsia="TimesNewRomanPSMT" w:hAnsi="Times New Roman"/>
          <w:sz w:val="28"/>
          <w:szCs w:val="28"/>
        </w:rPr>
        <w:t>е</w:t>
      </w:r>
      <w:r w:rsidRPr="00BF3C5A">
        <w:rPr>
          <w:rFonts w:ascii="Times New Roman" w:eastAsia="TimesNewRomanPSMT" w:hAnsi="Times New Roman"/>
          <w:sz w:val="28"/>
          <w:szCs w:val="28"/>
        </w:rPr>
        <w:t xml:space="preserve"> имеет отрицательное сальдо внешней миграции) (рис. 2).</w:t>
      </w:r>
    </w:p>
    <w:p w:rsidR="00696869" w:rsidRPr="00592406" w:rsidRDefault="00AA6808" w:rsidP="00403FF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iCs/>
          <w:sz w:val="28"/>
          <w:szCs w:val="28"/>
        </w:rPr>
      </w:pPr>
      <w:r>
        <w:rPr>
          <w:rFonts w:ascii="Times New Roman" w:hAnsi="Times New Roman"/>
          <w:b/>
          <w:iCs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429250" cy="4183285"/>
            <wp:effectExtent l="19050" t="19050" r="19050" b="26765"/>
            <wp:docPr id="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0" cy="4183285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3448C" w:rsidRPr="0013448C" w:rsidRDefault="0013448C" w:rsidP="00403FF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iCs/>
          <w:sz w:val="12"/>
          <w:szCs w:val="12"/>
        </w:rPr>
      </w:pPr>
    </w:p>
    <w:p w:rsidR="00851A8A" w:rsidRDefault="00851A8A" w:rsidP="00403FF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iCs/>
          <w:sz w:val="28"/>
          <w:szCs w:val="28"/>
        </w:rPr>
      </w:pPr>
      <w:r w:rsidRPr="00851A8A">
        <w:rPr>
          <w:rFonts w:ascii="Times New Roman" w:hAnsi="Times New Roman"/>
          <w:iCs/>
          <w:sz w:val="28"/>
          <w:szCs w:val="28"/>
        </w:rPr>
        <w:t>Рис. 2. Внешняя миграция в ре</w:t>
      </w:r>
      <w:r w:rsidR="00E8301A">
        <w:rPr>
          <w:rFonts w:ascii="Times New Roman" w:hAnsi="Times New Roman"/>
          <w:iCs/>
          <w:sz w:val="28"/>
          <w:szCs w:val="28"/>
        </w:rPr>
        <w:t>гионах Украины за период 2007-</w:t>
      </w:r>
      <w:r w:rsidRPr="00851A8A">
        <w:rPr>
          <w:rFonts w:ascii="Times New Roman" w:hAnsi="Times New Roman"/>
          <w:iCs/>
          <w:sz w:val="28"/>
          <w:szCs w:val="28"/>
        </w:rPr>
        <w:t>2012 гг. (построено автором по данным [</w:t>
      </w:r>
      <w:r>
        <w:rPr>
          <w:rFonts w:ascii="Times New Roman" w:hAnsi="Times New Roman"/>
          <w:iCs/>
          <w:sz w:val="28"/>
          <w:szCs w:val="28"/>
        </w:rPr>
        <w:t>8</w:t>
      </w:r>
      <w:r w:rsidRPr="00851A8A">
        <w:rPr>
          <w:rFonts w:ascii="Times New Roman" w:hAnsi="Times New Roman"/>
          <w:iCs/>
          <w:sz w:val="28"/>
          <w:szCs w:val="28"/>
        </w:rPr>
        <w:t>])</w:t>
      </w:r>
    </w:p>
    <w:p w:rsidR="0013448C" w:rsidRPr="0013448C" w:rsidRDefault="0013448C" w:rsidP="00403FF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iCs/>
          <w:sz w:val="12"/>
          <w:szCs w:val="12"/>
        </w:rPr>
      </w:pPr>
    </w:p>
    <w:p w:rsidR="00851A8A" w:rsidRDefault="00851A8A" w:rsidP="00403FF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 w:rsidRPr="00851A8A">
        <w:rPr>
          <w:rFonts w:ascii="Times New Roman" w:hAnsi="Times New Roman"/>
          <w:iCs/>
          <w:sz w:val="28"/>
          <w:szCs w:val="28"/>
        </w:rPr>
        <w:t>Если в 2007-2012 гг</w:t>
      </w:r>
      <w:r>
        <w:rPr>
          <w:rFonts w:ascii="Times New Roman" w:hAnsi="Times New Roman"/>
          <w:iCs/>
          <w:sz w:val="28"/>
          <w:szCs w:val="28"/>
        </w:rPr>
        <w:t>.</w:t>
      </w:r>
      <w:r w:rsidRPr="00851A8A">
        <w:rPr>
          <w:rFonts w:ascii="Times New Roman" w:hAnsi="Times New Roman"/>
          <w:iCs/>
          <w:sz w:val="28"/>
          <w:szCs w:val="28"/>
        </w:rPr>
        <w:t xml:space="preserve"> общий показатель объем</w:t>
      </w:r>
      <w:r>
        <w:rPr>
          <w:rFonts w:ascii="Times New Roman" w:hAnsi="Times New Roman"/>
          <w:iCs/>
          <w:sz w:val="28"/>
          <w:szCs w:val="28"/>
        </w:rPr>
        <w:t>а</w:t>
      </w:r>
      <w:r w:rsidRPr="00851A8A">
        <w:rPr>
          <w:rFonts w:ascii="Times New Roman" w:hAnsi="Times New Roman"/>
          <w:iCs/>
          <w:sz w:val="28"/>
          <w:szCs w:val="28"/>
        </w:rPr>
        <w:t xml:space="preserve"> прибывших в Украину увеличился, то в миграционном обмене со странами Европы за этот же период</w:t>
      </w:r>
      <w:r w:rsidR="00015D63">
        <w:rPr>
          <w:rFonts w:ascii="Times New Roman" w:hAnsi="Times New Roman"/>
          <w:iCs/>
          <w:sz w:val="28"/>
          <w:szCs w:val="28"/>
        </w:rPr>
        <w:t xml:space="preserve">, </w:t>
      </w:r>
      <w:r w:rsidRPr="00851A8A">
        <w:rPr>
          <w:rFonts w:ascii="Times New Roman" w:hAnsi="Times New Roman"/>
          <w:iCs/>
          <w:sz w:val="28"/>
          <w:szCs w:val="28"/>
        </w:rPr>
        <w:t xml:space="preserve">он уменьшился на 8 % (с 7661 до </w:t>
      </w:r>
      <w:r>
        <w:rPr>
          <w:rFonts w:ascii="Times New Roman" w:hAnsi="Times New Roman"/>
          <w:iCs/>
          <w:sz w:val="28"/>
          <w:szCs w:val="28"/>
        </w:rPr>
        <w:t>7096 человек соответственно)</w:t>
      </w:r>
      <w:r w:rsidR="00CE086B">
        <w:rPr>
          <w:rFonts w:ascii="Times New Roman" w:hAnsi="Times New Roman"/>
          <w:iCs/>
          <w:sz w:val="28"/>
          <w:szCs w:val="28"/>
        </w:rPr>
        <w:t>;</w:t>
      </w:r>
      <w:r w:rsidRPr="00851A8A">
        <w:rPr>
          <w:rFonts w:ascii="Times New Roman" w:hAnsi="Times New Roman"/>
          <w:iCs/>
          <w:sz w:val="28"/>
          <w:szCs w:val="28"/>
        </w:rPr>
        <w:t xml:space="preserve"> из Российской Федерацией </w:t>
      </w:r>
      <w:r w:rsidR="0027710B">
        <w:rPr>
          <w:rFonts w:ascii="Times New Roman" w:hAnsi="Times New Roman"/>
          <w:iCs/>
          <w:sz w:val="28"/>
          <w:szCs w:val="28"/>
        </w:rPr>
        <w:t xml:space="preserve">этот поток </w:t>
      </w:r>
      <w:r w:rsidRPr="00851A8A">
        <w:rPr>
          <w:rFonts w:ascii="Times New Roman" w:hAnsi="Times New Roman"/>
          <w:iCs/>
          <w:sz w:val="28"/>
          <w:szCs w:val="28"/>
        </w:rPr>
        <w:t>также уменьшился на 28% (с 19691 до</w:t>
      </w:r>
      <w:r>
        <w:rPr>
          <w:rFonts w:ascii="Times New Roman" w:hAnsi="Times New Roman"/>
          <w:iCs/>
          <w:sz w:val="28"/>
          <w:szCs w:val="28"/>
        </w:rPr>
        <w:t xml:space="preserve"> 14289 человека соответственно)</w:t>
      </w:r>
      <w:r w:rsidRPr="00851A8A">
        <w:rPr>
          <w:rFonts w:ascii="Times New Roman" w:hAnsi="Times New Roman"/>
          <w:iCs/>
          <w:sz w:val="28"/>
          <w:szCs w:val="28"/>
        </w:rPr>
        <w:t>.</w:t>
      </w:r>
      <w:proofErr w:type="gramEnd"/>
      <w:r w:rsidRPr="00851A8A">
        <w:rPr>
          <w:rFonts w:ascii="Times New Roman" w:hAnsi="Times New Roman"/>
          <w:iCs/>
          <w:sz w:val="28"/>
          <w:szCs w:val="28"/>
        </w:rPr>
        <w:t xml:space="preserve"> Однако вклад стран СНГ в валовую миграцию остается преобладающим и составил более 70 % в 2012 г. Значительно выросли показатели мигрантов</w:t>
      </w:r>
      <w:r>
        <w:rPr>
          <w:rFonts w:ascii="Times New Roman" w:hAnsi="Times New Roman"/>
          <w:iCs/>
          <w:sz w:val="28"/>
          <w:szCs w:val="28"/>
        </w:rPr>
        <w:t xml:space="preserve"> в Украину из региона Америка – </w:t>
      </w:r>
      <w:r w:rsidRPr="00851A8A">
        <w:rPr>
          <w:rFonts w:ascii="Times New Roman" w:hAnsi="Times New Roman"/>
          <w:iCs/>
          <w:sz w:val="28"/>
          <w:szCs w:val="28"/>
        </w:rPr>
        <w:t>на 123 % (с 741</w:t>
      </w:r>
      <w:r>
        <w:rPr>
          <w:rFonts w:ascii="Times New Roman" w:hAnsi="Times New Roman"/>
          <w:iCs/>
          <w:sz w:val="28"/>
          <w:szCs w:val="28"/>
        </w:rPr>
        <w:t xml:space="preserve"> до 912 человек соответственно)</w:t>
      </w:r>
      <w:r w:rsidRPr="00851A8A">
        <w:rPr>
          <w:rFonts w:ascii="Times New Roman" w:hAnsi="Times New Roman"/>
          <w:iCs/>
          <w:sz w:val="28"/>
          <w:szCs w:val="28"/>
        </w:rPr>
        <w:t>. Таким образом, география межгосударственных потоков в Украине постепенно приобретает черты пространственной структуры мигра</w:t>
      </w:r>
      <w:r>
        <w:rPr>
          <w:rFonts w:ascii="Times New Roman" w:hAnsi="Times New Roman"/>
          <w:iCs/>
          <w:sz w:val="28"/>
          <w:szCs w:val="28"/>
        </w:rPr>
        <w:t>ционных передвижений в стране [4]</w:t>
      </w:r>
      <w:r w:rsidRPr="00851A8A">
        <w:rPr>
          <w:rFonts w:ascii="Times New Roman" w:hAnsi="Times New Roman"/>
          <w:iCs/>
          <w:sz w:val="28"/>
          <w:szCs w:val="28"/>
        </w:rPr>
        <w:t>.</w:t>
      </w:r>
      <w:r>
        <w:rPr>
          <w:rFonts w:ascii="Times New Roman" w:hAnsi="Times New Roman"/>
          <w:iCs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 2012 г</w:t>
      </w:r>
      <w:r w:rsidR="00B917F8" w:rsidRPr="00592406">
        <w:rPr>
          <w:rFonts w:ascii="Times New Roman" w:hAnsi="Times New Roman"/>
          <w:sz w:val="28"/>
          <w:szCs w:val="28"/>
        </w:rPr>
        <w:t>. с</w:t>
      </w:r>
      <w:r w:rsidR="00D978B7" w:rsidRPr="00592406">
        <w:rPr>
          <w:rFonts w:ascii="Times New Roman" w:hAnsi="Times New Roman"/>
          <w:sz w:val="28"/>
          <w:szCs w:val="28"/>
        </w:rPr>
        <w:t xml:space="preserve">реди стран СНГ самые </w:t>
      </w:r>
      <w:r w:rsidR="00E8301A">
        <w:rPr>
          <w:rFonts w:ascii="Times New Roman" w:hAnsi="Times New Roman"/>
          <w:sz w:val="28"/>
          <w:szCs w:val="28"/>
        </w:rPr>
        <w:t xml:space="preserve">высокие </w:t>
      </w:r>
      <w:r w:rsidR="00ED41A6">
        <w:rPr>
          <w:rFonts w:ascii="Times New Roman" w:hAnsi="Times New Roman"/>
          <w:sz w:val="28"/>
          <w:szCs w:val="28"/>
        </w:rPr>
        <w:t>миграционные связи</w:t>
      </w:r>
      <w:r w:rsidR="0027710B">
        <w:rPr>
          <w:rFonts w:ascii="Times New Roman" w:hAnsi="Times New Roman"/>
          <w:sz w:val="28"/>
          <w:szCs w:val="28"/>
        </w:rPr>
        <w:t xml:space="preserve"> наблюдались</w:t>
      </w:r>
      <w:r w:rsidR="00D978B7" w:rsidRPr="00592406">
        <w:rPr>
          <w:rFonts w:ascii="Times New Roman" w:hAnsi="Times New Roman"/>
          <w:sz w:val="28"/>
          <w:szCs w:val="28"/>
        </w:rPr>
        <w:t xml:space="preserve"> с Российской Федерацией и </w:t>
      </w:r>
      <w:r w:rsidR="005B0EBF" w:rsidRPr="00592406">
        <w:rPr>
          <w:rFonts w:ascii="Times New Roman" w:hAnsi="Times New Roman"/>
          <w:sz w:val="28"/>
          <w:szCs w:val="28"/>
        </w:rPr>
        <w:t>Республикой Молдова</w:t>
      </w:r>
      <w:r w:rsidR="00D978B7" w:rsidRPr="00592406">
        <w:rPr>
          <w:rFonts w:ascii="Times New Roman" w:hAnsi="Times New Roman"/>
          <w:sz w:val="28"/>
          <w:szCs w:val="28"/>
        </w:rPr>
        <w:t xml:space="preserve"> (</w:t>
      </w:r>
      <w:r w:rsidR="00B917F8" w:rsidRPr="00592406">
        <w:rPr>
          <w:rFonts w:ascii="Times New Roman" w:hAnsi="Times New Roman"/>
          <w:sz w:val="28"/>
          <w:szCs w:val="28"/>
        </w:rPr>
        <w:t>53</w:t>
      </w:r>
      <w:r w:rsidR="00D978B7" w:rsidRPr="00592406">
        <w:rPr>
          <w:rFonts w:ascii="Times New Roman" w:hAnsi="Times New Roman"/>
          <w:sz w:val="28"/>
          <w:szCs w:val="28"/>
        </w:rPr>
        <w:t xml:space="preserve"> % и </w:t>
      </w:r>
      <w:r w:rsidR="00B917F8" w:rsidRPr="00592406">
        <w:rPr>
          <w:rFonts w:ascii="Times New Roman" w:hAnsi="Times New Roman"/>
          <w:sz w:val="28"/>
          <w:szCs w:val="28"/>
        </w:rPr>
        <w:t>18</w:t>
      </w:r>
      <w:r w:rsidR="00D978B7" w:rsidRPr="00592406">
        <w:rPr>
          <w:rFonts w:ascii="Times New Roman" w:hAnsi="Times New Roman"/>
          <w:sz w:val="28"/>
          <w:szCs w:val="28"/>
        </w:rPr>
        <w:t xml:space="preserve"> % соответственно). Крупнейшие иммиграционные п</w:t>
      </w:r>
      <w:r w:rsidR="005B0EBF" w:rsidRPr="00592406">
        <w:rPr>
          <w:rFonts w:ascii="Times New Roman" w:hAnsi="Times New Roman"/>
          <w:sz w:val="28"/>
          <w:szCs w:val="28"/>
        </w:rPr>
        <w:t xml:space="preserve">отоки – </w:t>
      </w:r>
      <w:r w:rsidR="00D978B7" w:rsidRPr="00592406">
        <w:rPr>
          <w:rFonts w:ascii="Times New Roman" w:hAnsi="Times New Roman"/>
          <w:sz w:val="28"/>
          <w:szCs w:val="28"/>
        </w:rPr>
        <w:t>из Российской Федерации</w:t>
      </w:r>
      <w:r w:rsidR="005B0EBF" w:rsidRPr="00592406">
        <w:rPr>
          <w:rFonts w:ascii="Times New Roman" w:hAnsi="Times New Roman"/>
          <w:sz w:val="28"/>
          <w:szCs w:val="28"/>
        </w:rPr>
        <w:t xml:space="preserve">, Республики Молдова, </w:t>
      </w:r>
      <w:r w:rsidR="00B917F8" w:rsidRPr="00592406">
        <w:rPr>
          <w:rFonts w:ascii="Times New Roman" w:hAnsi="Times New Roman"/>
          <w:sz w:val="28"/>
          <w:szCs w:val="28"/>
        </w:rPr>
        <w:t>Узбекистан, Армении, Азербайджан, Грузия</w:t>
      </w:r>
      <w:r w:rsidR="00D978B7" w:rsidRPr="00592406">
        <w:rPr>
          <w:rFonts w:ascii="Times New Roman" w:hAnsi="Times New Roman"/>
          <w:sz w:val="28"/>
          <w:szCs w:val="28"/>
        </w:rPr>
        <w:t xml:space="preserve"> и </w:t>
      </w:r>
      <w:r w:rsidR="005B0EBF" w:rsidRPr="00592406">
        <w:rPr>
          <w:rFonts w:ascii="Times New Roman" w:hAnsi="Times New Roman"/>
          <w:sz w:val="28"/>
          <w:szCs w:val="28"/>
        </w:rPr>
        <w:t>Республика Беларусь</w:t>
      </w:r>
      <w:r w:rsidR="00D978B7" w:rsidRPr="00592406">
        <w:rPr>
          <w:rFonts w:ascii="Times New Roman" w:hAnsi="Times New Roman"/>
          <w:sz w:val="28"/>
          <w:szCs w:val="28"/>
        </w:rPr>
        <w:t xml:space="preserve"> (</w:t>
      </w:r>
      <w:r w:rsidR="00B917F8" w:rsidRPr="00592406">
        <w:rPr>
          <w:rFonts w:ascii="Times New Roman" w:hAnsi="Times New Roman"/>
          <w:sz w:val="28"/>
          <w:szCs w:val="28"/>
        </w:rPr>
        <w:t>53%, 18%, 9%, 6%, 6%, 5%, и</w:t>
      </w:r>
      <w:r w:rsidR="003D39CA" w:rsidRPr="00592406">
        <w:rPr>
          <w:rFonts w:ascii="Times New Roman" w:hAnsi="Times New Roman"/>
          <w:sz w:val="28"/>
          <w:szCs w:val="28"/>
        </w:rPr>
        <w:t xml:space="preserve"> 3% </w:t>
      </w:r>
      <w:r w:rsidR="00D978B7" w:rsidRPr="00592406">
        <w:rPr>
          <w:rFonts w:ascii="Times New Roman" w:hAnsi="Times New Roman"/>
          <w:sz w:val="28"/>
          <w:szCs w:val="28"/>
        </w:rPr>
        <w:t>соответственно). Отдельно выделяются страны-доноры</w:t>
      </w:r>
      <w:r w:rsidR="00DE670E">
        <w:rPr>
          <w:rFonts w:ascii="Times New Roman" w:hAnsi="Times New Roman"/>
          <w:sz w:val="28"/>
          <w:szCs w:val="28"/>
        </w:rPr>
        <w:t>, например</w:t>
      </w:r>
      <w:r w:rsidR="00D978B7" w:rsidRPr="00592406">
        <w:rPr>
          <w:rFonts w:ascii="Times New Roman" w:hAnsi="Times New Roman"/>
          <w:sz w:val="28"/>
          <w:szCs w:val="28"/>
        </w:rPr>
        <w:t xml:space="preserve"> Таджикистан, Кыргызстан, Туркмения (причинами чего </w:t>
      </w:r>
      <w:r w:rsidR="00CE086B">
        <w:rPr>
          <w:rFonts w:ascii="Times New Roman" w:hAnsi="Times New Roman"/>
          <w:sz w:val="28"/>
          <w:szCs w:val="28"/>
        </w:rPr>
        <w:t>являются</w:t>
      </w:r>
      <w:r w:rsidR="00D978B7" w:rsidRPr="00592406">
        <w:rPr>
          <w:rFonts w:ascii="Times New Roman" w:hAnsi="Times New Roman"/>
          <w:sz w:val="28"/>
          <w:szCs w:val="28"/>
        </w:rPr>
        <w:t xml:space="preserve"> </w:t>
      </w:r>
      <w:r w:rsidR="00D978B7" w:rsidRPr="00592406">
        <w:rPr>
          <w:rFonts w:ascii="Times New Roman" w:hAnsi="Times New Roman"/>
          <w:sz w:val="28"/>
          <w:szCs w:val="28"/>
          <w:shd w:val="clear" w:color="auto" w:fill="FFFFFF"/>
        </w:rPr>
        <w:t>перспективы получения образования молодыми людьми с этих стран в регионе).</w:t>
      </w:r>
      <w:r w:rsidR="003D39CA" w:rsidRPr="00592406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D978B7" w:rsidRPr="00592406">
        <w:rPr>
          <w:rFonts w:ascii="Times New Roman" w:hAnsi="Times New Roman"/>
          <w:sz w:val="28"/>
          <w:szCs w:val="28"/>
        </w:rPr>
        <w:t xml:space="preserve">Среди стран дальнего зарубежья, которые выбирают мигранты </w:t>
      </w:r>
      <w:r w:rsidR="003D39CA" w:rsidRPr="00592406">
        <w:rPr>
          <w:rFonts w:ascii="Times New Roman" w:hAnsi="Times New Roman"/>
          <w:sz w:val="28"/>
          <w:szCs w:val="28"/>
        </w:rPr>
        <w:t>Украины</w:t>
      </w:r>
      <w:r w:rsidR="00D978B7" w:rsidRPr="00592406">
        <w:rPr>
          <w:rFonts w:ascii="Times New Roman" w:hAnsi="Times New Roman"/>
          <w:sz w:val="28"/>
          <w:szCs w:val="28"/>
        </w:rPr>
        <w:t xml:space="preserve"> для переселения на </w:t>
      </w:r>
      <w:r w:rsidR="007C0895">
        <w:rPr>
          <w:rFonts w:ascii="Times New Roman" w:hAnsi="Times New Roman"/>
          <w:sz w:val="28"/>
          <w:szCs w:val="28"/>
        </w:rPr>
        <w:t>постоянное место жительства</w:t>
      </w:r>
      <w:r w:rsidR="00D978B7" w:rsidRPr="00592406">
        <w:rPr>
          <w:rFonts w:ascii="Times New Roman" w:hAnsi="Times New Roman"/>
          <w:sz w:val="28"/>
          <w:szCs w:val="28"/>
        </w:rPr>
        <w:t xml:space="preserve">, четко выделяются </w:t>
      </w:r>
      <w:r w:rsidR="00D978B7" w:rsidRPr="00592406">
        <w:rPr>
          <w:rFonts w:ascii="Times New Roman" w:hAnsi="Times New Roman"/>
          <w:sz w:val="28"/>
          <w:szCs w:val="28"/>
        </w:rPr>
        <w:lastRenderedPageBreak/>
        <w:t xml:space="preserve">Канада, США, Израиль, </w:t>
      </w:r>
      <w:r w:rsidR="00B917F8" w:rsidRPr="00592406">
        <w:rPr>
          <w:rFonts w:ascii="Times New Roman" w:hAnsi="Times New Roman"/>
          <w:sz w:val="28"/>
          <w:szCs w:val="28"/>
        </w:rPr>
        <w:t xml:space="preserve">Германия, </w:t>
      </w:r>
      <w:r w:rsidR="00D978B7" w:rsidRPr="00592406">
        <w:rPr>
          <w:rFonts w:ascii="Times New Roman" w:hAnsi="Times New Roman"/>
          <w:sz w:val="28"/>
          <w:szCs w:val="28"/>
        </w:rPr>
        <w:t>Ита</w:t>
      </w:r>
      <w:r w:rsidR="003D39CA" w:rsidRPr="00592406">
        <w:rPr>
          <w:rFonts w:ascii="Times New Roman" w:hAnsi="Times New Roman"/>
          <w:sz w:val="28"/>
          <w:szCs w:val="28"/>
        </w:rPr>
        <w:t xml:space="preserve">лия, </w:t>
      </w:r>
      <w:r w:rsidR="002B7934" w:rsidRPr="00592406">
        <w:rPr>
          <w:rFonts w:ascii="Times New Roman" w:hAnsi="Times New Roman"/>
          <w:sz w:val="28"/>
          <w:szCs w:val="28"/>
        </w:rPr>
        <w:t xml:space="preserve">Польша, </w:t>
      </w:r>
      <w:r w:rsidR="003D39CA" w:rsidRPr="00592406">
        <w:rPr>
          <w:rFonts w:ascii="Times New Roman" w:hAnsi="Times New Roman"/>
          <w:sz w:val="28"/>
          <w:szCs w:val="28"/>
        </w:rPr>
        <w:t>Чешская Республика</w:t>
      </w:r>
      <w:r w:rsidR="002B7934" w:rsidRPr="00592406">
        <w:rPr>
          <w:rFonts w:ascii="Times New Roman" w:hAnsi="Times New Roman"/>
          <w:sz w:val="28"/>
          <w:szCs w:val="28"/>
        </w:rPr>
        <w:t>, Турция</w:t>
      </w:r>
      <w:r w:rsidR="00D978B7" w:rsidRPr="00592406">
        <w:rPr>
          <w:rFonts w:ascii="Times New Roman" w:hAnsi="Times New Roman"/>
          <w:sz w:val="28"/>
          <w:szCs w:val="28"/>
        </w:rPr>
        <w:t xml:space="preserve">. Иммиграция из стран дальнего зарубежья в </w:t>
      </w:r>
      <w:r w:rsidR="003D39CA" w:rsidRPr="00592406">
        <w:rPr>
          <w:rFonts w:ascii="Times New Roman" w:hAnsi="Times New Roman"/>
          <w:sz w:val="28"/>
          <w:szCs w:val="28"/>
        </w:rPr>
        <w:t>Украину</w:t>
      </w:r>
      <w:r w:rsidR="00D978B7" w:rsidRPr="00592406">
        <w:rPr>
          <w:rFonts w:ascii="Times New Roman" w:hAnsi="Times New Roman"/>
          <w:sz w:val="28"/>
          <w:szCs w:val="28"/>
        </w:rPr>
        <w:t xml:space="preserve"> имеет незначительные объемы. Положительное сальдо наблюдается </w:t>
      </w:r>
      <w:r w:rsidR="002B7934" w:rsidRPr="00592406">
        <w:rPr>
          <w:rFonts w:ascii="Times New Roman" w:hAnsi="Times New Roman"/>
          <w:sz w:val="28"/>
          <w:szCs w:val="28"/>
        </w:rPr>
        <w:t>с Эстонией, Латвией, Литвой, Польшей, Австралией, Вьетнамом, Турцией, странами СНГ и другими</w:t>
      </w:r>
      <w:r w:rsidR="00A96B5A" w:rsidRPr="00A96B5A">
        <w:rPr>
          <w:rFonts w:ascii="Times New Roman" w:hAnsi="Times New Roman"/>
          <w:sz w:val="28"/>
          <w:szCs w:val="28"/>
        </w:rPr>
        <w:t xml:space="preserve"> [4, 8]</w:t>
      </w:r>
      <w:r w:rsidR="002B7934" w:rsidRPr="00592406">
        <w:rPr>
          <w:rFonts w:ascii="Times New Roman" w:hAnsi="Times New Roman"/>
          <w:sz w:val="28"/>
          <w:szCs w:val="28"/>
        </w:rPr>
        <w:t>.</w:t>
      </w:r>
    </w:p>
    <w:p w:rsidR="00CE086B" w:rsidRDefault="00CE086B" w:rsidP="007C0895">
      <w:pPr>
        <w:spacing w:after="0" w:line="240" w:lineRule="auto"/>
        <w:ind w:firstLine="709"/>
        <w:jc w:val="both"/>
        <w:rPr>
          <w:rFonts w:ascii="Times New Roman" w:eastAsiaTheme="minorHAnsi" w:hAnsi="Times New Roman"/>
          <w:sz w:val="28"/>
          <w:szCs w:val="28"/>
        </w:rPr>
      </w:pPr>
      <w:r w:rsidRPr="00851A8A">
        <w:rPr>
          <w:rFonts w:ascii="Times New Roman" w:eastAsiaTheme="minorHAnsi" w:hAnsi="Times New Roman"/>
          <w:sz w:val="28"/>
          <w:szCs w:val="28"/>
        </w:rPr>
        <w:t>В основе группы простых статистических методов прогнозирования лежит ко</w:t>
      </w:r>
      <w:r>
        <w:rPr>
          <w:rFonts w:ascii="Times New Roman" w:eastAsiaTheme="minorHAnsi" w:hAnsi="Times New Roman"/>
          <w:sz w:val="28"/>
          <w:szCs w:val="28"/>
        </w:rPr>
        <w:t>личественное описание тенденции</w:t>
      </w:r>
      <w:r w:rsidRPr="00851A8A">
        <w:rPr>
          <w:rFonts w:ascii="Times New Roman" w:eastAsiaTheme="minorHAnsi" w:hAnsi="Times New Roman"/>
          <w:sz w:val="28"/>
          <w:szCs w:val="28"/>
        </w:rPr>
        <w:t>, наблюдаемой в изменении уровней отдельно рассматриваемого динамиче</w:t>
      </w:r>
      <w:r>
        <w:rPr>
          <w:rFonts w:ascii="Times New Roman" w:eastAsiaTheme="minorHAnsi" w:hAnsi="Times New Roman"/>
          <w:sz w:val="28"/>
          <w:szCs w:val="28"/>
        </w:rPr>
        <w:t>ского ряда (выделение тренда) (</w:t>
      </w:r>
      <w:r w:rsidRPr="00851A8A">
        <w:rPr>
          <w:rFonts w:ascii="Times New Roman" w:eastAsiaTheme="minorHAnsi" w:hAnsi="Times New Roman"/>
          <w:sz w:val="28"/>
          <w:szCs w:val="28"/>
        </w:rPr>
        <w:t xml:space="preserve">рис. 3). </w:t>
      </w:r>
      <w:r w:rsidR="007C0895">
        <w:rPr>
          <w:rFonts w:ascii="Times New Roman" w:eastAsiaTheme="minorHAnsi" w:hAnsi="Times New Roman"/>
          <w:sz w:val="28"/>
          <w:szCs w:val="28"/>
        </w:rPr>
        <w:br/>
      </w:r>
      <w:r w:rsidRPr="00851A8A">
        <w:rPr>
          <w:rFonts w:ascii="Times New Roman" w:eastAsiaTheme="minorHAnsi" w:hAnsi="Times New Roman"/>
          <w:sz w:val="28"/>
          <w:szCs w:val="28"/>
        </w:rPr>
        <w:t>С помощью графического метода построен график динамики сальдо миграции с последующим нанесением линии тренда. График строился по данным внешней миграции в Украине. Линия тренда графически показывает перспективы показателей внешней миграции [3, 11].</w:t>
      </w:r>
    </w:p>
    <w:p w:rsidR="0013448C" w:rsidRDefault="0013448C" w:rsidP="00403F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Theme="minorHAnsi" w:hAnsi="Times New Roman"/>
          <w:sz w:val="28"/>
          <w:szCs w:val="28"/>
        </w:rPr>
      </w:pPr>
    </w:p>
    <w:p w:rsidR="0092468B" w:rsidRDefault="0092468B" w:rsidP="005651DE">
      <w:pPr>
        <w:spacing w:after="0" w:line="240" w:lineRule="auto"/>
        <w:jc w:val="center"/>
        <w:rPr>
          <w:rFonts w:ascii="Times New Roman" w:eastAsiaTheme="minorHAnsi" w:hAnsi="Times New Roman"/>
          <w:sz w:val="28"/>
          <w:szCs w:val="28"/>
        </w:rPr>
      </w:pPr>
      <w:r w:rsidRPr="0092468B">
        <w:rPr>
          <w:rFonts w:ascii="Times New Roman" w:eastAsiaTheme="minorHAnsi" w:hAnsi="Times New Roman"/>
          <w:noProof/>
          <w:sz w:val="28"/>
          <w:szCs w:val="28"/>
          <w:lang w:eastAsia="ru-RU"/>
        </w:rPr>
        <w:drawing>
          <wp:inline distT="0" distB="0" distL="0" distR="0">
            <wp:extent cx="5819775" cy="2295525"/>
            <wp:effectExtent l="19050" t="0" r="9525" b="0"/>
            <wp:docPr id="2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13448C" w:rsidRPr="0013448C" w:rsidRDefault="0013448C" w:rsidP="005651DE">
      <w:pPr>
        <w:spacing w:after="0" w:line="240" w:lineRule="auto"/>
        <w:jc w:val="center"/>
        <w:rPr>
          <w:rFonts w:ascii="Times New Roman" w:eastAsiaTheme="minorHAnsi" w:hAnsi="Times New Roman"/>
          <w:sz w:val="12"/>
          <w:szCs w:val="12"/>
        </w:rPr>
      </w:pPr>
    </w:p>
    <w:p w:rsidR="00851A8A" w:rsidRDefault="00851A8A" w:rsidP="005651DE">
      <w:pPr>
        <w:spacing w:after="0" w:line="240" w:lineRule="auto"/>
        <w:jc w:val="center"/>
        <w:rPr>
          <w:rFonts w:ascii="Times New Roman" w:eastAsiaTheme="minorHAnsi" w:hAnsi="Times New Roman"/>
          <w:sz w:val="28"/>
          <w:szCs w:val="28"/>
        </w:rPr>
      </w:pPr>
      <w:r w:rsidRPr="00851A8A">
        <w:rPr>
          <w:rFonts w:ascii="Times New Roman" w:eastAsiaTheme="minorHAnsi" w:hAnsi="Times New Roman"/>
          <w:sz w:val="28"/>
          <w:szCs w:val="28"/>
        </w:rPr>
        <w:t xml:space="preserve">Рис.3. </w:t>
      </w:r>
      <w:r w:rsidR="007F3D15">
        <w:rPr>
          <w:rFonts w:ascii="Times New Roman" w:eastAsiaTheme="minorHAnsi" w:hAnsi="Times New Roman"/>
          <w:sz w:val="28"/>
          <w:szCs w:val="28"/>
        </w:rPr>
        <w:t>Прогноз с</w:t>
      </w:r>
      <w:r w:rsidRPr="00851A8A">
        <w:rPr>
          <w:rFonts w:ascii="Times New Roman" w:eastAsiaTheme="minorHAnsi" w:hAnsi="Times New Roman"/>
          <w:sz w:val="28"/>
          <w:szCs w:val="28"/>
        </w:rPr>
        <w:t xml:space="preserve">альдо внешней миграции Украины </w:t>
      </w:r>
      <w:r w:rsidR="0080035B">
        <w:rPr>
          <w:rFonts w:ascii="Times New Roman" w:eastAsiaTheme="minorHAnsi" w:hAnsi="Times New Roman"/>
          <w:sz w:val="28"/>
          <w:szCs w:val="28"/>
        </w:rPr>
        <w:t>на период 2014-</w:t>
      </w:r>
      <w:r w:rsidRPr="00851A8A">
        <w:rPr>
          <w:rFonts w:ascii="Times New Roman" w:eastAsiaTheme="minorHAnsi" w:hAnsi="Times New Roman"/>
          <w:sz w:val="28"/>
          <w:szCs w:val="28"/>
        </w:rPr>
        <w:t>2020 гг</w:t>
      </w:r>
      <w:r>
        <w:rPr>
          <w:rFonts w:ascii="Times New Roman" w:eastAsiaTheme="minorHAnsi" w:hAnsi="Times New Roman"/>
          <w:sz w:val="28"/>
          <w:szCs w:val="28"/>
        </w:rPr>
        <w:t>.</w:t>
      </w:r>
      <w:r w:rsidR="007F3D15">
        <w:rPr>
          <w:rFonts w:ascii="Times New Roman" w:eastAsiaTheme="minorHAnsi" w:hAnsi="Times New Roman"/>
          <w:sz w:val="28"/>
          <w:szCs w:val="28"/>
        </w:rPr>
        <w:t xml:space="preserve">, </w:t>
      </w:r>
      <w:r w:rsidR="007F3D15">
        <w:rPr>
          <w:rFonts w:ascii="SimSun" w:eastAsia="SimSun" w:hAnsi="SimSun" w:hint="eastAsia"/>
          <w:sz w:val="28"/>
          <w:szCs w:val="28"/>
        </w:rPr>
        <w:t>‰</w:t>
      </w:r>
      <w:r w:rsidRPr="00851A8A">
        <w:rPr>
          <w:rFonts w:ascii="Times New Roman" w:eastAsiaTheme="minorHAnsi" w:hAnsi="Times New Roman"/>
          <w:sz w:val="28"/>
          <w:szCs w:val="28"/>
        </w:rPr>
        <w:t xml:space="preserve"> </w:t>
      </w:r>
      <w:r w:rsidR="00ED41A6">
        <w:rPr>
          <w:rFonts w:ascii="Times New Roman" w:eastAsiaTheme="minorHAnsi" w:hAnsi="Times New Roman"/>
          <w:sz w:val="28"/>
          <w:szCs w:val="28"/>
        </w:rPr>
        <w:br/>
      </w:r>
      <w:r w:rsidRPr="00851A8A">
        <w:rPr>
          <w:rFonts w:ascii="Times New Roman" w:eastAsiaTheme="minorHAnsi" w:hAnsi="Times New Roman"/>
          <w:sz w:val="28"/>
          <w:szCs w:val="28"/>
        </w:rPr>
        <w:t>(рассчитано и построено автором по данным [8])</w:t>
      </w:r>
    </w:p>
    <w:p w:rsidR="0013448C" w:rsidRPr="0013448C" w:rsidRDefault="0013448C" w:rsidP="00403FF5">
      <w:pPr>
        <w:spacing w:after="0" w:line="240" w:lineRule="auto"/>
        <w:jc w:val="center"/>
        <w:rPr>
          <w:rFonts w:ascii="Times New Roman" w:eastAsiaTheme="minorHAnsi" w:hAnsi="Times New Roman"/>
          <w:sz w:val="12"/>
          <w:szCs w:val="12"/>
        </w:rPr>
      </w:pPr>
    </w:p>
    <w:p w:rsidR="00DE670E" w:rsidRDefault="00DE670E" w:rsidP="00DE670E">
      <w:pPr>
        <w:spacing w:after="0" w:line="240" w:lineRule="auto"/>
        <w:ind w:firstLine="709"/>
        <w:jc w:val="both"/>
        <w:rPr>
          <w:rFonts w:ascii="Times New Roman" w:eastAsiaTheme="minorHAnsi" w:hAnsi="Times New Roman"/>
          <w:sz w:val="28"/>
          <w:szCs w:val="28"/>
        </w:rPr>
      </w:pPr>
      <w:r w:rsidRPr="00851A8A">
        <w:rPr>
          <w:rFonts w:ascii="Times New Roman" w:eastAsiaTheme="minorHAnsi" w:hAnsi="Times New Roman"/>
          <w:sz w:val="28"/>
          <w:szCs w:val="28"/>
        </w:rPr>
        <w:t xml:space="preserve">Что касается перспективы </w:t>
      </w:r>
      <w:r>
        <w:rPr>
          <w:rFonts w:ascii="Times New Roman" w:eastAsiaTheme="minorHAnsi" w:hAnsi="Times New Roman"/>
          <w:sz w:val="28"/>
          <w:szCs w:val="28"/>
        </w:rPr>
        <w:t xml:space="preserve">внешней </w:t>
      </w:r>
      <w:r w:rsidRPr="00851A8A">
        <w:rPr>
          <w:rFonts w:ascii="Times New Roman" w:eastAsiaTheme="minorHAnsi" w:hAnsi="Times New Roman"/>
          <w:sz w:val="28"/>
          <w:szCs w:val="28"/>
        </w:rPr>
        <w:t xml:space="preserve">миграции населения, то наблюдается значительное преобладание количества </w:t>
      </w:r>
      <w:r>
        <w:rPr>
          <w:rFonts w:ascii="Times New Roman" w:eastAsiaTheme="minorHAnsi" w:hAnsi="Times New Roman"/>
          <w:sz w:val="28"/>
          <w:szCs w:val="28"/>
        </w:rPr>
        <w:t>иммигрантов</w:t>
      </w:r>
      <w:r w:rsidRPr="00851A8A">
        <w:rPr>
          <w:rFonts w:ascii="Times New Roman" w:eastAsiaTheme="minorHAnsi" w:hAnsi="Times New Roman"/>
          <w:sz w:val="28"/>
          <w:szCs w:val="28"/>
        </w:rPr>
        <w:t xml:space="preserve"> над </w:t>
      </w:r>
      <w:r>
        <w:rPr>
          <w:rFonts w:ascii="Times New Roman" w:eastAsiaTheme="minorHAnsi" w:hAnsi="Times New Roman"/>
          <w:sz w:val="28"/>
          <w:szCs w:val="28"/>
        </w:rPr>
        <w:t xml:space="preserve">эмигрантами </w:t>
      </w:r>
      <w:r w:rsidRPr="00851A8A">
        <w:rPr>
          <w:rFonts w:ascii="Times New Roman" w:eastAsiaTheme="minorHAnsi" w:hAnsi="Times New Roman"/>
          <w:sz w:val="28"/>
          <w:szCs w:val="28"/>
        </w:rPr>
        <w:t>уже следующего прогнозного года, то есть в 2014 году</w:t>
      </w:r>
      <w:r>
        <w:rPr>
          <w:rFonts w:ascii="Times New Roman" w:eastAsiaTheme="minorHAnsi" w:hAnsi="Times New Roman"/>
          <w:sz w:val="28"/>
          <w:szCs w:val="28"/>
        </w:rPr>
        <w:t>,</w:t>
      </w:r>
      <w:r w:rsidRPr="00851A8A">
        <w:rPr>
          <w:rFonts w:ascii="Times New Roman" w:eastAsiaTheme="minorHAnsi" w:hAnsi="Times New Roman"/>
          <w:sz w:val="28"/>
          <w:szCs w:val="28"/>
        </w:rPr>
        <w:t xml:space="preserve"> такая разница составит 200-300 </w:t>
      </w:r>
      <w:r>
        <w:rPr>
          <w:rFonts w:ascii="Times New Roman" w:eastAsiaTheme="minorHAnsi" w:hAnsi="Times New Roman"/>
          <w:sz w:val="28"/>
          <w:szCs w:val="28"/>
        </w:rPr>
        <w:t>человек</w:t>
      </w:r>
      <w:r w:rsidRPr="00851A8A">
        <w:rPr>
          <w:rFonts w:ascii="Times New Roman" w:eastAsiaTheme="minorHAnsi" w:hAnsi="Times New Roman"/>
          <w:sz w:val="28"/>
          <w:szCs w:val="28"/>
        </w:rPr>
        <w:t xml:space="preserve"> (рис.3).</w:t>
      </w:r>
      <w:r>
        <w:rPr>
          <w:rFonts w:ascii="Times New Roman" w:eastAsiaTheme="minorHAnsi" w:hAnsi="Times New Roman"/>
          <w:sz w:val="28"/>
          <w:szCs w:val="28"/>
        </w:rPr>
        <w:t xml:space="preserve"> </w:t>
      </w:r>
      <w:r w:rsidRPr="00851A8A">
        <w:rPr>
          <w:rFonts w:ascii="Times New Roman" w:eastAsiaTheme="minorHAnsi" w:hAnsi="Times New Roman"/>
          <w:sz w:val="28"/>
          <w:szCs w:val="28"/>
        </w:rPr>
        <w:t>Поэтому можно говорить о</w:t>
      </w:r>
      <w:r>
        <w:rPr>
          <w:rFonts w:ascii="Times New Roman" w:eastAsiaTheme="minorHAnsi" w:hAnsi="Times New Roman"/>
          <w:sz w:val="28"/>
          <w:szCs w:val="28"/>
        </w:rPr>
        <w:t>б оптимистической тенденции миграционного прироста населения в Украине</w:t>
      </w:r>
      <w:r w:rsidRPr="00851A8A">
        <w:rPr>
          <w:rFonts w:ascii="Times New Roman" w:eastAsiaTheme="minorHAnsi" w:hAnsi="Times New Roman"/>
          <w:sz w:val="28"/>
          <w:szCs w:val="28"/>
        </w:rPr>
        <w:t xml:space="preserve">. </w:t>
      </w:r>
      <w:r>
        <w:rPr>
          <w:rFonts w:ascii="Times New Roman" w:eastAsiaTheme="minorHAnsi" w:hAnsi="Times New Roman"/>
          <w:sz w:val="28"/>
          <w:szCs w:val="28"/>
        </w:rPr>
        <w:t>Хотя современные процессы социально-экономической и политической нестабильности конца 2013 – начала 2014 годов могут внести серьезные изменения в характер исследуемых процессов и значительно повлиять на полученные ранее закономерности.</w:t>
      </w:r>
    </w:p>
    <w:p w:rsidR="0013448C" w:rsidRDefault="0013448C" w:rsidP="0013448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Theme="minorHAnsi" w:hAnsi="Times New Roman"/>
          <w:sz w:val="28"/>
          <w:szCs w:val="28"/>
        </w:rPr>
      </w:pPr>
      <w:r w:rsidRPr="00851A8A">
        <w:rPr>
          <w:rFonts w:ascii="Times New Roman" w:eastAsiaTheme="minorHAnsi" w:hAnsi="Times New Roman"/>
          <w:sz w:val="28"/>
          <w:szCs w:val="28"/>
        </w:rPr>
        <w:t xml:space="preserve">Прогноз </w:t>
      </w:r>
      <w:r>
        <w:rPr>
          <w:rFonts w:ascii="Times New Roman" w:eastAsiaTheme="minorHAnsi" w:hAnsi="Times New Roman"/>
          <w:sz w:val="28"/>
          <w:szCs w:val="28"/>
        </w:rPr>
        <w:t>выполнялся</w:t>
      </w:r>
      <w:r w:rsidRPr="00851A8A">
        <w:rPr>
          <w:rFonts w:ascii="Times New Roman" w:eastAsiaTheme="minorHAnsi" w:hAnsi="Times New Roman"/>
          <w:sz w:val="28"/>
          <w:szCs w:val="28"/>
        </w:rPr>
        <w:t xml:space="preserve"> только до 2020 года, так как большие промежутки времени дают </w:t>
      </w:r>
      <w:r>
        <w:rPr>
          <w:rFonts w:ascii="Times New Roman" w:eastAsiaTheme="minorHAnsi" w:hAnsi="Times New Roman"/>
          <w:sz w:val="28"/>
          <w:szCs w:val="28"/>
        </w:rPr>
        <w:t>малую</w:t>
      </w:r>
      <w:r w:rsidRPr="00851A8A">
        <w:rPr>
          <w:rFonts w:ascii="Times New Roman" w:eastAsiaTheme="minorHAnsi" w:hAnsi="Times New Roman"/>
          <w:sz w:val="28"/>
          <w:szCs w:val="28"/>
        </w:rPr>
        <w:t xml:space="preserve"> достоверность прогноза. По возможности анализа длительного про</w:t>
      </w:r>
      <w:r>
        <w:rPr>
          <w:rFonts w:ascii="Times New Roman" w:eastAsiaTheme="minorHAnsi" w:hAnsi="Times New Roman"/>
          <w:sz w:val="28"/>
          <w:szCs w:val="28"/>
        </w:rPr>
        <w:t>межутка времени</w:t>
      </w:r>
      <w:r w:rsidRPr="00851A8A">
        <w:rPr>
          <w:rFonts w:ascii="Times New Roman" w:eastAsiaTheme="minorHAnsi" w:hAnsi="Times New Roman"/>
          <w:sz w:val="28"/>
          <w:szCs w:val="28"/>
        </w:rPr>
        <w:t>, прогнозируемые линией тренда данные будут более приближены к реальности. Значение коэффициента детерминации (</w:t>
      </w:r>
      <w:r>
        <w:rPr>
          <w:rFonts w:ascii="Times New Roman" w:eastAsiaTheme="minorHAnsi" w:hAnsi="Times New Roman"/>
          <w:sz w:val="28"/>
          <w:szCs w:val="28"/>
        </w:rPr>
        <w:t>R²</w:t>
      </w:r>
      <w:r w:rsidR="00DE670E">
        <w:rPr>
          <w:rFonts w:ascii="Times New Roman" w:eastAsiaTheme="minorHAnsi" w:hAnsi="Times New Roman"/>
          <w:sz w:val="28"/>
          <w:szCs w:val="28"/>
        </w:rPr>
        <w:t>=0,8546) говорит о достоверности</w:t>
      </w:r>
      <w:r>
        <w:rPr>
          <w:rFonts w:ascii="Times New Roman" w:eastAsiaTheme="minorHAnsi" w:hAnsi="Times New Roman"/>
          <w:sz w:val="28"/>
          <w:szCs w:val="28"/>
        </w:rPr>
        <w:t xml:space="preserve"> данного прогноза (</w:t>
      </w:r>
      <w:r w:rsidR="007C0895">
        <w:rPr>
          <w:rFonts w:ascii="Times New Roman" w:eastAsiaTheme="minorHAnsi" w:hAnsi="Times New Roman"/>
          <w:sz w:val="28"/>
          <w:szCs w:val="28"/>
        </w:rPr>
        <w:t xml:space="preserve">что </w:t>
      </w:r>
      <w:r w:rsidRPr="00851A8A">
        <w:rPr>
          <w:rFonts w:ascii="Times New Roman" w:eastAsiaTheme="minorHAnsi" w:hAnsi="Times New Roman"/>
          <w:sz w:val="28"/>
          <w:szCs w:val="28"/>
        </w:rPr>
        <w:t xml:space="preserve">вызвано большой продолжительностью периода </w:t>
      </w:r>
      <w:r>
        <w:rPr>
          <w:rFonts w:ascii="Times New Roman" w:eastAsiaTheme="minorHAnsi" w:hAnsi="Times New Roman"/>
          <w:sz w:val="28"/>
          <w:szCs w:val="28"/>
        </w:rPr>
        <w:t>выборки)</w:t>
      </w:r>
      <w:r w:rsidRPr="00851A8A">
        <w:rPr>
          <w:rFonts w:ascii="Times New Roman" w:eastAsiaTheme="minorHAnsi" w:hAnsi="Times New Roman"/>
          <w:sz w:val="28"/>
          <w:szCs w:val="28"/>
        </w:rPr>
        <w:t>.</w:t>
      </w:r>
    </w:p>
    <w:p w:rsidR="007C0895" w:rsidRPr="007C0895" w:rsidRDefault="00851A8A" w:rsidP="007C089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51A8A">
        <w:rPr>
          <w:rFonts w:ascii="Times New Roman" w:hAnsi="Times New Roman"/>
          <w:sz w:val="28"/>
          <w:szCs w:val="28"/>
        </w:rPr>
        <w:t xml:space="preserve">Таким образом, </w:t>
      </w:r>
      <w:r w:rsidR="007F3D15">
        <w:rPr>
          <w:rFonts w:ascii="Times New Roman" w:hAnsi="Times New Roman"/>
          <w:sz w:val="28"/>
          <w:szCs w:val="28"/>
        </w:rPr>
        <w:t xml:space="preserve">при сохранении всех тенденций, </w:t>
      </w:r>
      <w:r w:rsidRPr="00851A8A">
        <w:rPr>
          <w:rFonts w:ascii="Times New Roman" w:hAnsi="Times New Roman"/>
          <w:sz w:val="28"/>
          <w:szCs w:val="28"/>
        </w:rPr>
        <w:t xml:space="preserve">количество мигрантов в Украине будет увеличиваться с каждым годом. </w:t>
      </w:r>
      <w:proofErr w:type="gramStart"/>
      <w:r w:rsidRPr="00851A8A">
        <w:rPr>
          <w:rFonts w:ascii="Times New Roman" w:hAnsi="Times New Roman"/>
          <w:sz w:val="28"/>
          <w:szCs w:val="28"/>
        </w:rPr>
        <w:t>В основном</w:t>
      </w:r>
      <w:r w:rsidR="007C0895">
        <w:rPr>
          <w:rFonts w:ascii="Times New Roman" w:hAnsi="Times New Roman"/>
          <w:sz w:val="28"/>
          <w:szCs w:val="28"/>
        </w:rPr>
        <w:t xml:space="preserve"> </w:t>
      </w:r>
      <w:r w:rsidRPr="00851A8A">
        <w:rPr>
          <w:rFonts w:ascii="Times New Roman" w:hAnsi="Times New Roman"/>
          <w:sz w:val="28"/>
          <w:szCs w:val="28"/>
        </w:rPr>
        <w:t xml:space="preserve">это будут мигранты </w:t>
      </w:r>
      <w:r w:rsidRPr="00851A8A">
        <w:rPr>
          <w:rFonts w:ascii="Times New Roman" w:hAnsi="Times New Roman"/>
          <w:sz w:val="28"/>
          <w:szCs w:val="28"/>
        </w:rPr>
        <w:lastRenderedPageBreak/>
        <w:t>из стран СНГ (Российская Федерация, Республика Молдова, Узбекистан, Азербайджан, Армения, Туркменистан и др.), стран Ближнего Востока (Сирия, Ливан, Турция, Израиль) и стран Африки (Ливия, Тунис, Алжир, Марокко).</w:t>
      </w:r>
      <w:proofErr w:type="gramEnd"/>
      <w:r w:rsidRPr="00851A8A">
        <w:rPr>
          <w:rFonts w:ascii="Times New Roman" w:hAnsi="Times New Roman"/>
          <w:sz w:val="28"/>
          <w:szCs w:val="28"/>
        </w:rPr>
        <w:t xml:space="preserve"> Причинами миграции в первую очередь будут социально-экономические и политические, также </w:t>
      </w:r>
      <w:r w:rsidR="007F3D15">
        <w:rPr>
          <w:rFonts w:ascii="Times New Roman" w:hAnsi="Times New Roman"/>
          <w:sz w:val="28"/>
          <w:szCs w:val="28"/>
        </w:rPr>
        <w:t xml:space="preserve">увеличится часть мигрантов </w:t>
      </w:r>
      <w:r w:rsidR="007C0895">
        <w:rPr>
          <w:rFonts w:ascii="Times New Roman" w:hAnsi="Times New Roman"/>
          <w:sz w:val="28"/>
          <w:szCs w:val="28"/>
        </w:rPr>
        <w:t xml:space="preserve">из Азии и Африки </w:t>
      </w:r>
      <w:r w:rsidR="007F3D15">
        <w:rPr>
          <w:rFonts w:ascii="Times New Roman" w:hAnsi="Times New Roman"/>
          <w:sz w:val="28"/>
          <w:szCs w:val="28"/>
        </w:rPr>
        <w:t>с целью обучения</w:t>
      </w:r>
      <w:r w:rsidR="007C0895">
        <w:rPr>
          <w:rFonts w:ascii="Times New Roman" w:hAnsi="Times New Roman"/>
          <w:sz w:val="28"/>
          <w:szCs w:val="28"/>
        </w:rPr>
        <w:t>.</w:t>
      </w:r>
      <w:r w:rsidRPr="00851A8A">
        <w:rPr>
          <w:rFonts w:ascii="Times New Roman" w:hAnsi="Times New Roman"/>
          <w:sz w:val="28"/>
          <w:szCs w:val="28"/>
        </w:rPr>
        <w:t xml:space="preserve"> </w:t>
      </w:r>
    </w:p>
    <w:p w:rsidR="00851A8A" w:rsidRPr="00851A8A" w:rsidRDefault="007C0895" w:rsidP="00403F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В</w:t>
      </w:r>
      <w:r w:rsidR="00CE4483" w:rsidRPr="00592406">
        <w:rPr>
          <w:rFonts w:ascii="Times New Roman" w:hAnsi="Times New Roman"/>
          <w:b/>
          <w:sz w:val="28"/>
          <w:szCs w:val="28"/>
        </w:rPr>
        <w:t>ыводы</w:t>
      </w:r>
      <w:r w:rsidR="00851A8A" w:rsidRPr="00851A8A">
        <w:rPr>
          <w:rFonts w:ascii="Times New Roman" w:hAnsi="Times New Roman"/>
          <w:b/>
          <w:sz w:val="28"/>
          <w:szCs w:val="28"/>
        </w:rPr>
        <w:t xml:space="preserve">. </w:t>
      </w:r>
      <w:r w:rsidR="00851A8A" w:rsidRPr="00851A8A">
        <w:rPr>
          <w:rFonts w:ascii="Times New Roman" w:hAnsi="Times New Roman"/>
          <w:sz w:val="28"/>
          <w:szCs w:val="28"/>
        </w:rPr>
        <w:t>Основные пр</w:t>
      </w:r>
      <w:r w:rsidR="00851A8A">
        <w:rPr>
          <w:rFonts w:ascii="Times New Roman" w:hAnsi="Times New Roman"/>
          <w:sz w:val="28"/>
          <w:szCs w:val="28"/>
        </w:rPr>
        <w:t>ичины</w:t>
      </w:r>
      <w:r w:rsidR="00851A8A" w:rsidRPr="00851A8A">
        <w:rPr>
          <w:rFonts w:ascii="Times New Roman" w:hAnsi="Times New Roman"/>
          <w:sz w:val="28"/>
          <w:szCs w:val="28"/>
        </w:rPr>
        <w:t>, которые о</w:t>
      </w:r>
      <w:r w:rsidR="00851A8A">
        <w:rPr>
          <w:rFonts w:ascii="Times New Roman" w:hAnsi="Times New Roman"/>
          <w:sz w:val="28"/>
          <w:szCs w:val="28"/>
        </w:rPr>
        <w:t>бусл</w:t>
      </w:r>
      <w:r w:rsidR="00CE3851">
        <w:rPr>
          <w:rFonts w:ascii="Times New Roman" w:hAnsi="Times New Roman"/>
          <w:sz w:val="28"/>
          <w:szCs w:val="28"/>
        </w:rPr>
        <w:t>авливают</w:t>
      </w:r>
      <w:r w:rsidR="00851A8A">
        <w:rPr>
          <w:rFonts w:ascii="Times New Roman" w:hAnsi="Times New Roman"/>
          <w:sz w:val="28"/>
          <w:szCs w:val="28"/>
        </w:rPr>
        <w:t xml:space="preserve"> миграционные процессы</w:t>
      </w:r>
      <w:r w:rsidR="00851A8A" w:rsidRPr="00851A8A">
        <w:rPr>
          <w:rFonts w:ascii="Times New Roman" w:hAnsi="Times New Roman"/>
          <w:sz w:val="28"/>
          <w:szCs w:val="28"/>
        </w:rPr>
        <w:t>, связанные</w:t>
      </w:r>
      <w:r w:rsidR="00851A8A">
        <w:rPr>
          <w:rFonts w:ascii="Times New Roman" w:hAnsi="Times New Roman"/>
          <w:sz w:val="28"/>
          <w:szCs w:val="28"/>
        </w:rPr>
        <w:t xml:space="preserve"> с неравенством в экономической</w:t>
      </w:r>
      <w:r w:rsidR="00851A8A" w:rsidRPr="00851A8A">
        <w:rPr>
          <w:rFonts w:ascii="Times New Roman" w:hAnsi="Times New Roman"/>
          <w:sz w:val="28"/>
          <w:szCs w:val="28"/>
        </w:rPr>
        <w:t>, социальной и политической сфе</w:t>
      </w:r>
      <w:r w:rsidR="00851A8A">
        <w:rPr>
          <w:rFonts w:ascii="Times New Roman" w:hAnsi="Times New Roman"/>
          <w:sz w:val="28"/>
          <w:szCs w:val="28"/>
        </w:rPr>
        <w:t>рах между относительно богатыми</w:t>
      </w:r>
      <w:r w:rsidR="00851A8A" w:rsidRPr="00851A8A">
        <w:rPr>
          <w:rFonts w:ascii="Times New Roman" w:hAnsi="Times New Roman"/>
          <w:sz w:val="28"/>
          <w:szCs w:val="28"/>
        </w:rPr>
        <w:t xml:space="preserve">, демократически </w:t>
      </w:r>
      <w:r w:rsidR="00DE670E">
        <w:rPr>
          <w:rFonts w:ascii="Times New Roman" w:hAnsi="Times New Roman"/>
          <w:sz w:val="28"/>
          <w:szCs w:val="28"/>
        </w:rPr>
        <w:t>стабильными обществами и более бедными</w:t>
      </w:r>
      <w:r w:rsidR="00851A8A">
        <w:rPr>
          <w:rFonts w:ascii="Times New Roman" w:hAnsi="Times New Roman"/>
          <w:sz w:val="28"/>
          <w:szCs w:val="28"/>
        </w:rPr>
        <w:t>, менее стабильными</w:t>
      </w:r>
      <w:r w:rsidR="00851A8A" w:rsidRPr="00851A8A">
        <w:rPr>
          <w:rFonts w:ascii="Times New Roman" w:hAnsi="Times New Roman"/>
          <w:sz w:val="28"/>
          <w:szCs w:val="28"/>
        </w:rPr>
        <w:t xml:space="preserve">, демографически растущими регионами. К этим факторам в последнее время присоединились </w:t>
      </w:r>
      <w:r w:rsidR="00851A8A">
        <w:rPr>
          <w:rFonts w:ascii="Times New Roman" w:hAnsi="Times New Roman"/>
          <w:sz w:val="28"/>
          <w:szCs w:val="28"/>
        </w:rPr>
        <w:t>и другие, не менее существенные</w:t>
      </w:r>
      <w:r w:rsidR="00851A8A" w:rsidRPr="00851A8A">
        <w:rPr>
          <w:rFonts w:ascii="Times New Roman" w:hAnsi="Times New Roman"/>
          <w:sz w:val="28"/>
          <w:szCs w:val="28"/>
        </w:rPr>
        <w:t xml:space="preserve">: политический и экономический кризисы </w:t>
      </w:r>
      <w:r w:rsidR="00CE3851">
        <w:rPr>
          <w:rFonts w:ascii="Times New Roman" w:hAnsi="Times New Roman"/>
          <w:sz w:val="28"/>
          <w:szCs w:val="28"/>
        </w:rPr>
        <w:t>стран</w:t>
      </w:r>
      <w:r w:rsidR="00851A8A" w:rsidRPr="00851A8A">
        <w:rPr>
          <w:rFonts w:ascii="Times New Roman" w:hAnsi="Times New Roman"/>
          <w:sz w:val="28"/>
          <w:szCs w:val="28"/>
        </w:rPr>
        <w:t>; углубление региональной и м</w:t>
      </w:r>
      <w:r w:rsidR="00851A8A">
        <w:rPr>
          <w:rFonts w:ascii="Times New Roman" w:hAnsi="Times New Roman"/>
          <w:sz w:val="28"/>
          <w:szCs w:val="28"/>
        </w:rPr>
        <w:t>ировой экономической интеграции</w:t>
      </w:r>
      <w:r w:rsidR="00851A8A" w:rsidRPr="00851A8A">
        <w:rPr>
          <w:rFonts w:ascii="Times New Roman" w:hAnsi="Times New Roman"/>
          <w:sz w:val="28"/>
          <w:szCs w:val="28"/>
        </w:rPr>
        <w:t>, рост спроса со стороны лидеров мировой экономики н</w:t>
      </w:r>
      <w:r w:rsidR="00851A8A">
        <w:rPr>
          <w:rFonts w:ascii="Times New Roman" w:hAnsi="Times New Roman"/>
          <w:sz w:val="28"/>
          <w:szCs w:val="28"/>
        </w:rPr>
        <w:t>а интеллектуальную рабочую силу</w:t>
      </w:r>
      <w:r w:rsidR="00851A8A" w:rsidRPr="00851A8A">
        <w:rPr>
          <w:rFonts w:ascii="Times New Roman" w:hAnsi="Times New Roman"/>
          <w:sz w:val="28"/>
          <w:szCs w:val="28"/>
        </w:rPr>
        <w:t xml:space="preserve">; стремительное развитие современных средств связи, коммуникаций и транспорта; информационный фактор, а также факторы неэкономического характера: </w:t>
      </w:r>
      <w:r w:rsidR="001C6BA8">
        <w:rPr>
          <w:rFonts w:ascii="Times New Roman" w:hAnsi="Times New Roman"/>
          <w:sz w:val="28"/>
          <w:szCs w:val="28"/>
        </w:rPr>
        <w:t>военные и религиозные конфликты</w:t>
      </w:r>
      <w:r w:rsidR="00851A8A" w:rsidRPr="00851A8A">
        <w:rPr>
          <w:rFonts w:ascii="Times New Roman" w:hAnsi="Times New Roman"/>
          <w:sz w:val="28"/>
          <w:szCs w:val="28"/>
        </w:rPr>
        <w:t xml:space="preserve">, </w:t>
      </w:r>
      <w:r w:rsidR="001C6BA8">
        <w:rPr>
          <w:rFonts w:ascii="Times New Roman" w:hAnsi="Times New Roman"/>
          <w:sz w:val="28"/>
          <w:szCs w:val="28"/>
        </w:rPr>
        <w:t>национальные</w:t>
      </w:r>
      <w:r w:rsidR="00851A8A" w:rsidRPr="00851A8A">
        <w:rPr>
          <w:rFonts w:ascii="Times New Roman" w:hAnsi="Times New Roman"/>
          <w:sz w:val="28"/>
          <w:szCs w:val="28"/>
        </w:rPr>
        <w:t>, семейные и этнические проблемы и т.д. [</w:t>
      </w:r>
      <w:r w:rsidR="001C6BA8">
        <w:rPr>
          <w:rFonts w:ascii="Times New Roman" w:hAnsi="Times New Roman"/>
          <w:sz w:val="28"/>
          <w:szCs w:val="28"/>
        </w:rPr>
        <w:t>10</w:t>
      </w:r>
      <w:r w:rsidR="00851A8A" w:rsidRPr="00851A8A">
        <w:rPr>
          <w:rFonts w:ascii="Times New Roman" w:hAnsi="Times New Roman"/>
          <w:sz w:val="28"/>
          <w:szCs w:val="28"/>
        </w:rPr>
        <w:t>].</w:t>
      </w:r>
    </w:p>
    <w:p w:rsidR="00851A8A" w:rsidRPr="00851A8A" w:rsidRDefault="00851A8A" w:rsidP="00403F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51A8A">
        <w:rPr>
          <w:rFonts w:ascii="Times New Roman" w:hAnsi="Times New Roman"/>
          <w:sz w:val="28"/>
          <w:szCs w:val="28"/>
        </w:rPr>
        <w:t xml:space="preserve">На сегодняшний день показатели </w:t>
      </w:r>
      <w:r w:rsidR="00CE3851">
        <w:rPr>
          <w:rFonts w:ascii="Times New Roman" w:hAnsi="Times New Roman"/>
          <w:sz w:val="28"/>
          <w:szCs w:val="28"/>
        </w:rPr>
        <w:t>внешних</w:t>
      </w:r>
      <w:r w:rsidRPr="00851A8A">
        <w:rPr>
          <w:rFonts w:ascii="Times New Roman" w:hAnsi="Times New Roman"/>
          <w:sz w:val="28"/>
          <w:szCs w:val="28"/>
        </w:rPr>
        <w:t xml:space="preserve"> миграционных процессов в Украине увеличились более </w:t>
      </w:r>
      <w:r w:rsidR="001C6BA8">
        <w:rPr>
          <w:rFonts w:ascii="Times New Roman" w:hAnsi="Times New Roman"/>
          <w:sz w:val="28"/>
          <w:szCs w:val="28"/>
        </w:rPr>
        <w:t xml:space="preserve">чем в </w:t>
      </w:r>
      <w:r w:rsidRPr="00851A8A">
        <w:rPr>
          <w:rFonts w:ascii="Times New Roman" w:hAnsi="Times New Roman"/>
          <w:sz w:val="28"/>
          <w:szCs w:val="28"/>
        </w:rPr>
        <w:t xml:space="preserve">3 раза. </w:t>
      </w:r>
      <w:r w:rsidR="00CE3851">
        <w:rPr>
          <w:rFonts w:ascii="Times New Roman" w:hAnsi="Times New Roman"/>
          <w:sz w:val="28"/>
          <w:szCs w:val="28"/>
        </w:rPr>
        <w:t>Начиная с</w:t>
      </w:r>
      <w:r w:rsidRPr="00851A8A">
        <w:rPr>
          <w:rFonts w:ascii="Times New Roman" w:hAnsi="Times New Roman"/>
          <w:sz w:val="28"/>
          <w:szCs w:val="28"/>
        </w:rPr>
        <w:t xml:space="preserve"> 2005 г. сальдо внешней миграции </w:t>
      </w:r>
      <w:r w:rsidR="00CE3851">
        <w:rPr>
          <w:rFonts w:ascii="Times New Roman" w:hAnsi="Times New Roman"/>
          <w:sz w:val="28"/>
          <w:szCs w:val="28"/>
        </w:rPr>
        <w:t>в Украине является</w:t>
      </w:r>
      <w:r w:rsidRPr="00851A8A">
        <w:rPr>
          <w:rFonts w:ascii="Times New Roman" w:hAnsi="Times New Roman"/>
          <w:sz w:val="28"/>
          <w:szCs w:val="28"/>
        </w:rPr>
        <w:t xml:space="preserve"> положительным. Большинство регионов </w:t>
      </w:r>
      <w:r w:rsidR="001C6BA8">
        <w:rPr>
          <w:rFonts w:ascii="Times New Roman" w:hAnsi="Times New Roman"/>
          <w:sz w:val="28"/>
          <w:szCs w:val="28"/>
        </w:rPr>
        <w:t>Украины является «принимающими</w:t>
      </w:r>
      <w:r w:rsidRPr="00851A8A">
        <w:rPr>
          <w:rFonts w:ascii="Times New Roman" w:hAnsi="Times New Roman"/>
          <w:sz w:val="28"/>
          <w:szCs w:val="28"/>
        </w:rPr>
        <w:t>» областями, только западные области имеют отрица</w:t>
      </w:r>
      <w:r w:rsidR="001C6BA8">
        <w:rPr>
          <w:rFonts w:ascii="Times New Roman" w:hAnsi="Times New Roman"/>
          <w:sz w:val="28"/>
          <w:szCs w:val="28"/>
        </w:rPr>
        <w:t>тельное сальдо внешней миграции</w:t>
      </w:r>
      <w:r w:rsidRPr="00851A8A">
        <w:rPr>
          <w:rFonts w:ascii="Times New Roman" w:hAnsi="Times New Roman"/>
          <w:sz w:val="28"/>
          <w:szCs w:val="28"/>
        </w:rPr>
        <w:t xml:space="preserve">. Это вызвано значительным количеством трудовых эмигрантов из этих </w:t>
      </w:r>
      <w:r w:rsidR="001C6BA8">
        <w:rPr>
          <w:rFonts w:ascii="Times New Roman" w:hAnsi="Times New Roman"/>
          <w:sz w:val="28"/>
          <w:szCs w:val="28"/>
        </w:rPr>
        <w:t>регионов в страны Западной Европы</w:t>
      </w:r>
      <w:r w:rsidR="007C0895">
        <w:rPr>
          <w:rFonts w:ascii="Times New Roman" w:hAnsi="Times New Roman"/>
          <w:sz w:val="28"/>
          <w:szCs w:val="28"/>
        </w:rPr>
        <w:t xml:space="preserve"> и</w:t>
      </w:r>
      <w:r w:rsidRPr="00851A8A">
        <w:rPr>
          <w:rFonts w:ascii="Times New Roman" w:hAnsi="Times New Roman"/>
          <w:sz w:val="28"/>
          <w:szCs w:val="28"/>
        </w:rPr>
        <w:t xml:space="preserve"> Америки.</w:t>
      </w:r>
    </w:p>
    <w:p w:rsidR="00851A8A" w:rsidRPr="00851A8A" w:rsidRDefault="00851A8A" w:rsidP="00403F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51A8A">
        <w:rPr>
          <w:rFonts w:ascii="Times New Roman" w:hAnsi="Times New Roman"/>
          <w:sz w:val="28"/>
          <w:szCs w:val="28"/>
        </w:rPr>
        <w:t>География внешней миграции является достаточно широкой. Однако большую часть м</w:t>
      </w:r>
      <w:r w:rsidR="00CE3851">
        <w:rPr>
          <w:rFonts w:ascii="Times New Roman" w:hAnsi="Times New Roman"/>
          <w:sz w:val="28"/>
          <w:szCs w:val="28"/>
        </w:rPr>
        <w:t>игрантов, переезжающих в Украину,</w:t>
      </w:r>
      <w:r w:rsidRPr="00851A8A">
        <w:rPr>
          <w:rFonts w:ascii="Times New Roman" w:hAnsi="Times New Roman"/>
          <w:sz w:val="28"/>
          <w:szCs w:val="28"/>
        </w:rPr>
        <w:t xml:space="preserve"> составляет Российская </w:t>
      </w:r>
      <w:r w:rsidR="001C6BA8">
        <w:rPr>
          <w:rFonts w:ascii="Times New Roman" w:hAnsi="Times New Roman"/>
          <w:sz w:val="28"/>
          <w:szCs w:val="28"/>
        </w:rPr>
        <w:t>Федерация (</w:t>
      </w:r>
      <w:r w:rsidRPr="00851A8A">
        <w:rPr>
          <w:rFonts w:ascii="Times New Roman" w:hAnsi="Times New Roman"/>
          <w:sz w:val="28"/>
          <w:szCs w:val="28"/>
        </w:rPr>
        <w:t>53%) и</w:t>
      </w:r>
      <w:r w:rsidR="00DE670E">
        <w:rPr>
          <w:rFonts w:ascii="Times New Roman" w:hAnsi="Times New Roman"/>
          <w:sz w:val="28"/>
          <w:szCs w:val="28"/>
        </w:rPr>
        <w:t xml:space="preserve"> Республика</w:t>
      </w:r>
      <w:r w:rsidRPr="00851A8A">
        <w:rPr>
          <w:rFonts w:ascii="Times New Roman" w:hAnsi="Times New Roman"/>
          <w:sz w:val="28"/>
          <w:szCs w:val="28"/>
        </w:rPr>
        <w:t xml:space="preserve"> Молдова (</w:t>
      </w:r>
      <w:r w:rsidR="001C6BA8">
        <w:rPr>
          <w:rFonts w:ascii="Times New Roman" w:hAnsi="Times New Roman"/>
          <w:sz w:val="28"/>
          <w:szCs w:val="28"/>
        </w:rPr>
        <w:t>18%). Украинцы</w:t>
      </w:r>
      <w:r w:rsidRPr="00851A8A">
        <w:rPr>
          <w:rFonts w:ascii="Times New Roman" w:hAnsi="Times New Roman"/>
          <w:sz w:val="28"/>
          <w:szCs w:val="28"/>
        </w:rPr>
        <w:t xml:space="preserve"> же в основном мигрирую</w:t>
      </w:r>
      <w:r w:rsidR="001C6BA8">
        <w:rPr>
          <w:rFonts w:ascii="Times New Roman" w:hAnsi="Times New Roman"/>
          <w:sz w:val="28"/>
          <w:szCs w:val="28"/>
        </w:rPr>
        <w:t>т в страны дальнего зарубежья (Германия (3%</w:t>
      </w:r>
      <w:r w:rsidRPr="00851A8A">
        <w:rPr>
          <w:rFonts w:ascii="Times New Roman" w:hAnsi="Times New Roman"/>
          <w:sz w:val="28"/>
          <w:szCs w:val="28"/>
        </w:rPr>
        <w:t>), Израиль (11%</w:t>
      </w:r>
      <w:r w:rsidR="001C6BA8">
        <w:rPr>
          <w:rFonts w:ascii="Times New Roman" w:hAnsi="Times New Roman"/>
          <w:sz w:val="28"/>
          <w:szCs w:val="28"/>
        </w:rPr>
        <w:t>), США и Канада (8%)</w:t>
      </w:r>
      <w:r w:rsidRPr="00851A8A">
        <w:rPr>
          <w:rFonts w:ascii="Times New Roman" w:hAnsi="Times New Roman"/>
          <w:sz w:val="28"/>
          <w:szCs w:val="28"/>
        </w:rPr>
        <w:t>, Испа</w:t>
      </w:r>
      <w:r w:rsidR="001C6BA8">
        <w:rPr>
          <w:rFonts w:ascii="Times New Roman" w:hAnsi="Times New Roman"/>
          <w:sz w:val="28"/>
          <w:szCs w:val="28"/>
        </w:rPr>
        <w:t>ния и Чехия (3%), Италия и Польша (2%))</w:t>
      </w:r>
      <w:r w:rsidRPr="00851A8A">
        <w:rPr>
          <w:rFonts w:ascii="Times New Roman" w:hAnsi="Times New Roman"/>
          <w:sz w:val="28"/>
          <w:szCs w:val="28"/>
        </w:rPr>
        <w:t>.</w:t>
      </w:r>
    </w:p>
    <w:p w:rsidR="00CE3851" w:rsidRDefault="001C6BA8" w:rsidP="00403F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Таким образом</w:t>
      </w:r>
      <w:r w:rsidR="00851A8A" w:rsidRPr="00851A8A">
        <w:rPr>
          <w:rFonts w:ascii="Times New Roman" w:hAnsi="Times New Roman"/>
          <w:sz w:val="28"/>
          <w:szCs w:val="28"/>
        </w:rPr>
        <w:t xml:space="preserve">, мы имеем позитивные тенденции к уменьшению количества </w:t>
      </w:r>
      <w:r w:rsidR="007C0895">
        <w:rPr>
          <w:rFonts w:ascii="Times New Roman" w:hAnsi="Times New Roman"/>
          <w:sz w:val="28"/>
          <w:szCs w:val="28"/>
        </w:rPr>
        <w:t>эмигрантов</w:t>
      </w:r>
      <w:r w:rsidR="00851A8A" w:rsidRPr="00851A8A">
        <w:rPr>
          <w:rFonts w:ascii="Times New Roman" w:hAnsi="Times New Roman"/>
          <w:sz w:val="28"/>
          <w:szCs w:val="28"/>
        </w:rPr>
        <w:t xml:space="preserve"> за период 2007-2012 гг</w:t>
      </w:r>
      <w:r>
        <w:rPr>
          <w:rFonts w:ascii="Times New Roman" w:hAnsi="Times New Roman"/>
          <w:sz w:val="28"/>
          <w:szCs w:val="28"/>
        </w:rPr>
        <w:t>.</w:t>
      </w:r>
      <w:r w:rsidR="00851A8A" w:rsidRPr="00851A8A">
        <w:rPr>
          <w:rFonts w:ascii="Times New Roman" w:hAnsi="Times New Roman"/>
          <w:sz w:val="28"/>
          <w:szCs w:val="28"/>
        </w:rPr>
        <w:t xml:space="preserve"> и </w:t>
      </w:r>
      <w:r>
        <w:rPr>
          <w:rFonts w:ascii="Times New Roman" w:hAnsi="Times New Roman"/>
          <w:sz w:val="28"/>
          <w:szCs w:val="28"/>
        </w:rPr>
        <w:t>увеличение количества прибывших</w:t>
      </w:r>
      <w:r w:rsidR="00851A8A" w:rsidRPr="00851A8A">
        <w:rPr>
          <w:rFonts w:ascii="Times New Roman" w:hAnsi="Times New Roman"/>
          <w:sz w:val="28"/>
          <w:szCs w:val="28"/>
        </w:rPr>
        <w:t xml:space="preserve">. По </w:t>
      </w:r>
      <w:r w:rsidR="00CE3851">
        <w:rPr>
          <w:rFonts w:ascii="Times New Roman" w:hAnsi="Times New Roman"/>
          <w:sz w:val="28"/>
          <w:szCs w:val="28"/>
        </w:rPr>
        <w:t>выполненном</w:t>
      </w:r>
      <w:r w:rsidR="007C0895">
        <w:rPr>
          <w:rFonts w:ascii="Times New Roman" w:hAnsi="Times New Roman"/>
          <w:sz w:val="28"/>
          <w:szCs w:val="28"/>
        </w:rPr>
        <w:t>у</w:t>
      </w:r>
      <w:r w:rsidR="00CE3851">
        <w:rPr>
          <w:rFonts w:ascii="Times New Roman" w:hAnsi="Times New Roman"/>
          <w:sz w:val="28"/>
          <w:szCs w:val="28"/>
        </w:rPr>
        <w:t xml:space="preserve"> прогнозу, </w:t>
      </w:r>
      <w:r w:rsidR="00851A8A" w:rsidRPr="00851A8A">
        <w:rPr>
          <w:rFonts w:ascii="Times New Roman" w:hAnsi="Times New Roman"/>
          <w:sz w:val="28"/>
          <w:szCs w:val="28"/>
        </w:rPr>
        <w:t>н</w:t>
      </w:r>
      <w:r w:rsidR="00CE3851">
        <w:rPr>
          <w:rFonts w:ascii="Times New Roman" w:hAnsi="Times New Roman"/>
          <w:sz w:val="28"/>
          <w:szCs w:val="28"/>
        </w:rPr>
        <w:t>аблюдается дальнейший рост</w:t>
      </w:r>
      <w:r w:rsidR="00851A8A" w:rsidRPr="00851A8A">
        <w:rPr>
          <w:rFonts w:ascii="Times New Roman" w:hAnsi="Times New Roman"/>
          <w:sz w:val="28"/>
          <w:szCs w:val="28"/>
        </w:rPr>
        <w:t xml:space="preserve"> </w:t>
      </w:r>
      <w:r w:rsidR="00CE3851">
        <w:rPr>
          <w:rFonts w:ascii="Times New Roman" w:hAnsi="Times New Roman"/>
          <w:sz w:val="28"/>
          <w:szCs w:val="28"/>
        </w:rPr>
        <w:t>сальдо миграции</w:t>
      </w:r>
      <w:r w:rsidR="00851A8A" w:rsidRPr="00851A8A">
        <w:rPr>
          <w:rFonts w:ascii="Times New Roman" w:hAnsi="Times New Roman"/>
          <w:sz w:val="28"/>
          <w:szCs w:val="28"/>
        </w:rPr>
        <w:t>, что влияет и на общую демографическую тенденцию</w:t>
      </w:r>
      <w:r w:rsidR="00CE3851">
        <w:rPr>
          <w:rFonts w:ascii="Times New Roman" w:hAnsi="Times New Roman"/>
          <w:sz w:val="28"/>
          <w:szCs w:val="28"/>
        </w:rPr>
        <w:t xml:space="preserve">, способствует нивелированию страны </w:t>
      </w:r>
      <w:r w:rsidR="00851A8A" w:rsidRPr="00851A8A">
        <w:rPr>
          <w:rFonts w:ascii="Times New Roman" w:hAnsi="Times New Roman"/>
          <w:sz w:val="28"/>
          <w:szCs w:val="28"/>
        </w:rPr>
        <w:t>к увеличению численности населения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DE670E" w:rsidRDefault="00DE670E" w:rsidP="00403F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Анализ сложившихся тенденций и закономерностей говорит о том, что </w:t>
      </w:r>
      <w:r w:rsidR="00202B7B">
        <w:rPr>
          <w:rFonts w:ascii="Times New Roman" w:hAnsi="Times New Roman"/>
          <w:sz w:val="28"/>
          <w:szCs w:val="28"/>
        </w:rPr>
        <w:t>процессы миграции должны быть постоян</w:t>
      </w:r>
      <w:r w:rsidR="00BB343D">
        <w:rPr>
          <w:rFonts w:ascii="Times New Roman" w:hAnsi="Times New Roman"/>
          <w:sz w:val="28"/>
          <w:szCs w:val="28"/>
        </w:rPr>
        <w:t>но в поле зрения и</w:t>
      </w:r>
      <w:r w:rsidR="000B2192">
        <w:rPr>
          <w:rFonts w:ascii="Times New Roman" w:hAnsi="Times New Roman"/>
          <w:sz w:val="28"/>
          <w:szCs w:val="28"/>
        </w:rPr>
        <w:t>сследователей, т.к. на них влияе</w:t>
      </w:r>
      <w:r w:rsidR="00BB343D">
        <w:rPr>
          <w:rFonts w:ascii="Times New Roman" w:hAnsi="Times New Roman"/>
          <w:sz w:val="28"/>
          <w:szCs w:val="28"/>
        </w:rPr>
        <w:t xml:space="preserve">т много различных факторов. </w:t>
      </w:r>
      <w:r w:rsidR="000B2192">
        <w:rPr>
          <w:rFonts w:ascii="Times New Roman" w:hAnsi="Times New Roman"/>
          <w:sz w:val="28"/>
          <w:szCs w:val="28"/>
        </w:rPr>
        <w:t>Речь идет о социально-географическом анализе миграционных процессов в стране в целом и отдельных её регионах и разработке системы общественно-географического мониторинга, её методике и т.п.</w:t>
      </w:r>
    </w:p>
    <w:p w:rsidR="000B2192" w:rsidRDefault="000B2192" w:rsidP="00403F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343377" w:rsidRPr="00BD506D" w:rsidRDefault="00BD506D" w:rsidP="00BD506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Theme="minorHAnsi" w:hAnsi="Times New Roman"/>
          <w:i/>
          <w:sz w:val="28"/>
          <w:szCs w:val="28"/>
        </w:rPr>
      </w:pPr>
      <w:r>
        <w:rPr>
          <w:rFonts w:ascii="Times New Roman" w:hAnsi="Times New Roman"/>
          <w:b/>
          <w:i/>
          <w:sz w:val="28"/>
          <w:szCs w:val="28"/>
        </w:rPr>
        <w:lastRenderedPageBreak/>
        <w:t xml:space="preserve">Список </w:t>
      </w:r>
      <w:proofErr w:type="spellStart"/>
      <w:r>
        <w:rPr>
          <w:rFonts w:ascii="Times New Roman" w:hAnsi="Times New Roman"/>
          <w:b/>
          <w:i/>
          <w:sz w:val="28"/>
          <w:szCs w:val="28"/>
        </w:rPr>
        <w:t>использованн</w:t>
      </w:r>
      <w:proofErr w:type="spellEnd"/>
      <w:r w:rsidR="00592406" w:rsidRPr="00BD506D">
        <w:rPr>
          <w:rFonts w:ascii="Times New Roman" w:hAnsi="Times New Roman"/>
          <w:b/>
          <w:i/>
          <w:sz w:val="28"/>
          <w:szCs w:val="28"/>
        </w:rPr>
        <w:t xml:space="preserve"> литературы:</w:t>
      </w:r>
      <w:r w:rsidRPr="00BD506D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BD506D">
        <w:rPr>
          <w:rFonts w:ascii="Times New Roman" w:hAnsi="Times New Roman"/>
          <w:i/>
          <w:sz w:val="28"/>
          <w:szCs w:val="28"/>
        </w:rPr>
        <w:t>1.</w:t>
      </w:r>
      <w:r w:rsidRPr="00BD506D">
        <w:rPr>
          <w:rFonts w:ascii="Times New Roman" w:hAnsi="Times New Roman"/>
          <w:b/>
          <w:i/>
          <w:sz w:val="28"/>
          <w:szCs w:val="28"/>
        </w:rPr>
        <w:t xml:space="preserve"> </w:t>
      </w:r>
      <w:proofErr w:type="spellStart"/>
      <w:r w:rsidR="00093871" w:rsidRPr="00BD506D">
        <w:rPr>
          <w:rFonts w:ascii="Times New Roman" w:hAnsi="Times New Roman"/>
          <w:i/>
          <w:sz w:val="28"/>
          <w:szCs w:val="28"/>
        </w:rPr>
        <w:t>Высочин</w:t>
      </w:r>
      <w:proofErr w:type="spellEnd"/>
      <w:r w:rsidR="00093871" w:rsidRPr="00BD506D">
        <w:rPr>
          <w:rFonts w:ascii="Times New Roman" w:hAnsi="Times New Roman"/>
          <w:i/>
          <w:sz w:val="28"/>
          <w:szCs w:val="28"/>
        </w:rPr>
        <w:t xml:space="preserve"> М.Ю. Миграционные процессы в Украине</w:t>
      </w:r>
      <w:r w:rsidR="00A96B5A" w:rsidRPr="00BD506D">
        <w:rPr>
          <w:rFonts w:ascii="Times New Roman" w:hAnsi="Times New Roman"/>
          <w:i/>
          <w:sz w:val="28"/>
          <w:szCs w:val="28"/>
          <w:lang w:val="uk-UA"/>
        </w:rPr>
        <w:t>. М.Ю</w:t>
      </w:r>
      <w:r w:rsidR="00A96B5A" w:rsidRPr="00BD506D">
        <w:rPr>
          <w:rFonts w:ascii="Times New Roman" w:hAnsi="Times New Roman"/>
          <w:i/>
          <w:sz w:val="28"/>
          <w:szCs w:val="28"/>
        </w:rPr>
        <w:t>.</w:t>
      </w:r>
      <w:proofErr w:type="spellStart"/>
      <w:r w:rsidR="00A96B5A" w:rsidRPr="00BD506D">
        <w:rPr>
          <w:rFonts w:ascii="Times New Roman" w:hAnsi="Times New Roman"/>
          <w:i/>
          <w:sz w:val="28"/>
          <w:szCs w:val="28"/>
        </w:rPr>
        <w:t>Высочин</w:t>
      </w:r>
      <w:proofErr w:type="spellEnd"/>
      <w:r w:rsidR="00093871" w:rsidRPr="00BD506D">
        <w:rPr>
          <w:rFonts w:ascii="Times New Roman" w:hAnsi="Times New Roman"/>
          <w:i/>
          <w:sz w:val="28"/>
          <w:szCs w:val="28"/>
        </w:rPr>
        <w:t xml:space="preserve"> // Материалы V Международной научно-практической конференция «</w:t>
      </w:r>
      <w:proofErr w:type="spellStart"/>
      <w:r w:rsidR="00093871" w:rsidRPr="00BD506D">
        <w:rPr>
          <w:rFonts w:ascii="Times New Roman" w:hAnsi="Times New Roman"/>
          <w:i/>
          <w:sz w:val="28"/>
          <w:szCs w:val="28"/>
        </w:rPr>
        <w:t>Этнодемографические</w:t>
      </w:r>
      <w:proofErr w:type="spellEnd"/>
      <w:r w:rsidR="00093871" w:rsidRPr="00BD506D">
        <w:rPr>
          <w:rFonts w:ascii="Times New Roman" w:hAnsi="Times New Roman"/>
          <w:i/>
          <w:sz w:val="28"/>
          <w:szCs w:val="28"/>
        </w:rPr>
        <w:t xml:space="preserve"> процессы в Казахстане и сопредельных территориях». – Усть-Каменогорск: </w:t>
      </w:r>
      <w:proofErr w:type="spellStart"/>
      <w:r w:rsidR="00093871" w:rsidRPr="00BD506D">
        <w:rPr>
          <w:rFonts w:ascii="Times New Roman" w:hAnsi="Times New Roman"/>
          <w:i/>
          <w:sz w:val="28"/>
          <w:szCs w:val="28"/>
        </w:rPr>
        <w:t>Медиа-Альянс</w:t>
      </w:r>
      <w:proofErr w:type="spellEnd"/>
      <w:r w:rsidR="00093871" w:rsidRPr="00BD506D">
        <w:rPr>
          <w:rFonts w:ascii="Times New Roman" w:hAnsi="Times New Roman"/>
          <w:i/>
          <w:sz w:val="28"/>
          <w:szCs w:val="28"/>
        </w:rPr>
        <w:t>, 2004. – С. 107-116.</w:t>
      </w:r>
      <w:r w:rsidRPr="00BD506D">
        <w:rPr>
          <w:rFonts w:ascii="Times New Roman" w:hAnsi="Times New Roman"/>
          <w:i/>
          <w:sz w:val="28"/>
          <w:szCs w:val="28"/>
        </w:rPr>
        <w:t xml:space="preserve"> 2. </w:t>
      </w:r>
      <w:r w:rsidR="00093871" w:rsidRPr="00BD506D">
        <w:rPr>
          <w:rFonts w:ascii="Times New Roman" w:hAnsi="Times New Roman"/>
          <w:i/>
          <w:sz w:val="28"/>
          <w:szCs w:val="28"/>
          <w:lang w:val="uk-UA"/>
        </w:rPr>
        <w:t>Височин М.Ю. Міждержавна міграція в загальній міграційній системі Харківської області</w:t>
      </w:r>
      <w:r w:rsidR="00A96B5A" w:rsidRPr="00BD506D">
        <w:rPr>
          <w:rFonts w:ascii="Times New Roman" w:hAnsi="Times New Roman"/>
          <w:i/>
          <w:sz w:val="28"/>
          <w:szCs w:val="28"/>
          <w:lang w:val="uk-UA"/>
        </w:rPr>
        <w:t>. М.Ю.Височин</w:t>
      </w:r>
      <w:r w:rsidR="00093871" w:rsidRPr="00BD506D">
        <w:rPr>
          <w:rFonts w:ascii="Times New Roman" w:hAnsi="Times New Roman"/>
          <w:i/>
          <w:sz w:val="28"/>
          <w:szCs w:val="28"/>
          <w:lang w:val="uk-UA"/>
        </w:rPr>
        <w:t xml:space="preserve"> // Регіональні географічні дослідження України та суміжних територій: Збірник наукових праць / </w:t>
      </w:r>
      <w:proofErr w:type="spellStart"/>
      <w:r w:rsidR="00093871" w:rsidRPr="00BD506D">
        <w:rPr>
          <w:rFonts w:ascii="Times New Roman" w:hAnsi="Times New Roman"/>
          <w:i/>
          <w:sz w:val="28"/>
          <w:szCs w:val="28"/>
          <w:lang w:val="uk-UA"/>
        </w:rPr>
        <w:t>Відп</w:t>
      </w:r>
      <w:proofErr w:type="spellEnd"/>
      <w:r w:rsidR="00093871" w:rsidRPr="00BD506D">
        <w:rPr>
          <w:rFonts w:ascii="Times New Roman" w:hAnsi="Times New Roman"/>
          <w:i/>
          <w:sz w:val="28"/>
          <w:szCs w:val="28"/>
          <w:lang w:val="uk-UA"/>
        </w:rPr>
        <w:t>. ред. Ю.О. Кисельов. – Луганськ: Альма-матер, 2006. – С. 95-98.</w:t>
      </w:r>
      <w:r w:rsidRPr="00BD506D">
        <w:rPr>
          <w:rFonts w:ascii="Times New Roman" w:hAnsi="Times New Roman"/>
          <w:i/>
          <w:sz w:val="28"/>
          <w:szCs w:val="28"/>
          <w:lang w:val="uk-UA"/>
        </w:rPr>
        <w:t xml:space="preserve"> 3. </w:t>
      </w:r>
      <w:proofErr w:type="spellStart"/>
      <w:r w:rsidR="00E972A3" w:rsidRPr="00BD506D">
        <w:rPr>
          <w:rFonts w:ascii="Times New Roman" w:eastAsiaTheme="minorHAnsi" w:hAnsi="Times New Roman"/>
          <w:i/>
          <w:iCs/>
          <w:sz w:val="28"/>
          <w:szCs w:val="28"/>
          <w:lang w:val="uk-UA"/>
        </w:rPr>
        <w:t>Григорук</w:t>
      </w:r>
      <w:proofErr w:type="spellEnd"/>
      <w:r w:rsidR="00E972A3" w:rsidRPr="00BD506D">
        <w:rPr>
          <w:rFonts w:ascii="Times New Roman" w:eastAsiaTheme="minorHAnsi" w:hAnsi="Times New Roman"/>
          <w:i/>
          <w:iCs/>
          <w:sz w:val="28"/>
          <w:szCs w:val="28"/>
          <w:lang w:val="uk-UA"/>
        </w:rPr>
        <w:t xml:space="preserve"> П.М. </w:t>
      </w:r>
      <w:proofErr w:type="spellStart"/>
      <w:r w:rsidR="00E972A3" w:rsidRPr="00BD506D">
        <w:rPr>
          <w:rFonts w:ascii="Times New Roman" w:eastAsiaTheme="minorHAnsi" w:hAnsi="Times New Roman"/>
          <w:i/>
          <w:sz w:val="28"/>
          <w:szCs w:val="28"/>
          <w:lang w:val="uk-UA"/>
        </w:rPr>
        <w:t>Економетричне</w:t>
      </w:r>
      <w:proofErr w:type="spellEnd"/>
      <w:r w:rsidR="00E972A3" w:rsidRPr="00BD506D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моделювання. Конспект лекцій.</w:t>
      </w:r>
      <w:r w:rsidR="00A96B5A" w:rsidRPr="00BD506D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П.М.</w:t>
      </w:r>
      <w:proofErr w:type="spellStart"/>
      <w:r w:rsidR="00E972A3" w:rsidRPr="00BD506D">
        <w:rPr>
          <w:rFonts w:ascii="Times New Roman" w:eastAsiaTheme="minorHAnsi" w:hAnsi="Times New Roman"/>
          <w:i/>
          <w:sz w:val="28"/>
          <w:szCs w:val="28"/>
          <w:lang w:val="uk-UA"/>
        </w:rPr>
        <w:t>Григорук</w:t>
      </w:r>
      <w:proofErr w:type="spellEnd"/>
      <w:r w:rsidR="00E972A3" w:rsidRPr="00BD506D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. </w:t>
      </w:r>
      <w:proofErr w:type="spellStart"/>
      <w:r w:rsidR="00E972A3" w:rsidRPr="00BD506D">
        <w:rPr>
          <w:rFonts w:ascii="Times New Roman" w:eastAsiaTheme="minorHAnsi" w:hAnsi="Times New Roman"/>
          <w:i/>
          <w:sz w:val="28"/>
          <w:szCs w:val="28"/>
          <w:lang w:val="uk-UA"/>
        </w:rPr>
        <w:t>–Хмельницький</w:t>
      </w:r>
      <w:proofErr w:type="spellEnd"/>
      <w:r w:rsidR="00E972A3" w:rsidRPr="00BD506D">
        <w:rPr>
          <w:rFonts w:ascii="Times New Roman" w:eastAsiaTheme="minorHAnsi" w:hAnsi="Times New Roman"/>
          <w:i/>
          <w:sz w:val="28"/>
          <w:szCs w:val="28"/>
          <w:lang w:val="uk-UA"/>
        </w:rPr>
        <w:t>, ХНУ, 2005. – 189 с.</w:t>
      </w:r>
      <w:r w:rsidRPr="00BD506D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4. </w:t>
      </w:r>
      <w:r w:rsidR="00093871" w:rsidRPr="00BD506D">
        <w:rPr>
          <w:rFonts w:ascii="Times New Roman" w:hAnsi="Times New Roman"/>
          <w:i/>
          <w:sz w:val="28"/>
          <w:szCs w:val="28"/>
          <w:lang w:val="uk-UA"/>
        </w:rPr>
        <w:t xml:space="preserve">Демографічний щорічник «Населення України за 2012 рік». – К., 2013. – 444 с. </w:t>
      </w:r>
      <w:r w:rsidRPr="00BD506D">
        <w:rPr>
          <w:rFonts w:ascii="Times New Roman" w:hAnsi="Times New Roman"/>
          <w:i/>
          <w:sz w:val="28"/>
          <w:szCs w:val="28"/>
          <w:lang w:val="uk-UA"/>
        </w:rPr>
        <w:t xml:space="preserve">5. </w:t>
      </w:r>
      <w:r w:rsidR="00E972A3" w:rsidRPr="00BD506D">
        <w:rPr>
          <w:rFonts w:ascii="Times New Roman" w:hAnsi="Times New Roman"/>
          <w:i/>
          <w:sz w:val="28"/>
          <w:szCs w:val="28"/>
          <w:lang w:val="uk-UA"/>
        </w:rPr>
        <w:t xml:space="preserve">Зовнішні трудові міграції населення України / За </w:t>
      </w:r>
      <w:r w:rsidR="00E972A3" w:rsidRPr="00BD506D">
        <w:rPr>
          <w:rFonts w:ascii="Times New Roman" w:hAnsi="Times New Roman"/>
          <w:i/>
          <w:sz w:val="28"/>
          <w:szCs w:val="28"/>
        </w:rPr>
        <w:t xml:space="preserve">наук. ред. Е. </w:t>
      </w:r>
      <w:proofErr w:type="spellStart"/>
      <w:r w:rsidR="00E972A3" w:rsidRPr="00BD506D">
        <w:rPr>
          <w:rFonts w:ascii="Times New Roman" w:hAnsi="Times New Roman"/>
          <w:i/>
          <w:sz w:val="28"/>
          <w:szCs w:val="28"/>
        </w:rPr>
        <w:t>Лібанової</w:t>
      </w:r>
      <w:proofErr w:type="spellEnd"/>
      <w:r w:rsidR="00E972A3" w:rsidRPr="00BD506D">
        <w:rPr>
          <w:rFonts w:ascii="Times New Roman" w:hAnsi="Times New Roman"/>
          <w:i/>
          <w:sz w:val="28"/>
          <w:szCs w:val="28"/>
        </w:rPr>
        <w:t>, О. Позняка // К.: РВПС України</w:t>
      </w:r>
      <w:r w:rsidR="00A96B5A" w:rsidRPr="00BD506D">
        <w:rPr>
          <w:rFonts w:ascii="Times New Roman" w:hAnsi="Times New Roman"/>
          <w:i/>
          <w:sz w:val="28"/>
          <w:szCs w:val="28"/>
        </w:rPr>
        <w:t>. – 2002.</w:t>
      </w:r>
      <w:r w:rsidRPr="00BD506D">
        <w:rPr>
          <w:rFonts w:ascii="Times New Roman" w:hAnsi="Times New Roman"/>
          <w:i/>
          <w:sz w:val="28"/>
          <w:szCs w:val="28"/>
        </w:rPr>
        <w:t xml:space="preserve"> 6. </w:t>
      </w:r>
      <w:r w:rsidR="00093871" w:rsidRPr="00BD506D">
        <w:rPr>
          <w:rFonts w:ascii="Times New Roman" w:eastAsiaTheme="minorHAnsi" w:hAnsi="Times New Roman"/>
          <w:i/>
          <w:sz w:val="28"/>
          <w:szCs w:val="28"/>
        </w:rPr>
        <w:t xml:space="preserve">Кривенко Ю. І. </w:t>
      </w:r>
      <w:proofErr w:type="spellStart"/>
      <w:r w:rsidR="00093871" w:rsidRPr="00BD506D">
        <w:rPr>
          <w:rFonts w:ascii="Times New Roman" w:eastAsiaTheme="minorHAnsi" w:hAnsi="Times New Roman"/>
          <w:i/>
          <w:sz w:val="28"/>
          <w:szCs w:val="28"/>
        </w:rPr>
        <w:t>Україна</w:t>
      </w:r>
      <w:proofErr w:type="spellEnd"/>
      <w:r w:rsidR="00093871" w:rsidRPr="00BD506D">
        <w:rPr>
          <w:rFonts w:ascii="Times New Roman" w:eastAsiaTheme="minorHAnsi" w:hAnsi="Times New Roman"/>
          <w:i/>
          <w:sz w:val="28"/>
          <w:szCs w:val="28"/>
        </w:rPr>
        <w:t xml:space="preserve"> в </w:t>
      </w:r>
      <w:proofErr w:type="spellStart"/>
      <w:r w:rsidR="00093871" w:rsidRPr="00BD506D">
        <w:rPr>
          <w:rFonts w:ascii="Times New Roman" w:eastAsiaTheme="minorHAnsi" w:hAnsi="Times New Roman"/>
          <w:i/>
          <w:sz w:val="28"/>
          <w:szCs w:val="28"/>
        </w:rPr>
        <w:t>системі</w:t>
      </w:r>
      <w:proofErr w:type="spellEnd"/>
      <w:r w:rsidR="00093871" w:rsidRPr="00BD506D">
        <w:rPr>
          <w:rFonts w:ascii="Times New Roman" w:eastAsiaTheme="minorHAnsi" w:hAnsi="Times New Roman"/>
          <w:i/>
          <w:sz w:val="28"/>
          <w:szCs w:val="28"/>
        </w:rPr>
        <w:t xml:space="preserve"> </w:t>
      </w:r>
      <w:proofErr w:type="spellStart"/>
      <w:r w:rsidR="00093871" w:rsidRPr="00BD506D">
        <w:rPr>
          <w:rFonts w:ascii="Times New Roman" w:eastAsiaTheme="minorHAnsi" w:hAnsi="Times New Roman"/>
          <w:i/>
          <w:sz w:val="28"/>
          <w:szCs w:val="28"/>
        </w:rPr>
        <w:t>сучасних</w:t>
      </w:r>
      <w:proofErr w:type="spellEnd"/>
      <w:r w:rsidR="00093871" w:rsidRPr="00BD506D">
        <w:rPr>
          <w:rFonts w:ascii="Times New Roman" w:eastAsiaTheme="minorHAnsi" w:hAnsi="Times New Roman"/>
          <w:i/>
          <w:sz w:val="28"/>
          <w:szCs w:val="28"/>
        </w:rPr>
        <w:t xml:space="preserve"> </w:t>
      </w:r>
      <w:proofErr w:type="spellStart"/>
      <w:r w:rsidR="00093871" w:rsidRPr="00BD506D">
        <w:rPr>
          <w:rFonts w:ascii="Times New Roman" w:eastAsiaTheme="minorHAnsi" w:hAnsi="Times New Roman"/>
          <w:i/>
          <w:sz w:val="28"/>
          <w:szCs w:val="28"/>
        </w:rPr>
        <w:t>міграційних</w:t>
      </w:r>
      <w:proofErr w:type="spellEnd"/>
      <w:r w:rsidR="00093871" w:rsidRPr="00BD506D">
        <w:rPr>
          <w:rFonts w:ascii="Times New Roman" w:eastAsiaTheme="minorHAnsi" w:hAnsi="Times New Roman"/>
          <w:i/>
          <w:sz w:val="28"/>
          <w:szCs w:val="28"/>
        </w:rPr>
        <w:t xml:space="preserve"> </w:t>
      </w:r>
      <w:proofErr w:type="spellStart"/>
      <w:r w:rsidR="00093871" w:rsidRPr="00BD506D">
        <w:rPr>
          <w:rFonts w:ascii="Times New Roman" w:eastAsiaTheme="minorHAnsi" w:hAnsi="Times New Roman"/>
          <w:i/>
          <w:sz w:val="28"/>
          <w:szCs w:val="28"/>
        </w:rPr>
        <w:t>процесів</w:t>
      </w:r>
      <w:proofErr w:type="spellEnd"/>
      <w:r w:rsidR="00093871" w:rsidRPr="00BD506D">
        <w:rPr>
          <w:rFonts w:ascii="Times New Roman" w:eastAsiaTheme="minorHAnsi" w:hAnsi="Times New Roman"/>
          <w:i/>
          <w:sz w:val="28"/>
          <w:szCs w:val="28"/>
        </w:rPr>
        <w:t xml:space="preserve"> / Ю. </w:t>
      </w:r>
      <w:proofErr w:type="spellStart"/>
      <w:r w:rsidR="00093871" w:rsidRPr="00BD506D">
        <w:rPr>
          <w:rFonts w:ascii="Times New Roman" w:eastAsiaTheme="minorHAnsi" w:hAnsi="Times New Roman"/>
          <w:i/>
          <w:sz w:val="28"/>
          <w:szCs w:val="28"/>
        </w:rPr>
        <w:t>І.Кривенко</w:t>
      </w:r>
      <w:proofErr w:type="spellEnd"/>
      <w:r w:rsidR="00093871" w:rsidRPr="00BD506D">
        <w:rPr>
          <w:rFonts w:ascii="Times New Roman" w:eastAsiaTheme="minorHAnsi" w:hAnsi="Times New Roman"/>
          <w:i/>
          <w:sz w:val="28"/>
          <w:szCs w:val="28"/>
        </w:rPr>
        <w:t xml:space="preserve"> // </w:t>
      </w:r>
      <w:proofErr w:type="spellStart"/>
      <w:r w:rsidR="00093871" w:rsidRPr="00BD506D">
        <w:rPr>
          <w:rFonts w:ascii="Times New Roman" w:eastAsiaTheme="minorHAnsi" w:hAnsi="Times New Roman"/>
          <w:i/>
          <w:sz w:val="28"/>
          <w:szCs w:val="28"/>
        </w:rPr>
        <w:t>Політологічний</w:t>
      </w:r>
      <w:proofErr w:type="spellEnd"/>
      <w:r w:rsidR="00093871" w:rsidRPr="00BD506D">
        <w:rPr>
          <w:rFonts w:ascii="Times New Roman" w:eastAsiaTheme="minorHAnsi" w:hAnsi="Times New Roman"/>
          <w:i/>
          <w:sz w:val="28"/>
          <w:szCs w:val="28"/>
        </w:rPr>
        <w:t xml:space="preserve"> </w:t>
      </w:r>
      <w:proofErr w:type="spellStart"/>
      <w:proofErr w:type="gramStart"/>
      <w:r w:rsidR="00093871" w:rsidRPr="00BD506D">
        <w:rPr>
          <w:rFonts w:ascii="Times New Roman" w:eastAsiaTheme="minorHAnsi" w:hAnsi="Times New Roman"/>
          <w:i/>
          <w:sz w:val="28"/>
          <w:szCs w:val="28"/>
        </w:rPr>
        <w:t>в</w:t>
      </w:r>
      <w:proofErr w:type="gramEnd"/>
      <w:r w:rsidR="00093871" w:rsidRPr="00BD506D">
        <w:rPr>
          <w:rFonts w:ascii="Times New Roman" w:eastAsiaTheme="minorHAnsi" w:hAnsi="Times New Roman"/>
          <w:i/>
          <w:sz w:val="28"/>
          <w:szCs w:val="28"/>
        </w:rPr>
        <w:t>існик</w:t>
      </w:r>
      <w:proofErr w:type="spellEnd"/>
      <w:r w:rsidR="00093871" w:rsidRPr="00BD506D">
        <w:rPr>
          <w:rFonts w:ascii="Times New Roman" w:eastAsiaTheme="minorHAnsi" w:hAnsi="Times New Roman"/>
          <w:i/>
          <w:sz w:val="28"/>
          <w:szCs w:val="28"/>
        </w:rPr>
        <w:t xml:space="preserve">. </w:t>
      </w:r>
      <w:proofErr w:type="spellStart"/>
      <w:r w:rsidR="00093871" w:rsidRPr="00BD506D">
        <w:rPr>
          <w:rFonts w:ascii="Times New Roman" w:eastAsiaTheme="minorHAnsi" w:hAnsi="Times New Roman"/>
          <w:i/>
          <w:sz w:val="28"/>
          <w:szCs w:val="28"/>
        </w:rPr>
        <w:t>Зб-к</w:t>
      </w:r>
      <w:proofErr w:type="spellEnd"/>
      <w:r w:rsidR="00093871" w:rsidRPr="00BD506D">
        <w:rPr>
          <w:rFonts w:ascii="Times New Roman" w:eastAsiaTheme="minorHAnsi" w:hAnsi="Times New Roman"/>
          <w:i/>
          <w:sz w:val="28"/>
          <w:szCs w:val="28"/>
        </w:rPr>
        <w:t xml:space="preserve"> наук. </w:t>
      </w:r>
      <w:proofErr w:type="spellStart"/>
      <w:r w:rsidR="00093871" w:rsidRPr="00BD506D">
        <w:rPr>
          <w:rFonts w:ascii="Times New Roman" w:eastAsiaTheme="minorHAnsi" w:hAnsi="Times New Roman"/>
          <w:i/>
          <w:sz w:val="28"/>
          <w:szCs w:val="28"/>
        </w:rPr>
        <w:t>Праць</w:t>
      </w:r>
      <w:proofErr w:type="spellEnd"/>
      <w:r w:rsidR="00093871" w:rsidRPr="00BD506D">
        <w:rPr>
          <w:rFonts w:ascii="Times New Roman" w:eastAsiaTheme="minorHAnsi" w:hAnsi="Times New Roman"/>
          <w:i/>
          <w:sz w:val="28"/>
          <w:szCs w:val="28"/>
        </w:rPr>
        <w:t>. – К.</w:t>
      </w:r>
      <w:proofErr w:type="gramStart"/>
      <w:r w:rsidR="00093871" w:rsidRPr="00BD506D">
        <w:rPr>
          <w:rFonts w:ascii="Times New Roman" w:eastAsiaTheme="minorHAnsi" w:hAnsi="Times New Roman"/>
          <w:i/>
          <w:sz w:val="28"/>
          <w:szCs w:val="28"/>
        </w:rPr>
        <w:t xml:space="preserve"> :</w:t>
      </w:r>
      <w:proofErr w:type="gramEnd"/>
      <w:r w:rsidR="00093871" w:rsidRPr="00BD506D">
        <w:rPr>
          <w:rFonts w:ascii="Times New Roman" w:eastAsiaTheme="minorHAnsi" w:hAnsi="Times New Roman"/>
          <w:i/>
          <w:sz w:val="28"/>
          <w:szCs w:val="28"/>
        </w:rPr>
        <w:t xml:space="preserve"> ІНТАС, 2011. –</w:t>
      </w:r>
      <w:r w:rsidR="00093871" w:rsidRPr="00BD506D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</w:t>
      </w:r>
      <w:proofErr w:type="spellStart"/>
      <w:r w:rsidR="00093871" w:rsidRPr="00BD506D">
        <w:rPr>
          <w:rFonts w:ascii="Times New Roman" w:eastAsiaTheme="minorHAnsi" w:hAnsi="Times New Roman"/>
          <w:i/>
          <w:sz w:val="28"/>
          <w:szCs w:val="28"/>
        </w:rPr>
        <w:t>Вип</w:t>
      </w:r>
      <w:proofErr w:type="spellEnd"/>
      <w:r w:rsidR="00093871" w:rsidRPr="00BD506D">
        <w:rPr>
          <w:rFonts w:ascii="Times New Roman" w:eastAsiaTheme="minorHAnsi" w:hAnsi="Times New Roman"/>
          <w:i/>
          <w:sz w:val="28"/>
          <w:szCs w:val="28"/>
        </w:rPr>
        <w:t>. 55. – С. 352 – 365.</w:t>
      </w:r>
      <w:r w:rsidRPr="00BD506D">
        <w:rPr>
          <w:rFonts w:ascii="Times New Roman" w:eastAsiaTheme="minorHAnsi" w:hAnsi="Times New Roman"/>
          <w:i/>
          <w:sz w:val="28"/>
          <w:szCs w:val="28"/>
        </w:rPr>
        <w:t xml:space="preserve"> 7. </w:t>
      </w:r>
      <w:r w:rsidR="00E972A3" w:rsidRPr="00BD506D">
        <w:rPr>
          <w:rFonts w:ascii="Times New Roman" w:hAnsi="Times New Roman"/>
          <w:bCs/>
          <w:i/>
          <w:sz w:val="28"/>
          <w:szCs w:val="28"/>
        </w:rPr>
        <w:t xml:space="preserve">Нємець Л. М., </w:t>
      </w:r>
      <w:proofErr w:type="spellStart"/>
      <w:r w:rsidR="00E972A3" w:rsidRPr="00BD506D">
        <w:rPr>
          <w:rFonts w:ascii="Times New Roman" w:hAnsi="Times New Roman"/>
          <w:bCs/>
          <w:i/>
          <w:sz w:val="28"/>
          <w:szCs w:val="28"/>
        </w:rPr>
        <w:t>Сегіда</w:t>
      </w:r>
      <w:proofErr w:type="spellEnd"/>
      <w:r w:rsidR="00E972A3" w:rsidRPr="00BD506D">
        <w:rPr>
          <w:rFonts w:ascii="Times New Roman" w:hAnsi="Times New Roman"/>
          <w:bCs/>
          <w:i/>
          <w:sz w:val="28"/>
          <w:szCs w:val="28"/>
        </w:rPr>
        <w:t xml:space="preserve"> К. Ю., Нємець К. А. </w:t>
      </w:r>
      <w:proofErr w:type="spellStart"/>
      <w:r w:rsidR="00E972A3" w:rsidRPr="00BD506D">
        <w:rPr>
          <w:rFonts w:ascii="Times New Roman" w:hAnsi="Times New Roman"/>
          <w:i/>
          <w:sz w:val="28"/>
          <w:szCs w:val="28"/>
        </w:rPr>
        <w:t>Демографічний</w:t>
      </w:r>
      <w:proofErr w:type="spellEnd"/>
      <w:r w:rsidR="00E972A3" w:rsidRPr="00BD506D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="00E972A3" w:rsidRPr="00BD506D">
        <w:rPr>
          <w:rFonts w:ascii="Times New Roman" w:hAnsi="Times New Roman"/>
          <w:i/>
          <w:sz w:val="28"/>
          <w:szCs w:val="28"/>
        </w:rPr>
        <w:t>розвиток</w:t>
      </w:r>
      <w:proofErr w:type="spellEnd"/>
      <w:r w:rsidR="00E972A3" w:rsidRPr="00BD506D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="00E972A3" w:rsidRPr="00BD506D">
        <w:rPr>
          <w:rFonts w:ascii="Times New Roman" w:hAnsi="Times New Roman"/>
          <w:i/>
          <w:sz w:val="28"/>
          <w:szCs w:val="28"/>
        </w:rPr>
        <w:t>Харківського</w:t>
      </w:r>
      <w:proofErr w:type="spellEnd"/>
      <w:r w:rsidR="00E972A3" w:rsidRPr="00BD506D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="00E972A3" w:rsidRPr="00BD506D">
        <w:rPr>
          <w:rFonts w:ascii="Times New Roman" w:hAnsi="Times New Roman"/>
          <w:i/>
          <w:sz w:val="28"/>
          <w:szCs w:val="28"/>
        </w:rPr>
        <w:t>регіону</w:t>
      </w:r>
      <w:proofErr w:type="spellEnd"/>
      <w:r w:rsidR="00E972A3" w:rsidRPr="00BD506D">
        <w:rPr>
          <w:rFonts w:ascii="Times New Roman" w:hAnsi="Times New Roman"/>
          <w:i/>
          <w:sz w:val="28"/>
          <w:szCs w:val="28"/>
        </w:rPr>
        <w:t xml:space="preserve">: </w:t>
      </w:r>
      <w:proofErr w:type="spellStart"/>
      <w:r w:rsidR="00E972A3" w:rsidRPr="00BD506D">
        <w:rPr>
          <w:rFonts w:ascii="Times New Roman" w:hAnsi="Times New Roman"/>
          <w:i/>
          <w:sz w:val="28"/>
          <w:szCs w:val="28"/>
        </w:rPr>
        <w:t>монографія</w:t>
      </w:r>
      <w:proofErr w:type="spellEnd"/>
      <w:r w:rsidR="00E972A3" w:rsidRPr="00BD506D">
        <w:rPr>
          <w:rFonts w:ascii="Times New Roman" w:hAnsi="Times New Roman"/>
          <w:i/>
          <w:sz w:val="28"/>
          <w:szCs w:val="28"/>
        </w:rPr>
        <w:t xml:space="preserve"> / Л. М. Нємець, К. </w:t>
      </w:r>
      <w:proofErr w:type="gramStart"/>
      <w:r w:rsidR="00E972A3" w:rsidRPr="00BD506D">
        <w:rPr>
          <w:rFonts w:ascii="Times New Roman" w:hAnsi="Times New Roman"/>
          <w:i/>
          <w:sz w:val="28"/>
          <w:szCs w:val="28"/>
        </w:rPr>
        <w:t>Ю</w:t>
      </w:r>
      <w:proofErr w:type="gramEnd"/>
      <w:r w:rsidR="00E972A3" w:rsidRPr="00BD506D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="00E972A3" w:rsidRPr="00BD506D">
        <w:rPr>
          <w:rFonts w:ascii="Times New Roman" w:hAnsi="Times New Roman"/>
          <w:i/>
          <w:sz w:val="28"/>
          <w:szCs w:val="28"/>
        </w:rPr>
        <w:t>Сегіда</w:t>
      </w:r>
      <w:proofErr w:type="spellEnd"/>
      <w:r w:rsidR="00E972A3" w:rsidRPr="00BD506D">
        <w:rPr>
          <w:rFonts w:ascii="Times New Roman" w:hAnsi="Times New Roman"/>
          <w:i/>
          <w:sz w:val="28"/>
          <w:szCs w:val="28"/>
        </w:rPr>
        <w:t xml:space="preserve">, К. А. Нємець. – Х.: ХНУ </w:t>
      </w:r>
      <w:proofErr w:type="spellStart"/>
      <w:r w:rsidR="00E972A3" w:rsidRPr="00BD506D">
        <w:rPr>
          <w:rFonts w:ascii="Times New Roman" w:hAnsi="Times New Roman"/>
          <w:i/>
          <w:sz w:val="28"/>
          <w:szCs w:val="28"/>
        </w:rPr>
        <w:t>імені</w:t>
      </w:r>
      <w:proofErr w:type="spellEnd"/>
      <w:r w:rsidR="00E972A3" w:rsidRPr="00BD506D">
        <w:rPr>
          <w:rFonts w:ascii="Times New Roman" w:hAnsi="Times New Roman"/>
          <w:i/>
          <w:sz w:val="28"/>
          <w:szCs w:val="28"/>
        </w:rPr>
        <w:t xml:space="preserve"> В. Н. Каразіна, 2012. – 200 с. </w:t>
      </w:r>
      <w:r w:rsidRPr="00BD506D">
        <w:rPr>
          <w:rFonts w:ascii="Times New Roman" w:hAnsi="Times New Roman"/>
          <w:i/>
          <w:sz w:val="28"/>
          <w:szCs w:val="28"/>
        </w:rPr>
        <w:t xml:space="preserve">8. </w:t>
      </w:r>
      <w:r w:rsidR="009E6F49" w:rsidRPr="00BD506D">
        <w:rPr>
          <w:rFonts w:ascii="Times New Roman" w:hAnsi="Times New Roman"/>
          <w:i/>
          <w:sz w:val="28"/>
          <w:szCs w:val="28"/>
        </w:rPr>
        <w:t>Официальный</w:t>
      </w:r>
      <w:r w:rsidR="00E972A3" w:rsidRPr="00BD506D">
        <w:rPr>
          <w:rFonts w:ascii="Times New Roman" w:hAnsi="Times New Roman"/>
          <w:i/>
          <w:sz w:val="28"/>
          <w:szCs w:val="28"/>
        </w:rPr>
        <w:t xml:space="preserve"> сайт </w:t>
      </w:r>
      <w:r w:rsidR="009E6F49" w:rsidRPr="00BD506D">
        <w:rPr>
          <w:rFonts w:ascii="Times New Roman" w:hAnsi="Times New Roman"/>
          <w:i/>
          <w:sz w:val="28"/>
          <w:szCs w:val="28"/>
        </w:rPr>
        <w:t>Государственной</w:t>
      </w:r>
      <w:r w:rsidR="00E972A3" w:rsidRPr="00BD506D">
        <w:rPr>
          <w:rFonts w:ascii="Times New Roman" w:hAnsi="Times New Roman"/>
          <w:i/>
          <w:sz w:val="28"/>
          <w:szCs w:val="28"/>
        </w:rPr>
        <w:t xml:space="preserve"> служб</w:t>
      </w:r>
      <w:r w:rsidR="009E6F49" w:rsidRPr="00BD506D">
        <w:rPr>
          <w:rFonts w:ascii="Times New Roman" w:hAnsi="Times New Roman"/>
          <w:i/>
          <w:sz w:val="28"/>
          <w:szCs w:val="28"/>
        </w:rPr>
        <w:t>ы статистики Украины [Электронный ресурс]. – Режим доступа</w:t>
      </w:r>
      <w:r w:rsidR="00E972A3" w:rsidRPr="00BD506D">
        <w:rPr>
          <w:rFonts w:ascii="Times New Roman" w:hAnsi="Times New Roman"/>
          <w:i/>
          <w:sz w:val="28"/>
          <w:szCs w:val="28"/>
        </w:rPr>
        <w:t>: http: //</w:t>
      </w:r>
      <w:proofErr w:type="spellStart"/>
      <w:r w:rsidR="00E972A3" w:rsidRPr="00BD506D">
        <w:rPr>
          <w:rFonts w:ascii="Times New Roman" w:hAnsi="Times New Roman"/>
          <w:i/>
          <w:sz w:val="28"/>
          <w:szCs w:val="28"/>
        </w:rPr>
        <w:t>www.ukrstat.gov.ua</w:t>
      </w:r>
      <w:proofErr w:type="spellEnd"/>
      <w:r w:rsidR="00E972A3" w:rsidRPr="00BD506D">
        <w:rPr>
          <w:rFonts w:ascii="Times New Roman" w:hAnsi="Times New Roman"/>
          <w:i/>
          <w:sz w:val="28"/>
          <w:szCs w:val="28"/>
        </w:rPr>
        <w:t xml:space="preserve"> </w:t>
      </w:r>
      <w:r w:rsidRPr="00BD506D">
        <w:rPr>
          <w:rFonts w:ascii="Times New Roman" w:hAnsi="Times New Roman"/>
          <w:i/>
          <w:sz w:val="28"/>
          <w:szCs w:val="28"/>
        </w:rPr>
        <w:t xml:space="preserve"> 9. </w:t>
      </w:r>
      <w:r w:rsidR="00A96B5A" w:rsidRPr="00BD506D">
        <w:rPr>
          <w:rFonts w:ascii="Times New Roman" w:eastAsiaTheme="minorHAnsi" w:hAnsi="Times New Roman"/>
          <w:i/>
          <w:iCs/>
          <w:sz w:val="28"/>
          <w:szCs w:val="28"/>
          <w:lang w:val="uk-UA"/>
        </w:rPr>
        <w:t>Романюк М</w:t>
      </w:r>
      <w:r w:rsidR="00A96B5A" w:rsidRPr="00BD506D">
        <w:rPr>
          <w:rFonts w:ascii="Times New Roman" w:eastAsiaTheme="minorHAnsi" w:hAnsi="Times New Roman"/>
          <w:i/>
          <w:sz w:val="28"/>
          <w:szCs w:val="28"/>
          <w:lang w:val="uk-UA"/>
        </w:rPr>
        <w:t>. Міграція населення України: національні пріоритети та регіональна диференціація механізму регулювання. М. Романюк // Економіка України –1999.– №9.</w:t>
      </w:r>
      <w:r w:rsidRPr="00BD506D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10. </w:t>
      </w:r>
      <w:proofErr w:type="spellStart"/>
      <w:r w:rsidR="00093871" w:rsidRPr="00BD506D">
        <w:rPr>
          <w:rFonts w:ascii="Times New Roman" w:eastAsiaTheme="minorHAnsi" w:hAnsi="Times New Roman"/>
          <w:i/>
          <w:iCs/>
          <w:sz w:val="28"/>
          <w:szCs w:val="28"/>
          <w:lang w:val="uk-UA"/>
        </w:rPr>
        <w:t>Хомра</w:t>
      </w:r>
      <w:proofErr w:type="spellEnd"/>
      <w:r w:rsidR="00093871" w:rsidRPr="00BD506D">
        <w:rPr>
          <w:rFonts w:ascii="Times New Roman" w:eastAsiaTheme="minorHAnsi" w:hAnsi="Times New Roman"/>
          <w:i/>
          <w:iCs/>
          <w:sz w:val="28"/>
          <w:szCs w:val="28"/>
          <w:lang w:val="uk-UA"/>
        </w:rPr>
        <w:t xml:space="preserve"> А.У. </w:t>
      </w:r>
      <w:proofErr w:type="spellStart"/>
      <w:r w:rsidR="00093871" w:rsidRPr="00BD506D">
        <w:rPr>
          <w:rFonts w:ascii="Times New Roman" w:eastAsiaTheme="minorHAnsi" w:hAnsi="Times New Roman"/>
          <w:i/>
          <w:sz w:val="28"/>
          <w:szCs w:val="28"/>
          <w:lang w:val="uk-UA"/>
        </w:rPr>
        <w:t>Миграция</w:t>
      </w:r>
      <w:proofErr w:type="spellEnd"/>
      <w:r w:rsidR="00093871" w:rsidRPr="00BD506D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</w:t>
      </w:r>
      <w:proofErr w:type="spellStart"/>
      <w:r w:rsidR="00093871" w:rsidRPr="00BD506D">
        <w:rPr>
          <w:rFonts w:ascii="Times New Roman" w:eastAsiaTheme="minorHAnsi" w:hAnsi="Times New Roman"/>
          <w:i/>
          <w:sz w:val="28"/>
          <w:szCs w:val="28"/>
          <w:lang w:val="uk-UA"/>
        </w:rPr>
        <w:t>населения</w:t>
      </w:r>
      <w:proofErr w:type="spellEnd"/>
      <w:r w:rsidR="00093871" w:rsidRPr="00BD506D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: </w:t>
      </w:r>
      <w:proofErr w:type="spellStart"/>
      <w:r w:rsidR="00093871" w:rsidRPr="00BD506D">
        <w:rPr>
          <w:rFonts w:ascii="Times New Roman" w:eastAsiaTheme="minorHAnsi" w:hAnsi="Times New Roman"/>
          <w:i/>
          <w:sz w:val="28"/>
          <w:szCs w:val="28"/>
          <w:lang w:val="uk-UA"/>
        </w:rPr>
        <w:t>вопросы</w:t>
      </w:r>
      <w:proofErr w:type="spellEnd"/>
      <w:r w:rsidR="00093871" w:rsidRPr="00BD506D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</w:t>
      </w:r>
      <w:proofErr w:type="spellStart"/>
      <w:r w:rsidR="00093871" w:rsidRPr="00BD506D">
        <w:rPr>
          <w:rFonts w:ascii="Times New Roman" w:eastAsiaTheme="minorHAnsi" w:hAnsi="Times New Roman"/>
          <w:i/>
          <w:sz w:val="28"/>
          <w:szCs w:val="28"/>
          <w:lang w:val="uk-UA"/>
        </w:rPr>
        <w:t>теории</w:t>
      </w:r>
      <w:proofErr w:type="spellEnd"/>
      <w:r w:rsidR="00093871" w:rsidRPr="00BD506D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, методика </w:t>
      </w:r>
      <w:proofErr w:type="spellStart"/>
      <w:r w:rsidR="00093871" w:rsidRPr="00BD506D">
        <w:rPr>
          <w:rFonts w:ascii="Times New Roman" w:eastAsiaTheme="minorHAnsi" w:hAnsi="Times New Roman"/>
          <w:i/>
          <w:sz w:val="28"/>
          <w:szCs w:val="28"/>
          <w:lang w:val="uk-UA"/>
        </w:rPr>
        <w:t>исследования</w:t>
      </w:r>
      <w:proofErr w:type="spellEnd"/>
      <w:r w:rsidR="00093871" w:rsidRPr="00BD506D">
        <w:rPr>
          <w:rFonts w:ascii="Times New Roman" w:eastAsiaTheme="minorHAnsi" w:hAnsi="Times New Roman"/>
          <w:i/>
          <w:sz w:val="28"/>
          <w:szCs w:val="28"/>
          <w:lang w:val="uk-UA"/>
        </w:rPr>
        <w:t>.</w:t>
      </w:r>
      <w:r w:rsidR="009E6F49" w:rsidRPr="00BD506D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</w:t>
      </w:r>
      <w:r w:rsidR="00A96B5A" w:rsidRPr="00BD506D">
        <w:rPr>
          <w:rFonts w:ascii="Times New Roman" w:eastAsiaTheme="minorHAnsi" w:hAnsi="Times New Roman"/>
          <w:i/>
          <w:sz w:val="28"/>
          <w:szCs w:val="28"/>
          <w:lang w:val="uk-UA"/>
        </w:rPr>
        <w:t>А.У.</w:t>
      </w:r>
      <w:proofErr w:type="spellStart"/>
      <w:r w:rsidR="00A96B5A" w:rsidRPr="00BD506D">
        <w:rPr>
          <w:rFonts w:ascii="Times New Roman" w:eastAsiaTheme="minorHAnsi" w:hAnsi="Times New Roman"/>
          <w:i/>
          <w:sz w:val="28"/>
          <w:szCs w:val="28"/>
          <w:lang w:val="uk-UA"/>
        </w:rPr>
        <w:t>Хомра</w:t>
      </w:r>
      <w:proofErr w:type="spellEnd"/>
      <w:r w:rsidR="00A96B5A" w:rsidRPr="00BD506D">
        <w:rPr>
          <w:rFonts w:ascii="Times New Roman" w:eastAsiaTheme="minorHAnsi" w:hAnsi="Times New Roman"/>
          <w:i/>
          <w:sz w:val="28"/>
          <w:szCs w:val="28"/>
          <w:lang w:val="uk-UA"/>
        </w:rPr>
        <w:t>.</w:t>
      </w:r>
      <w:r w:rsidR="00093871" w:rsidRPr="00BD506D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– К.: Наукова</w:t>
      </w:r>
      <w:r w:rsidR="00A96B5A" w:rsidRPr="00BD506D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</w:t>
      </w:r>
      <w:r w:rsidR="00093871" w:rsidRPr="00BD506D">
        <w:rPr>
          <w:rFonts w:ascii="Times New Roman" w:eastAsiaTheme="minorHAnsi" w:hAnsi="Times New Roman"/>
          <w:i/>
          <w:sz w:val="28"/>
          <w:szCs w:val="28"/>
          <w:lang w:val="uk-UA"/>
        </w:rPr>
        <w:t>думка, 1979. – 146 с.</w:t>
      </w:r>
      <w:r w:rsidRPr="00BD506D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 11. </w:t>
      </w:r>
      <w:proofErr w:type="spellStart"/>
      <w:r w:rsidR="00700DC5" w:rsidRPr="00BD506D">
        <w:rPr>
          <w:rFonts w:ascii="Times New Roman" w:eastAsiaTheme="minorHAnsi" w:hAnsi="Times New Roman"/>
          <w:i/>
          <w:iCs/>
          <w:sz w:val="28"/>
          <w:szCs w:val="28"/>
          <w:lang w:val="uk-UA"/>
        </w:rPr>
        <w:t>Цыгичко</w:t>
      </w:r>
      <w:proofErr w:type="spellEnd"/>
      <w:r w:rsidR="00700DC5" w:rsidRPr="00BD506D">
        <w:rPr>
          <w:rFonts w:ascii="Times New Roman" w:eastAsiaTheme="minorHAnsi" w:hAnsi="Times New Roman"/>
          <w:i/>
          <w:iCs/>
          <w:sz w:val="28"/>
          <w:szCs w:val="28"/>
          <w:lang w:val="uk-UA"/>
        </w:rPr>
        <w:t xml:space="preserve"> В.Н</w:t>
      </w:r>
      <w:r w:rsidR="00700DC5" w:rsidRPr="00BD506D">
        <w:rPr>
          <w:rFonts w:ascii="Times New Roman" w:eastAsiaTheme="minorHAnsi" w:hAnsi="Times New Roman"/>
          <w:i/>
          <w:sz w:val="28"/>
          <w:szCs w:val="28"/>
          <w:lang w:val="uk-UA"/>
        </w:rPr>
        <w:t>. Прогнози</w:t>
      </w:r>
      <w:proofErr w:type="spellStart"/>
      <w:r w:rsidR="00700DC5" w:rsidRPr="00BD506D">
        <w:rPr>
          <w:rFonts w:ascii="Times New Roman" w:eastAsiaTheme="minorHAnsi" w:hAnsi="Times New Roman"/>
          <w:i/>
          <w:sz w:val="28"/>
          <w:szCs w:val="28"/>
        </w:rPr>
        <w:t>рование</w:t>
      </w:r>
      <w:proofErr w:type="spellEnd"/>
      <w:r w:rsidR="00700DC5" w:rsidRPr="00BD506D">
        <w:rPr>
          <w:rFonts w:ascii="Times New Roman" w:eastAsiaTheme="minorHAnsi" w:hAnsi="Times New Roman"/>
          <w:i/>
          <w:sz w:val="28"/>
          <w:szCs w:val="28"/>
        </w:rPr>
        <w:t xml:space="preserve"> социально-экономических процессов</w:t>
      </w:r>
      <w:r w:rsidR="00A96B5A" w:rsidRPr="00BD506D">
        <w:rPr>
          <w:rFonts w:ascii="Times New Roman" w:eastAsiaTheme="minorHAnsi" w:hAnsi="Times New Roman"/>
          <w:i/>
          <w:sz w:val="28"/>
          <w:szCs w:val="28"/>
          <w:lang w:val="uk-UA"/>
        </w:rPr>
        <w:t>.</w:t>
      </w:r>
      <w:r w:rsidR="00700DC5" w:rsidRPr="00BD506D">
        <w:rPr>
          <w:rFonts w:ascii="Times New Roman" w:eastAsiaTheme="minorHAnsi" w:hAnsi="Times New Roman"/>
          <w:i/>
          <w:sz w:val="28"/>
          <w:szCs w:val="28"/>
        </w:rPr>
        <w:t xml:space="preserve"> В.Н. </w:t>
      </w:r>
      <w:proofErr w:type="spellStart"/>
      <w:r w:rsidR="00700DC5" w:rsidRPr="00BD506D">
        <w:rPr>
          <w:rFonts w:ascii="Times New Roman" w:eastAsiaTheme="minorHAnsi" w:hAnsi="Times New Roman"/>
          <w:i/>
          <w:sz w:val="28"/>
          <w:szCs w:val="28"/>
        </w:rPr>
        <w:t>Цыгичко</w:t>
      </w:r>
      <w:proofErr w:type="spellEnd"/>
      <w:r w:rsidR="00700DC5" w:rsidRPr="00BD506D">
        <w:rPr>
          <w:rFonts w:ascii="Times New Roman" w:eastAsiaTheme="minorHAnsi" w:hAnsi="Times New Roman"/>
          <w:i/>
          <w:sz w:val="28"/>
          <w:szCs w:val="28"/>
        </w:rPr>
        <w:t xml:space="preserve">. – М: Финансы и статистика, 1986. –207 </w:t>
      </w:r>
      <w:proofErr w:type="gramStart"/>
      <w:r w:rsidR="00700DC5" w:rsidRPr="00BD506D">
        <w:rPr>
          <w:rFonts w:ascii="Times New Roman" w:eastAsiaTheme="minorHAnsi" w:hAnsi="Times New Roman"/>
          <w:i/>
          <w:sz w:val="28"/>
          <w:szCs w:val="28"/>
        </w:rPr>
        <w:t>с</w:t>
      </w:r>
      <w:proofErr w:type="gramEnd"/>
      <w:r w:rsidR="00700DC5" w:rsidRPr="00BD506D">
        <w:rPr>
          <w:rFonts w:ascii="Times New Roman" w:eastAsiaTheme="minorHAnsi" w:hAnsi="Times New Roman"/>
          <w:i/>
          <w:sz w:val="28"/>
          <w:szCs w:val="28"/>
        </w:rPr>
        <w:t>.</w:t>
      </w:r>
    </w:p>
    <w:sectPr w:rsidR="00343377" w:rsidRPr="00BD506D" w:rsidSect="00CE4483"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17D5" w:rsidRDefault="006117D5" w:rsidP="00015D63">
      <w:pPr>
        <w:spacing w:after="0" w:line="240" w:lineRule="auto"/>
      </w:pPr>
      <w:r>
        <w:separator/>
      </w:r>
    </w:p>
  </w:endnote>
  <w:endnote w:type="continuationSeparator" w:id="0">
    <w:p w:rsidR="006117D5" w:rsidRDefault="006117D5" w:rsidP="00015D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17D5" w:rsidRDefault="006117D5" w:rsidP="00015D63">
      <w:pPr>
        <w:spacing w:after="0" w:line="240" w:lineRule="auto"/>
      </w:pPr>
      <w:r>
        <w:separator/>
      </w:r>
    </w:p>
  </w:footnote>
  <w:footnote w:type="continuationSeparator" w:id="0">
    <w:p w:rsidR="006117D5" w:rsidRDefault="006117D5" w:rsidP="00015D6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566CA"/>
    <w:multiLevelType w:val="hybridMultilevel"/>
    <w:tmpl w:val="345290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B076D62"/>
    <w:multiLevelType w:val="hybridMultilevel"/>
    <w:tmpl w:val="162C07CC"/>
    <w:lvl w:ilvl="0" w:tplc="04190001">
      <w:start w:val="1"/>
      <w:numFmt w:val="bullet"/>
      <w:lvlText w:val=""/>
      <w:lvlJc w:val="left"/>
      <w:pPr>
        <w:ind w:left="988" w:hanging="360"/>
      </w:pPr>
      <w:rPr>
        <w:rFonts w:ascii="Symbol" w:hAnsi="Symbol" w:cs="Symbol" w:hint="default"/>
      </w:rPr>
    </w:lvl>
    <w:lvl w:ilvl="1" w:tplc="04190003" w:tentative="1">
      <w:start w:val="1"/>
      <w:numFmt w:val="bullet"/>
      <w:lvlText w:val="o"/>
      <w:lvlJc w:val="left"/>
      <w:pPr>
        <w:ind w:left="17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48" w:hanging="360"/>
      </w:pPr>
      <w:rPr>
        <w:rFonts w:ascii="Wingdings" w:hAnsi="Wingdings" w:hint="default"/>
      </w:rPr>
    </w:lvl>
  </w:abstractNum>
  <w:abstractNum w:abstractNumId="2">
    <w:nsid w:val="6B7B0962"/>
    <w:multiLevelType w:val="hybridMultilevel"/>
    <w:tmpl w:val="D45A29D4"/>
    <w:lvl w:ilvl="0" w:tplc="86920A70">
      <w:numFmt w:val="bullet"/>
      <w:lvlText w:val="-"/>
      <w:lvlJc w:val="left"/>
      <w:pPr>
        <w:tabs>
          <w:tab w:val="num" w:pos="1627"/>
        </w:tabs>
        <w:ind w:left="1627" w:hanging="90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7"/>
        </w:tabs>
        <w:ind w:left="18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7"/>
        </w:tabs>
        <w:ind w:left="25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7"/>
        </w:tabs>
        <w:ind w:left="32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7"/>
        </w:tabs>
        <w:ind w:left="39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7"/>
        </w:tabs>
        <w:ind w:left="46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7"/>
        </w:tabs>
        <w:ind w:left="54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7"/>
        </w:tabs>
        <w:ind w:left="61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7"/>
        </w:tabs>
        <w:ind w:left="684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24224"/>
    <w:rsid w:val="000034CB"/>
    <w:rsid w:val="00015D63"/>
    <w:rsid w:val="00024224"/>
    <w:rsid w:val="000801E1"/>
    <w:rsid w:val="00083B0C"/>
    <w:rsid w:val="00093871"/>
    <w:rsid w:val="000B2192"/>
    <w:rsid w:val="0013448C"/>
    <w:rsid w:val="001918EE"/>
    <w:rsid w:val="001B581C"/>
    <w:rsid w:val="001C6BA8"/>
    <w:rsid w:val="001F00C6"/>
    <w:rsid w:val="00202B7B"/>
    <w:rsid w:val="002407A3"/>
    <w:rsid w:val="00253AFF"/>
    <w:rsid w:val="00262E99"/>
    <w:rsid w:val="0027507D"/>
    <w:rsid w:val="0027710B"/>
    <w:rsid w:val="002972A5"/>
    <w:rsid w:val="002A4F6E"/>
    <w:rsid w:val="002B417E"/>
    <w:rsid w:val="002B7934"/>
    <w:rsid w:val="002C054D"/>
    <w:rsid w:val="00303DD5"/>
    <w:rsid w:val="003274E4"/>
    <w:rsid w:val="00330547"/>
    <w:rsid w:val="00343377"/>
    <w:rsid w:val="00354E94"/>
    <w:rsid w:val="003D39CA"/>
    <w:rsid w:val="00403FF5"/>
    <w:rsid w:val="00441881"/>
    <w:rsid w:val="00457AD5"/>
    <w:rsid w:val="00461E4C"/>
    <w:rsid w:val="00466AAA"/>
    <w:rsid w:val="00477B12"/>
    <w:rsid w:val="00482AA8"/>
    <w:rsid w:val="004A4EDB"/>
    <w:rsid w:val="00531843"/>
    <w:rsid w:val="0053674F"/>
    <w:rsid w:val="005651DE"/>
    <w:rsid w:val="00592406"/>
    <w:rsid w:val="005B0EBF"/>
    <w:rsid w:val="006117D5"/>
    <w:rsid w:val="00696869"/>
    <w:rsid w:val="006C5899"/>
    <w:rsid w:val="006D3F9D"/>
    <w:rsid w:val="006F6215"/>
    <w:rsid w:val="00700DC5"/>
    <w:rsid w:val="00704308"/>
    <w:rsid w:val="00711FC4"/>
    <w:rsid w:val="00720525"/>
    <w:rsid w:val="00727264"/>
    <w:rsid w:val="00761D61"/>
    <w:rsid w:val="00793361"/>
    <w:rsid w:val="0079475B"/>
    <w:rsid w:val="007C0895"/>
    <w:rsid w:val="007F3D15"/>
    <w:rsid w:val="0080035B"/>
    <w:rsid w:val="008258F3"/>
    <w:rsid w:val="00851A8A"/>
    <w:rsid w:val="0092468B"/>
    <w:rsid w:val="0098370D"/>
    <w:rsid w:val="009A4020"/>
    <w:rsid w:val="009A6DC2"/>
    <w:rsid w:val="009B01E3"/>
    <w:rsid w:val="009D3A6B"/>
    <w:rsid w:val="009E6F49"/>
    <w:rsid w:val="00A264B8"/>
    <w:rsid w:val="00A32442"/>
    <w:rsid w:val="00A921B9"/>
    <w:rsid w:val="00A930A0"/>
    <w:rsid w:val="00A96B5A"/>
    <w:rsid w:val="00AA6808"/>
    <w:rsid w:val="00B2232A"/>
    <w:rsid w:val="00B80CF6"/>
    <w:rsid w:val="00B900AB"/>
    <w:rsid w:val="00B917F8"/>
    <w:rsid w:val="00BB0F8D"/>
    <w:rsid w:val="00BB343D"/>
    <w:rsid w:val="00BD18A5"/>
    <w:rsid w:val="00BD48D6"/>
    <w:rsid w:val="00BD506D"/>
    <w:rsid w:val="00BD54A6"/>
    <w:rsid w:val="00BF3C5A"/>
    <w:rsid w:val="00C018D8"/>
    <w:rsid w:val="00C87937"/>
    <w:rsid w:val="00CC3830"/>
    <w:rsid w:val="00CE086B"/>
    <w:rsid w:val="00CE3851"/>
    <w:rsid w:val="00CE4483"/>
    <w:rsid w:val="00D27C80"/>
    <w:rsid w:val="00D3109D"/>
    <w:rsid w:val="00D51A6E"/>
    <w:rsid w:val="00D978B7"/>
    <w:rsid w:val="00DE251F"/>
    <w:rsid w:val="00DE670E"/>
    <w:rsid w:val="00E175AB"/>
    <w:rsid w:val="00E51D05"/>
    <w:rsid w:val="00E57224"/>
    <w:rsid w:val="00E8301A"/>
    <w:rsid w:val="00E972A3"/>
    <w:rsid w:val="00EC3462"/>
    <w:rsid w:val="00ED41A6"/>
    <w:rsid w:val="00F52040"/>
    <w:rsid w:val="00F652D5"/>
    <w:rsid w:val="00FA21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4224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8370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696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96869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E972A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6">
    <w:name w:val="header"/>
    <w:basedOn w:val="a"/>
    <w:link w:val="a7"/>
    <w:uiPriority w:val="99"/>
    <w:semiHidden/>
    <w:unhideWhenUsed/>
    <w:rsid w:val="00015D6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015D63"/>
    <w:rPr>
      <w:rFonts w:ascii="Calibri" w:eastAsia="Calibri" w:hAnsi="Calibri" w:cs="Times New Roman"/>
    </w:rPr>
  </w:style>
  <w:style w:type="paragraph" w:styleId="a8">
    <w:name w:val="footer"/>
    <w:basedOn w:val="a"/>
    <w:link w:val="a9"/>
    <w:uiPriority w:val="99"/>
    <w:semiHidden/>
    <w:unhideWhenUsed/>
    <w:rsid w:val="00015D6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015D63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26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95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450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76;&#1086;&#1082;&#1091;&#1084;&#1077;&#1085;&#1090;&#1099;\&#1089;&#1090;&#1072;&#1090;&#1100;&#1080;\&#1052;&#1086;&#1075;&#1080;&#1083;&#1105;&#1074;\&#1074;&#1085;&#1077;&#1096;&#1085;&#1103;&#1103;%20&#1084;&#1080;&#1075;&#1088;&#1072;&#1094;&#1080;&#1103;%20&#1091;&#1082;&#1088;&#1072;&#1080;&#1085;&#1099;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samsung\Desktop\&#1050;&#1085;&#1080;&#1075;&#1072;1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9"/>
  <c:chart>
    <c:autoTitleDeleted val="1"/>
    <c:plotArea>
      <c:layout>
        <c:manualLayout>
          <c:layoutTarget val="inner"/>
          <c:xMode val="edge"/>
          <c:yMode val="edge"/>
          <c:x val="0.10613470259449009"/>
          <c:y val="5.1400554097404488E-2"/>
          <c:w val="0.69148990235305396"/>
          <c:h val="0.80291807492183853"/>
        </c:manualLayout>
      </c:layout>
      <c:barChart>
        <c:barDir val="col"/>
        <c:grouping val="clustered"/>
        <c:ser>
          <c:idx val="0"/>
          <c:order val="0"/>
          <c:tx>
            <c:strRef>
              <c:f>Лист1!$A$3</c:f>
              <c:strCache>
                <c:ptCount val="1"/>
                <c:pt idx="0">
                  <c:v>количество прибывших</c:v>
                </c:pt>
              </c:strCache>
            </c:strRef>
          </c:tx>
          <c:cat>
            <c:numRef>
              <c:f>Лист1!$B$2:$G$2</c:f>
              <c:numCache>
                <c:formatCode>General</c:formatCode>
                <c:ptCount val="6"/>
                <c:pt idx="0">
                  <c:v>2007</c:v>
                </c:pt>
                <c:pt idx="1">
                  <c:v>2008</c:v>
                </c:pt>
                <c:pt idx="2">
                  <c:v>2009</c:v>
                </c:pt>
                <c:pt idx="3">
                  <c:v>2010</c:v>
                </c:pt>
                <c:pt idx="4">
                  <c:v>2011</c:v>
                </c:pt>
                <c:pt idx="5">
                  <c:v>2012</c:v>
                </c:pt>
              </c:numCache>
            </c:numRef>
          </c:cat>
          <c:val>
            <c:numRef>
              <c:f>Лист1!$B$3:$G$3</c:f>
              <c:numCache>
                <c:formatCode>0.00</c:formatCode>
                <c:ptCount val="6"/>
                <c:pt idx="0">
                  <c:v>0.99701912569395457</c:v>
                </c:pt>
                <c:pt idx="1">
                  <c:v>0.80484916717314658</c:v>
                </c:pt>
                <c:pt idx="2">
                  <c:v>0.71335827020772535</c:v>
                </c:pt>
                <c:pt idx="3">
                  <c:v>0.67032255351250991</c:v>
                </c:pt>
                <c:pt idx="4">
                  <c:v>0.69211478025923667</c:v>
                </c:pt>
                <c:pt idx="5">
                  <c:v>1.6665776606848197</c:v>
                </c:pt>
              </c:numCache>
            </c:numRef>
          </c:val>
        </c:ser>
        <c:ser>
          <c:idx val="1"/>
          <c:order val="1"/>
          <c:tx>
            <c:strRef>
              <c:f>Лист1!$A$4</c:f>
              <c:strCache>
                <c:ptCount val="1"/>
                <c:pt idx="0">
                  <c:v>количество выбывших</c:v>
                </c:pt>
              </c:strCache>
            </c:strRef>
          </c:tx>
          <c:cat>
            <c:numRef>
              <c:f>Лист1!$B$2:$G$2</c:f>
              <c:numCache>
                <c:formatCode>General</c:formatCode>
                <c:ptCount val="6"/>
                <c:pt idx="0">
                  <c:v>2007</c:v>
                </c:pt>
                <c:pt idx="1">
                  <c:v>2008</c:v>
                </c:pt>
                <c:pt idx="2">
                  <c:v>2009</c:v>
                </c:pt>
                <c:pt idx="3">
                  <c:v>2010</c:v>
                </c:pt>
                <c:pt idx="4">
                  <c:v>2011</c:v>
                </c:pt>
                <c:pt idx="5">
                  <c:v>2012</c:v>
                </c:pt>
              </c:numCache>
            </c:numRef>
          </c:cat>
          <c:val>
            <c:numRef>
              <c:f>Лист1!$B$4:$G$4</c:f>
              <c:numCache>
                <c:formatCode>0.00</c:formatCode>
                <c:ptCount val="6"/>
                <c:pt idx="0">
                  <c:v>0.63604533597553281</c:v>
                </c:pt>
                <c:pt idx="1">
                  <c:v>0.48308632861808432</c:v>
                </c:pt>
                <c:pt idx="2">
                  <c:v>0.42194262906536018</c:v>
                </c:pt>
                <c:pt idx="3">
                  <c:v>0.31932243160996993</c:v>
                </c:pt>
                <c:pt idx="4">
                  <c:v>0.31866463875841938</c:v>
                </c:pt>
                <c:pt idx="5">
                  <c:v>0.31336533618830342</c:v>
                </c:pt>
              </c:numCache>
            </c:numRef>
          </c:val>
        </c:ser>
        <c:axId val="78752000"/>
        <c:axId val="79090048"/>
      </c:barChart>
      <c:lineChart>
        <c:grouping val="standard"/>
        <c:ser>
          <c:idx val="2"/>
          <c:order val="2"/>
          <c:tx>
            <c:strRef>
              <c:f>Лист1!$A$5</c:f>
              <c:strCache>
                <c:ptCount val="1"/>
                <c:pt idx="0">
                  <c:v>сальдо миграции</c:v>
                </c:pt>
              </c:strCache>
            </c:strRef>
          </c:tx>
          <c:spPr>
            <a:ln w="38100">
              <a:solidFill>
                <a:schemeClr val="tx1">
                  <a:lumMod val="85000"/>
                  <a:lumOff val="15000"/>
                </a:schemeClr>
              </a:solidFill>
            </a:ln>
          </c:spPr>
          <c:marker>
            <c:spPr>
              <a:solidFill>
                <a:schemeClr val="tx1">
                  <a:lumMod val="85000"/>
                  <a:lumOff val="15000"/>
                </a:schemeClr>
              </a:solidFill>
            </c:spPr>
          </c:marker>
          <c:cat>
            <c:numRef>
              <c:f>Лист1!$B$2:$G$2</c:f>
              <c:numCache>
                <c:formatCode>General</c:formatCode>
                <c:ptCount val="6"/>
                <c:pt idx="0">
                  <c:v>2007</c:v>
                </c:pt>
                <c:pt idx="1">
                  <c:v>2008</c:v>
                </c:pt>
                <c:pt idx="2">
                  <c:v>2009</c:v>
                </c:pt>
                <c:pt idx="3">
                  <c:v>2010</c:v>
                </c:pt>
                <c:pt idx="4">
                  <c:v>2011</c:v>
                </c:pt>
                <c:pt idx="5">
                  <c:v>2012</c:v>
                </c:pt>
              </c:numCache>
            </c:numRef>
          </c:cat>
          <c:val>
            <c:numRef>
              <c:f>Лист1!$B$5:$G$5</c:f>
              <c:numCache>
                <c:formatCode>0.00</c:formatCode>
                <c:ptCount val="6"/>
                <c:pt idx="0">
                  <c:v>0.36097378971842736</c:v>
                </c:pt>
                <c:pt idx="1">
                  <c:v>0.32176283855505938</c:v>
                </c:pt>
                <c:pt idx="2">
                  <c:v>0.29141564114236806</c:v>
                </c:pt>
                <c:pt idx="3">
                  <c:v>0.35100012190254276</c:v>
                </c:pt>
                <c:pt idx="4">
                  <c:v>0.37345014150081923</c:v>
                </c:pt>
                <c:pt idx="5">
                  <c:v>1.3532123244965213</c:v>
                </c:pt>
              </c:numCache>
            </c:numRef>
          </c:val>
        </c:ser>
        <c:marker val="1"/>
        <c:axId val="78752000"/>
        <c:axId val="79090048"/>
      </c:lineChart>
      <c:catAx>
        <c:axId val="78752000"/>
        <c:scaling>
          <c:orientation val="minMax"/>
        </c:scaling>
        <c:axPos val="b"/>
        <c:numFmt formatCode="General" sourceLinked="1"/>
        <c:majorTickMark val="none"/>
        <c:tickLblPos val="nextTo"/>
        <c:crossAx val="79090048"/>
        <c:crosses val="autoZero"/>
        <c:auto val="1"/>
        <c:lblAlgn val="ctr"/>
        <c:lblOffset val="100"/>
      </c:catAx>
      <c:valAx>
        <c:axId val="79090048"/>
        <c:scaling>
          <c:orientation val="minMax"/>
        </c:scaling>
        <c:axPos val="l"/>
        <c:majorGridlines/>
        <c:title>
          <c:tx>
            <c:rich>
              <a:bodyPr/>
              <a:lstStyle/>
              <a:p>
                <a:pPr>
                  <a:defRPr/>
                </a:pPr>
                <a:r>
                  <a:rPr lang="ru-RU"/>
                  <a:t>‰</a:t>
                </a:r>
              </a:p>
            </c:rich>
          </c:tx>
          <c:layout/>
        </c:title>
        <c:numFmt formatCode="0.00" sourceLinked="1"/>
        <c:tickLblPos val="nextTo"/>
        <c:crossAx val="78752000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9320483144442733"/>
          <c:y val="0.21238699329250521"/>
          <c:w val="0.19515025341143377"/>
          <c:h val="0.55670713035870834"/>
        </c:manualLayout>
      </c:layout>
    </c:legend>
    <c:plotVisOnly val="1"/>
    <c:dispBlanksAs val="gap"/>
  </c:chart>
  <c:spPr>
    <a:ln w="3175">
      <a:solidFill>
        <a:schemeClr val="tx1"/>
      </a:solidFill>
      <a:prstDash val="solid"/>
    </a:ln>
  </c:spPr>
  <c:txPr>
    <a:bodyPr/>
    <a:lstStyle/>
    <a:p>
      <a:pPr>
        <a:defRPr sz="1050">
          <a:latin typeface="Arial" pitchFamily="34" charset="0"/>
          <a:cs typeface="Arial" pitchFamily="34" charset="0"/>
        </a:defRPr>
      </a:pPr>
      <a:endParaRPr lang="ru-RU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1"/>
  <c:chart>
    <c:autoTitleDeleted val="1"/>
    <c:plotArea>
      <c:layout>
        <c:manualLayout>
          <c:layoutTarget val="inner"/>
          <c:xMode val="edge"/>
          <c:yMode val="edge"/>
          <c:x val="0.102382712365036"/>
          <c:y val="5.1400554097404488E-2"/>
          <c:w val="0.69992115362460783"/>
          <c:h val="0.89719889180519163"/>
        </c:manualLayout>
      </c:layout>
      <c:lineChart>
        <c:grouping val="standard"/>
        <c:ser>
          <c:idx val="0"/>
          <c:order val="0"/>
          <c:tx>
            <c:v>сальдо внешней миграции</c:v>
          </c:tx>
          <c:trendline>
            <c:trendlineType val="linear"/>
            <c:forward val="7"/>
            <c:dispRSqr val="1"/>
            <c:dispEq val="1"/>
            <c:trendlineLbl>
              <c:layout/>
              <c:numFmt formatCode="General" sourceLinked="0"/>
            </c:trendlineLbl>
          </c:trendline>
          <c:cat>
            <c:numLit>
              <c:formatCode>General</c:formatCode>
              <c:ptCount val="20"/>
              <c:pt idx="0">
                <c:v>2001</c:v>
              </c:pt>
              <c:pt idx="1">
                <c:v>2002</c:v>
              </c:pt>
              <c:pt idx="2">
                <c:v>2003</c:v>
              </c:pt>
              <c:pt idx="3">
                <c:v>2004</c:v>
              </c:pt>
              <c:pt idx="4">
                <c:v>2005</c:v>
              </c:pt>
              <c:pt idx="5">
                <c:v>2006</c:v>
              </c:pt>
              <c:pt idx="6">
                <c:v>2007</c:v>
              </c:pt>
              <c:pt idx="7">
                <c:v>2008</c:v>
              </c:pt>
              <c:pt idx="8">
                <c:v>2009</c:v>
              </c:pt>
              <c:pt idx="9">
                <c:v>2010</c:v>
              </c:pt>
              <c:pt idx="10">
                <c:v>2011</c:v>
              </c:pt>
              <c:pt idx="11">
                <c:v>2012</c:v>
              </c:pt>
              <c:pt idx="12">
                <c:v>2013</c:v>
              </c:pt>
              <c:pt idx="13">
                <c:v>2014</c:v>
              </c:pt>
              <c:pt idx="14">
                <c:v>2015</c:v>
              </c:pt>
              <c:pt idx="15">
                <c:v>2016</c:v>
              </c:pt>
              <c:pt idx="16">
                <c:v>2017</c:v>
              </c:pt>
              <c:pt idx="17">
                <c:v>2018</c:v>
              </c:pt>
              <c:pt idx="18">
                <c:v>2019</c:v>
              </c:pt>
              <c:pt idx="19">
                <c:v>2020</c:v>
              </c:pt>
            </c:numLit>
          </c:cat>
          <c:val>
            <c:numRef>
              <c:f>Лист1!$B$3:$N$3</c:f>
              <c:numCache>
                <c:formatCode>General</c:formatCode>
                <c:ptCount val="13"/>
                <c:pt idx="0">
                  <c:v>-0.61449373712267463</c:v>
                </c:pt>
                <c:pt idx="1">
                  <c:v>-0.69733844174172588</c:v>
                </c:pt>
                <c:pt idx="2">
                  <c:v>-0.5043386140704057</c:v>
                </c:pt>
                <c:pt idx="3">
                  <c:v>-0.15990362861335478</c:v>
                </c:pt>
                <c:pt idx="4">
                  <c:v>9.6931489149183023E-2</c:v>
                </c:pt>
                <c:pt idx="5">
                  <c:v>0.30354025530835882</c:v>
                </c:pt>
                <c:pt idx="6">
                  <c:v>0.36097378971842736</c:v>
                </c:pt>
                <c:pt idx="7">
                  <c:v>0.3208571325555073</c:v>
                </c:pt>
                <c:pt idx="8">
                  <c:v>0.29141564114236806</c:v>
                </c:pt>
                <c:pt idx="9">
                  <c:v>0.35100012190254254</c:v>
                </c:pt>
                <c:pt idx="10">
                  <c:v>0.37345014150081923</c:v>
                </c:pt>
                <c:pt idx="11">
                  <c:v>1.3552283812048538</c:v>
                </c:pt>
                <c:pt idx="12">
                  <c:v>1.1481351392883106</c:v>
                </c:pt>
              </c:numCache>
            </c:numRef>
          </c:val>
        </c:ser>
        <c:marker val="1"/>
        <c:axId val="79108352"/>
        <c:axId val="79134720"/>
      </c:lineChart>
      <c:catAx>
        <c:axId val="79108352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 rot="-5400000" vert="horz"/>
          <a:lstStyle/>
          <a:p>
            <a:pPr>
              <a:defRPr sz="900"/>
            </a:pPr>
            <a:endParaRPr lang="ru-RU"/>
          </a:p>
        </c:txPr>
        <c:crossAx val="79134720"/>
        <c:crosses val="autoZero"/>
        <c:auto val="1"/>
        <c:lblAlgn val="ctr"/>
        <c:lblOffset val="100"/>
      </c:catAx>
      <c:valAx>
        <c:axId val="79134720"/>
        <c:scaling>
          <c:orientation val="minMax"/>
        </c:scaling>
        <c:axPos val="l"/>
        <c:majorGridlines/>
        <c:title>
          <c:tx>
            <c:rich>
              <a:bodyPr/>
              <a:lstStyle/>
              <a:p>
                <a:pPr>
                  <a:defRPr/>
                </a:pPr>
                <a:r>
                  <a:rPr lang="ru-RU" b="0">
                    <a:ea typeface="SimSun"/>
                  </a:rPr>
                  <a:t>‰</a:t>
                </a:r>
                <a:endParaRPr lang="ru-RU" b="0"/>
              </a:p>
            </c:rich>
          </c:tx>
          <c:layout/>
        </c:title>
        <c:numFmt formatCode="General" sourceLinked="1"/>
        <c:majorTickMark val="none"/>
        <c:tickLblPos val="nextTo"/>
        <c:crossAx val="79108352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8530612244897968"/>
          <c:y val="0.24460265383493729"/>
          <c:w val="0.20303206997084547"/>
          <c:h val="0.5524613589967915"/>
        </c:manualLayout>
      </c:layout>
    </c:legend>
    <c:plotVisOnly val="1"/>
  </c:chart>
  <c:txPr>
    <a:bodyPr/>
    <a:lstStyle/>
    <a:p>
      <a:pPr>
        <a:defRPr sz="1000">
          <a:latin typeface="Arial" pitchFamily="34" charset="0"/>
          <a:cs typeface="Arial" pitchFamily="34" charset="0"/>
        </a:defRPr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7</Pages>
  <Words>2186</Words>
  <Characters>12461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14618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samsung</cp:lastModifiedBy>
  <cp:revision>6</cp:revision>
  <dcterms:created xsi:type="dcterms:W3CDTF">2014-02-17T12:32:00Z</dcterms:created>
  <dcterms:modified xsi:type="dcterms:W3CDTF">2014-02-20T06:37:00Z</dcterms:modified>
</cp:coreProperties>
</file>