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BDF" w:rsidRPr="00750A0A" w:rsidRDefault="00517BDF" w:rsidP="00517BD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Литвин О.М., Слав</w:t>
      </w: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</w:rPr>
        <w:t>к</w:t>
      </w:r>
      <w:r>
        <w:rPr>
          <w:b/>
          <w:sz w:val="28"/>
          <w:szCs w:val="28"/>
          <w:lang w:val="uk-UA"/>
        </w:rPr>
        <w:t xml:space="preserve"> О.В.</w:t>
      </w:r>
    </w:p>
    <w:p w:rsidR="00517BDF" w:rsidRPr="009341E1" w:rsidRDefault="00517BDF" w:rsidP="00517BDF">
      <w:pPr>
        <w:ind w:firstLine="708"/>
        <w:rPr>
          <w:position w:val="-6"/>
          <w:sz w:val="28"/>
          <w:szCs w:val="28"/>
          <w:lang w:val="uk-UA"/>
        </w:rPr>
      </w:pPr>
      <w:r w:rsidRPr="00483544">
        <w:rPr>
          <w:b/>
          <w:sz w:val="28"/>
          <w:szCs w:val="28"/>
          <w:lang w:val="uk-UA"/>
        </w:rPr>
        <w:t>НАБЛИЖЕННЯ ФУНКЦІЙ ДВОХ ЗМІННИХ ЗА ДОПОМОГОЮ ЇХ СЛІД</w:t>
      </w:r>
      <w:r>
        <w:rPr>
          <w:b/>
          <w:sz w:val="28"/>
          <w:szCs w:val="28"/>
          <w:lang w:val="uk-UA"/>
        </w:rPr>
        <w:t>ІВ НА СИСТЕМІ ПЕРЕТИННИХ СМУГ, РОЗТАШОВАНИХ ПІД ДОВІЛЬНИМ КУТОМ</w:t>
      </w:r>
    </w:p>
    <w:p w:rsidR="00517BDF" w:rsidRDefault="00517BDF" w:rsidP="00517BDF">
      <w:pPr>
        <w:ind w:firstLine="567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750A0A">
        <w:rPr>
          <w:i/>
          <w:sz w:val="28"/>
          <w:szCs w:val="28"/>
          <w:lang w:val="uk-UA"/>
        </w:rPr>
        <w:t>Постановка задачі.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Необхідно відновити пошкоджене зображення деякої поверхні </w:t>
      </w:r>
      <w:r w:rsidRPr="002F26F3">
        <w:rPr>
          <w:position w:val="-4"/>
          <w:sz w:val="28"/>
          <w:szCs w:val="28"/>
        </w:rPr>
        <w:object w:dxaOrig="24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65pt;height:14.25pt" o:ole="">
            <v:imagedata r:id="rId4" o:title=""/>
          </v:shape>
          <o:OLEObject Type="Embed" ProgID="Equation.3" ShapeID="_x0000_i1025" DrawAspect="Content" ObjectID="_1570349609" r:id="rId5"/>
        </w:object>
      </w:r>
      <w:r>
        <w:rPr>
          <w:sz w:val="28"/>
          <w:szCs w:val="28"/>
          <w:lang w:val="uk-UA"/>
        </w:rPr>
        <w:t xml:space="preserve">. </w:t>
      </w:r>
      <w:r w:rsidRPr="002F26F3">
        <w:rPr>
          <w:sz w:val="28"/>
          <w:szCs w:val="28"/>
          <w:lang w:val="uk-UA"/>
        </w:rPr>
        <w:t xml:space="preserve">Вважаємо, що зображення поверхні </w:t>
      </w:r>
      <w:r w:rsidRPr="002F26F3">
        <w:rPr>
          <w:position w:val="-4"/>
          <w:sz w:val="28"/>
          <w:szCs w:val="28"/>
        </w:rPr>
        <w:object w:dxaOrig="240" w:dyaOrig="279">
          <v:shape id="_x0000_i1026" type="#_x0000_t75" style="width:12.65pt;height:14.25pt" o:ole="">
            <v:imagedata r:id="rId4" o:title=""/>
          </v:shape>
          <o:OLEObject Type="Embed" ProgID="Equation.3" ShapeID="_x0000_i1026" DrawAspect="Content" ObjectID="_1570349610" r:id="rId6"/>
        </w:object>
      </w:r>
      <w:r w:rsidRPr="002F26F3">
        <w:rPr>
          <w:sz w:val="28"/>
          <w:szCs w:val="28"/>
          <w:lang w:val="uk-UA"/>
        </w:rPr>
        <w:t xml:space="preserve"> відоме лише на системі </w:t>
      </w:r>
      <w:r w:rsidRPr="002F26F3">
        <w:rPr>
          <w:position w:val="-12"/>
          <w:sz w:val="28"/>
          <w:szCs w:val="28"/>
        </w:rPr>
        <w:object w:dxaOrig="1200" w:dyaOrig="360">
          <v:shape id="_x0000_i1027" type="#_x0000_t75" style="width:60.15pt;height:18.2pt" o:ole="">
            <v:imagedata r:id="rId7" o:title=""/>
          </v:shape>
          <o:OLEObject Type="Embed" ProgID="Equation.3" ShapeID="_x0000_i1027" DrawAspect="Content" ObjectID="_1570349611" r:id="rId8"/>
        </w:object>
      </w:r>
      <w:r w:rsidRPr="002F26F3">
        <w:rPr>
          <w:sz w:val="28"/>
          <w:szCs w:val="28"/>
          <w:lang w:val="uk-UA"/>
        </w:rPr>
        <w:t xml:space="preserve"> смуг</w:t>
      </w:r>
      <w:r>
        <w:rPr>
          <w:sz w:val="28"/>
          <w:szCs w:val="28"/>
          <w:lang w:val="uk-UA"/>
        </w:rPr>
        <w:t>, розташованих під довільним кутом вигляду:</w:t>
      </w:r>
    </w:p>
    <w:p w:rsidR="00517BDF" w:rsidRDefault="00517BDF" w:rsidP="00517BDF">
      <w:pPr>
        <w:jc w:val="center"/>
        <w:rPr>
          <w:sz w:val="28"/>
          <w:szCs w:val="28"/>
          <w:lang w:val="uk-UA"/>
        </w:rPr>
      </w:pPr>
      <w:r w:rsidRPr="009D347D">
        <w:rPr>
          <w:position w:val="-14"/>
          <w:sz w:val="28"/>
          <w:szCs w:val="28"/>
          <w:lang w:val="uk-UA"/>
        </w:rPr>
        <w:object w:dxaOrig="5580" w:dyaOrig="440">
          <v:shape id="_x0000_i1028" type="#_x0000_t75" style="width:279.3pt;height:22.15pt" o:ole="">
            <v:imagedata r:id="rId9" o:title=""/>
          </v:shape>
          <o:OLEObject Type="Embed" ProgID="Equation.3" ShapeID="_x0000_i1028" DrawAspect="Content" ObjectID="_1570349612" r:id="rId10"/>
        </w:object>
      </w:r>
      <w:r>
        <w:rPr>
          <w:sz w:val="28"/>
          <w:szCs w:val="28"/>
          <w:lang w:val="uk-UA"/>
        </w:rPr>
        <w:t>,</w:t>
      </w:r>
    </w:p>
    <w:p w:rsidR="00517BDF" w:rsidRDefault="00517BDF" w:rsidP="00517BD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 </w:t>
      </w:r>
      <w:r w:rsidRPr="00C614CC">
        <w:rPr>
          <w:position w:val="-14"/>
          <w:sz w:val="28"/>
          <w:szCs w:val="28"/>
          <w:lang w:val="uk-UA"/>
        </w:rPr>
        <w:object w:dxaOrig="3180" w:dyaOrig="400">
          <v:shape id="_x0000_i1029" type="#_x0000_t75" style="width:159.05pt;height:19.8pt" o:ole="">
            <v:imagedata r:id="rId11" o:title=""/>
          </v:shape>
          <o:OLEObject Type="Embed" ProgID="Equation.3" ShapeID="_x0000_i1029" DrawAspect="Content" ObjectID="_1570349613" r:id="rId12"/>
        </w:object>
      </w:r>
      <w:r>
        <w:rPr>
          <w:sz w:val="28"/>
          <w:szCs w:val="28"/>
          <w:lang w:val="uk-UA"/>
        </w:rPr>
        <w:t xml:space="preserve"> та </w:t>
      </w:r>
      <w:r w:rsidRPr="00494914">
        <w:rPr>
          <w:position w:val="-14"/>
        </w:rPr>
        <w:object w:dxaOrig="3300" w:dyaOrig="400">
          <v:shape id="_x0000_i1030" type="#_x0000_t75" style="width:165.35pt;height:19.8pt" o:ole="">
            <v:imagedata r:id="rId13" o:title=""/>
          </v:shape>
          <o:OLEObject Type="Embed" ProgID="Equation.3" ShapeID="_x0000_i1030" DrawAspect="Content" ObjectID="_1570349614" r:id="rId14"/>
        </w:object>
      </w:r>
      <w:r>
        <w:rPr>
          <w:lang w:val="uk-UA"/>
        </w:rPr>
        <w:t xml:space="preserve"> – </w:t>
      </w:r>
      <w:r w:rsidRPr="00C614CC">
        <w:rPr>
          <w:sz w:val="28"/>
          <w:szCs w:val="28"/>
          <w:lang w:val="uk-UA"/>
        </w:rPr>
        <w:t>деякі прямі, якими обмежена смуга</w:t>
      </w:r>
      <w:r>
        <w:rPr>
          <w:sz w:val="28"/>
          <w:szCs w:val="28"/>
          <w:lang w:val="uk-UA"/>
        </w:rPr>
        <w:t xml:space="preserve">. Причому </w:t>
      </w:r>
      <w:r w:rsidRPr="00C614CC">
        <w:rPr>
          <w:position w:val="-14"/>
          <w:sz w:val="28"/>
          <w:szCs w:val="28"/>
          <w:lang w:val="uk-UA"/>
        </w:rPr>
        <w:object w:dxaOrig="3820" w:dyaOrig="440">
          <v:shape id="_x0000_i1031" type="#_x0000_t75" style="width:190.7pt;height:22.15pt" o:ole="">
            <v:imagedata r:id="rId15" o:title=""/>
          </v:shape>
          <o:OLEObject Type="Embed" ProgID="Equation.3" ShapeID="_x0000_i1031" DrawAspect="Content" ObjectID="_1570349615" r:id="rId16"/>
        </w:object>
      </w:r>
      <w:r>
        <w:rPr>
          <w:sz w:val="28"/>
          <w:szCs w:val="28"/>
          <w:lang w:val="uk-UA"/>
        </w:rPr>
        <w:t>.</w:t>
      </w:r>
    </w:p>
    <w:p w:rsidR="00517BDF" w:rsidRPr="002F26F3" w:rsidRDefault="00517BDF" w:rsidP="00517BD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2F26F3">
        <w:rPr>
          <w:sz w:val="28"/>
          <w:szCs w:val="28"/>
          <w:lang w:val="uk-UA"/>
        </w:rPr>
        <w:t xml:space="preserve">Поверхня </w:t>
      </w:r>
      <w:r w:rsidRPr="00CC19D6">
        <w:rPr>
          <w:position w:val="-12"/>
          <w:sz w:val="28"/>
          <w:szCs w:val="28"/>
          <w:lang w:val="uk-UA"/>
        </w:rPr>
        <w:object w:dxaOrig="1660" w:dyaOrig="360">
          <v:shape id="_x0000_i1032" type="#_x0000_t75" style="width:82.3pt;height:18.2pt" o:ole="">
            <v:imagedata r:id="rId17" o:title=""/>
          </v:shape>
          <o:OLEObject Type="Embed" ProgID="Equation.3" ShapeID="_x0000_i1032" DrawAspect="Content" ObjectID="_1570349616" r:id="rId18"/>
        </w:object>
      </w:r>
      <w:r w:rsidRPr="002F26F3">
        <w:rPr>
          <w:sz w:val="28"/>
          <w:szCs w:val="28"/>
          <w:lang w:val="uk-UA"/>
        </w:rPr>
        <w:t xml:space="preserve">, </w:t>
      </w:r>
      <w:r w:rsidRPr="00CC19D6">
        <w:rPr>
          <w:position w:val="-12"/>
          <w:sz w:val="28"/>
          <w:szCs w:val="28"/>
          <w:lang w:val="uk-UA"/>
        </w:rPr>
        <w:object w:dxaOrig="2180" w:dyaOrig="400">
          <v:shape id="_x0000_i1033" type="#_x0000_t75" style="width:109.2pt;height:19.8pt" o:ole="">
            <v:imagedata r:id="rId19" o:title=""/>
          </v:shape>
          <o:OLEObject Type="Embed" ProgID="Equation.3" ShapeID="_x0000_i1033" DrawAspect="Content" ObjectID="_1570349617" r:id="rId20"/>
        </w:object>
      </w:r>
      <w:r w:rsidRPr="002F26F3">
        <w:rPr>
          <w:sz w:val="28"/>
          <w:szCs w:val="28"/>
          <w:lang w:val="uk-UA"/>
        </w:rPr>
        <w:t>, яку ми хочемо відновити, вважається відомою лише на вказаних смугах, тобто</w:t>
      </w:r>
    </w:p>
    <w:p w:rsidR="00517BDF" w:rsidRPr="00750A0A" w:rsidRDefault="00517BDF" w:rsidP="00517BDF">
      <w:pPr>
        <w:jc w:val="center"/>
        <w:rPr>
          <w:sz w:val="28"/>
          <w:szCs w:val="28"/>
          <w:lang w:val="uk-UA"/>
        </w:rPr>
      </w:pPr>
      <w:r w:rsidRPr="006511E9">
        <w:rPr>
          <w:position w:val="-18"/>
          <w:sz w:val="28"/>
          <w:szCs w:val="28"/>
          <w:lang w:val="uk-UA"/>
        </w:rPr>
        <w:object w:dxaOrig="4560" w:dyaOrig="480">
          <v:shape id="_x0000_i1034" type="#_x0000_t75" style="width:227.85pt;height:23.75pt" o:ole="">
            <v:imagedata r:id="rId21" o:title=""/>
          </v:shape>
          <o:OLEObject Type="Embed" ProgID="Equation.3" ShapeID="_x0000_i1034" DrawAspect="Content" ObjectID="_1570349618" r:id="rId22"/>
        </w:object>
      </w:r>
      <w:r w:rsidRPr="002F26F3">
        <w:rPr>
          <w:sz w:val="28"/>
          <w:szCs w:val="28"/>
          <w:lang w:val="uk-UA"/>
        </w:rPr>
        <w:t>.</w:t>
      </w:r>
    </w:p>
    <w:p w:rsidR="00517BDF" w:rsidRDefault="00517BDF" w:rsidP="00517BD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Нехай </w:t>
      </w:r>
      <w:r w:rsidRPr="00D46956">
        <w:rPr>
          <w:position w:val="-14"/>
          <w:sz w:val="28"/>
          <w:szCs w:val="28"/>
          <w:lang w:val="uk-UA"/>
        </w:rPr>
        <w:object w:dxaOrig="6220" w:dyaOrig="440">
          <v:shape id="_x0000_i1035" type="#_x0000_t75" style="width:310.95pt;height:22.15pt" o:ole="">
            <v:imagedata r:id="rId23" o:title=""/>
          </v:shape>
          <o:OLEObject Type="Embed" ProgID="Equation.3" ShapeID="_x0000_i1035" DrawAspect="Content" ObjectID="_1570349619" r:id="rId24"/>
        </w:object>
      </w:r>
      <w:r>
        <w:rPr>
          <w:sz w:val="28"/>
          <w:szCs w:val="28"/>
          <w:lang w:val="uk-UA"/>
        </w:rPr>
        <w:t xml:space="preserve"> – точки перетину прямих </w:t>
      </w:r>
      <w:r w:rsidRPr="00494914">
        <w:rPr>
          <w:position w:val="-12"/>
        </w:rPr>
        <w:object w:dxaOrig="300" w:dyaOrig="380">
          <v:shape id="_x0000_i1036" type="#_x0000_t75" style="width:15.05pt;height:19pt" o:ole="">
            <v:imagedata r:id="rId25" o:title=""/>
          </v:shape>
          <o:OLEObject Type="Embed" ProgID="Equation.3" ShapeID="_x0000_i1036" DrawAspect="Content" ObjectID="_1570349620" r:id="rId26"/>
        </w:object>
      </w:r>
      <w:r>
        <w:rPr>
          <w:sz w:val="28"/>
          <w:szCs w:val="28"/>
          <w:lang w:val="uk-UA"/>
        </w:rPr>
        <w:t xml:space="preserve"> та </w:t>
      </w:r>
      <w:r w:rsidRPr="00494914">
        <w:rPr>
          <w:position w:val="-12"/>
        </w:rPr>
        <w:object w:dxaOrig="260" w:dyaOrig="380">
          <v:shape id="_x0000_i1037" type="#_x0000_t75" style="width:12.65pt;height:19pt" o:ole="">
            <v:imagedata r:id="rId27" o:title=""/>
          </v:shape>
          <o:OLEObject Type="Embed" ProgID="Equation.3" ShapeID="_x0000_i1037" DrawAspect="Content" ObjectID="_1570349621" r:id="rId28"/>
        </w:object>
      </w:r>
      <w:r>
        <w:rPr>
          <w:sz w:val="28"/>
          <w:szCs w:val="28"/>
          <w:lang w:val="uk-UA"/>
        </w:rPr>
        <w:t xml:space="preserve">, які є границями </w:t>
      </w:r>
      <w:r w:rsidRPr="00D46956">
        <w:rPr>
          <w:i/>
          <w:sz w:val="28"/>
          <w:szCs w:val="28"/>
          <w:lang w:val="en-US"/>
        </w:rPr>
        <w:t>k</w:t>
      </w:r>
      <w:proofErr w:type="spellStart"/>
      <w:r>
        <w:rPr>
          <w:sz w:val="28"/>
          <w:szCs w:val="28"/>
          <w:lang w:val="uk-UA"/>
        </w:rPr>
        <w:t>-тої</w:t>
      </w:r>
      <w:proofErr w:type="spellEnd"/>
      <w:r>
        <w:rPr>
          <w:sz w:val="28"/>
          <w:szCs w:val="28"/>
          <w:lang w:val="uk-UA"/>
        </w:rPr>
        <w:t xml:space="preserve"> та </w:t>
      </w:r>
      <w:r w:rsidRPr="00D46956">
        <w:rPr>
          <w:i/>
          <w:sz w:val="28"/>
          <w:szCs w:val="28"/>
          <w:lang w:val="en-US"/>
        </w:rPr>
        <w:t>l</w:t>
      </w:r>
      <w:proofErr w:type="spellStart"/>
      <w:r>
        <w:rPr>
          <w:sz w:val="28"/>
          <w:szCs w:val="28"/>
          <w:lang w:val="uk-UA"/>
        </w:rPr>
        <w:t>-тої</w:t>
      </w:r>
      <w:proofErr w:type="spellEnd"/>
      <w:r>
        <w:rPr>
          <w:sz w:val="28"/>
          <w:szCs w:val="28"/>
          <w:lang w:val="uk-UA"/>
        </w:rPr>
        <w:t xml:space="preserve"> смуг відповідно.</w:t>
      </w:r>
    </w:p>
    <w:p w:rsidR="00517BDF" w:rsidRDefault="00517BDF" w:rsidP="00517BDF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Введемо до розгляду наступний оператор:</w:t>
      </w:r>
    </w:p>
    <w:p w:rsidR="00517BDF" w:rsidRDefault="00517BDF" w:rsidP="00517BDF">
      <w:pPr>
        <w:jc w:val="center"/>
        <w:rPr>
          <w:sz w:val="28"/>
          <w:szCs w:val="28"/>
          <w:lang w:val="en-US"/>
        </w:rPr>
      </w:pPr>
      <w:r w:rsidRPr="002E13B4">
        <w:rPr>
          <w:position w:val="-38"/>
          <w:sz w:val="28"/>
          <w:szCs w:val="28"/>
          <w:lang w:val="uk-UA"/>
        </w:rPr>
        <w:object w:dxaOrig="5240" w:dyaOrig="900">
          <v:shape id="_x0000_i1038" type="#_x0000_t75" style="width:261.9pt;height:45.1pt" o:ole="">
            <v:imagedata r:id="rId29" o:title=""/>
          </v:shape>
          <o:OLEObject Type="Embed" ProgID="Equation.3" ShapeID="_x0000_i1038" DrawAspect="Content" ObjectID="_1570349622" r:id="rId30"/>
        </w:object>
      </w:r>
    </w:p>
    <w:p w:rsidR="00517BDF" w:rsidRDefault="00517BDF" w:rsidP="00517BD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 </w:t>
      </w:r>
    </w:p>
    <w:p w:rsidR="00517BDF" w:rsidRDefault="00517BDF" w:rsidP="00517BDF">
      <w:pPr>
        <w:jc w:val="center"/>
        <w:rPr>
          <w:sz w:val="28"/>
          <w:szCs w:val="28"/>
          <w:lang w:val="uk-UA"/>
        </w:rPr>
      </w:pPr>
      <w:r w:rsidRPr="00D46956">
        <w:rPr>
          <w:position w:val="-44"/>
          <w:sz w:val="28"/>
          <w:szCs w:val="28"/>
          <w:lang w:val="uk-UA"/>
        </w:rPr>
        <w:object w:dxaOrig="4480" w:dyaOrig="880">
          <v:shape id="_x0000_i1039" type="#_x0000_t75" style="width:223.9pt;height:44.3pt" o:ole="">
            <v:imagedata r:id="rId31" o:title=""/>
          </v:shape>
          <o:OLEObject Type="Embed" ProgID="Equation.3" ShapeID="_x0000_i1039" DrawAspect="Content" ObjectID="_1570349623" r:id="rId32"/>
        </w:object>
      </w:r>
      <w:r>
        <w:rPr>
          <w:sz w:val="28"/>
          <w:szCs w:val="28"/>
          <w:lang w:val="uk-UA"/>
        </w:rPr>
        <w:t>.</w:t>
      </w:r>
    </w:p>
    <w:p w:rsidR="00517BDF" w:rsidRDefault="00517BDF" w:rsidP="00517BD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Оператор </w:t>
      </w:r>
      <w:r w:rsidRPr="00494914">
        <w:rPr>
          <w:position w:val="-14"/>
        </w:rPr>
        <w:object w:dxaOrig="1260" w:dyaOrig="420">
          <v:shape id="_x0000_i1040" type="#_x0000_t75" style="width:63.3pt;height:21.35pt" o:ole="">
            <v:imagedata r:id="rId33" o:title=""/>
          </v:shape>
          <o:OLEObject Type="Embed" ProgID="Equation.3" ShapeID="_x0000_i1040" DrawAspect="Content" ObjectID="_1570349624" r:id="rId34"/>
        </w:object>
      </w:r>
      <w:r>
        <w:rPr>
          <w:lang w:val="uk-UA"/>
        </w:rPr>
        <w:t xml:space="preserve"> </w:t>
      </w:r>
      <w:r w:rsidRPr="007B1DB9">
        <w:rPr>
          <w:sz w:val="28"/>
          <w:szCs w:val="28"/>
          <w:lang w:val="uk-UA"/>
        </w:rPr>
        <w:t xml:space="preserve">– оператор </w:t>
      </w:r>
      <w:proofErr w:type="spellStart"/>
      <w:r w:rsidRPr="007B1DB9">
        <w:rPr>
          <w:sz w:val="28"/>
          <w:szCs w:val="28"/>
          <w:lang w:val="uk-UA"/>
        </w:rPr>
        <w:t>інтерстріпації</w:t>
      </w:r>
      <w:proofErr w:type="spellEnd"/>
      <w:r w:rsidRPr="007B1DB9">
        <w:rPr>
          <w:sz w:val="28"/>
          <w:szCs w:val="28"/>
          <w:lang w:val="uk-UA"/>
        </w:rPr>
        <w:t xml:space="preserve"> між </w:t>
      </w:r>
      <w:r w:rsidRPr="007B1DB9">
        <w:rPr>
          <w:i/>
          <w:sz w:val="28"/>
          <w:szCs w:val="28"/>
          <w:lang w:val="en-US"/>
        </w:rPr>
        <w:t>k</w:t>
      </w:r>
      <w:r>
        <w:rPr>
          <w:sz w:val="28"/>
          <w:szCs w:val="28"/>
          <w:lang w:val="uk-UA"/>
        </w:rPr>
        <w:t>-</w:t>
      </w:r>
      <w:r w:rsidRPr="007B1DB9">
        <w:rPr>
          <w:sz w:val="28"/>
          <w:szCs w:val="28"/>
          <w:lang w:val="uk-UA"/>
        </w:rPr>
        <w:t>ю та</w:t>
      </w:r>
      <w:r>
        <w:rPr>
          <w:sz w:val="28"/>
          <w:szCs w:val="28"/>
          <w:lang w:val="uk-UA"/>
        </w:rPr>
        <w:t xml:space="preserve"> </w:t>
      </w:r>
      <w:r w:rsidRPr="007B1DB9">
        <w:rPr>
          <w:i/>
          <w:sz w:val="28"/>
          <w:szCs w:val="28"/>
          <w:lang w:val="en-US"/>
        </w:rPr>
        <w:t>l</w:t>
      </w:r>
      <w:r w:rsidRPr="007B1DB9">
        <w:rPr>
          <w:sz w:val="28"/>
          <w:szCs w:val="28"/>
          <w:lang w:val="uk-UA"/>
        </w:rPr>
        <w:t>-ю смугами</w:t>
      </w:r>
      <w:r>
        <w:rPr>
          <w:sz w:val="28"/>
          <w:szCs w:val="28"/>
          <w:lang w:val="uk-UA"/>
        </w:rPr>
        <w:t>:</w:t>
      </w:r>
    </w:p>
    <w:p w:rsidR="00517BDF" w:rsidRDefault="00517BDF" w:rsidP="00517BDF">
      <w:pPr>
        <w:jc w:val="center"/>
        <w:rPr>
          <w:sz w:val="28"/>
          <w:szCs w:val="28"/>
          <w:lang w:val="uk-UA"/>
        </w:rPr>
      </w:pPr>
      <w:r w:rsidRPr="00C15268">
        <w:rPr>
          <w:position w:val="-32"/>
          <w:sz w:val="28"/>
          <w:szCs w:val="28"/>
          <w:lang w:val="uk-UA"/>
        </w:rPr>
        <w:object w:dxaOrig="7960" w:dyaOrig="760">
          <v:shape id="_x0000_i1041" type="#_x0000_t75" style="width:398pt;height:38pt" o:ole="">
            <v:imagedata r:id="rId35" o:title=""/>
          </v:shape>
          <o:OLEObject Type="Embed" ProgID="Equation.3" ShapeID="_x0000_i1041" DrawAspect="Content" ObjectID="_1570349625" r:id="rId36"/>
        </w:object>
      </w:r>
      <w:r>
        <w:rPr>
          <w:sz w:val="28"/>
          <w:szCs w:val="28"/>
          <w:lang w:val="uk-UA"/>
        </w:rPr>
        <w:t>.</w:t>
      </w:r>
    </w:p>
    <w:p w:rsidR="00517BDF" w:rsidRPr="00750A0A" w:rsidRDefault="00517BDF" w:rsidP="00517BD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3456F6">
        <w:rPr>
          <w:sz w:val="28"/>
          <w:szCs w:val="28"/>
          <w:lang w:val="uk-UA"/>
        </w:rPr>
        <w:t xml:space="preserve">Поверхня </w:t>
      </w:r>
      <w:r w:rsidRPr="003456F6">
        <w:rPr>
          <w:position w:val="-12"/>
          <w:sz w:val="28"/>
          <w:szCs w:val="28"/>
        </w:rPr>
        <w:object w:dxaOrig="1620" w:dyaOrig="380">
          <v:shape id="_x0000_i1042" type="#_x0000_t75" style="width:80.7pt;height:18.2pt" o:ole="">
            <v:imagedata r:id="rId37" o:title=""/>
          </v:shape>
          <o:OLEObject Type="Embed" ProgID="Equation.3" ShapeID="_x0000_i1042" DrawAspect="Content" ObjectID="_1570349626" r:id="rId38"/>
        </w:object>
      </w:r>
      <w:r w:rsidRPr="003456F6">
        <w:rPr>
          <w:sz w:val="28"/>
          <w:szCs w:val="28"/>
          <w:lang w:val="uk-UA"/>
        </w:rPr>
        <w:t xml:space="preserve"> є наближеною математичною моделлю освітленості поверхні </w:t>
      </w:r>
      <w:r w:rsidRPr="003456F6">
        <w:rPr>
          <w:position w:val="-4"/>
          <w:sz w:val="28"/>
          <w:szCs w:val="28"/>
        </w:rPr>
        <w:object w:dxaOrig="240" w:dyaOrig="279">
          <v:shape id="_x0000_i1043" type="#_x0000_t75" style="width:12.65pt;height:14.25pt" o:ole="">
            <v:imagedata r:id="rId39" o:title=""/>
          </v:shape>
          <o:OLEObject Type="Embed" ProgID="Equation.3" ShapeID="_x0000_i1043" DrawAspect="Content" ObjectID="_1570349627" r:id="rId40"/>
        </w:object>
      </w:r>
      <w:r w:rsidRPr="003456F6">
        <w:rPr>
          <w:sz w:val="28"/>
          <w:szCs w:val="28"/>
          <w:lang w:val="uk-UA"/>
        </w:rPr>
        <w:t>, яка на кожній</w:t>
      </w:r>
      <w:r>
        <w:rPr>
          <w:sz w:val="28"/>
          <w:szCs w:val="28"/>
          <w:lang w:val="uk-UA"/>
        </w:rPr>
        <w:t xml:space="preserve"> із смуг</w:t>
      </w:r>
      <w:r w:rsidRPr="003456F6">
        <w:rPr>
          <w:sz w:val="28"/>
          <w:szCs w:val="28"/>
          <w:lang w:val="uk-UA"/>
        </w:rPr>
        <w:t xml:space="preserve"> </w:t>
      </w:r>
      <w:r w:rsidRPr="003F23B8">
        <w:rPr>
          <w:position w:val="-12"/>
          <w:sz w:val="28"/>
          <w:szCs w:val="28"/>
        </w:rPr>
        <w:object w:dxaOrig="1359" w:dyaOrig="420">
          <v:shape id="_x0000_i1044" type="#_x0000_t75" style="width:68.05pt;height:22.15pt" o:ole="">
            <v:imagedata r:id="rId41" o:title=""/>
          </v:shape>
          <o:OLEObject Type="Embed" ProgID="Equation.3" ShapeID="_x0000_i1044" DrawAspect="Content" ObjectID="_1570349628" r:id="rId42"/>
        </w:object>
      </w:r>
      <w:r w:rsidRPr="003456F6">
        <w:rPr>
          <w:sz w:val="28"/>
          <w:szCs w:val="28"/>
          <w:lang w:val="uk-UA"/>
        </w:rPr>
        <w:t xml:space="preserve"> точно відновлює поверхню, а між смугами зображує поверхню за допомогою оператора </w:t>
      </w:r>
      <w:r w:rsidRPr="007B1DB9">
        <w:rPr>
          <w:position w:val="-12"/>
          <w:sz w:val="28"/>
          <w:szCs w:val="28"/>
        </w:rPr>
        <w:object w:dxaOrig="1200" w:dyaOrig="400">
          <v:shape id="_x0000_i1045" type="#_x0000_t75" style="width:59.35pt;height:19.8pt" o:ole="">
            <v:imagedata r:id="rId43" o:title=""/>
          </v:shape>
          <o:OLEObject Type="Embed" ProgID="Equation.3" ShapeID="_x0000_i1045" DrawAspect="Content" ObjectID="_1570349629" r:id="rId44"/>
        </w:object>
      </w:r>
      <w:r>
        <w:rPr>
          <w:sz w:val="28"/>
          <w:szCs w:val="28"/>
          <w:lang w:val="uk-UA"/>
        </w:rPr>
        <w:t xml:space="preserve">, при цьому функція </w:t>
      </w:r>
      <w:r w:rsidRPr="007B1DB9">
        <w:rPr>
          <w:position w:val="-12"/>
          <w:sz w:val="28"/>
          <w:szCs w:val="28"/>
          <w:lang w:val="uk-UA"/>
        </w:rPr>
        <w:object w:dxaOrig="2460" w:dyaOrig="400">
          <v:shape id="_x0000_i1046" type="#_x0000_t75" style="width:122.65pt;height:19.8pt" o:ole="">
            <v:imagedata r:id="rId45" o:title=""/>
          </v:shape>
          <o:OLEObject Type="Embed" ProgID="Equation.3" ShapeID="_x0000_i1046" DrawAspect="Content" ObjectID="_1570349630" r:id="rId46"/>
        </w:object>
      </w:r>
      <w:r>
        <w:rPr>
          <w:sz w:val="28"/>
          <w:szCs w:val="28"/>
          <w:lang w:val="uk-UA"/>
        </w:rPr>
        <w:t>.</w:t>
      </w:r>
    </w:p>
    <w:p w:rsidR="00517BDF" w:rsidRPr="00CB0B50" w:rsidRDefault="00517BDF" w:rsidP="00517BDF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val="uk-UA"/>
        </w:rPr>
      </w:pPr>
      <w:r w:rsidRPr="00CB0B50">
        <w:rPr>
          <w:b/>
          <w:sz w:val="28"/>
          <w:szCs w:val="28"/>
          <w:lang w:val="uk-UA"/>
        </w:rPr>
        <w:t>Література</w:t>
      </w:r>
    </w:p>
    <w:p w:rsidR="00517BDF" w:rsidRDefault="00517BDF" w:rsidP="00517BDF">
      <w:pPr>
        <w:pStyle w:val="a3"/>
        <w:spacing w:after="0" w:line="240" w:lineRule="auto"/>
        <w:ind w:left="0" w:firstLine="708"/>
        <w:jc w:val="both"/>
        <w:rPr>
          <w:lang w:val="uk-UA"/>
        </w:rPr>
      </w:pPr>
      <w:r>
        <w:t>1</w:t>
      </w:r>
      <w:r w:rsidRPr="00445A83">
        <w:t>.</w:t>
      </w:r>
      <w:r w:rsidRPr="00445A83">
        <w:rPr>
          <w:i/>
        </w:rPr>
        <w:t xml:space="preserve"> </w:t>
      </w:r>
      <w:r w:rsidRPr="002C7EF8">
        <w:rPr>
          <w:lang w:val="uk-UA"/>
        </w:rPr>
        <w:t>Литвин</w:t>
      </w:r>
      <w:r w:rsidRPr="002C7EF8">
        <w:t>,</w:t>
      </w:r>
      <w:r w:rsidRPr="002C7EF8">
        <w:rPr>
          <w:lang w:val="uk-UA"/>
        </w:rPr>
        <w:t xml:space="preserve"> О. М.</w:t>
      </w:r>
      <w:r w:rsidRPr="00445A83">
        <w:rPr>
          <w:i/>
        </w:rPr>
        <w:t xml:space="preserve"> </w:t>
      </w:r>
      <w:r w:rsidRPr="002F26F3">
        <w:rPr>
          <w:lang w:val="uk-UA"/>
        </w:rPr>
        <w:t>Метод відновлення поверхні між смугами за допомогою інформації про поверхню на взаємно перпендикулярних</w:t>
      </w:r>
      <w:r>
        <w:rPr>
          <w:lang w:val="uk-UA"/>
        </w:rPr>
        <w:t xml:space="preserve"> смугах</w:t>
      </w:r>
      <w:r w:rsidRPr="00445A83">
        <w:t xml:space="preserve"> / </w:t>
      </w:r>
      <w:r w:rsidRPr="002F26F3">
        <w:rPr>
          <w:lang w:val="uk-UA"/>
        </w:rPr>
        <w:t>О. М.</w:t>
      </w:r>
      <w:r w:rsidRPr="00445A83">
        <w:t xml:space="preserve"> </w:t>
      </w:r>
      <w:r w:rsidRPr="002F26F3">
        <w:rPr>
          <w:lang w:val="uk-UA"/>
        </w:rPr>
        <w:t>Литвин</w:t>
      </w:r>
      <w:r w:rsidRPr="00445A83">
        <w:t xml:space="preserve">, </w:t>
      </w:r>
      <w:r w:rsidRPr="002F26F3">
        <w:rPr>
          <w:lang w:val="uk-UA"/>
        </w:rPr>
        <w:t>С. Ю.</w:t>
      </w:r>
      <w:r w:rsidRPr="00445A83">
        <w:t xml:space="preserve"> </w:t>
      </w:r>
      <w:r w:rsidRPr="002F26F3">
        <w:rPr>
          <w:lang w:val="uk-UA"/>
        </w:rPr>
        <w:t xml:space="preserve">Матвєєва  // </w:t>
      </w:r>
      <w:proofErr w:type="spellStart"/>
      <w:r w:rsidRPr="002F26F3">
        <w:rPr>
          <w:lang w:val="uk-UA"/>
        </w:rPr>
        <w:t>Управляющие</w:t>
      </w:r>
      <w:proofErr w:type="spellEnd"/>
      <w:r w:rsidRPr="002F26F3">
        <w:rPr>
          <w:lang w:val="uk-UA"/>
        </w:rPr>
        <w:t xml:space="preserve"> </w:t>
      </w:r>
      <w:proofErr w:type="spellStart"/>
      <w:r w:rsidRPr="002F26F3">
        <w:rPr>
          <w:lang w:val="uk-UA"/>
        </w:rPr>
        <w:t>системы</w:t>
      </w:r>
      <w:proofErr w:type="spellEnd"/>
      <w:r w:rsidRPr="002F26F3">
        <w:rPr>
          <w:lang w:val="uk-UA"/>
        </w:rPr>
        <w:t xml:space="preserve"> и </w:t>
      </w:r>
      <w:proofErr w:type="spellStart"/>
      <w:r w:rsidRPr="002F26F3">
        <w:rPr>
          <w:lang w:val="uk-UA"/>
        </w:rPr>
        <w:t>машины</w:t>
      </w:r>
      <w:proofErr w:type="spellEnd"/>
      <w:r w:rsidRPr="002F26F3">
        <w:rPr>
          <w:lang w:val="uk-UA"/>
        </w:rPr>
        <w:t xml:space="preserve"> : </w:t>
      </w:r>
      <w:proofErr w:type="spellStart"/>
      <w:r w:rsidRPr="002F26F3">
        <w:rPr>
          <w:lang w:val="uk-UA"/>
        </w:rPr>
        <w:t>междунар</w:t>
      </w:r>
      <w:proofErr w:type="spellEnd"/>
      <w:r w:rsidRPr="002F26F3">
        <w:rPr>
          <w:lang w:val="uk-UA"/>
        </w:rPr>
        <w:t xml:space="preserve">. </w:t>
      </w:r>
      <w:proofErr w:type="spellStart"/>
      <w:r w:rsidRPr="002F26F3">
        <w:rPr>
          <w:lang w:val="uk-UA"/>
        </w:rPr>
        <w:t>научн</w:t>
      </w:r>
      <w:proofErr w:type="spellEnd"/>
      <w:r w:rsidRPr="002F26F3">
        <w:rPr>
          <w:lang w:val="uk-UA"/>
        </w:rPr>
        <w:t>. журн. – 2011. – № 1. – С. 33–41.</w:t>
      </w:r>
    </w:p>
    <w:p w:rsidR="00517BDF" w:rsidRDefault="00517BDF" w:rsidP="00517BDF">
      <w:pPr>
        <w:pStyle w:val="a3"/>
        <w:spacing w:after="0" w:line="240" w:lineRule="auto"/>
        <w:ind w:left="0" w:firstLine="708"/>
        <w:jc w:val="both"/>
        <w:rPr>
          <w:lang w:val="uk-UA"/>
        </w:rPr>
      </w:pPr>
      <w:r>
        <w:rPr>
          <w:lang w:val="uk-UA"/>
        </w:rPr>
        <w:t>2</w:t>
      </w:r>
      <w:r w:rsidRPr="002F26F3">
        <w:rPr>
          <w:lang w:val="uk-UA"/>
        </w:rPr>
        <w:t xml:space="preserve">. </w:t>
      </w:r>
      <w:r w:rsidRPr="002C7EF8">
        <w:rPr>
          <w:lang w:val="en-US"/>
        </w:rPr>
        <w:t>Joshua, J.</w:t>
      </w:r>
      <w:r w:rsidRPr="002F26F3">
        <w:rPr>
          <w:lang w:val="en-US"/>
        </w:rPr>
        <w:t xml:space="preserve"> Digital </w:t>
      </w:r>
      <w:proofErr w:type="spellStart"/>
      <w:r w:rsidRPr="002F26F3">
        <w:rPr>
          <w:lang w:val="en-US"/>
        </w:rPr>
        <w:t>inpainting</w:t>
      </w:r>
      <w:proofErr w:type="spellEnd"/>
      <w:r w:rsidRPr="002F26F3">
        <w:rPr>
          <w:lang w:val="en-US"/>
        </w:rPr>
        <w:t xml:space="preserve"> techniques – a survey / J. Joshua, G. </w:t>
      </w:r>
      <w:proofErr w:type="spellStart"/>
      <w:r w:rsidRPr="002F26F3">
        <w:rPr>
          <w:lang w:val="en-US"/>
        </w:rPr>
        <w:t>Darsan</w:t>
      </w:r>
      <w:proofErr w:type="spellEnd"/>
      <w:r w:rsidRPr="002F26F3">
        <w:rPr>
          <w:i/>
          <w:lang w:val="en-US"/>
        </w:rPr>
        <w:t xml:space="preserve"> </w:t>
      </w:r>
      <w:r w:rsidRPr="002F26F3">
        <w:rPr>
          <w:lang w:val="en-US"/>
        </w:rPr>
        <w:t xml:space="preserve">// Intern. </w:t>
      </w:r>
      <w:proofErr w:type="gramStart"/>
      <w:r w:rsidRPr="002F26F3">
        <w:rPr>
          <w:lang w:val="en-US"/>
        </w:rPr>
        <w:t xml:space="preserve">J. of Latest Research in Engineering and </w:t>
      </w:r>
      <w:proofErr w:type="spellStart"/>
      <w:r w:rsidRPr="002F26F3">
        <w:rPr>
          <w:lang w:val="en-US"/>
        </w:rPr>
        <w:t>Techn</w:t>
      </w:r>
      <w:proofErr w:type="spellEnd"/>
      <w:r w:rsidRPr="002F26F3">
        <w:rPr>
          <w:lang w:val="en-US"/>
        </w:rPr>
        <w:t>.</w:t>
      </w:r>
      <w:proofErr w:type="gramEnd"/>
      <w:r w:rsidRPr="002F26F3">
        <w:rPr>
          <w:lang w:val="en-US"/>
        </w:rPr>
        <w:t xml:space="preserve"> – 2016. – Vol. 2. – P. 34–36.</w:t>
      </w:r>
    </w:p>
    <w:p w:rsidR="00517BDF" w:rsidRPr="00341F6C" w:rsidRDefault="00517BDF" w:rsidP="00517BDF">
      <w:pPr>
        <w:pStyle w:val="a3"/>
        <w:spacing w:after="0" w:line="240" w:lineRule="auto"/>
        <w:ind w:left="0" w:firstLine="708"/>
        <w:jc w:val="both"/>
        <w:rPr>
          <w:lang w:val="uk-UA"/>
        </w:rPr>
      </w:pPr>
      <w:r>
        <w:rPr>
          <w:lang w:val="uk-UA"/>
        </w:rPr>
        <w:t>3</w:t>
      </w:r>
      <w:r w:rsidRPr="002F26F3">
        <w:rPr>
          <w:lang w:val="en-US"/>
        </w:rPr>
        <w:t>.</w:t>
      </w:r>
      <w:r w:rsidRPr="002F26F3">
        <w:rPr>
          <w:i/>
          <w:lang w:val="en-US"/>
        </w:rPr>
        <w:t xml:space="preserve"> </w:t>
      </w:r>
      <w:r w:rsidRPr="002C7EF8">
        <w:rPr>
          <w:lang w:val="en-US"/>
        </w:rPr>
        <w:t>Hays, J.</w:t>
      </w:r>
      <w:r w:rsidRPr="002F26F3">
        <w:rPr>
          <w:lang w:val="en-US"/>
        </w:rPr>
        <w:t xml:space="preserve"> Scene completion using millions of Graphics / J. Hays, A. </w:t>
      </w:r>
      <w:proofErr w:type="spellStart"/>
      <w:r w:rsidRPr="002F26F3">
        <w:rPr>
          <w:lang w:val="en-US"/>
        </w:rPr>
        <w:t>Efros</w:t>
      </w:r>
      <w:proofErr w:type="spellEnd"/>
      <w:r w:rsidRPr="002F26F3">
        <w:rPr>
          <w:lang w:val="en-US"/>
        </w:rPr>
        <w:t xml:space="preserve"> // Computer Graphics Proceedings (SIGGRAPH). – 2007.</w:t>
      </w:r>
      <w:r>
        <w:rPr>
          <w:lang w:val="en-US"/>
        </w:rPr>
        <w:t xml:space="preserve"> – Vol.26. – P. 87</w:t>
      </w:r>
      <w:r>
        <w:rPr>
          <w:lang w:val="en-US"/>
        </w:rPr>
        <w:softHyphen/>
        <w:t>–94.</w:t>
      </w:r>
    </w:p>
    <w:p w:rsidR="00D15BB4" w:rsidRPr="00517BDF" w:rsidRDefault="00D15BB4">
      <w:pPr>
        <w:rPr>
          <w:lang w:val="uk-UA"/>
        </w:rPr>
      </w:pPr>
    </w:p>
    <w:sectPr w:rsidR="00D15BB4" w:rsidRPr="00517BD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517BDF"/>
    <w:rsid w:val="0007502A"/>
    <w:rsid w:val="00164619"/>
    <w:rsid w:val="00453984"/>
    <w:rsid w:val="00517BDF"/>
    <w:rsid w:val="00A1749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17BDF"/>
    <w:pPr>
      <w:spacing w:after="200" w:line="276" w:lineRule="auto"/>
      <w:ind w:left="720"/>
      <w:contextualSpacing/>
    </w:pPr>
    <w:rPr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image" Target="media/image5.wmf"/><Relationship Id="rId18" Type="http://schemas.openxmlformats.org/officeDocument/2006/relationships/oleObject" Target="embeddings/oleObject8.bin"/><Relationship Id="rId26" Type="http://schemas.openxmlformats.org/officeDocument/2006/relationships/oleObject" Target="embeddings/oleObject12.bin"/><Relationship Id="rId39" Type="http://schemas.openxmlformats.org/officeDocument/2006/relationships/image" Target="media/image18.wmf"/><Relationship Id="rId3" Type="http://schemas.openxmlformats.org/officeDocument/2006/relationships/webSettings" Target="web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6.bin"/><Relationship Id="rId42" Type="http://schemas.openxmlformats.org/officeDocument/2006/relationships/oleObject" Target="embeddings/oleObject20.bin"/><Relationship Id="rId47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oleObject" Target="embeddings/oleObject5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8.bin"/><Relationship Id="rId46" Type="http://schemas.openxmlformats.org/officeDocument/2006/relationships/oleObject" Target="embeddings/oleObject22.bin"/><Relationship Id="rId2" Type="http://schemas.openxmlformats.org/officeDocument/2006/relationships/settings" Target="setting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9.bin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11" Type="http://schemas.openxmlformats.org/officeDocument/2006/relationships/image" Target="media/image4.wmf"/><Relationship Id="rId24" Type="http://schemas.openxmlformats.org/officeDocument/2006/relationships/oleObject" Target="embeddings/oleObject11.bin"/><Relationship Id="rId32" Type="http://schemas.openxmlformats.org/officeDocument/2006/relationships/oleObject" Target="embeddings/oleObject15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9.bin"/><Relationship Id="rId45" Type="http://schemas.openxmlformats.org/officeDocument/2006/relationships/image" Target="media/image21.wmf"/><Relationship Id="rId5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3.bin"/><Relationship Id="rId36" Type="http://schemas.openxmlformats.org/officeDocument/2006/relationships/oleObject" Target="embeddings/oleObject17.bin"/><Relationship Id="rId10" Type="http://schemas.openxmlformats.org/officeDocument/2006/relationships/oleObject" Target="embeddings/oleObject4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1.bin"/><Relationship Id="rId4" Type="http://schemas.openxmlformats.org/officeDocument/2006/relationships/image" Target="media/image1.wmf"/><Relationship Id="rId9" Type="http://schemas.openxmlformats.org/officeDocument/2006/relationships/image" Target="media/image3.wmf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0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4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1233</Words>
  <Characters>704</Characters>
  <Application>Microsoft Office Word</Application>
  <DocSecurity>0</DocSecurity>
  <Lines>5</Lines>
  <Paragraphs>3</Paragraphs>
  <ScaleCrop>false</ScaleCrop>
  <Company/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2017-10-24T08:27:00Z</dcterms:created>
  <dcterms:modified xsi:type="dcterms:W3CDTF">2017-10-24T08:27:00Z</dcterms:modified>
</cp:coreProperties>
</file>