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46392A">
        <w:rPr>
          <w:rFonts w:ascii="TimesNewRomanPS-BoldMT" w:hAnsi="TimesNewRomanPS-BoldMT" w:cs="TimesNewRomanPS-BoldMT"/>
          <w:b/>
          <w:bCs/>
          <w:sz w:val="36"/>
          <w:szCs w:val="36"/>
        </w:rPr>
        <w:t xml:space="preserve">Психология </w:t>
      </w:r>
      <w:proofErr w:type="spellStart"/>
      <w:r w:rsidRPr="0046392A">
        <w:rPr>
          <w:rFonts w:ascii="TimesNewRomanPS-BoldMT" w:hAnsi="TimesNewRomanPS-BoldMT" w:cs="TimesNewRomanPS-BoldMT"/>
          <w:b/>
          <w:bCs/>
          <w:sz w:val="36"/>
          <w:szCs w:val="36"/>
        </w:rPr>
        <w:t>девиантного</w:t>
      </w:r>
      <w:proofErr w:type="spellEnd"/>
      <w:r w:rsidRPr="0046392A">
        <w:rPr>
          <w:rFonts w:ascii="TimesNewRomanPS-BoldMT" w:hAnsi="TimesNewRomanPS-BoldMT" w:cs="TimesNewRomanPS-BoldMT"/>
          <w:b/>
          <w:bCs/>
          <w:sz w:val="36"/>
          <w:szCs w:val="36"/>
        </w:rPr>
        <w:t xml:space="preserve"> поведения: предмет, проблемы,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46392A">
        <w:rPr>
          <w:rFonts w:ascii="TimesNewRomanPS-BoldMT" w:hAnsi="TimesNewRomanPS-BoldMT" w:cs="TimesNewRomanPS-BoldMT"/>
          <w:b/>
          <w:bCs/>
          <w:sz w:val="36"/>
          <w:szCs w:val="36"/>
        </w:rPr>
        <w:t>задачи исследования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proofErr w:type="spellStart"/>
      <w:r w:rsidRPr="0046392A">
        <w:rPr>
          <w:rFonts w:ascii="TimesNewRomanPS-BoldMT" w:hAnsi="TimesNewRomanPS-BoldMT" w:cs="TimesNewRomanPS-BoldMT"/>
          <w:b/>
          <w:bCs/>
          <w:sz w:val="28"/>
          <w:szCs w:val="28"/>
        </w:rPr>
        <w:t>Крейдун</w:t>
      </w:r>
      <w:proofErr w:type="spellEnd"/>
      <w:r w:rsidRPr="0046392A"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Н.П., </w:t>
      </w:r>
      <w:proofErr w:type="spellStart"/>
      <w:r w:rsidRPr="0046392A">
        <w:rPr>
          <w:rFonts w:ascii="TimesNewRomanPS-BoldMT" w:hAnsi="TimesNewRomanPS-BoldMT" w:cs="TimesNewRomanPS-BoldMT"/>
          <w:b/>
          <w:bCs/>
          <w:sz w:val="28"/>
          <w:szCs w:val="28"/>
        </w:rPr>
        <w:t>Хазиева</w:t>
      </w:r>
      <w:proofErr w:type="spellEnd"/>
      <w:r w:rsidRPr="0046392A"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М.В.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46392A"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proofErr w:type="spellStart"/>
      <w:r w:rsidRPr="0046392A">
        <w:rPr>
          <w:rFonts w:ascii="TimesNewRomanPS-BoldMT" w:hAnsi="TimesNewRomanPS-BoldMT" w:cs="TimesNewRomanPS-BoldMT"/>
          <w:b/>
          <w:bCs/>
          <w:sz w:val="24"/>
          <w:szCs w:val="24"/>
        </w:rPr>
        <w:t>Анотація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46392A">
        <w:rPr>
          <w:rFonts w:ascii="TimesNewRomanPSMT" w:hAnsi="TimesNewRomanPSMT" w:cs="TimesNewRomanPSMT"/>
          <w:sz w:val="20"/>
          <w:szCs w:val="20"/>
        </w:rPr>
        <w:t xml:space="preserve">У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статті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 представлено трактовку предмету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психології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девіантної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поведінки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. На </w:t>
      </w:r>
      <w:proofErr w:type="spellStart"/>
      <w:proofErr w:type="gramStart"/>
      <w:r w:rsidRPr="0046392A">
        <w:rPr>
          <w:rFonts w:ascii="TimesNewRomanPSMT" w:hAnsi="TimesNewRomanPSMT" w:cs="TimesNewRomanPSMT"/>
          <w:sz w:val="20"/>
          <w:szCs w:val="20"/>
        </w:rPr>
        <w:t>п</w:t>
      </w:r>
      <w:proofErr w:type="gramEnd"/>
      <w:r w:rsidRPr="0046392A">
        <w:rPr>
          <w:rFonts w:ascii="TimesNewRomanPSMT" w:hAnsi="TimesNewRomanPSMT" w:cs="TimesNewRomanPSMT"/>
          <w:sz w:val="20"/>
          <w:szCs w:val="20"/>
        </w:rPr>
        <w:t>ідставі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аналізу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деяких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сучасних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proofErr w:type="gramStart"/>
      <w:r w:rsidRPr="0046392A">
        <w:rPr>
          <w:rFonts w:ascii="TimesNewRomanPSMT" w:hAnsi="TimesNewRomanPSMT" w:cs="TimesNewRomanPSMT"/>
          <w:sz w:val="20"/>
          <w:szCs w:val="20"/>
        </w:rPr>
        <w:t>досл</w:t>
      </w:r>
      <w:proofErr w:type="gramEnd"/>
      <w:r w:rsidRPr="0046392A">
        <w:rPr>
          <w:rFonts w:ascii="TimesNewRomanPSMT" w:hAnsi="TimesNewRomanPSMT" w:cs="TimesNewRomanPSMT"/>
          <w:sz w:val="20"/>
          <w:szCs w:val="20"/>
        </w:rPr>
        <w:t>іджень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виокремлено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основні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завдання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емпіричних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психологічних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досліджень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девіантної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поведінки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неповнолітніх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>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spellStart"/>
      <w:r w:rsidRPr="0046392A">
        <w:rPr>
          <w:rFonts w:ascii="TimesNewRomanPS-BoldMT" w:hAnsi="TimesNewRomanPS-BoldMT" w:cs="TimesNewRomanPS-BoldMT"/>
          <w:b/>
          <w:bCs/>
          <w:sz w:val="20"/>
          <w:szCs w:val="20"/>
        </w:rPr>
        <w:t>Ключові</w:t>
      </w:r>
      <w:proofErr w:type="spellEnd"/>
      <w:r w:rsidRPr="0046392A"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 слова</w:t>
      </w:r>
      <w:r w:rsidRPr="0046392A">
        <w:rPr>
          <w:rFonts w:ascii="TimesNewRomanPSMT" w:hAnsi="TimesNewRomanPSMT" w:cs="TimesNewRomanPSMT"/>
          <w:sz w:val="20"/>
          <w:szCs w:val="20"/>
        </w:rPr>
        <w:t xml:space="preserve">: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поведінка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,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психологіядевіантної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поведінки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,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класифікації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, норма, </w:t>
      </w:r>
      <w:proofErr w:type="spellStart"/>
      <w:proofErr w:type="gramStart"/>
      <w:r w:rsidRPr="0046392A">
        <w:rPr>
          <w:rFonts w:ascii="TimesNewRomanPSMT" w:hAnsi="TimesNewRomanPSMT" w:cs="TimesNewRomanPSMT"/>
          <w:sz w:val="20"/>
          <w:szCs w:val="20"/>
        </w:rPr>
        <w:t>соц</w:t>
      </w:r>
      <w:proofErr w:type="gramEnd"/>
      <w:r w:rsidRPr="0046392A">
        <w:rPr>
          <w:rFonts w:ascii="TimesNewRomanPSMT" w:hAnsi="TimesNewRomanPSMT" w:cs="TimesNewRomanPSMT"/>
          <w:sz w:val="20"/>
          <w:szCs w:val="20"/>
        </w:rPr>
        <w:t>іальні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 w:rsidRPr="0046392A">
        <w:rPr>
          <w:rFonts w:ascii="TimesNewRomanPSMT" w:hAnsi="TimesNewRomanPSMT" w:cs="TimesNewRomanPSMT"/>
          <w:sz w:val="20"/>
          <w:szCs w:val="20"/>
        </w:rPr>
        <w:t>норми</w:t>
      </w:r>
      <w:proofErr w:type="spellEnd"/>
      <w:r w:rsidRPr="0046392A">
        <w:rPr>
          <w:rFonts w:ascii="TimesNewRomanPSMT" w:hAnsi="TimesNewRomanPSMT" w:cs="TimesNewRomanPSMT"/>
          <w:sz w:val="20"/>
          <w:szCs w:val="20"/>
        </w:rPr>
        <w:t>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46392A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Annotation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46392A">
        <w:rPr>
          <w:rFonts w:ascii="TimesNewRomanPS-BoldMT" w:hAnsi="TimesNewRomanPS-BoldMT" w:cs="TimesNewRomanPS-BoldMT"/>
          <w:b/>
          <w:bCs/>
          <w:lang w:val="en-US"/>
        </w:rPr>
        <w:t>The Psychology of Deviant Behavior: the Subject, Problems, Challenges the Study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46392A">
        <w:rPr>
          <w:rFonts w:ascii="TimesNewRomanPSMT" w:hAnsi="TimesNewRomanPSMT" w:cs="TimesNewRomanPSMT"/>
          <w:sz w:val="20"/>
          <w:szCs w:val="20"/>
          <w:lang w:val="en-US"/>
        </w:rPr>
        <w:t xml:space="preserve">The present paper gives the explanation of deviant behavior psychological subject. </w:t>
      </w:r>
      <w:proofErr w:type="gramStart"/>
      <w:r w:rsidRPr="0046392A">
        <w:rPr>
          <w:rFonts w:ascii="TimesNewRomanPSMT" w:hAnsi="TimesNewRomanPSMT" w:cs="TimesNewRomanPSMT"/>
          <w:sz w:val="20"/>
          <w:szCs w:val="20"/>
          <w:lang w:val="en-US"/>
        </w:rPr>
        <w:t>as</w:t>
      </w:r>
      <w:proofErr w:type="gramEnd"/>
      <w:r w:rsidRPr="0046392A">
        <w:rPr>
          <w:rFonts w:ascii="TimesNewRomanPSMT" w:hAnsi="TimesNewRomanPSMT" w:cs="TimesNewRomanPSMT"/>
          <w:sz w:val="20"/>
          <w:szCs w:val="20"/>
          <w:lang w:val="en-US"/>
        </w:rPr>
        <w:t xml:space="preserve"> the result of some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46392A">
        <w:rPr>
          <w:rFonts w:ascii="TimesNewRomanPSMT" w:hAnsi="TimesNewRomanPSMT" w:cs="TimesNewRomanPSMT"/>
          <w:sz w:val="20"/>
          <w:szCs w:val="20"/>
          <w:lang w:val="en-US"/>
        </w:rPr>
        <w:t>contemporary</w:t>
      </w:r>
      <w:proofErr w:type="gramEnd"/>
      <w:r w:rsidRPr="0046392A">
        <w:rPr>
          <w:rFonts w:ascii="TimesNewRomanPSMT" w:hAnsi="TimesNewRomanPSMT" w:cs="TimesNewRomanPSMT"/>
          <w:sz w:val="20"/>
          <w:szCs w:val="20"/>
          <w:lang w:val="en-US"/>
        </w:rPr>
        <w:t xml:space="preserve"> research there were shown main task of empirical psychological research in under age deviant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46392A">
        <w:rPr>
          <w:rFonts w:ascii="TimesNewRomanPSMT" w:hAnsi="TimesNewRomanPSMT" w:cs="TimesNewRomanPSMT"/>
          <w:sz w:val="20"/>
          <w:szCs w:val="20"/>
          <w:lang w:val="en-US"/>
        </w:rPr>
        <w:t>behavior</w:t>
      </w:r>
      <w:proofErr w:type="gramEnd"/>
      <w:r w:rsidRPr="0046392A">
        <w:rPr>
          <w:rFonts w:ascii="TimesNewRomanPSMT" w:hAnsi="TimesNewRomanPSMT" w:cs="TimesNewRomanPSMT"/>
          <w:sz w:val="20"/>
          <w:szCs w:val="20"/>
          <w:lang w:val="en-US"/>
        </w:rPr>
        <w:t>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46392A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>Keywords</w:t>
      </w:r>
      <w:r w:rsidRPr="0046392A">
        <w:rPr>
          <w:rFonts w:ascii="TimesNewRomanPSMT" w:hAnsi="TimesNewRomanPSMT" w:cs="TimesNewRomanPSMT"/>
          <w:sz w:val="20"/>
          <w:szCs w:val="20"/>
          <w:lang w:val="en-US"/>
        </w:rPr>
        <w:t>: behavior, deviant behavior psychology, classification, norm, social norm.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46392A"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  <w:sectPr w:rsidR="0046392A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lastRenderedPageBreak/>
        <w:t xml:space="preserve">В настоящее время в </w:t>
      </w:r>
      <w:proofErr w:type="gramStart"/>
      <w:r w:rsidRPr="0046392A">
        <w:rPr>
          <w:rFonts w:ascii="TimesNewRomanPSMT" w:hAnsi="TimesNewRomanPSMT" w:cs="TimesNewRomanPSMT"/>
        </w:rPr>
        <w:t>современной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психологии наблюдается </w:t>
      </w:r>
      <w:proofErr w:type="gramStart"/>
      <w:r w:rsidRPr="0046392A">
        <w:rPr>
          <w:rFonts w:ascii="TimesNewRomanPSMT" w:hAnsi="TimesNewRomanPSMT" w:cs="TimesNewRomanPSMT"/>
        </w:rPr>
        <w:t>повышенный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интерес </w:t>
      </w:r>
      <w:proofErr w:type="gramStart"/>
      <w:r w:rsidRPr="0046392A">
        <w:rPr>
          <w:rFonts w:ascii="TimesNewRomanPSMT" w:hAnsi="TimesNewRomanPSMT" w:cs="TimesNewRomanPSMT"/>
        </w:rPr>
        <w:t>к</w:t>
      </w:r>
      <w:proofErr w:type="gramEnd"/>
      <w:r w:rsidRPr="0046392A">
        <w:rPr>
          <w:rFonts w:ascii="TimesNewRomanPSMT" w:hAnsi="TimesNewRomanPSMT" w:cs="TimesNewRomanPSMT"/>
        </w:rPr>
        <w:t xml:space="preserve"> </w:t>
      </w:r>
      <w:proofErr w:type="gramStart"/>
      <w:r w:rsidRPr="0046392A">
        <w:rPr>
          <w:rFonts w:ascii="TimesNewRomanPSMT" w:hAnsi="TimesNewRomanPSMT" w:cs="TimesNewRomanPSMT"/>
        </w:rPr>
        <w:t>различного</w:t>
      </w:r>
      <w:proofErr w:type="gramEnd"/>
      <w:r w:rsidRPr="0046392A">
        <w:rPr>
          <w:rFonts w:ascii="TimesNewRomanPSMT" w:hAnsi="TimesNewRomanPSMT" w:cs="TimesNewRomanPSMT"/>
        </w:rPr>
        <w:t xml:space="preserve"> рода проблемам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отклоняющегося поведения. </w:t>
      </w:r>
      <w:proofErr w:type="spellStart"/>
      <w:r w:rsidRPr="0046392A">
        <w:rPr>
          <w:rFonts w:ascii="TimesNewRomanPSMT" w:hAnsi="TimesNewRomanPSMT" w:cs="TimesNewRomanPSMT"/>
        </w:rPr>
        <w:t>Девиантное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поведение – это проблема общества в целом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и ее решение способствует </w:t>
      </w:r>
      <w:proofErr w:type="gramStart"/>
      <w:r w:rsidRPr="0046392A">
        <w:rPr>
          <w:rFonts w:ascii="TimesNewRomanPSMT" w:hAnsi="TimesNewRomanPSMT" w:cs="TimesNewRomanPSMT"/>
        </w:rPr>
        <w:t>успешному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духовному и нравственному развитию, как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всего общества, так и каждой конкретной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личности. Отметим, что в стадии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становления сегодня пребывает </w:t>
      </w:r>
      <w:proofErr w:type="gramStart"/>
      <w:r w:rsidRPr="0046392A">
        <w:rPr>
          <w:rFonts w:ascii="TimesNewRomanPSMT" w:hAnsi="TimesNewRomanPSMT" w:cs="TimesNewRomanPSMT"/>
        </w:rPr>
        <w:t>новая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научная дисциплина – психология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девиантного</w:t>
      </w:r>
      <w:proofErr w:type="spellEnd"/>
      <w:r w:rsidRPr="0046392A">
        <w:rPr>
          <w:rFonts w:ascii="TimesNewRomanPSMT" w:hAnsi="TimesNewRomanPSMT" w:cs="TimesNewRomanPSMT"/>
        </w:rPr>
        <w:t xml:space="preserve"> поведения. По мнению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В.Д.Менделевича психология </w:t>
      </w:r>
      <w:proofErr w:type="spellStart"/>
      <w:r w:rsidRPr="0046392A">
        <w:rPr>
          <w:rFonts w:ascii="TimesNewRomanPSMT" w:hAnsi="TimesNewRomanPSMT" w:cs="TimesNewRomanPSMT"/>
        </w:rPr>
        <w:t>девиантного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поведения – это «</w:t>
      </w:r>
      <w:proofErr w:type="gramStart"/>
      <w:r w:rsidRPr="0046392A">
        <w:rPr>
          <w:rFonts w:ascii="TimesNewRomanPSMT" w:hAnsi="TimesNewRomanPSMT" w:cs="TimesNewRomanPSMT"/>
        </w:rPr>
        <w:t>междисциплинарная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область научного знания, изучающая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механизмы возникновения, формирования,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динамики и исходов </w:t>
      </w:r>
      <w:proofErr w:type="gramStart"/>
      <w:r w:rsidRPr="0046392A">
        <w:rPr>
          <w:rFonts w:ascii="TimesNewRomanPSMT" w:hAnsi="TimesNewRomanPSMT" w:cs="TimesNewRomanPSMT"/>
        </w:rPr>
        <w:t>отклоняющегося</w:t>
      </w:r>
      <w:proofErr w:type="gramEnd"/>
      <w:r w:rsidRPr="0046392A">
        <w:rPr>
          <w:rFonts w:ascii="TimesNewRomanPSMT" w:hAnsi="TimesNewRomanPSMT" w:cs="TimesNewRomanPSMT"/>
        </w:rPr>
        <w:t xml:space="preserve"> от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разнообразных норм поведения, а также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способы и методы их коррекции и терапии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»[1, с.10]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Предметом изучения психологии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девиантного</w:t>
      </w:r>
      <w:proofErr w:type="spellEnd"/>
      <w:r w:rsidRPr="0046392A">
        <w:rPr>
          <w:rFonts w:ascii="TimesNewRomanPSMT" w:hAnsi="TimesNewRomanPSMT" w:cs="TimesNewRomanPSMT"/>
        </w:rPr>
        <w:t xml:space="preserve"> поведения являются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отклоняющиеся</w:t>
      </w:r>
      <w:proofErr w:type="gramEnd"/>
      <w:r w:rsidRPr="0046392A">
        <w:rPr>
          <w:rFonts w:ascii="TimesNewRomanPSMT" w:hAnsi="TimesNewRomanPSMT" w:cs="TimesNewRomanPSMT"/>
        </w:rPr>
        <w:t xml:space="preserve"> от разнообразных норм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ситуационные поведенческие реакции,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психические состояния, а также развитие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личности, приводящие к </w:t>
      </w:r>
      <w:proofErr w:type="spellStart"/>
      <w:r w:rsidRPr="0046392A">
        <w:rPr>
          <w:rFonts w:ascii="TimesNewRomanPSMT" w:hAnsi="TimesNewRomanPSMT" w:cs="TimesNewRomanPSMT"/>
        </w:rPr>
        <w:t>дезадаптации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человека в обществе и/или нарушению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самоактуализации</w:t>
      </w:r>
      <w:proofErr w:type="spellEnd"/>
      <w:r w:rsidRPr="0046392A">
        <w:rPr>
          <w:rFonts w:ascii="TimesNewRomanPSMT" w:hAnsi="TimesNewRomanPSMT" w:cs="TimesNewRomanPSMT"/>
        </w:rPr>
        <w:t xml:space="preserve"> и принятия себя в силу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выработанных неадекватных паттернов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lastRenderedPageBreak/>
        <w:t>поведения [1]. Для того</w:t>
      </w:r>
      <w:proofErr w:type="gramStart"/>
      <w:r w:rsidRPr="0046392A">
        <w:rPr>
          <w:rFonts w:ascii="TimesNewRomanPSMT" w:hAnsi="TimesNewRomanPSMT" w:cs="TimesNewRomanPSMT"/>
        </w:rPr>
        <w:t>,</w:t>
      </w:r>
      <w:proofErr w:type="gramEnd"/>
      <w:r w:rsidRPr="0046392A">
        <w:rPr>
          <w:rFonts w:ascii="TimesNewRomanPSMT" w:hAnsi="TimesNewRomanPSMT" w:cs="TimesNewRomanPSMT"/>
        </w:rPr>
        <w:t xml:space="preserve"> чтобы оценить типы,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форму и структуру </w:t>
      </w:r>
      <w:proofErr w:type="spellStart"/>
      <w:r w:rsidRPr="0046392A">
        <w:rPr>
          <w:rFonts w:ascii="TimesNewRomanPSMT" w:hAnsi="TimesNewRomanPSMT" w:cs="TimesNewRomanPSMT"/>
        </w:rPr>
        <w:t>девиантного</w:t>
      </w:r>
      <w:proofErr w:type="spellEnd"/>
      <w:r w:rsidRPr="0046392A">
        <w:rPr>
          <w:rFonts w:ascii="TimesNewRomanPSMT" w:hAnsi="TimesNewRomanPSMT" w:cs="TimesNewRomanPSMT"/>
        </w:rPr>
        <w:t xml:space="preserve"> поведения,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необходимо представить, от </w:t>
      </w:r>
      <w:proofErr w:type="gramStart"/>
      <w:r w:rsidRPr="0046392A">
        <w:rPr>
          <w:rFonts w:ascii="TimesNewRomanPSMT" w:hAnsi="TimesNewRomanPSMT" w:cs="TimesNewRomanPSMT"/>
        </w:rPr>
        <w:t>каких</w:t>
      </w:r>
      <w:proofErr w:type="gramEnd"/>
      <w:r w:rsidRPr="0046392A">
        <w:rPr>
          <w:rFonts w:ascii="TimesNewRomanPSMT" w:hAnsi="TimesNewRomanPSMT" w:cs="TimesNewRomanPSMT"/>
        </w:rPr>
        <w:t xml:space="preserve"> именно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норм, представленных обществом индивиду,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они могут отклоняться.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Норма – это явление </w:t>
      </w:r>
      <w:proofErr w:type="gramStart"/>
      <w:r w:rsidRPr="0046392A">
        <w:rPr>
          <w:rFonts w:ascii="TimesNewRomanPSMT" w:hAnsi="TimesNewRomanPSMT" w:cs="TimesNewRomanPSMT"/>
        </w:rPr>
        <w:t>группового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сознания в виде </w:t>
      </w:r>
      <w:proofErr w:type="gramStart"/>
      <w:r w:rsidRPr="0046392A">
        <w:rPr>
          <w:rFonts w:ascii="TimesNewRomanPSMT" w:hAnsi="TimesNewRomanPSMT" w:cs="TimesNewRomanPSMT"/>
        </w:rPr>
        <w:t>разделяемых</w:t>
      </w:r>
      <w:proofErr w:type="gramEnd"/>
      <w:r w:rsidRPr="0046392A">
        <w:rPr>
          <w:rFonts w:ascii="TimesNewRomanPSMT" w:hAnsi="TimesNewRomanPSMT" w:cs="TimesNewRomanPSMT"/>
        </w:rPr>
        <w:t xml:space="preserve"> группой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представлений </w:t>
      </w:r>
      <w:proofErr w:type="gramStart"/>
      <w:r w:rsidRPr="0046392A">
        <w:rPr>
          <w:rFonts w:ascii="TimesNewRomanPSMT" w:hAnsi="TimesNewRomanPSMT" w:cs="TimesNewRomanPSMT"/>
        </w:rPr>
        <w:t>о</w:t>
      </w:r>
      <w:proofErr w:type="gramEnd"/>
      <w:r w:rsidRPr="0046392A">
        <w:rPr>
          <w:rFonts w:ascii="TimesNewRomanPSMT" w:hAnsi="TimesNewRomanPSMT" w:cs="TimesNewRomanPSMT"/>
        </w:rPr>
        <w:t xml:space="preserve"> наиболее частых суждений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членов группы о требованиях к поведению </w:t>
      </w:r>
      <w:proofErr w:type="gramStart"/>
      <w:r w:rsidRPr="0046392A">
        <w:rPr>
          <w:rFonts w:ascii="TimesNewRomanPSMT" w:hAnsi="TimesNewRomanPSMT" w:cs="TimesNewRomanPSMT"/>
        </w:rPr>
        <w:t>с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учетом их социальных ролей, создающих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оптимальное условие бытия, с которым эти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нормы взаимодействуют и, отражая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формируют ег</w:t>
      </w:r>
      <w:proofErr w:type="gramStart"/>
      <w:r w:rsidRPr="0046392A">
        <w:rPr>
          <w:rFonts w:ascii="TimesNewRomanPSMT" w:hAnsi="TimesNewRomanPSMT" w:cs="TimesNewRomanPSMT"/>
        </w:rPr>
        <w:t>о(</w:t>
      </w:r>
      <w:proofErr w:type="gramEnd"/>
      <w:r w:rsidRPr="0046392A">
        <w:rPr>
          <w:rFonts w:ascii="TimesNewRomanPSMT" w:hAnsi="TimesNewRomanPSMT" w:cs="TimesNewRomanPSMT"/>
        </w:rPr>
        <w:t>К.К.Платонов). Выделяют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следующие нормы: правовые, нравственные,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эстетические. Мы выделяем в контексте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данной статьи именно эту классификацию,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хотя понимаем, что другие классификации,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представленные</w:t>
      </w:r>
      <w:proofErr w:type="gramEnd"/>
      <w:r w:rsidRPr="0046392A">
        <w:rPr>
          <w:rFonts w:ascii="TimesNewRomanPSMT" w:hAnsi="TimesNewRomanPSMT" w:cs="TimesNewRomanPSMT"/>
        </w:rPr>
        <w:t xml:space="preserve"> в литературе [2,3,4] также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имеют научно обоснованное и эмпирически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доказанное право на существование.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Правовые нормы, оформленные в виде свода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законов подразумевают наказания </w:t>
      </w:r>
      <w:proofErr w:type="gramStart"/>
      <w:r w:rsidRPr="0046392A">
        <w:rPr>
          <w:rFonts w:ascii="TimesNewRomanPSMT" w:hAnsi="TimesNewRomanPSMT" w:cs="TimesNewRomanPSMT"/>
        </w:rPr>
        <w:t>при</w:t>
      </w:r>
      <w:proofErr w:type="gramEnd"/>
      <w:r w:rsidRPr="0046392A">
        <w:rPr>
          <w:rFonts w:ascii="TimesNewRomanPSMT" w:hAnsi="TimesNewRomanPSMT" w:cs="TimesNewRomanPSMT"/>
        </w:rPr>
        <w:t xml:space="preserve"> их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lastRenderedPageBreak/>
        <w:t xml:space="preserve">нарушении, </w:t>
      </w:r>
      <w:proofErr w:type="gramStart"/>
      <w:r w:rsidRPr="0046392A">
        <w:rPr>
          <w:rFonts w:ascii="TimesNewRomanPSMT" w:hAnsi="TimesNewRomanPSMT" w:cs="TimesNewRomanPSMT"/>
        </w:rPr>
        <w:t>нравственные</w:t>
      </w:r>
      <w:proofErr w:type="gramEnd"/>
      <w:r w:rsidRPr="0046392A">
        <w:rPr>
          <w:rFonts w:ascii="TimesNewRomanPSMT" w:hAnsi="TimesNewRomanPSMT" w:cs="TimesNewRomanPSMT"/>
        </w:rPr>
        <w:t xml:space="preserve"> и эстетические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нормы не регламентированы столь строго, а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при их несоблюдении возможно лишь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общественное порицание. В первом случае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можно говорить о том, что человек поступает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«не по закону», во втором – «не по-людски».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Кроме того, как отмечает </w:t>
      </w:r>
      <w:proofErr w:type="spellStart"/>
      <w:r w:rsidRPr="0046392A">
        <w:rPr>
          <w:rFonts w:ascii="TimesNewRomanPSMT" w:hAnsi="TimesNewRomanPSMT" w:cs="TimesNewRomanPSMT"/>
        </w:rPr>
        <w:t>В.Д.Меделевич</w:t>
      </w:r>
      <w:proofErr w:type="spellEnd"/>
      <w:r w:rsidRPr="0046392A">
        <w:rPr>
          <w:rFonts w:ascii="TimesNewRomanPSMT" w:hAnsi="TimesNewRomanPSMT" w:cs="TimesNewRomanPSMT"/>
        </w:rPr>
        <w:t xml:space="preserve"> [1]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можно выделить и нормы психологически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комфортного самочувствия (переживания),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рефлексии, удовлетворенности собой,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нарушения</w:t>
      </w:r>
      <w:proofErr w:type="gramEnd"/>
      <w:r w:rsidRPr="0046392A">
        <w:rPr>
          <w:rFonts w:ascii="TimesNewRomanPSMT" w:hAnsi="TimesNewRomanPSMT" w:cs="TimesNewRomanPSMT"/>
        </w:rPr>
        <w:t xml:space="preserve"> которых способно приводить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человека к эмоциональному дискомфорту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появлению т.п. психологических комплексов.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194</w:t>
      </w:r>
      <w:proofErr w:type="gramStart"/>
      <w:r w:rsidRPr="0046392A">
        <w:rPr>
          <w:rFonts w:ascii="TimesNewRomanPSMT" w:hAnsi="TimesNewRomanPSMT" w:cs="TimesNewRomanPSMT"/>
        </w:rPr>
        <w:t xml:space="preserve"> </w:t>
      </w:r>
      <w:proofErr w:type="spellStart"/>
      <w:r w:rsidRPr="0046392A">
        <w:rPr>
          <w:rFonts w:ascii="TimesNewRomanPSMT" w:hAnsi="TimesNewRomanPSMT" w:cs="TimesNewRomanPSMT"/>
        </w:rPr>
        <w:t>В</w:t>
      </w:r>
      <w:proofErr w:type="gramEnd"/>
      <w:r w:rsidRPr="0046392A">
        <w:rPr>
          <w:rFonts w:ascii="TimesNewRomanPSMT" w:hAnsi="TimesNewRomanPSMT" w:cs="TimesNewRomanPSMT"/>
        </w:rPr>
        <w:t>існик</w:t>
      </w:r>
      <w:proofErr w:type="spellEnd"/>
      <w:r w:rsidRPr="0046392A">
        <w:rPr>
          <w:rFonts w:ascii="TimesNewRomanPSMT" w:hAnsi="TimesNewRomanPSMT" w:cs="TimesNewRomanPSMT"/>
        </w:rPr>
        <w:t xml:space="preserve"> </w:t>
      </w:r>
      <w:proofErr w:type="spellStart"/>
      <w:r w:rsidRPr="0046392A">
        <w:rPr>
          <w:rFonts w:ascii="TimesNewRomanPSMT" w:hAnsi="TimesNewRomanPSMT" w:cs="TimesNewRomanPSMT"/>
        </w:rPr>
        <w:t>Харківського</w:t>
      </w:r>
      <w:proofErr w:type="spellEnd"/>
      <w:r w:rsidRPr="0046392A">
        <w:rPr>
          <w:rFonts w:ascii="TimesNewRomanPSMT" w:hAnsi="TimesNewRomanPSMT" w:cs="TimesNewRomanPSMT"/>
        </w:rPr>
        <w:t xml:space="preserve"> </w:t>
      </w:r>
      <w:proofErr w:type="spellStart"/>
      <w:r w:rsidRPr="0046392A">
        <w:rPr>
          <w:rFonts w:ascii="TimesNewRomanPSMT" w:hAnsi="TimesNewRomanPSMT" w:cs="TimesNewRomanPSMT"/>
        </w:rPr>
        <w:t>національного</w:t>
      </w:r>
      <w:proofErr w:type="spellEnd"/>
      <w:r w:rsidRPr="0046392A">
        <w:rPr>
          <w:rFonts w:ascii="TimesNewRomanPSMT" w:hAnsi="TimesNewRomanPSMT" w:cs="TimesNewRomanPSMT"/>
        </w:rPr>
        <w:t xml:space="preserve"> </w:t>
      </w:r>
      <w:proofErr w:type="spellStart"/>
      <w:r w:rsidRPr="0046392A">
        <w:rPr>
          <w:rFonts w:ascii="TimesNewRomanPSMT" w:hAnsi="TimesNewRomanPSMT" w:cs="TimesNewRomanPSMT"/>
        </w:rPr>
        <w:t>університету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Индивид, становясь свободным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ответственным и формируя нормативное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(</w:t>
      </w:r>
      <w:proofErr w:type="spellStart"/>
      <w:r w:rsidRPr="0046392A">
        <w:rPr>
          <w:rFonts w:ascii="TimesNewRomanPSMT" w:hAnsi="TimesNewRomanPSMT" w:cs="TimesNewRomanPSMT"/>
        </w:rPr>
        <w:t>недевиантное</w:t>
      </w:r>
      <w:proofErr w:type="spellEnd"/>
      <w:r w:rsidRPr="0046392A">
        <w:rPr>
          <w:rFonts w:ascii="TimesNewRomanPSMT" w:hAnsi="TimesNewRomanPSMT" w:cs="TimesNewRomanPSMT"/>
        </w:rPr>
        <w:t>) поведение, осознано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принимает на себя ответственность </w:t>
      </w:r>
      <w:proofErr w:type="gramStart"/>
      <w:r w:rsidRPr="0046392A">
        <w:rPr>
          <w:rFonts w:ascii="TimesNewRomanPSMT" w:hAnsi="TimesNewRomanPSMT" w:cs="TimesNewRomanPSMT"/>
        </w:rPr>
        <w:t>за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соблюдение «писаных» законов, которые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предполагают сохранение прав и свобод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окружающих его людей, а также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«</w:t>
      </w:r>
      <w:proofErr w:type="gramStart"/>
      <w:r w:rsidRPr="0046392A">
        <w:rPr>
          <w:rFonts w:ascii="TimesNewRomanPSMT" w:hAnsi="TimesNewRomanPSMT" w:cs="TimesNewRomanPSMT"/>
        </w:rPr>
        <w:t>неписанных</w:t>
      </w:r>
      <w:proofErr w:type="gramEnd"/>
      <w:r w:rsidRPr="0046392A">
        <w:rPr>
          <w:rFonts w:ascii="TimesNewRomanPSMT" w:hAnsi="TimesNewRomanPSMT" w:cs="TimesNewRomanPSMT"/>
        </w:rPr>
        <w:t>» норм-традиций и стереотипов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поведения, </w:t>
      </w:r>
      <w:proofErr w:type="gramStart"/>
      <w:r w:rsidRPr="0046392A">
        <w:rPr>
          <w:rFonts w:ascii="TimesNewRomanPSMT" w:hAnsi="TimesNewRomanPSMT" w:cs="TimesNewRomanPSMT"/>
        </w:rPr>
        <w:t>принятых</w:t>
      </w:r>
      <w:proofErr w:type="gramEnd"/>
      <w:r w:rsidRPr="0046392A">
        <w:rPr>
          <w:rFonts w:ascii="TimesNewRomanPSMT" w:hAnsi="TimesNewRomanPSMT" w:cs="TimesNewRomanPSMT"/>
        </w:rPr>
        <w:t xml:space="preserve"> в той или иной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микросоциальной</w:t>
      </w:r>
      <w:proofErr w:type="spellEnd"/>
      <w:r w:rsidRPr="0046392A">
        <w:rPr>
          <w:rFonts w:ascii="TimesNewRomanPSMT" w:hAnsi="TimesNewRomanPSMT" w:cs="TimesNewRomanPSMT"/>
        </w:rPr>
        <w:t xml:space="preserve"> среде. В таком случае, мы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говорим о </w:t>
      </w:r>
      <w:proofErr w:type="spellStart"/>
      <w:r w:rsidRPr="0046392A">
        <w:rPr>
          <w:rFonts w:ascii="TimesNewRomanPSMT" w:hAnsi="TimesNewRomanPSMT" w:cs="TimesNewRomanPSMT"/>
        </w:rPr>
        <w:t>просоциальном</w:t>
      </w:r>
      <w:proofErr w:type="spellEnd"/>
      <w:r w:rsidRPr="0046392A">
        <w:rPr>
          <w:rFonts w:ascii="TimesNewRomanPSMT" w:hAnsi="TimesNewRomanPSMT" w:cs="TimesNewRomanPSMT"/>
        </w:rPr>
        <w:t xml:space="preserve"> поведении. И если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просоциальное</w:t>
      </w:r>
      <w:proofErr w:type="spellEnd"/>
      <w:r w:rsidRPr="0046392A">
        <w:rPr>
          <w:rFonts w:ascii="TimesNewRomanPSMT" w:hAnsi="TimesNewRomanPSMT" w:cs="TimesNewRomanPSMT"/>
        </w:rPr>
        <w:t xml:space="preserve"> поведение можно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рассматривать как процесс и результат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адаптации личности к условиям </w:t>
      </w:r>
      <w:proofErr w:type="gramStart"/>
      <w:r w:rsidRPr="0046392A">
        <w:rPr>
          <w:rFonts w:ascii="TimesNewRomanPSMT" w:hAnsi="TimesNewRomanPSMT" w:cs="TimesNewRomanPSMT"/>
        </w:rPr>
        <w:t>социального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существования, то </w:t>
      </w:r>
      <w:proofErr w:type="spellStart"/>
      <w:r w:rsidRPr="0046392A">
        <w:rPr>
          <w:rFonts w:ascii="TimesNewRomanPSMT" w:hAnsi="TimesNewRomanPSMT" w:cs="TimesNewRomanPSMT"/>
        </w:rPr>
        <w:t>девиантное</w:t>
      </w:r>
      <w:proofErr w:type="spellEnd"/>
      <w:r w:rsidRPr="0046392A">
        <w:rPr>
          <w:rFonts w:ascii="TimesNewRomanPSMT" w:hAnsi="TimesNewRomanPSMT" w:cs="TimesNewRomanPSMT"/>
        </w:rPr>
        <w:t xml:space="preserve"> поведение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есть соответственно процесс и результат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дезадаптационных</w:t>
      </w:r>
      <w:proofErr w:type="spellEnd"/>
      <w:r w:rsidRPr="0046392A">
        <w:rPr>
          <w:rFonts w:ascii="TimesNewRomanPSMT" w:hAnsi="TimesNewRomanPSMT" w:cs="TimesNewRomanPSMT"/>
        </w:rPr>
        <w:t xml:space="preserve"> явлений, в которых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отмечается наличие паттернов поведения, не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способствующих</w:t>
      </w:r>
      <w:proofErr w:type="gramEnd"/>
      <w:r w:rsidRPr="0046392A">
        <w:rPr>
          <w:rFonts w:ascii="TimesNewRomanPSMT" w:hAnsi="TimesNewRomanPSMT" w:cs="TimesNewRomanPSMT"/>
        </w:rPr>
        <w:t xml:space="preserve"> полноценной адаптации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человека в обществе, в виде конфликтности,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неудовлетворенности взаимодействия </w:t>
      </w:r>
      <w:proofErr w:type="gramStart"/>
      <w:r w:rsidRPr="0046392A">
        <w:rPr>
          <w:rFonts w:ascii="TimesNewRomanPSMT" w:hAnsi="TimesNewRomanPSMT" w:cs="TimesNewRomanPSMT"/>
        </w:rPr>
        <w:t>с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окружающими людьми, противостояния или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противоборства реальности, социально-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психологической изоляции.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В своей работе В.Д. Менделевич [1]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lastRenderedPageBreak/>
        <w:t xml:space="preserve">выделяет характеристики </w:t>
      </w:r>
      <w:proofErr w:type="gramStart"/>
      <w:r w:rsidRPr="0046392A">
        <w:rPr>
          <w:rFonts w:ascii="TimesNewRomanPSMT" w:hAnsi="TimesNewRomanPSMT" w:cs="TimesNewRomanPSMT"/>
        </w:rPr>
        <w:t>нормативного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поведения: сбалансированность </w:t>
      </w:r>
      <w:proofErr w:type="gramStart"/>
      <w:r w:rsidRPr="0046392A">
        <w:rPr>
          <w:rFonts w:ascii="TimesNewRomanPSMT" w:hAnsi="TimesNewRomanPSMT" w:cs="TimesNewRomanPSMT"/>
        </w:rPr>
        <w:t>психических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процессов и </w:t>
      </w:r>
      <w:proofErr w:type="spellStart"/>
      <w:r w:rsidRPr="0046392A">
        <w:rPr>
          <w:rFonts w:ascii="TimesNewRomanPSMT" w:hAnsi="TimesNewRomanPSMT" w:cs="TimesNewRomanPSMT"/>
        </w:rPr>
        <w:t>самоактуализация</w:t>
      </w:r>
      <w:proofErr w:type="spellEnd"/>
      <w:r w:rsidRPr="0046392A">
        <w:rPr>
          <w:rFonts w:ascii="TimesNewRomanPSMT" w:hAnsi="TimesNewRomanPSMT" w:cs="TimesNewRomanPSMT"/>
        </w:rPr>
        <w:t>, духовность,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ответственность и совестливость. Так же как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норма поведения базируется на этих трех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составляющих индивидуальности, так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девиации основываются на их изменениях,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отклонениях</w:t>
      </w:r>
      <w:proofErr w:type="gramEnd"/>
      <w:r w:rsidRPr="0046392A">
        <w:rPr>
          <w:rFonts w:ascii="TimesNewRomanPSMT" w:hAnsi="TimesNewRomanPSMT" w:cs="TimesNewRomanPSMT"/>
        </w:rPr>
        <w:t xml:space="preserve"> и нарушениях. Таким образом,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девиантное</w:t>
      </w:r>
      <w:proofErr w:type="spellEnd"/>
      <w:r w:rsidRPr="0046392A">
        <w:rPr>
          <w:rFonts w:ascii="TimesNewRomanPSMT" w:hAnsi="TimesNewRomanPSMT" w:cs="TimesNewRomanPSMT"/>
        </w:rPr>
        <w:t xml:space="preserve"> поведение человека можно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определить как «систему поступков или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отдельные поступки, противоречащие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принятым в обществе нормам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проявляющиеся</w:t>
      </w:r>
      <w:proofErr w:type="gramEnd"/>
      <w:r w:rsidRPr="0046392A">
        <w:rPr>
          <w:rFonts w:ascii="TimesNewRomanPSMT" w:hAnsi="TimesNewRomanPSMT" w:cs="TimesNewRomanPSMT"/>
        </w:rPr>
        <w:t xml:space="preserve"> в несбалансированности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психических процессов, </w:t>
      </w:r>
      <w:proofErr w:type="spellStart"/>
      <w:r w:rsidRPr="0046392A">
        <w:rPr>
          <w:rFonts w:ascii="TimesNewRomanPSMT" w:hAnsi="TimesNewRomanPSMT" w:cs="TimesNewRomanPSMT"/>
        </w:rPr>
        <w:t>неадаптивности</w:t>
      </w:r>
      <w:proofErr w:type="spellEnd"/>
      <w:r w:rsidRPr="0046392A">
        <w:rPr>
          <w:rFonts w:ascii="TimesNewRomanPSMT" w:hAnsi="TimesNewRomanPSMT" w:cs="TimesNewRomanPSMT"/>
        </w:rPr>
        <w:t>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нарушении</w:t>
      </w:r>
      <w:proofErr w:type="gramEnd"/>
      <w:r w:rsidRPr="0046392A">
        <w:rPr>
          <w:rFonts w:ascii="TimesNewRomanPSMT" w:hAnsi="TimesNewRomanPSMT" w:cs="TimesNewRomanPSMT"/>
        </w:rPr>
        <w:t xml:space="preserve"> процесса </w:t>
      </w:r>
      <w:proofErr w:type="spellStart"/>
      <w:r w:rsidRPr="0046392A">
        <w:rPr>
          <w:rFonts w:ascii="TimesNewRomanPSMT" w:hAnsi="TimesNewRomanPSMT" w:cs="TimesNewRomanPSMT"/>
        </w:rPr>
        <w:t>самоактуализации</w:t>
      </w:r>
      <w:proofErr w:type="spellEnd"/>
      <w:r w:rsidRPr="0046392A">
        <w:rPr>
          <w:rFonts w:ascii="TimesNewRomanPSMT" w:hAnsi="TimesNewRomanPSMT" w:cs="TimesNewRomanPSMT"/>
        </w:rPr>
        <w:t xml:space="preserve">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уклонении от </w:t>
      </w:r>
      <w:proofErr w:type="gramStart"/>
      <w:r w:rsidRPr="0046392A">
        <w:rPr>
          <w:rFonts w:ascii="TimesNewRomanPSMT" w:hAnsi="TimesNewRomanPSMT" w:cs="TimesNewRomanPSMT"/>
        </w:rPr>
        <w:t>нравственного</w:t>
      </w:r>
      <w:proofErr w:type="gramEnd"/>
      <w:r w:rsidRPr="0046392A">
        <w:rPr>
          <w:rFonts w:ascii="TimesNewRomanPSMT" w:hAnsi="TimesNewRomanPSMT" w:cs="TimesNewRomanPSMT"/>
        </w:rPr>
        <w:t xml:space="preserve"> и эстетического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контроля над собственным поведением» [1,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с.14]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Считается, что взрослый индивид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изначально обладает стремлением </w:t>
      </w:r>
      <w:proofErr w:type="gramStart"/>
      <w:r w:rsidRPr="0046392A">
        <w:rPr>
          <w:rFonts w:ascii="TimesNewRomanPSMT" w:hAnsi="TimesNewRomanPSMT" w:cs="TimesNewRomanPSMT"/>
        </w:rPr>
        <w:t>к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«внутренней цели», в соответствии с которой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осуществляется все без исключения формы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его активности. Иными словами,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сориентировавшись в индивидуальных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жизненных </w:t>
      </w:r>
      <w:proofErr w:type="gramStart"/>
      <w:r w:rsidRPr="0046392A">
        <w:rPr>
          <w:rFonts w:ascii="TimesNewRomanPSMT" w:hAnsi="TimesNewRomanPSMT" w:cs="TimesNewRomanPSMT"/>
        </w:rPr>
        <w:t>целях</w:t>
      </w:r>
      <w:proofErr w:type="gramEnd"/>
      <w:r w:rsidRPr="0046392A">
        <w:rPr>
          <w:rFonts w:ascii="TimesNewRomanPSMT" w:hAnsi="TimesNewRomanPSMT" w:cs="TimesNewRomanPSMT"/>
        </w:rPr>
        <w:t>, выделив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смыслообразующие</w:t>
      </w:r>
      <w:proofErr w:type="spellEnd"/>
      <w:r w:rsidRPr="0046392A">
        <w:rPr>
          <w:rFonts w:ascii="TimesNewRomanPSMT" w:hAnsi="TimesNewRomanPSMT" w:cs="TimesNewRomanPSMT"/>
        </w:rPr>
        <w:t xml:space="preserve"> жизненные мотивы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цели, человек </w:t>
      </w:r>
      <w:proofErr w:type="spellStart"/>
      <w:r w:rsidRPr="0046392A">
        <w:rPr>
          <w:rFonts w:ascii="TimesNewRomanPSMT" w:hAnsi="TimesNewRomanPSMT" w:cs="TimesNewRomanPSMT"/>
        </w:rPr>
        <w:t>просоциальным</w:t>
      </w:r>
      <w:proofErr w:type="spellEnd"/>
      <w:r w:rsidRPr="0046392A">
        <w:rPr>
          <w:rFonts w:ascii="TimesNewRomanPSMT" w:hAnsi="TimesNewRomanPSMT" w:cs="TimesNewRomanPSMT"/>
        </w:rPr>
        <w:t xml:space="preserve"> «путем» идет </w:t>
      </w:r>
      <w:proofErr w:type="gramStart"/>
      <w:r w:rsidRPr="0046392A">
        <w:rPr>
          <w:rFonts w:ascii="TimesNewRomanPSMT" w:hAnsi="TimesNewRomanPSMT" w:cs="TimesNewRomanPSMT"/>
        </w:rPr>
        <w:t>к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их реализации, достижению. Причем в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арсенале</w:t>
      </w:r>
      <w:proofErr w:type="gramEnd"/>
      <w:r w:rsidRPr="0046392A">
        <w:rPr>
          <w:rFonts w:ascii="TimesNewRomanPSMT" w:hAnsi="TimesNewRomanPSMT" w:cs="TimesNewRomanPSMT"/>
        </w:rPr>
        <w:t xml:space="preserve"> его индивидуального опыта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представлены</w:t>
      </w:r>
      <w:proofErr w:type="gramEnd"/>
      <w:r w:rsidRPr="0046392A">
        <w:rPr>
          <w:rFonts w:ascii="TimesNewRomanPSMT" w:hAnsi="TimesNewRomanPSMT" w:cs="TimesNewRomanPSMT"/>
        </w:rPr>
        <w:t xml:space="preserve"> и апробированы нормативные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способы этого процесса. Речь идет </w:t>
      </w:r>
      <w:proofErr w:type="gramStart"/>
      <w:r w:rsidRPr="0046392A">
        <w:rPr>
          <w:rFonts w:ascii="TimesNewRomanPSMT" w:hAnsi="TimesNewRomanPSMT" w:cs="TimesNewRomanPSMT"/>
        </w:rPr>
        <w:t>об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изначальной адаптивной направленности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любых поведенческих актов («постулат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сообразности» по В.А. </w:t>
      </w:r>
      <w:proofErr w:type="gramStart"/>
      <w:r w:rsidRPr="0046392A">
        <w:rPr>
          <w:rFonts w:ascii="TimesNewRomanPSMT" w:hAnsi="TimesNewRomanPSMT" w:cs="TimesNewRomanPSMT"/>
        </w:rPr>
        <w:t>Петровскому</w:t>
      </w:r>
      <w:proofErr w:type="gramEnd"/>
      <w:r w:rsidRPr="0046392A">
        <w:rPr>
          <w:rFonts w:ascii="TimesNewRomanPSMT" w:hAnsi="TimesNewRomanPSMT" w:cs="TimesNewRomanPSMT"/>
        </w:rPr>
        <w:t>).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Выделяют различные варианты «постулата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сообразности»: </w:t>
      </w:r>
      <w:proofErr w:type="gramStart"/>
      <w:r w:rsidRPr="0046392A">
        <w:rPr>
          <w:rFonts w:ascii="TimesNewRomanPSMT" w:hAnsi="TimesNewRomanPSMT" w:cs="TimesNewRomanPSMT"/>
        </w:rPr>
        <w:t>гомеостатический</w:t>
      </w:r>
      <w:proofErr w:type="gramEnd"/>
      <w:r w:rsidRPr="0046392A">
        <w:rPr>
          <w:rFonts w:ascii="TimesNewRomanPSMT" w:hAnsi="TimesNewRomanPSMT" w:cs="TimesNewRomanPSMT"/>
        </w:rPr>
        <w:t>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гедонистический, прагматический [5]. При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гомеостатическом варианте постулат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сообразности выступает в форме требования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к устранению конфликтности </w:t>
      </w:r>
      <w:proofErr w:type="gramStart"/>
      <w:r w:rsidRPr="0046392A">
        <w:rPr>
          <w:rFonts w:ascii="TimesNewRomanPSMT" w:hAnsi="TimesNewRomanPSMT" w:cs="TimesNewRomanPSMT"/>
        </w:rPr>
        <w:t>во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взаимоотношениях</w:t>
      </w:r>
      <w:proofErr w:type="gramEnd"/>
      <w:r w:rsidRPr="0046392A">
        <w:rPr>
          <w:rFonts w:ascii="TimesNewRomanPSMT" w:hAnsi="TimesNewRomanPSMT" w:cs="TimesNewRomanPSMT"/>
        </w:rPr>
        <w:t xml:space="preserve"> со средой, элиминации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lastRenderedPageBreak/>
        <w:t>«напряжений», установлению «равновесия».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При гедонистическом варианте действия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человека </w:t>
      </w:r>
      <w:proofErr w:type="gramStart"/>
      <w:r w:rsidRPr="0046392A">
        <w:rPr>
          <w:rFonts w:ascii="TimesNewRomanPSMT" w:hAnsi="TimesNewRomanPSMT" w:cs="TimesNewRomanPSMT"/>
        </w:rPr>
        <w:t>детерминированы</w:t>
      </w:r>
      <w:proofErr w:type="gramEnd"/>
      <w:r w:rsidRPr="0046392A">
        <w:rPr>
          <w:rFonts w:ascii="TimesNewRomanPSMT" w:hAnsi="TimesNewRomanPSMT" w:cs="TimesNewRomanPSMT"/>
        </w:rPr>
        <w:t xml:space="preserve"> двумя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первичными аффектами: удовольствием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страданием, и все поведение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интерпретируется как максимизация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удовлетворения и страдания.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Прагматический вариант использует принцип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оптимизации, когда во главу угла ставится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узкопрактическая сторона поведения (польза,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выгода, успех).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Усвоение социальных норм,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ценностей и стандартов поведения обычно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происходит в подростковом возрасте.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Именно в этот период формируются навыки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общения, условия для </w:t>
      </w:r>
      <w:proofErr w:type="gramStart"/>
      <w:r w:rsidRPr="0046392A">
        <w:rPr>
          <w:rFonts w:ascii="TimesNewRomanPSMT" w:hAnsi="TimesNewRomanPSMT" w:cs="TimesNewRomanPSMT"/>
        </w:rPr>
        <w:t>профессиональной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карьеры и благополучной семейной жизни.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Если же процесс адаптации подростка </w:t>
      </w:r>
      <w:proofErr w:type="gramStart"/>
      <w:r w:rsidRPr="0046392A">
        <w:rPr>
          <w:rFonts w:ascii="TimesNewRomanPSMT" w:hAnsi="TimesNewRomanPSMT" w:cs="TimesNewRomanPSMT"/>
        </w:rPr>
        <w:t>к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социальным нормам по тем или иными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причинам </w:t>
      </w:r>
      <w:proofErr w:type="gramStart"/>
      <w:r w:rsidRPr="0046392A">
        <w:rPr>
          <w:rFonts w:ascii="TimesNewRomanPSMT" w:hAnsi="TimesNewRomanPSMT" w:cs="TimesNewRomanPSMT"/>
        </w:rPr>
        <w:t>нарушен</w:t>
      </w:r>
      <w:proofErr w:type="gramEnd"/>
      <w:r w:rsidRPr="0046392A">
        <w:rPr>
          <w:rFonts w:ascii="TimesNewRomanPSMT" w:hAnsi="TimesNewRomanPSMT" w:cs="TimesNewRomanPSMT"/>
        </w:rPr>
        <w:t>, вероятность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отклоняющегося поведения на </w:t>
      </w:r>
      <w:proofErr w:type="gramStart"/>
      <w:r w:rsidRPr="0046392A">
        <w:rPr>
          <w:rFonts w:ascii="TimesNewRomanPSMT" w:hAnsi="TimesNewRomanPSMT" w:cs="TimesNewRomanPSMT"/>
        </w:rPr>
        <w:t>последующих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стадиях</w:t>
      </w:r>
      <w:proofErr w:type="gramEnd"/>
      <w:r w:rsidRPr="0046392A">
        <w:rPr>
          <w:rFonts w:ascii="TimesNewRomanPSMT" w:hAnsi="TimesNewRomanPSMT" w:cs="TimesNewRomanPSMT"/>
        </w:rPr>
        <w:t xml:space="preserve"> жизненного цикла значительно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возрастает. Медицинские наблюдения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показывают распространенность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патологических проявлений в психике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подростков [6, 7], которые, несомненно,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усиливают социальную </w:t>
      </w:r>
      <w:proofErr w:type="spellStart"/>
      <w:r w:rsidRPr="0046392A">
        <w:rPr>
          <w:rFonts w:ascii="TimesNewRomanPSMT" w:hAnsi="TimesNewRomanPSMT" w:cs="TimesNewRomanPSMT"/>
        </w:rPr>
        <w:t>дезадаптацию</w:t>
      </w:r>
      <w:proofErr w:type="spellEnd"/>
      <w:r w:rsidRPr="0046392A">
        <w:rPr>
          <w:rFonts w:ascii="TimesNewRomanPSMT" w:hAnsi="TimesNewRomanPSMT" w:cs="TimesNewRomanPSMT"/>
        </w:rPr>
        <w:t>. С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социально-психологической точки зрения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представляют интерес, прежде всего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переходные формы нормы и патологии,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когда явные отклонения в поведении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психике личности еще не устанавливаются,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но сама социальная среда и, в первую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очередь, непосредственное окружение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создают существенные факторы риска </w:t>
      </w:r>
      <w:proofErr w:type="gramStart"/>
      <w:r w:rsidRPr="0046392A">
        <w:rPr>
          <w:rFonts w:ascii="TimesNewRomanPSMT" w:hAnsi="TimesNewRomanPSMT" w:cs="TimesNewRomanPSMT"/>
        </w:rPr>
        <w:t>для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воспроизводства </w:t>
      </w:r>
      <w:proofErr w:type="spellStart"/>
      <w:r w:rsidRPr="0046392A">
        <w:rPr>
          <w:rFonts w:ascii="TimesNewRomanPSMT" w:hAnsi="TimesNewRomanPSMT" w:cs="TimesNewRomanPSMT"/>
        </w:rPr>
        <w:t>дисфункционального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поведения личности и </w:t>
      </w:r>
      <w:proofErr w:type="gramStart"/>
      <w:r w:rsidRPr="0046392A">
        <w:rPr>
          <w:rFonts w:ascii="TimesNewRomanPSMT" w:hAnsi="TimesNewRomanPSMT" w:cs="TimesNewRomanPSMT"/>
        </w:rPr>
        <w:t>социальных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отклонений.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Немаловажны и факторы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психоэмоционального</w:t>
      </w:r>
      <w:proofErr w:type="spellEnd"/>
      <w:r w:rsidRPr="0046392A">
        <w:rPr>
          <w:rFonts w:ascii="TimesNewRomanPSMT" w:hAnsi="TimesNewRomanPSMT" w:cs="TimesNewRomanPSMT"/>
        </w:rPr>
        <w:t xml:space="preserve"> плана, </w:t>
      </w:r>
      <w:proofErr w:type="gramStart"/>
      <w:r w:rsidRPr="0046392A">
        <w:rPr>
          <w:rFonts w:ascii="TimesNewRomanPSMT" w:hAnsi="TimesNewRomanPSMT" w:cs="TimesNewRomanPSMT"/>
        </w:rPr>
        <w:t>которые</w:t>
      </w:r>
      <w:proofErr w:type="gramEnd"/>
      <w:r w:rsidRPr="0046392A">
        <w:rPr>
          <w:rFonts w:ascii="TimesNewRomanPSMT" w:hAnsi="TimesNewRomanPSMT" w:cs="TimesNewRomanPSMT"/>
        </w:rPr>
        <w:t>, по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данным </w:t>
      </w:r>
      <w:proofErr w:type="gramStart"/>
      <w:r w:rsidRPr="0046392A">
        <w:rPr>
          <w:rFonts w:ascii="TimesNewRomanPSMT" w:hAnsi="TimesNewRomanPSMT" w:cs="TimesNewRomanPSMT"/>
        </w:rPr>
        <w:t>медико-психологических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исследований, могут приобретать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самостоятельное значение. Свыше четверти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lastRenderedPageBreak/>
        <w:t>слабоадаптированных</w:t>
      </w:r>
      <w:proofErr w:type="spellEnd"/>
      <w:r w:rsidRPr="0046392A">
        <w:rPr>
          <w:rFonts w:ascii="TimesNewRomanPSMT" w:hAnsi="TimesNewRomanPSMT" w:cs="TimesNewRomanPSMT"/>
        </w:rPr>
        <w:t xml:space="preserve"> подростков считают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несправедливыми</w:t>
      </w:r>
      <w:proofErr w:type="gramEnd"/>
      <w:r w:rsidRPr="0046392A">
        <w:rPr>
          <w:rFonts w:ascii="TimesNewRomanPSMT" w:hAnsi="TimesNewRomanPSMT" w:cs="TimesNewRomanPSMT"/>
        </w:rPr>
        <w:t xml:space="preserve"> наказания, применявшиеся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 отношению к ним в детском возрасте. Тем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не менее </w:t>
      </w:r>
      <w:proofErr w:type="spellStart"/>
      <w:r w:rsidRPr="0046392A">
        <w:rPr>
          <w:rFonts w:ascii="TimesNewRomanPSMT" w:hAnsi="TimesNewRomanPSMT" w:cs="TimesNewRomanPSMT"/>
        </w:rPr>
        <w:t>слабоадаптированные</w:t>
      </w:r>
      <w:proofErr w:type="spellEnd"/>
      <w:r w:rsidRPr="0046392A">
        <w:rPr>
          <w:rFonts w:ascii="TimesNewRomanPSMT" w:hAnsi="TimesNewRomanPSMT" w:cs="TimesNewRomanPSMT"/>
        </w:rPr>
        <w:t xml:space="preserve"> подростки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оценивают отношения в семье </w:t>
      </w:r>
      <w:proofErr w:type="gramStart"/>
      <w:r w:rsidRPr="0046392A">
        <w:rPr>
          <w:rFonts w:ascii="TimesNewRomanPSMT" w:hAnsi="TimesNewRomanPSMT" w:cs="TimesNewRomanPSMT"/>
        </w:rPr>
        <w:t>в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положительных </w:t>
      </w:r>
      <w:proofErr w:type="gramStart"/>
      <w:r w:rsidRPr="0046392A">
        <w:rPr>
          <w:rFonts w:ascii="TimesNewRomanPSMT" w:hAnsi="TimesNewRomanPSMT" w:cs="TimesNewRomanPSMT"/>
        </w:rPr>
        <w:t>терминах</w:t>
      </w:r>
      <w:proofErr w:type="gramEnd"/>
      <w:r w:rsidRPr="0046392A">
        <w:rPr>
          <w:rFonts w:ascii="TimesNewRomanPSMT" w:hAnsi="TimesNewRomanPSMT" w:cs="TimesNewRomanPSMT"/>
        </w:rPr>
        <w:t>. При этом они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выше оценивают семейную атмосферу </w:t>
      </w:r>
      <w:proofErr w:type="gramStart"/>
      <w:r w:rsidRPr="0046392A">
        <w:rPr>
          <w:rFonts w:ascii="TimesNewRomanPSMT" w:hAnsi="TimesNewRomanPSMT" w:cs="TimesNewRomanPSMT"/>
        </w:rPr>
        <w:t>в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Серія</w:t>
      </w:r>
      <w:proofErr w:type="spellEnd"/>
      <w:r w:rsidRPr="0046392A">
        <w:rPr>
          <w:rFonts w:ascii="TimesNewRomanPSMT" w:hAnsi="TimesNewRomanPSMT" w:cs="TimesNewRomanPSMT"/>
        </w:rPr>
        <w:t xml:space="preserve"> «</w:t>
      </w:r>
      <w:proofErr w:type="spellStart"/>
      <w:r w:rsidRPr="0046392A">
        <w:rPr>
          <w:rFonts w:ascii="TimesNewRomanPSMT" w:hAnsi="TimesNewRomanPSMT" w:cs="TimesNewRomanPSMT"/>
        </w:rPr>
        <w:t>Психологія</w:t>
      </w:r>
      <w:proofErr w:type="spellEnd"/>
      <w:r w:rsidRPr="0046392A">
        <w:rPr>
          <w:rFonts w:ascii="TimesNewRomanPSMT" w:hAnsi="TimesNewRomanPSMT" w:cs="TimesNewRomanPSMT"/>
        </w:rPr>
        <w:t>», 2008, № 807 195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детстве</w:t>
      </w:r>
      <w:proofErr w:type="gramEnd"/>
      <w:r w:rsidRPr="0046392A">
        <w:rPr>
          <w:rFonts w:ascii="TimesNewRomanPSMT" w:hAnsi="TimesNewRomanPSMT" w:cs="TimesNewRomanPSMT"/>
        </w:rPr>
        <w:t>, чем в настоящее время. На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социальную адаптацию подростков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существенное влияние оказывает общение </w:t>
      </w:r>
      <w:proofErr w:type="gramStart"/>
      <w:r w:rsidRPr="0046392A">
        <w:rPr>
          <w:rFonts w:ascii="TimesNewRomanPSMT" w:hAnsi="TimesNewRomanPSMT" w:cs="TimesNewRomanPSMT"/>
        </w:rPr>
        <w:t>со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сверстниками. Сама по себе подростковая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среда является фактором </w:t>
      </w:r>
      <w:proofErr w:type="gramStart"/>
      <w:r w:rsidRPr="0046392A">
        <w:rPr>
          <w:rFonts w:ascii="TimesNewRomanPSMT" w:hAnsi="TimesNewRomanPSMT" w:cs="TimesNewRomanPSMT"/>
        </w:rPr>
        <w:t>асоциального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давления и дезорганизации. Можно сказать,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подросток живет </w:t>
      </w:r>
      <w:proofErr w:type="gramStart"/>
      <w:r w:rsidRPr="0046392A">
        <w:rPr>
          <w:rFonts w:ascii="TimesNewRomanPSMT" w:hAnsi="TimesNewRomanPSMT" w:cs="TimesNewRomanPSMT"/>
        </w:rPr>
        <w:t>в</w:t>
      </w:r>
      <w:proofErr w:type="gramEnd"/>
      <w:r w:rsidRPr="0046392A">
        <w:rPr>
          <w:rFonts w:ascii="TimesNewRomanPSMT" w:hAnsi="TimesNewRomanPSMT" w:cs="TimesNewRomanPSMT"/>
        </w:rPr>
        <w:t xml:space="preserve"> относительно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обособленном, замкнутом </w:t>
      </w:r>
      <w:proofErr w:type="gramStart"/>
      <w:r w:rsidRPr="0046392A">
        <w:rPr>
          <w:rFonts w:ascii="TimesNewRomanPSMT" w:hAnsi="TimesNewRomanPSMT" w:cs="TimesNewRomanPSMT"/>
        </w:rPr>
        <w:t>мире</w:t>
      </w:r>
      <w:proofErr w:type="gramEnd"/>
      <w:r w:rsidRPr="0046392A">
        <w:rPr>
          <w:rFonts w:ascii="TimesNewRomanPSMT" w:hAnsi="TimesNewRomanPSMT" w:cs="TimesNewRomanPSMT"/>
        </w:rPr>
        <w:t>, где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господствуют свои системы власти, контроля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и ролевых ожиданий. По отношению </w:t>
      </w:r>
      <w:proofErr w:type="gramStart"/>
      <w:r w:rsidRPr="0046392A">
        <w:rPr>
          <w:rFonts w:ascii="TimesNewRomanPSMT" w:hAnsi="TimesNewRomanPSMT" w:cs="TimesNewRomanPSMT"/>
        </w:rPr>
        <w:t>к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"взрослому" миру поведение подростков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часто воспринимается как </w:t>
      </w:r>
      <w:proofErr w:type="spellStart"/>
      <w:r w:rsidRPr="0046392A">
        <w:rPr>
          <w:rFonts w:ascii="TimesNewRomanPSMT" w:hAnsi="TimesNewRomanPSMT" w:cs="TimesNewRomanPSMT"/>
        </w:rPr>
        <w:t>дезадаптивное</w:t>
      </w:r>
      <w:proofErr w:type="spellEnd"/>
      <w:r w:rsidRPr="0046392A">
        <w:rPr>
          <w:rFonts w:ascii="TimesNewRomanPSMT" w:hAnsi="TimesNewRomanPSMT" w:cs="TimesNewRomanPSMT"/>
        </w:rPr>
        <w:t>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Традиционная</w:t>
      </w:r>
      <w:proofErr w:type="gramEnd"/>
      <w:r w:rsidRPr="0046392A">
        <w:rPr>
          <w:rFonts w:ascii="TimesNewRomanPSMT" w:hAnsi="TimesNewRomanPSMT" w:cs="TimesNewRomanPSMT"/>
        </w:rPr>
        <w:t xml:space="preserve"> для социальной педагогики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проблема "улица — семья — школа"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усложняется тем, что более половины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подростков, не обнаруживающих никаких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отклонений от нормы, отрицательно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относятся к обучению в школе и не признают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дисциплинарных требований </w:t>
      </w:r>
      <w:proofErr w:type="gramStart"/>
      <w:r w:rsidRPr="0046392A">
        <w:rPr>
          <w:rFonts w:ascii="TimesNewRomanPSMT" w:hAnsi="TimesNewRomanPSMT" w:cs="TimesNewRomanPSMT"/>
        </w:rPr>
        <w:t>учебного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заведения.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Таким образом, факторы риска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связаны, прежде </w:t>
      </w:r>
      <w:proofErr w:type="gramStart"/>
      <w:r w:rsidRPr="0046392A">
        <w:rPr>
          <w:rFonts w:ascii="TimesNewRomanPSMT" w:hAnsi="TimesNewRomanPSMT" w:cs="TimesNewRomanPSMT"/>
        </w:rPr>
        <w:t>всего</w:t>
      </w:r>
      <w:proofErr w:type="gramEnd"/>
      <w:r w:rsidRPr="0046392A">
        <w:rPr>
          <w:rFonts w:ascii="TimesNewRomanPSMT" w:hAnsi="TimesNewRomanPSMT" w:cs="TimesNewRomanPSMT"/>
        </w:rPr>
        <w:t xml:space="preserve"> с непосредственным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социальным окружением — </w:t>
      </w:r>
      <w:proofErr w:type="gramStart"/>
      <w:r w:rsidRPr="0046392A">
        <w:rPr>
          <w:rFonts w:ascii="TimesNewRomanPSMT" w:hAnsi="TimesNewRomanPSMT" w:cs="TimesNewRomanPSMT"/>
        </w:rPr>
        <w:t>первичной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группой, где формируются </w:t>
      </w:r>
      <w:proofErr w:type="gramStart"/>
      <w:r w:rsidRPr="0046392A">
        <w:rPr>
          <w:rFonts w:ascii="TimesNewRomanPSMT" w:hAnsi="TimesNewRomanPSMT" w:cs="TimesNewRomanPSMT"/>
        </w:rPr>
        <w:t>ролевые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ожидания и навыки социального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взаимодействия. Психические и социальные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отклонения в поведении родителей, тяжелые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конфликты в семье, неприятие значительной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частью подростков норм и ценностей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средней школы свидетельствуют о кризисе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институтов воспитания и социализации.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Тогда при выраженности этих факторов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риска можно утверждать, что именно </w:t>
      </w:r>
      <w:proofErr w:type="gramStart"/>
      <w:r w:rsidRPr="0046392A">
        <w:rPr>
          <w:rFonts w:ascii="TimesNewRomanPSMT" w:hAnsi="TimesNewRomanPSMT" w:cs="TimesNewRomanPSMT"/>
        </w:rPr>
        <w:t>по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lastRenderedPageBreak/>
        <w:t>асоциальному пути будет идти процесс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адаптации подростка к внешнему миру и он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«обречен» на </w:t>
      </w:r>
      <w:proofErr w:type="spellStart"/>
      <w:r w:rsidRPr="0046392A">
        <w:rPr>
          <w:rFonts w:ascii="TimesNewRomanPSMT" w:hAnsi="TimesNewRomanPSMT" w:cs="TimesNewRomanPSMT"/>
        </w:rPr>
        <w:t>девиантное</w:t>
      </w:r>
      <w:proofErr w:type="spellEnd"/>
      <w:r w:rsidRPr="0046392A">
        <w:rPr>
          <w:rFonts w:ascii="TimesNewRomanPSMT" w:hAnsi="TimesNewRomanPSMT" w:cs="TimesNewRomanPSMT"/>
        </w:rPr>
        <w:t xml:space="preserve"> поведение. Оно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может проявляться как агрессивное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поведение, сексуальные девиации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(беспорядочные половые связи, проституция,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совращение, </w:t>
      </w:r>
      <w:proofErr w:type="spellStart"/>
      <w:r w:rsidRPr="0046392A">
        <w:rPr>
          <w:rFonts w:ascii="TimesNewRomanPSMT" w:hAnsi="TimesNewRomanPSMT" w:cs="TimesNewRomanPSMT"/>
        </w:rPr>
        <w:t>вуайеризм</w:t>
      </w:r>
      <w:proofErr w:type="spellEnd"/>
      <w:r w:rsidRPr="0046392A">
        <w:rPr>
          <w:rFonts w:ascii="TimesNewRomanPSMT" w:hAnsi="TimesNewRomanPSMT" w:cs="TimesNewRomanPSMT"/>
        </w:rPr>
        <w:t>, эксгибиционизм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др.), вовлеченность в азартные игры,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бродяжничество, иждивенчество. Границы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асоциального поведения особенно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изменчивы</w:t>
      </w:r>
      <w:proofErr w:type="gramEnd"/>
      <w:r w:rsidRPr="0046392A">
        <w:rPr>
          <w:rFonts w:ascii="TimesNewRomanPSMT" w:hAnsi="TimesNewRomanPSMT" w:cs="TimesNewRomanPSMT"/>
        </w:rPr>
        <w:t>, поскольку оно более других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поведенческих девиаций находится </w:t>
      </w:r>
      <w:proofErr w:type="gramStart"/>
      <w:r w:rsidRPr="0046392A">
        <w:rPr>
          <w:rFonts w:ascii="TimesNewRomanPSMT" w:hAnsi="TimesNewRomanPSMT" w:cs="TimesNewRomanPSMT"/>
        </w:rPr>
        <w:t>под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влиянием культуры и времени.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Достаточно часто встречается сейчас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 xml:space="preserve">и </w:t>
      </w:r>
      <w:proofErr w:type="spellStart"/>
      <w:r w:rsidRPr="0046392A">
        <w:rPr>
          <w:rFonts w:ascii="TimesNewRomanPSMT" w:hAnsi="TimesNewRomanPSMT" w:cs="TimesNewRomanPSMT"/>
        </w:rPr>
        <w:t>аутодеструктивное</w:t>
      </w:r>
      <w:proofErr w:type="spellEnd"/>
      <w:r w:rsidRPr="0046392A">
        <w:rPr>
          <w:rFonts w:ascii="TimesNewRomanPSMT" w:hAnsi="TimesNewRomanPSMT" w:cs="TimesNewRomanPSMT"/>
        </w:rPr>
        <w:t xml:space="preserve"> (</w:t>
      </w:r>
      <w:proofErr w:type="spellStart"/>
      <w:r w:rsidRPr="0046392A">
        <w:rPr>
          <w:rFonts w:ascii="TimesNewRomanPSMT" w:hAnsi="TimesNewRomanPSMT" w:cs="TimesNewRomanPSMT"/>
        </w:rPr>
        <w:t>саморазрушительное</w:t>
      </w:r>
      <w:proofErr w:type="spellEnd"/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поведение) — поведение, отклоняющееся </w:t>
      </w:r>
      <w:proofErr w:type="gramStart"/>
      <w:r w:rsidRPr="0046392A">
        <w:rPr>
          <w:rFonts w:ascii="TimesNewRomanPSMT" w:hAnsi="TimesNewRomanPSMT" w:cs="TimesNewRomanPSMT"/>
        </w:rPr>
        <w:t>от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медицинских и психологических норм,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угрожающее</w:t>
      </w:r>
      <w:proofErr w:type="gramEnd"/>
      <w:r w:rsidRPr="0046392A">
        <w:rPr>
          <w:rFonts w:ascii="TimesNewRomanPSMT" w:hAnsi="TimesNewRomanPSMT" w:cs="TimesNewRomanPSMT"/>
        </w:rPr>
        <w:t xml:space="preserve"> целостности и развитию самой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личности. </w:t>
      </w:r>
      <w:proofErr w:type="spellStart"/>
      <w:r w:rsidRPr="0046392A">
        <w:rPr>
          <w:rFonts w:ascii="TimesNewRomanPSMT" w:hAnsi="TimesNewRomanPSMT" w:cs="TimesNewRomanPSMT"/>
        </w:rPr>
        <w:t>Саморазрушительное</w:t>
      </w:r>
      <w:proofErr w:type="spellEnd"/>
      <w:r w:rsidRPr="0046392A">
        <w:rPr>
          <w:rFonts w:ascii="TimesNewRomanPSMT" w:hAnsi="TimesNewRomanPSMT" w:cs="TimesNewRomanPSMT"/>
        </w:rPr>
        <w:t xml:space="preserve"> поведение </w:t>
      </w:r>
      <w:proofErr w:type="gramStart"/>
      <w:r w:rsidRPr="0046392A">
        <w:rPr>
          <w:rFonts w:ascii="TimesNewRomanPSMT" w:hAnsi="TimesNewRomanPSMT" w:cs="TimesNewRomanPSMT"/>
        </w:rPr>
        <w:t>в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современном мире выступает в </w:t>
      </w:r>
      <w:proofErr w:type="gramStart"/>
      <w:r w:rsidRPr="0046392A">
        <w:rPr>
          <w:rFonts w:ascii="TimesNewRomanPSMT" w:hAnsi="TimesNewRomanPSMT" w:cs="TimesNewRomanPSMT"/>
        </w:rPr>
        <w:t>следующих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основных </w:t>
      </w:r>
      <w:proofErr w:type="gramStart"/>
      <w:r w:rsidRPr="0046392A">
        <w:rPr>
          <w:rFonts w:ascii="TimesNewRomanPSMT" w:hAnsi="TimesNewRomanPSMT" w:cs="TimesNewRomanPSMT"/>
        </w:rPr>
        <w:t>формах</w:t>
      </w:r>
      <w:proofErr w:type="gramEnd"/>
      <w:r w:rsidRPr="0046392A">
        <w:rPr>
          <w:rFonts w:ascii="TimesNewRomanPSMT" w:hAnsi="TimesNewRomanPSMT" w:cs="TimesNewRomanPSMT"/>
        </w:rPr>
        <w:t>: суицидальное поведение,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пищевая зависимость, химическая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зависимость (злоупотребление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proofErr w:type="gramStart"/>
      <w:r w:rsidRPr="0046392A">
        <w:rPr>
          <w:rFonts w:ascii="TimesNewRomanPSMT" w:hAnsi="TimesNewRomanPSMT" w:cs="TimesNewRomanPSMT"/>
        </w:rPr>
        <w:t>психоактивными</w:t>
      </w:r>
      <w:proofErr w:type="spellEnd"/>
      <w:r w:rsidRPr="0046392A">
        <w:rPr>
          <w:rFonts w:ascii="TimesNewRomanPSMT" w:hAnsi="TimesNewRomanPSMT" w:cs="TimesNewRomanPSMT"/>
        </w:rPr>
        <w:t xml:space="preserve"> веществами), фанатическое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поведение (например, вовлеченность в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деструктивно-религиозный культ),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аутическое</w:t>
      </w:r>
      <w:proofErr w:type="spellEnd"/>
      <w:r w:rsidRPr="0046392A">
        <w:rPr>
          <w:rFonts w:ascii="TimesNewRomanPSMT" w:hAnsi="TimesNewRomanPSMT" w:cs="TimesNewRomanPSMT"/>
        </w:rPr>
        <w:t xml:space="preserve"> поведение, </w:t>
      </w:r>
      <w:proofErr w:type="spellStart"/>
      <w:r w:rsidRPr="0046392A">
        <w:rPr>
          <w:rFonts w:ascii="TimesNewRomanPSMT" w:hAnsi="TimesNewRomanPSMT" w:cs="TimesNewRomanPSMT"/>
        </w:rPr>
        <w:t>виктимное</w:t>
      </w:r>
      <w:proofErr w:type="spellEnd"/>
      <w:r w:rsidRPr="0046392A">
        <w:rPr>
          <w:rFonts w:ascii="TimesNewRomanPSMT" w:hAnsi="TimesNewRomanPSMT" w:cs="TimesNewRomanPSMT"/>
        </w:rPr>
        <w:t xml:space="preserve"> поведение,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деятельность с выраженным риском </w:t>
      </w:r>
      <w:proofErr w:type="gramStart"/>
      <w:r w:rsidRPr="0046392A">
        <w:rPr>
          <w:rFonts w:ascii="TimesNewRomanPSMT" w:hAnsi="TimesNewRomanPSMT" w:cs="TimesNewRomanPSMT"/>
        </w:rPr>
        <w:t>для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жизни (экстремальные виды спорта,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существенное превышение скорости при езде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на автомобиле и др.)</w:t>
      </w:r>
      <w:proofErr w:type="gramStart"/>
      <w:r w:rsidRPr="0046392A">
        <w:rPr>
          <w:rFonts w:ascii="TimesNewRomanPSMT" w:hAnsi="TimesNewRomanPSMT" w:cs="TimesNewRomanPSMT"/>
        </w:rPr>
        <w:t>.С</w:t>
      </w:r>
      <w:proofErr w:type="gramEnd"/>
      <w:r w:rsidRPr="0046392A">
        <w:rPr>
          <w:rFonts w:ascii="TimesNewRomanPSMT" w:hAnsi="TimesNewRomanPSMT" w:cs="TimesNewRomanPSMT"/>
        </w:rPr>
        <w:t>пецификой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proofErr w:type="gramStart"/>
      <w:r w:rsidRPr="0046392A">
        <w:rPr>
          <w:rFonts w:ascii="TimesNewRomanPSMT" w:hAnsi="TimesNewRomanPSMT" w:cs="TimesNewRomanPSMT"/>
        </w:rPr>
        <w:t>аутодеструктивного</w:t>
      </w:r>
      <w:proofErr w:type="spellEnd"/>
      <w:r w:rsidRPr="0046392A">
        <w:rPr>
          <w:rFonts w:ascii="TimesNewRomanPSMT" w:hAnsi="TimesNewRomanPSMT" w:cs="TimesNewRomanPSMT"/>
        </w:rPr>
        <w:t xml:space="preserve"> поведения (аналогично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предыдущим формам) в </w:t>
      </w:r>
      <w:proofErr w:type="gramStart"/>
      <w:r w:rsidRPr="0046392A">
        <w:rPr>
          <w:rFonts w:ascii="TimesNewRomanPSMT" w:hAnsi="TimesNewRomanPSMT" w:cs="TimesNewRomanPSMT"/>
        </w:rPr>
        <w:t>подростковом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возрасте</w:t>
      </w:r>
      <w:proofErr w:type="gramEnd"/>
      <w:r w:rsidRPr="0046392A">
        <w:rPr>
          <w:rFonts w:ascii="TimesNewRomanPSMT" w:hAnsi="TimesNewRomanPSMT" w:cs="TimesNewRomanPSMT"/>
        </w:rPr>
        <w:t xml:space="preserve"> является его опосредованность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групповыми ценностями. Группа, в которую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включен подросток, может порождать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следующие формы </w:t>
      </w:r>
      <w:proofErr w:type="spellStart"/>
      <w:r w:rsidRPr="0046392A">
        <w:rPr>
          <w:rFonts w:ascii="TimesNewRomanPSMT" w:hAnsi="TimesNewRomanPSMT" w:cs="TimesNewRomanPSMT"/>
        </w:rPr>
        <w:t>аутодеструкции</w:t>
      </w:r>
      <w:proofErr w:type="spellEnd"/>
      <w:r w:rsidRPr="0046392A">
        <w:rPr>
          <w:rFonts w:ascii="TimesNewRomanPSMT" w:hAnsi="TimesNewRomanPSMT" w:cs="TimesNewRomanPSMT"/>
        </w:rPr>
        <w:t>: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наркозависимое поведение, </w:t>
      </w:r>
      <w:proofErr w:type="spellStart"/>
      <w:r w:rsidRPr="0046392A">
        <w:rPr>
          <w:rFonts w:ascii="TimesNewRomanPSMT" w:hAnsi="TimesNewRomanPSMT" w:cs="TimesNewRomanPSMT"/>
        </w:rPr>
        <w:t>самопорезы</w:t>
      </w:r>
      <w:proofErr w:type="spellEnd"/>
      <w:r w:rsidRPr="0046392A">
        <w:rPr>
          <w:rFonts w:ascii="TimesNewRomanPSMT" w:hAnsi="TimesNewRomanPSMT" w:cs="TimesNewRomanPSMT"/>
        </w:rPr>
        <w:t>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компьютерную зависимость, </w:t>
      </w:r>
      <w:proofErr w:type="gramStart"/>
      <w:r w:rsidRPr="0046392A">
        <w:rPr>
          <w:rFonts w:ascii="TimesNewRomanPSMT" w:hAnsi="TimesNewRomanPSMT" w:cs="TimesNewRomanPSMT"/>
        </w:rPr>
        <w:t>пищевые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аддикции</w:t>
      </w:r>
      <w:proofErr w:type="spellEnd"/>
      <w:r w:rsidRPr="0046392A">
        <w:rPr>
          <w:rFonts w:ascii="TimesNewRomanPSMT" w:hAnsi="TimesNewRomanPSMT" w:cs="TimesNewRomanPSMT"/>
        </w:rPr>
        <w:t>, реже — суицидальное поведение.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lastRenderedPageBreak/>
        <w:t>В детском возрасте имеют место курение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токсикомания, но в целом для </w:t>
      </w:r>
      <w:proofErr w:type="gramStart"/>
      <w:r w:rsidRPr="0046392A">
        <w:rPr>
          <w:rFonts w:ascii="TimesNewRomanPSMT" w:hAnsi="TimesNewRomanPSMT" w:cs="TimesNewRomanPSMT"/>
        </w:rPr>
        <w:t>данного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возрастного периода </w:t>
      </w:r>
      <w:proofErr w:type="spellStart"/>
      <w:r w:rsidRPr="0046392A">
        <w:rPr>
          <w:rFonts w:ascii="TimesNewRomanPSMT" w:hAnsi="TimesNewRomanPSMT" w:cs="TimesNewRomanPSMT"/>
        </w:rPr>
        <w:t>аутодеструкция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малохарактерна</w:t>
      </w:r>
      <w:proofErr w:type="spellEnd"/>
      <w:r w:rsidRPr="0046392A">
        <w:rPr>
          <w:rFonts w:ascii="TimesNewRomanPSMT" w:hAnsi="TimesNewRomanPSMT" w:cs="TimesNewRomanPSMT"/>
        </w:rPr>
        <w:t>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Мы видим, что различные виды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отклоняющегося поведения личности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располагаются на единой оси </w:t>
      </w:r>
      <w:proofErr w:type="gramStart"/>
      <w:r w:rsidRPr="0046392A">
        <w:rPr>
          <w:rFonts w:ascii="TimesNewRomanPSMT" w:hAnsi="TimesNewRomanPSMT" w:cs="TimesNewRomanPSMT"/>
        </w:rPr>
        <w:t>деструктивного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поведения, с двумя противоположными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направлениями — на себя или на других. По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направленности и степени выраженности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деструктивности</w:t>
      </w:r>
      <w:proofErr w:type="spellEnd"/>
      <w:r w:rsidRPr="0046392A">
        <w:rPr>
          <w:rFonts w:ascii="TimesNewRomanPSMT" w:hAnsi="TimesNewRomanPSMT" w:cs="TimesNewRomanPSMT"/>
        </w:rPr>
        <w:t xml:space="preserve"> можно представить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следующую шкалу </w:t>
      </w:r>
      <w:proofErr w:type="gramStart"/>
      <w:r w:rsidRPr="0046392A">
        <w:rPr>
          <w:rFonts w:ascii="TimesNewRomanPSMT" w:hAnsi="TimesNewRomanPSMT" w:cs="TimesNewRomanPSMT"/>
        </w:rPr>
        <w:t>отклоняющегося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 xml:space="preserve">поведения: </w:t>
      </w:r>
      <w:proofErr w:type="spellStart"/>
      <w:r w:rsidRPr="0046392A">
        <w:rPr>
          <w:rFonts w:ascii="TimesNewRomanPSMT" w:hAnsi="TimesNewRomanPSMT" w:cs="TimesNewRomanPSMT"/>
        </w:rPr>
        <w:t>антисоциальное</w:t>
      </w:r>
      <w:proofErr w:type="spellEnd"/>
      <w:r w:rsidRPr="0046392A">
        <w:rPr>
          <w:rFonts w:ascii="TimesNewRomanPSMT" w:hAnsi="TimesNewRomanPSMT" w:cs="TimesNewRomanPSMT"/>
        </w:rPr>
        <w:t xml:space="preserve"> (активно-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деструктивное) — </w:t>
      </w:r>
      <w:proofErr w:type="spellStart"/>
      <w:r w:rsidRPr="0046392A">
        <w:rPr>
          <w:rFonts w:ascii="TimesNewRomanPSMT" w:hAnsi="TimesNewRomanPSMT" w:cs="TimesNewRomanPSMT"/>
        </w:rPr>
        <w:t>просоциалъное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(относительно-деструктивное,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адаптированное</w:t>
      </w:r>
      <w:proofErr w:type="gramEnd"/>
      <w:r w:rsidRPr="0046392A">
        <w:rPr>
          <w:rFonts w:ascii="TimesNewRomanPSMT" w:hAnsi="TimesNewRomanPSMT" w:cs="TimesNewRomanPSMT"/>
        </w:rPr>
        <w:t xml:space="preserve"> к нормам </w:t>
      </w:r>
      <w:proofErr w:type="spellStart"/>
      <w:r w:rsidRPr="0046392A">
        <w:rPr>
          <w:rFonts w:ascii="TimesNewRomanPSMT" w:hAnsi="TimesNewRomanPSMT" w:cs="TimesNewRomanPSMT"/>
        </w:rPr>
        <w:t>антисоциальной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группы) — </w:t>
      </w:r>
      <w:proofErr w:type="gramStart"/>
      <w:r w:rsidRPr="0046392A">
        <w:rPr>
          <w:rFonts w:ascii="TimesNewRomanPSMT" w:hAnsi="TimesNewRomanPSMT" w:cs="TimesNewRomanPSMT"/>
        </w:rPr>
        <w:t>асоциальное</w:t>
      </w:r>
      <w:proofErr w:type="gramEnd"/>
      <w:r w:rsidRPr="0046392A">
        <w:rPr>
          <w:rFonts w:ascii="TimesNewRomanPSMT" w:hAnsi="TimesNewRomanPSMT" w:cs="TimesNewRomanPSMT"/>
        </w:rPr>
        <w:t xml:space="preserve"> (пассивно-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деструктивное) </w:t>
      </w:r>
      <w:proofErr w:type="gramStart"/>
      <w:r w:rsidRPr="0046392A">
        <w:rPr>
          <w:rFonts w:ascii="TimesNewRomanPSMT" w:hAnsi="TimesNewRomanPSMT" w:cs="TimesNewRomanPSMT"/>
        </w:rPr>
        <w:t>—</w:t>
      </w:r>
      <w:proofErr w:type="spellStart"/>
      <w:r w:rsidRPr="0046392A">
        <w:rPr>
          <w:rFonts w:ascii="TimesNewRomanPSMT" w:hAnsi="TimesNewRomanPSMT" w:cs="TimesNewRomanPSMT"/>
        </w:rPr>
        <w:t>с</w:t>
      </w:r>
      <w:proofErr w:type="gramEnd"/>
      <w:r w:rsidRPr="0046392A">
        <w:rPr>
          <w:rFonts w:ascii="TimesNewRomanPSMT" w:hAnsi="TimesNewRomanPSMT" w:cs="TimesNewRomanPSMT"/>
        </w:rPr>
        <w:t>аморазрушительное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(</w:t>
      </w:r>
      <w:proofErr w:type="spellStart"/>
      <w:r w:rsidRPr="0046392A">
        <w:rPr>
          <w:rFonts w:ascii="TimesNewRomanPSMT" w:hAnsi="TimesNewRomanPSMT" w:cs="TimesNewRomanPSMT"/>
        </w:rPr>
        <w:t>пассивно-аутодеструктивное</w:t>
      </w:r>
      <w:proofErr w:type="spellEnd"/>
      <w:r w:rsidRPr="0046392A">
        <w:rPr>
          <w:rFonts w:ascii="TimesNewRomanPSMT" w:hAnsi="TimesNewRomanPSMT" w:cs="TimesNewRomanPSMT"/>
        </w:rPr>
        <w:t>) —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proofErr w:type="gramStart"/>
      <w:r w:rsidRPr="0046392A">
        <w:rPr>
          <w:rFonts w:ascii="TimesNewRomanPSMT" w:hAnsi="TimesNewRomanPSMT" w:cs="TimesNewRomanPSMT"/>
        </w:rPr>
        <w:t>самоубивающее</w:t>
      </w:r>
      <w:proofErr w:type="spellEnd"/>
      <w:r w:rsidRPr="0046392A">
        <w:rPr>
          <w:rFonts w:ascii="TimesNewRomanPSMT" w:hAnsi="TimesNewRomanPSMT" w:cs="TimesNewRomanPSMT"/>
        </w:rPr>
        <w:t xml:space="preserve"> (активно-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proofErr w:type="gramStart"/>
      <w:r w:rsidRPr="0046392A">
        <w:rPr>
          <w:rFonts w:ascii="TimesNewRomanPSMT" w:hAnsi="TimesNewRomanPSMT" w:cs="TimesNewRomanPSMT"/>
        </w:rPr>
        <w:t>аутодеструктивное</w:t>
      </w:r>
      <w:proofErr w:type="spellEnd"/>
      <w:r w:rsidRPr="0046392A">
        <w:rPr>
          <w:rFonts w:ascii="TimesNewRomanPSMT" w:hAnsi="TimesNewRomanPSMT" w:cs="TimesNewRomanPSMT"/>
        </w:rPr>
        <w:t>) [3].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Выделение отдельных видов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отклоняющегося поведения и их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систематизация по схожим признакам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являются условными, хотя и оправданными </w:t>
      </w:r>
      <w:proofErr w:type="gramStart"/>
      <w:r w:rsidRPr="0046392A">
        <w:rPr>
          <w:rFonts w:ascii="TimesNewRomanPSMT" w:hAnsi="TimesNewRomanPSMT" w:cs="TimesNewRomanPSMT"/>
        </w:rPr>
        <w:t>в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целях</w:t>
      </w:r>
      <w:proofErr w:type="gramEnd"/>
      <w:r w:rsidRPr="0046392A">
        <w:rPr>
          <w:rFonts w:ascii="TimesNewRomanPSMT" w:hAnsi="TimesNewRomanPSMT" w:cs="TimesNewRomanPSMT"/>
        </w:rPr>
        <w:t xml:space="preserve"> научного анализа. В реальной жизни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отдельные формы нередко сочетаются или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пересекаются, а каждый конкретный случай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отклоняющегося поведения оказывается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индивидуально окрашенным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неповторимым. [8]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Д. Н. </w:t>
      </w:r>
      <w:proofErr w:type="spellStart"/>
      <w:r w:rsidRPr="0046392A">
        <w:rPr>
          <w:rFonts w:ascii="TimesNewRomanPSMT" w:hAnsi="TimesNewRomanPSMT" w:cs="TimesNewRomanPSMT"/>
        </w:rPr>
        <w:t>Оудсхорн</w:t>
      </w:r>
      <w:proofErr w:type="spellEnd"/>
      <w:r w:rsidRPr="0046392A">
        <w:rPr>
          <w:rFonts w:ascii="TimesNewRomanPSMT" w:hAnsi="TimesNewRomanPSMT" w:cs="TimesNewRomanPSMT"/>
        </w:rPr>
        <w:t xml:space="preserve"> предлагает делить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поведенческие расстройства в </w:t>
      </w:r>
      <w:proofErr w:type="gramStart"/>
      <w:r w:rsidRPr="0046392A">
        <w:rPr>
          <w:rFonts w:ascii="TimesNewRomanPSMT" w:hAnsi="TimesNewRomanPSMT" w:cs="TimesNewRomanPSMT"/>
        </w:rPr>
        <w:t>детском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возрасте</w:t>
      </w:r>
      <w:proofErr w:type="gramEnd"/>
      <w:r w:rsidRPr="0046392A">
        <w:rPr>
          <w:rFonts w:ascii="TimesNewRomanPSMT" w:hAnsi="TimesNewRomanPSMT" w:cs="TimesNewRomanPSMT"/>
        </w:rPr>
        <w:t xml:space="preserve"> на </w:t>
      </w:r>
      <w:proofErr w:type="spellStart"/>
      <w:r w:rsidRPr="0046392A">
        <w:rPr>
          <w:rFonts w:ascii="TimesNewRomanPSMT" w:hAnsi="TimesNewRomanPSMT" w:cs="TimesNewRomanPSMT"/>
        </w:rPr>
        <w:t>гиперактивность</w:t>
      </w:r>
      <w:proofErr w:type="spellEnd"/>
      <w:r w:rsidRPr="0046392A">
        <w:rPr>
          <w:rFonts w:ascii="TimesNewRomanPSMT" w:hAnsi="TimesNewRomanPSMT" w:cs="TimesNewRomanPSMT"/>
        </w:rPr>
        <w:t xml:space="preserve">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proofErr w:type="gramStart"/>
      <w:r w:rsidRPr="0046392A">
        <w:rPr>
          <w:rFonts w:ascii="TimesNewRomanPSMT" w:hAnsi="TimesNewRomanPSMT" w:cs="TimesNewRomanPSMT"/>
        </w:rPr>
        <w:t>антисоциальное</w:t>
      </w:r>
      <w:proofErr w:type="spellEnd"/>
      <w:r w:rsidRPr="0046392A">
        <w:rPr>
          <w:rFonts w:ascii="TimesNewRomanPSMT" w:hAnsi="TimesNewRomanPSMT" w:cs="TimesNewRomanPSMT"/>
        </w:rPr>
        <w:t xml:space="preserve"> агрессивное (или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оппозиционное) поведение [9, с. 114]. Для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подросткового возраста </w:t>
      </w:r>
      <w:proofErr w:type="gramStart"/>
      <w:r w:rsidRPr="0046392A">
        <w:rPr>
          <w:rFonts w:ascii="TimesNewRomanPSMT" w:hAnsi="TimesNewRomanPSMT" w:cs="TimesNewRomanPSMT"/>
        </w:rPr>
        <w:t>характерны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антисоциальное</w:t>
      </w:r>
      <w:proofErr w:type="spellEnd"/>
      <w:r w:rsidRPr="0046392A">
        <w:rPr>
          <w:rFonts w:ascii="TimesNewRomanPSMT" w:hAnsi="TimesNewRomanPSMT" w:cs="TimesNewRomanPSMT"/>
        </w:rPr>
        <w:t xml:space="preserve"> (</w:t>
      </w:r>
      <w:proofErr w:type="spellStart"/>
      <w:r w:rsidRPr="0046392A">
        <w:rPr>
          <w:rFonts w:ascii="TimesNewRomanPSMT" w:hAnsi="TimesNewRomanPSMT" w:cs="TimesNewRomanPSMT"/>
        </w:rPr>
        <w:t>делинквентное</w:t>
      </w:r>
      <w:proofErr w:type="spellEnd"/>
      <w:r w:rsidRPr="0046392A">
        <w:rPr>
          <w:rFonts w:ascii="TimesNewRomanPSMT" w:hAnsi="TimesNewRomanPSMT" w:cs="TimesNewRomanPSMT"/>
        </w:rPr>
        <w:t>) поведение,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злоупотребление наркотиками,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неприемлемое половое поведение[9, с. 136].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Также распространенной является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классификация Р.Дженкинс, которая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включает 7 видов нарушений поведения </w:t>
      </w:r>
      <w:proofErr w:type="gramStart"/>
      <w:r w:rsidRPr="0046392A">
        <w:rPr>
          <w:rFonts w:ascii="TimesNewRomanPSMT" w:hAnsi="TimesNewRomanPSMT" w:cs="TimesNewRomanPSMT"/>
        </w:rPr>
        <w:t>в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196</w:t>
      </w:r>
      <w:proofErr w:type="gramStart"/>
      <w:r w:rsidRPr="0046392A">
        <w:rPr>
          <w:rFonts w:ascii="TimesNewRomanPSMT" w:hAnsi="TimesNewRomanPSMT" w:cs="TimesNewRomanPSMT"/>
        </w:rPr>
        <w:t xml:space="preserve"> </w:t>
      </w:r>
      <w:proofErr w:type="spellStart"/>
      <w:r w:rsidRPr="0046392A">
        <w:rPr>
          <w:rFonts w:ascii="TimesNewRomanPSMT" w:hAnsi="TimesNewRomanPSMT" w:cs="TimesNewRomanPSMT"/>
        </w:rPr>
        <w:t>В</w:t>
      </w:r>
      <w:proofErr w:type="gramEnd"/>
      <w:r w:rsidRPr="0046392A">
        <w:rPr>
          <w:rFonts w:ascii="TimesNewRomanPSMT" w:hAnsi="TimesNewRomanPSMT" w:cs="TimesNewRomanPSMT"/>
        </w:rPr>
        <w:t>існик</w:t>
      </w:r>
      <w:proofErr w:type="spellEnd"/>
      <w:r w:rsidRPr="0046392A">
        <w:rPr>
          <w:rFonts w:ascii="TimesNewRomanPSMT" w:hAnsi="TimesNewRomanPSMT" w:cs="TimesNewRomanPSMT"/>
        </w:rPr>
        <w:t xml:space="preserve"> </w:t>
      </w:r>
      <w:proofErr w:type="spellStart"/>
      <w:r w:rsidRPr="0046392A">
        <w:rPr>
          <w:rFonts w:ascii="TimesNewRomanPSMT" w:hAnsi="TimesNewRomanPSMT" w:cs="TimesNewRomanPSMT"/>
        </w:rPr>
        <w:t>Харківського</w:t>
      </w:r>
      <w:proofErr w:type="spellEnd"/>
      <w:r w:rsidRPr="0046392A">
        <w:rPr>
          <w:rFonts w:ascii="TimesNewRomanPSMT" w:hAnsi="TimesNewRomanPSMT" w:cs="TimesNewRomanPSMT"/>
        </w:rPr>
        <w:t xml:space="preserve"> </w:t>
      </w:r>
      <w:proofErr w:type="spellStart"/>
      <w:r w:rsidRPr="0046392A">
        <w:rPr>
          <w:rFonts w:ascii="TimesNewRomanPSMT" w:hAnsi="TimesNewRomanPSMT" w:cs="TimesNewRomanPSMT"/>
        </w:rPr>
        <w:t>національного</w:t>
      </w:r>
      <w:proofErr w:type="spellEnd"/>
      <w:r w:rsidRPr="0046392A">
        <w:rPr>
          <w:rFonts w:ascii="TimesNewRomanPSMT" w:hAnsi="TimesNewRomanPSMT" w:cs="TimesNewRomanPSMT"/>
        </w:rPr>
        <w:t xml:space="preserve"> </w:t>
      </w:r>
      <w:proofErr w:type="spellStart"/>
      <w:r w:rsidRPr="0046392A">
        <w:rPr>
          <w:rFonts w:ascii="TimesNewRomanPSMT" w:hAnsi="TimesNewRomanPSMT" w:cs="TimesNewRomanPSMT"/>
        </w:rPr>
        <w:t>університету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lastRenderedPageBreak/>
        <w:t xml:space="preserve">детском и подростковом </w:t>
      </w:r>
      <w:proofErr w:type="gramStart"/>
      <w:r w:rsidRPr="0046392A">
        <w:rPr>
          <w:rFonts w:ascii="TimesNewRomanPSMT" w:hAnsi="TimesNewRomanPSMT" w:cs="TimesNewRomanPSMT"/>
        </w:rPr>
        <w:t>возрасте</w:t>
      </w:r>
      <w:proofErr w:type="gramEnd"/>
      <w:r w:rsidRPr="0046392A">
        <w:rPr>
          <w:rFonts w:ascii="TimesNewRomanPSMT" w:hAnsi="TimesNewRomanPSMT" w:cs="TimesNewRomanPSMT"/>
        </w:rPr>
        <w:t>: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гиперкинетическая</w:t>
      </w:r>
      <w:proofErr w:type="spellEnd"/>
      <w:r w:rsidRPr="0046392A">
        <w:rPr>
          <w:rFonts w:ascii="TimesNewRomanPSMT" w:hAnsi="TimesNewRomanPSMT" w:cs="TimesNewRomanPSMT"/>
        </w:rPr>
        <w:t xml:space="preserve"> реакция, реакция ухода,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реакция </w:t>
      </w:r>
      <w:proofErr w:type="spellStart"/>
      <w:r w:rsidRPr="0046392A">
        <w:rPr>
          <w:rFonts w:ascii="TimesNewRomanPSMT" w:hAnsi="TimesNewRomanPSMT" w:cs="TimesNewRomanPSMT"/>
        </w:rPr>
        <w:t>аутистического</w:t>
      </w:r>
      <w:proofErr w:type="spellEnd"/>
      <w:r w:rsidRPr="0046392A">
        <w:rPr>
          <w:rFonts w:ascii="TimesNewRomanPSMT" w:hAnsi="TimesNewRomanPSMT" w:cs="TimesNewRomanPSMT"/>
        </w:rPr>
        <w:t xml:space="preserve"> типа, реакция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тревоги, реакция бегства,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несоциализированная</w:t>
      </w:r>
      <w:proofErr w:type="spellEnd"/>
      <w:r w:rsidRPr="0046392A">
        <w:rPr>
          <w:rFonts w:ascii="TimesNewRomanPSMT" w:hAnsi="TimesNewRomanPSMT" w:cs="TimesNewRomanPSMT"/>
        </w:rPr>
        <w:t xml:space="preserve"> агрессивность,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групповые правонарушения [10, с. 31].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Различные виды </w:t>
      </w:r>
      <w:proofErr w:type="spellStart"/>
      <w:r w:rsidRPr="0046392A">
        <w:rPr>
          <w:rFonts w:ascii="TimesNewRomanPSMT" w:hAnsi="TimesNewRomanPSMT" w:cs="TimesNewRomanPSMT"/>
        </w:rPr>
        <w:t>девиантного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поведения подростков достаточно освещены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в отечественной медицинской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психологической литературе. Оно, как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правило, включает такие формы, как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делинквентное</w:t>
      </w:r>
      <w:proofErr w:type="spellEnd"/>
      <w:r w:rsidRPr="0046392A">
        <w:rPr>
          <w:rFonts w:ascii="TimesNewRomanPSMT" w:hAnsi="TimesNewRomanPSMT" w:cs="TimesNewRomanPSMT"/>
        </w:rPr>
        <w:t xml:space="preserve"> (противоправное) поведение;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раннее употребление алкоголя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наркотических веществ; девиации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сексуального поведения; </w:t>
      </w:r>
      <w:proofErr w:type="gramStart"/>
      <w:r w:rsidRPr="0046392A">
        <w:rPr>
          <w:rFonts w:ascii="TimesNewRomanPSMT" w:hAnsi="TimesNewRomanPSMT" w:cs="TimesNewRomanPSMT"/>
        </w:rPr>
        <w:t>суицидальное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поведение; побеги из дома и бродяжничество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[10, 11]. Сопоставление </w:t>
      </w:r>
      <w:proofErr w:type="gramStart"/>
      <w:r w:rsidRPr="0046392A">
        <w:rPr>
          <w:rFonts w:ascii="TimesNewRomanPSMT" w:hAnsi="TimesNewRomanPSMT" w:cs="TimesNewRomanPSMT"/>
        </w:rPr>
        <w:t>психологической</w:t>
      </w:r>
      <w:proofErr w:type="gramEnd"/>
      <w:r w:rsidRPr="0046392A">
        <w:rPr>
          <w:rFonts w:ascii="TimesNewRomanPSMT" w:hAnsi="TimesNewRomanPSMT" w:cs="TimesNewRomanPSMT"/>
        </w:rPr>
        <w:t xml:space="preserve">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медицинской</w:t>
      </w:r>
      <w:proofErr w:type="gramEnd"/>
      <w:r w:rsidRPr="0046392A">
        <w:rPr>
          <w:rFonts w:ascii="TimesNewRomanPSMT" w:hAnsi="TimesNewRomanPSMT" w:cs="TimesNewRomanPSMT"/>
        </w:rPr>
        <w:t xml:space="preserve"> классификаций позволяет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сделать вывод о том, что они не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противоречат, а взаимно дополняют друг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друга.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К сожалению, </w:t>
      </w:r>
      <w:proofErr w:type="spellStart"/>
      <w:r w:rsidRPr="0046392A">
        <w:rPr>
          <w:rFonts w:ascii="TimesNewRomanPSMT" w:hAnsi="TimesNewRomanPSMT" w:cs="TimesNewRomanPSMT"/>
        </w:rPr>
        <w:t>девиантное</w:t>
      </w:r>
      <w:proofErr w:type="spellEnd"/>
      <w:r w:rsidRPr="0046392A">
        <w:rPr>
          <w:rFonts w:ascii="TimesNewRomanPSMT" w:hAnsi="TimesNewRomanPSMT" w:cs="TimesNewRomanPSMT"/>
        </w:rPr>
        <w:t xml:space="preserve"> поведение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подростков – распространенный феномен,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сопровождающий процесс социализации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зрелости, </w:t>
      </w:r>
      <w:proofErr w:type="gramStart"/>
      <w:r w:rsidRPr="0046392A">
        <w:rPr>
          <w:rFonts w:ascii="TimesNewRomanPSMT" w:hAnsi="TimesNewRomanPSMT" w:cs="TimesNewRomanPSMT"/>
        </w:rPr>
        <w:t>который</w:t>
      </w:r>
      <w:proofErr w:type="gramEnd"/>
      <w:r w:rsidRPr="0046392A">
        <w:rPr>
          <w:rFonts w:ascii="TimesNewRomanPSMT" w:hAnsi="TimesNewRomanPSMT" w:cs="TimesNewRomanPSMT"/>
        </w:rPr>
        <w:t xml:space="preserve"> возрастает на протяжении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подросткового периода и снижается </w:t>
      </w:r>
      <w:proofErr w:type="gramStart"/>
      <w:r w:rsidRPr="0046392A">
        <w:rPr>
          <w:rFonts w:ascii="TimesNewRomanPSMT" w:hAnsi="TimesNewRomanPSMT" w:cs="TimesNewRomanPSMT"/>
        </w:rPr>
        <w:t>при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переходе</w:t>
      </w:r>
      <w:proofErr w:type="gramEnd"/>
      <w:r w:rsidRPr="0046392A">
        <w:rPr>
          <w:rFonts w:ascii="TimesNewRomanPSMT" w:hAnsi="TimesNewRomanPSMT" w:cs="TimesNewRomanPSMT"/>
        </w:rPr>
        <w:t xml:space="preserve"> к юношескому возрасту.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Девиантное</w:t>
      </w:r>
      <w:proofErr w:type="spellEnd"/>
      <w:r w:rsidRPr="0046392A">
        <w:rPr>
          <w:rFonts w:ascii="TimesNewRomanPSMT" w:hAnsi="TimesNewRomanPSMT" w:cs="TimesNewRomanPSMT"/>
        </w:rPr>
        <w:t xml:space="preserve"> поведение осознается далеко не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каждым подростком, причем возможность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противостоять негативным влияниям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окружения формируется у них гораздо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позже, за пределами </w:t>
      </w:r>
      <w:proofErr w:type="gramStart"/>
      <w:r w:rsidRPr="0046392A">
        <w:rPr>
          <w:rFonts w:ascii="TimesNewRomanPSMT" w:hAnsi="TimesNewRomanPSMT" w:cs="TimesNewRomanPSMT"/>
        </w:rPr>
        <w:t>восемнадцатилетнего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возраста.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Достаточно детальный анализ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«внешних» факторов риска </w:t>
      </w:r>
      <w:proofErr w:type="spellStart"/>
      <w:r w:rsidRPr="0046392A">
        <w:rPr>
          <w:rFonts w:ascii="TimesNewRomanPSMT" w:hAnsi="TimesNewRomanPSMT" w:cs="TimesNewRomanPSMT"/>
        </w:rPr>
        <w:t>девиантного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поведения подростка способствовал </w:t>
      </w:r>
      <w:proofErr w:type="gramStart"/>
      <w:r w:rsidRPr="0046392A">
        <w:rPr>
          <w:rFonts w:ascii="TimesNewRomanPSMT" w:hAnsi="TimesNewRomanPSMT" w:cs="TimesNewRomanPSMT"/>
        </w:rPr>
        <w:t>по</w:t>
      </w:r>
      <w:proofErr w:type="gramEnd"/>
      <w:r w:rsidRPr="0046392A">
        <w:rPr>
          <w:rFonts w:ascii="TimesNewRomanPSMT" w:hAnsi="TimesNewRomanPSMT" w:cs="TimesNewRomanPSMT"/>
        </w:rPr>
        <w:t>-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нашему мнению тому, что личность,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подростка как-то «потерялась». В этой связи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интересной и продуктивной точкой зрения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Л.Б.Шнейдер, понимающей </w:t>
      </w:r>
      <w:proofErr w:type="spellStart"/>
      <w:r w:rsidRPr="0046392A">
        <w:rPr>
          <w:rFonts w:ascii="TimesNewRomanPSMT" w:hAnsi="TimesNewRomanPSMT" w:cs="TimesNewRomanPSMT"/>
        </w:rPr>
        <w:t>девиантное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поведение как «результат </w:t>
      </w:r>
      <w:proofErr w:type="gramStart"/>
      <w:r w:rsidRPr="0046392A">
        <w:rPr>
          <w:rFonts w:ascii="TimesNewRomanPSMT" w:hAnsi="TimesNewRomanPSMT" w:cs="TimesNewRomanPSMT"/>
        </w:rPr>
        <w:t>неудачного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личностно-сценарного построения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жизнедеятельности, </w:t>
      </w:r>
      <w:proofErr w:type="gramStart"/>
      <w:r w:rsidRPr="0046392A">
        <w:rPr>
          <w:rFonts w:ascii="TimesNewRomanPSMT" w:hAnsi="TimesNewRomanPSMT" w:cs="TimesNewRomanPSMT"/>
        </w:rPr>
        <w:t>рассматриваемого</w:t>
      </w:r>
      <w:proofErr w:type="gramEnd"/>
      <w:r w:rsidRPr="0046392A">
        <w:rPr>
          <w:rFonts w:ascii="TimesNewRomanPSMT" w:hAnsi="TimesNewRomanPSMT" w:cs="TimesNewRomanPSMT"/>
        </w:rPr>
        <w:t xml:space="preserve"> в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контексте времени, основанного </w:t>
      </w:r>
      <w:proofErr w:type="gramStart"/>
      <w:r w:rsidRPr="0046392A">
        <w:rPr>
          <w:rFonts w:ascii="TimesNewRomanPSMT" w:hAnsi="TimesNewRomanPSMT" w:cs="TimesNewRomanPSMT"/>
        </w:rPr>
        <w:t>на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lastRenderedPageBreak/>
        <w:t>социопатической</w:t>
      </w:r>
      <w:proofErr w:type="spellEnd"/>
      <w:r w:rsidRPr="0046392A">
        <w:rPr>
          <w:rFonts w:ascii="TimesNewRomanPSMT" w:hAnsi="TimesNewRomanPSMT" w:cs="TimesNewRomanPSMT"/>
        </w:rPr>
        <w:t xml:space="preserve"> системе убеждений »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[ 12,с.5]. Профилактика </w:t>
      </w:r>
      <w:proofErr w:type="spellStart"/>
      <w:r w:rsidRPr="0046392A">
        <w:rPr>
          <w:rFonts w:ascii="TimesNewRomanPSMT" w:hAnsi="TimesNewRomanPSMT" w:cs="TimesNewRomanPSMT"/>
        </w:rPr>
        <w:t>девиантного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поведения может быть </w:t>
      </w:r>
      <w:proofErr w:type="gramStart"/>
      <w:r w:rsidRPr="0046392A">
        <w:rPr>
          <w:rFonts w:ascii="TimesNewRomanPSMT" w:hAnsi="TimesNewRomanPSMT" w:cs="TimesNewRomanPSMT"/>
        </w:rPr>
        <w:t>организована</w:t>
      </w:r>
      <w:proofErr w:type="gramEnd"/>
      <w:r w:rsidRPr="0046392A">
        <w:rPr>
          <w:rFonts w:ascii="TimesNewRomanPSMT" w:hAnsi="TimesNewRomanPSMT" w:cs="TimesNewRomanPSMT"/>
        </w:rPr>
        <w:t xml:space="preserve"> в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подростковом </w:t>
      </w:r>
      <w:proofErr w:type="gramStart"/>
      <w:r w:rsidRPr="0046392A">
        <w:rPr>
          <w:rFonts w:ascii="TimesNewRomanPSMT" w:hAnsi="TimesNewRomanPSMT" w:cs="TimesNewRomanPSMT"/>
        </w:rPr>
        <w:t>возрасте</w:t>
      </w:r>
      <w:proofErr w:type="gramEnd"/>
      <w:r w:rsidRPr="0046392A">
        <w:rPr>
          <w:rFonts w:ascii="TimesNewRomanPSMT" w:hAnsi="TimesNewRomanPSMT" w:cs="TimesNewRomanPSMT"/>
        </w:rPr>
        <w:t xml:space="preserve"> путем инициации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смыслового </w:t>
      </w:r>
      <w:proofErr w:type="spellStart"/>
      <w:r w:rsidRPr="0046392A">
        <w:rPr>
          <w:rFonts w:ascii="TimesNewRomanPSMT" w:hAnsi="TimesNewRomanPSMT" w:cs="TimesNewRomanPSMT"/>
        </w:rPr>
        <w:t>целеполагания</w:t>
      </w:r>
      <w:proofErr w:type="spellEnd"/>
      <w:r w:rsidRPr="0046392A">
        <w:rPr>
          <w:rFonts w:ascii="TimesNewRomanPSMT" w:hAnsi="TimesNewRomanPSMT" w:cs="TimesNewRomanPSMT"/>
        </w:rPr>
        <w:t xml:space="preserve"> в развернутом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процессе</w:t>
      </w:r>
      <w:proofErr w:type="gramEnd"/>
      <w:r w:rsidRPr="0046392A">
        <w:rPr>
          <w:rFonts w:ascii="TimesNewRomanPSMT" w:hAnsi="TimesNewRomanPSMT" w:cs="TimesNewRomanPSMT"/>
        </w:rPr>
        <w:t xml:space="preserve"> сценарного построения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жизнедеятельности, создания образов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социально приемлемого и желаемого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будущего и </w:t>
      </w:r>
      <w:proofErr w:type="gramStart"/>
      <w:r w:rsidRPr="0046392A">
        <w:rPr>
          <w:rFonts w:ascii="TimesNewRomanPSMT" w:hAnsi="TimesNewRomanPSMT" w:cs="TimesNewRomanPSMT"/>
        </w:rPr>
        <w:t>адекватных</w:t>
      </w:r>
      <w:proofErr w:type="gramEnd"/>
      <w:r w:rsidRPr="0046392A">
        <w:rPr>
          <w:rFonts w:ascii="TimesNewRomanPSMT" w:hAnsi="TimesNewRomanPSMT" w:cs="TimesNewRomanPSMT"/>
        </w:rPr>
        <w:t xml:space="preserve"> профессиональных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проекций. Она же отмечает [12], что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формирование </w:t>
      </w:r>
      <w:proofErr w:type="spellStart"/>
      <w:r w:rsidRPr="0046392A">
        <w:rPr>
          <w:rFonts w:ascii="TimesNewRomanPSMT" w:hAnsi="TimesNewRomanPSMT" w:cs="TimesNewRomanPSMT"/>
        </w:rPr>
        <w:t>просоциального</w:t>
      </w:r>
      <w:proofErr w:type="spellEnd"/>
      <w:r w:rsidRPr="0046392A">
        <w:rPr>
          <w:rFonts w:ascii="TimesNewRomanPSMT" w:hAnsi="TimesNewRomanPSMT" w:cs="TimesNewRomanPSMT"/>
        </w:rPr>
        <w:t xml:space="preserve"> поведения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возможно при опережающем развитии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смысловой сферы личности подростков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через систему решения </w:t>
      </w:r>
      <w:proofErr w:type="gramStart"/>
      <w:r w:rsidRPr="0046392A">
        <w:rPr>
          <w:rFonts w:ascii="TimesNewRomanPSMT" w:hAnsi="TimesNewRomanPSMT" w:cs="TimesNewRomanPSMT"/>
        </w:rPr>
        <w:t>личностно-значимых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задач, становление ценностного отношения </w:t>
      </w:r>
      <w:proofErr w:type="gramStart"/>
      <w:r w:rsidRPr="0046392A">
        <w:rPr>
          <w:rFonts w:ascii="TimesNewRomanPSMT" w:hAnsi="TimesNewRomanPSMT" w:cs="TimesNewRomanPSMT"/>
        </w:rPr>
        <w:t>к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времени жизни (добавим – я живу здесь и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сейчас и буду жить в будущем, опираясь </w:t>
      </w:r>
      <w:proofErr w:type="gramStart"/>
      <w:r w:rsidRPr="0046392A">
        <w:rPr>
          <w:rFonts w:ascii="TimesNewRomanPSMT" w:hAnsi="TimesNewRomanPSMT" w:cs="TimesNewRomanPSMT"/>
        </w:rPr>
        <w:t>на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«сегодня») и последовательные овладение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соответствующими уровнями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самоорганизации. Самоорганизация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рассматривается как продукт становления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субъективного становления к пространству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личностно-временного развития, требующего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овладения действия организации времени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жизни для реализации </w:t>
      </w:r>
      <w:proofErr w:type="gramStart"/>
      <w:r w:rsidRPr="0046392A">
        <w:rPr>
          <w:rFonts w:ascii="TimesNewRomanPSMT" w:hAnsi="TimesNewRomanPSMT" w:cs="TimesNewRomanPSMT"/>
        </w:rPr>
        <w:t>личностно-значимых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целей и смыслов.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Автор предлагает пути формирования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самоорганизации времени жизни подростков,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испытывающих</w:t>
      </w:r>
      <w:proofErr w:type="gramEnd"/>
      <w:r w:rsidRPr="0046392A">
        <w:rPr>
          <w:rFonts w:ascii="TimesNewRomanPSMT" w:hAnsi="TimesNewRomanPSMT" w:cs="TimesNewRomanPSMT"/>
        </w:rPr>
        <w:t xml:space="preserve"> воздействие социально-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неблагоприятных факторов: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1.Актуализация и формирование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индивидуально-личностных смыслов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жизнедеятельности, их соотношения </w:t>
      </w:r>
      <w:proofErr w:type="gramStart"/>
      <w:r w:rsidRPr="0046392A">
        <w:rPr>
          <w:rFonts w:ascii="TimesNewRomanPSMT" w:hAnsi="TimesNewRomanPSMT" w:cs="TimesNewRomanPSMT"/>
        </w:rPr>
        <w:t>с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планами организации наличного бытия,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построение иерархической системы уровней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самоорганизации, включающей: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мотивационно-смысловые</w:t>
      </w:r>
      <w:proofErr w:type="spellEnd"/>
      <w:r w:rsidRPr="0046392A">
        <w:rPr>
          <w:rFonts w:ascii="TimesNewRomanPSMT" w:hAnsi="TimesNewRomanPSMT" w:cs="TimesNewRomanPSMT"/>
        </w:rPr>
        <w:t xml:space="preserve"> отношения </w:t>
      </w:r>
      <w:proofErr w:type="gramStart"/>
      <w:r w:rsidRPr="0046392A">
        <w:rPr>
          <w:rFonts w:ascii="TimesNewRomanPSMT" w:hAnsi="TimesNewRomanPSMT" w:cs="TimesNewRomanPSMT"/>
        </w:rPr>
        <w:t>ко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времени; </w:t>
      </w:r>
      <w:proofErr w:type="gramStart"/>
      <w:r w:rsidRPr="0046392A">
        <w:rPr>
          <w:rFonts w:ascii="TimesNewRomanPSMT" w:hAnsi="TimesNewRomanPSMT" w:cs="TimesNewRomanPSMT"/>
        </w:rPr>
        <w:t>предметно-практическую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ориентацию на время; смысловое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преобразование целее и временных затрат </w:t>
      </w:r>
      <w:proofErr w:type="gramStart"/>
      <w:r w:rsidRPr="0046392A">
        <w:rPr>
          <w:rFonts w:ascii="TimesNewRomanPSMT" w:hAnsi="TimesNewRomanPSMT" w:cs="TimesNewRomanPSMT"/>
        </w:rPr>
        <w:t>в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lastRenderedPageBreak/>
        <w:t>системе повседневной жизнедеятельности.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2.Функционирование </w:t>
      </w:r>
      <w:proofErr w:type="gramStart"/>
      <w:r w:rsidRPr="0046392A">
        <w:rPr>
          <w:rFonts w:ascii="TimesNewRomanPSMT" w:hAnsi="TimesNewRomanPSMT" w:cs="TimesNewRomanPSMT"/>
        </w:rPr>
        <w:t>рефлексивного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плана сознания по отношению </w:t>
      </w:r>
      <w:proofErr w:type="gramStart"/>
      <w:r w:rsidRPr="0046392A">
        <w:rPr>
          <w:rFonts w:ascii="TimesNewRomanPSMT" w:hAnsi="TimesNewRomanPSMT" w:cs="TimesNewRomanPSMT"/>
        </w:rPr>
        <w:t>к</w:t>
      </w:r>
      <w:proofErr w:type="gramEnd"/>
      <w:r w:rsidRPr="0046392A">
        <w:rPr>
          <w:rFonts w:ascii="TimesNewRomanPSMT" w:hAnsi="TimesNewRomanPSMT" w:cs="TimesNewRomanPSMT"/>
        </w:rPr>
        <w:t xml:space="preserve"> реальному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времени способности прогнозировать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будущее с разумной мотивацией </w:t>
      </w:r>
      <w:proofErr w:type="gramStart"/>
      <w:r w:rsidRPr="0046392A">
        <w:rPr>
          <w:rFonts w:ascii="TimesNewRomanPSMT" w:hAnsi="TimesNewRomanPSMT" w:cs="TimesNewRomanPSMT"/>
        </w:rPr>
        <w:t>своих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действий.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3.Обучение совершенному владению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действиями организации времени жизни </w:t>
      </w:r>
      <w:proofErr w:type="gramStart"/>
      <w:r w:rsidRPr="0046392A">
        <w:rPr>
          <w:rFonts w:ascii="TimesNewRomanPSMT" w:hAnsi="TimesNewRomanPSMT" w:cs="TimesNewRomanPSMT"/>
        </w:rPr>
        <w:t>по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мере становления временной организации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внутренних схем деятельности личности, их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координации с динамикой целей и смыслов.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4.</w:t>
      </w:r>
      <w:proofErr w:type="gramStart"/>
      <w:r w:rsidRPr="0046392A">
        <w:rPr>
          <w:rFonts w:ascii="TimesNewRomanPSMT" w:hAnsi="TimesNewRomanPSMT" w:cs="TimesNewRomanPSMT"/>
        </w:rPr>
        <w:t>Поэтапные</w:t>
      </w:r>
      <w:proofErr w:type="gramEnd"/>
      <w:r w:rsidRPr="0046392A">
        <w:rPr>
          <w:rFonts w:ascii="TimesNewRomanPSMT" w:hAnsi="TimesNewRomanPSMT" w:cs="TimesNewRomanPSMT"/>
        </w:rPr>
        <w:t xml:space="preserve"> формирование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самоорганизации времени жизни.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На наш взгляд такие представления 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профилактике </w:t>
      </w:r>
      <w:proofErr w:type="spellStart"/>
      <w:r w:rsidRPr="0046392A">
        <w:rPr>
          <w:rFonts w:ascii="TimesNewRomanPSMT" w:hAnsi="TimesNewRomanPSMT" w:cs="TimesNewRomanPSMT"/>
        </w:rPr>
        <w:t>девиантного</w:t>
      </w:r>
      <w:proofErr w:type="spellEnd"/>
      <w:r w:rsidRPr="0046392A">
        <w:rPr>
          <w:rFonts w:ascii="TimesNewRomanPSMT" w:hAnsi="TimesNewRomanPSMT" w:cs="TimesNewRomanPSMT"/>
        </w:rPr>
        <w:t xml:space="preserve"> поведения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являются интересными. Более того, автор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отмечает успешность данной работы. Вместе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с тем, мы думаем, что в таком подходе </w:t>
      </w:r>
      <w:proofErr w:type="gramStart"/>
      <w:r w:rsidRPr="0046392A">
        <w:rPr>
          <w:rFonts w:ascii="TimesNewRomanPSMT" w:hAnsi="TimesNewRomanPSMT" w:cs="TimesNewRomanPSMT"/>
        </w:rPr>
        <w:t>во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главу угла выносится понятие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«психологический возраст», </w:t>
      </w:r>
      <w:proofErr w:type="gramStart"/>
      <w:r w:rsidRPr="0046392A">
        <w:rPr>
          <w:rFonts w:ascii="TimesNewRomanPSMT" w:hAnsi="TimesNewRomanPSMT" w:cs="TimesNewRomanPSMT"/>
        </w:rPr>
        <w:t>понимаемого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нами как степень соответствия уровня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личностного развития</w:t>
      </w:r>
      <w:proofErr w:type="gramStart"/>
      <w:r w:rsidRPr="0046392A">
        <w:rPr>
          <w:rFonts w:ascii="TimesNewRomanPSMT" w:hAnsi="TimesNewRomanPSMT" w:cs="TimesNewRomanPSMT"/>
        </w:rPr>
        <w:t xml:space="preserve"> ,</w:t>
      </w:r>
      <w:proofErr w:type="gramEnd"/>
      <w:r w:rsidRPr="0046392A">
        <w:rPr>
          <w:rFonts w:ascii="TimesNewRomanPSMT" w:hAnsi="TimesNewRomanPSMT" w:cs="TimesNewRomanPSMT"/>
        </w:rPr>
        <w:t xml:space="preserve"> условиям жизни,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обучения и воспитания. В проведенном под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нашим руководством исследовании</w:t>
      </w:r>
      <w:r w:rsidRPr="0046392A">
        <w:rPr>
          <w:rFonts w:ascii="TimesNewRomanPSMT" w:hAnsi="TimesNewRomanPSMT" w:cs="TimesNewRomanPSMT"/>
          <w:sz w:val="13"/>
          <w:szCs w:val="13"/>
        </w:rPr>
        <w:t xml:space="preserve">5 </w:t>
      </w:r>
      <w:proofErr w:type="gramStart"/>
      <w:r w:rsidRPr="0046392A">
        <w:rPr>
          <w:rFonts w:ascii="TimesNewRomanPSMT" w:hAnsi="TimesNewRomanPSMT" w:cs="TimesNewRomanPSMT"/>
        </w:rPr>
        <w:t>в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частности отмечалось, что </w:t>
      </w:r>
      <w:proofErr w:type="gramStart"/>
      <w:r w:rsidRPr="0046392A">
        <w:rPr>
          <w:rFonts w:ascii="TimesNewRomanPSMT" w:hAnsi="TimesNewRomanPSMT" w:cs="TimesNewRomanPSMT"/>
        </w:rPr>
        <w:t>психологический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возраст преступников, приговоренных </w:t>
      </w:r>
      <w:proofErr w:type="gramStart"/>
      <w:r w:rsidRPr="0046392A">
        <w:rPr>
          <w:rFonts w:ascii="TimesNewRomanPSMT" w:hAnsi="TimesNewRomanPSMT" w:cs="TimesNewRomanPSMT"/>
        </w:rPr>
        <w:t>к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исключительной мере наказания,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соответствует подростковому возрасту (в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исследовании</w:t>
      </w:r>
      <w:proofErr w:type="gramEnd"/>
      <w:r w:rsidRPr="0046392A">
        <w:rPr>
          <w:rFonts w:ascii="TimesNewRomanPSMT" w:hAnsi="TimesNewRomanPSMT" w:cs="TimesNewRomanPSMT"/>
        </w:rPr>
        <w:t xml:space="preserve"> принимали участие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  <w:sz w:val="12"/>
          <w:szCs w:val="12"/>
        </w:rPr>
        <w:t xml:space="preserve">5 </w:t>
      </w:r>
      <w:r w:rsidRPr="0046392A">
        <w:rPr>
          <w:rFonts w:ascii="TimesNewRomanPSMT" w:hAnsi="TimesNewRomanPSMT" w:cs="TimesNewRomanPSMT"/>
        </w:rPr>
        <w:t>См</w:t>
      </w:r>
      <w:proofErr w:type="gramStart"/>
      <w:r w:rsidRPr="0046392A">
        <w:rPr>
          <w:rFonts w:ascii="TimesNewRomanPSMT" w:hAnsi="TimesNewRomanPSMT" w:cs="TimesNewRomanPSMT"/>
        </w:rPr>
        <w:t>.д</w:t>
      </w:r>
      <w:proofErr w:type="gramEnd"/>
      <w:r w:rsidRPr="0046392A">
        <w:rPr>
          <w:rFonts w:ascii="TimesNewRomanPSMT" w:hAnsi="TimesNewRomanPSMT" w:cs="TimesNewRomanPSMT"/>
        </w:rPr>
        <w:t>ипломную работу М.Друд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«Психологические особенности преступников,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приговоренных</w:t>
      </w:r>
      <w:proofErr w:type="gramEnd"/>
      <w:r w:rsidRPr="0046392A">
        <w:rPr>
          <w:rFonts w:ascii="TimesNewRomanPSMT" w:hAnsi="TimesNewRomanPSMT" w:cs="TimesNewRomanPSMT"/>
        </w:rPr>
        <w:t xml:space="preserve"> к пожизненному заключению»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Серія</w:t>
      </w:r>
      <w:proofErr w:type="spellEnd"/>
      <w:r w:rsidRPr="0046392A">
        <w:rPr>
          <w:rFonts w:ascii="TimesNewRomanPSMT" w:hAnsi="TimesNewRomanPSMT" w:cs="TimesNewRomanPSMT"/>
        </w:rPr>
        <w:t xml:space="preserve"> «</w:t>
      </w:r>
      <w:proofErr w:type="spellStart"/>
      <w:r w:rsidRPr="0046392A">
        <w:rPr>
          <w:rFonts w:ascii="TimesNewRomanPSMT" w:hAnsi="TimesNewRomanPSMT" w:cs="TimesNewRomanPSMT"/>
        </w:rPr>
        <w:t>Психологія</w:t>
      </w:r>
      <w:proofErr w:type="spellEnd"/>
      <w:r w:rsidRPr="0046392A">
        <w:rPr>
          <w:rFonts w:ascii="TimesNewRomanPSMT" w:hAnsi="TimesNewRomanPSMT" w:cs="TimesNewRomanPSMT"/>
        </w:rPr>
        <w:t>», 2008, № 807 197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осужденные в возрасте от 27 до 50 лет). Как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отмечал в своих работах Г.К.Середа,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подросток – личность противоречивая, а суть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этой противоречивости в конфликте </w:t>
      </w:r>
      <w:proofErr w:type="gramStart"/>
      <w:r w:rsidRPr="0046392A">
        <w:rPr>
          <w:rFonts w:ascii="TimesNewRomanPSMT" w:hAnsi="TimesNewRomanPSMT" w:cs="TimesNewRomanPSMT"/>
        </w:rPr>
        <w:t>между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«чувством взрослого» и «чувством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взрослости». Мы бы трактовали это еще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более углубленно: между оценками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lastRenderedPageBreak/>
        <w:t>(чувствами) значимых взрослых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появившимся, принадлежащим только мне,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начинающему жить, чувством взрослости.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В подростковом возрасте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функционирование эмоциональной сферы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наиболее выражено. Именно через эмоции,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при недостаточно развитой, формирующейся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системе рефлексии, происходит усвоение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социально-одобряемых, нормативных форм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поведения. Тогда можно предположить, что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причина </w:t>
      </w:r>
      <w:proofErr w:type="spellStart"/>
      <w:r w:rsidRPr="0046392A">
        <w:rPr>
          <w:rFonts w:ascii="TimesNewRomanPSMT" w:hAnsi="TimesNewRomanPSMT" w:cs="TimesNewRomanPSMT"/>
        </w:rPr>
        <w:t>девиантного</w:t>
      </w:r>
      <w:proofErr w:type="spellEnd"/>
      <w:r w:rsidRPr="0046392A">
        <w:rPr>
          <w:rFonts w:ascii="TimesNewRomanPSMT" w:hAnsi="TimesNewRomanPSMT" w:cs="TimesNewRomanPSMT"/>
        </w:rPr>
        <w:t xml:space="preserve"> поведения </w:t>
      </w:r>
      <w:proofErr w:type="gramStart"/>
      <w:r w:rsidRPr="0046392A">
        <w:rPr>
          <w:rFonts w:ascii="TimesNewRomanPSMT" w:hAnsi="TimesNewRomanPSMT" w:cs="TimesNewRomanPSMT"/>
        </w:rPr>
        <w:t>в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 w:rsidRPr="0046392A">
        <w:rPr>
          <w:rFonts w:ascii="TimesNewRomanPSMT" w:hAnsi="TimesNewRomanPSMT" w:cs="TimesNewRomanPSMT"/>
        </w:rPr>
        <w:t>подростковом</w:t>
      </w:r>
      <w:proofErr w:type="gramEnd"/>
      <w:r w:rsidRPr="0046392A">
        <w:rPr>
          <w:rFonts w:ascii="TimesNewRomanPSMT" w:hAnsi="TimesNewRomanPSMT" w:cs="TimesNewRomanPSMT"/>
        </w:rPr>
        <w:t xml:space="preserve"> возраст кроется в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«конфликтном </w:t>
      </w:r>
      <w:proofErr w:type="gramStart"/>
      <w:r w:rsidRPr="0046392A">
        <w:rPr>
          <w:rFonts w:ascii="TimesNewRomanPSMT" w:hAnsi="TimesNewRomanPSMT" w:cs="TimesNewRomanPSMT"/>
        </w:rPr>
        <w:t>взаимодействии</w:t>
      </w:r>
      <w:proofErr w:type="gramEnd"/>
      <w:r w:rsidRPr="0046392A">
        <w:rPr>
          <w:rFonts w:ascii="TimesNewRomanPSMT" w:hAnsi="TimesNewRomanPSMT" w:cs="TimesNewRomanPSMT"/>
        </w:rPr>
        <w:t>»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развивающихся социального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эмоционального интеллекта. Эмпирической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проверке </w:t>
      </w:r>
      <w:proofErr w:type="gramStart"/>
      <w:r w:rsidRPr="0046392A">
        <w:rPr>
          <w:rFonts w:ascii="TimesNewRomanPSMT" w:hAnsi="TimesNewRomanPSMT" w:cs="TimesNewRomanPSMT"/>
        </w:rPr>
        <w:t>данного</w:t>
      </w:r>
      <w:proofErr w:type="gramEnd"/>
      <w:r w:rsidRPr="0046392A">
        <w:rPr>
          <w:rFonts w:ascii="TimesNewRomanPSMT" w:hAnsi="TimesNewRomanPSMT" w:cs="TimesNewRomanPSMT"/>
        </w:rPr>
        <w:t xml:space="preserve"> гипотетического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утверждения и будет посвящено наше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дальнейшее исследование.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46392A">
        <w:rPr>
          <w:rFonts w:ascii="TimesNewRomanPSMT" w:hAnsi="TimesNewRomanPSMT" w:cs="TimesNewRomanPSMT"/>
          <w:b/>
          <w:bCs/>
        </w:rPr>
        <w:t>Литература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1. Менделевич В.Д. Психология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spellStart"/>
      <w:r w:rsidRPr="0046392A">
        <w:rPr>
          <w:rFonts w:ascii="TimesNewRomanPSMT" w:hAnsi="TimesNewRomanPSMT" w:cs="TimesNewRomanPSMT"/>
        </w:rPr>
        <w:t>девиантного</w:t>
      </w:r>
      <w:proofErr w:type="spellEnd"/>
      <w:r w:rsidRPr="0046392A">
        <w:rPr>
          <w:rFonts w:ascii="TimesNewRomanPSMT" w:hAnsi="TimesNewRomanPSMT" w:cs="TimesNewRomanPSMT"/>
        </w:rPr>
        <w:t xml:space="preserve"> поведения. – СПб: 2005.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2. Кудрявцев В.Н. </w:t>
      </w:r>
      <w:proofErr w:type="gramStart"/>
      <w:r w:rsidRPr="0046392A">
        <w:rPr>
          <w:rFonts w:ascii="TimesNewRomanPSMT" w:hAnsi="TimesNewRomanPSMT" w:cs="TimesNewRomanPSMT"/>
        </w:rPr>
        <w:t>Правовые</w:t>
      </w:r>
      <w:proofErr w:type="gramEnd"/>
      <w:r w:rsidRPr="0046392A">
        <w:rPr>
          <w:rFonts w:ascii="TimesNewRomanPSMT" w:hAnsi="TimesNewRomanPSMT" w:cs="TimesNewRomanPSMT"/>
        </w:rPr>
        <w:t xml:space="preserve"> поведение: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норма и патология. – М., 1982.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3. </w:t>
      </w:r>
      <w:proofErr w:type="spellStart"/>
      <w:r w:rsidRPr="0046392A">
        <w:rPr>
          <w:rFonts w:ascii="TimesNewRomanPSMT" w:hAnsi="TimesNewRomanPSMT" w:cs="TimesNewRomanPSMT"/>
        </w:rPr>
        <w:t>Змановская</w:t>
      </w:r>
      <w:proofErr w:type="spellEnd"/>
      <w:r w:rsidRPr="0046392A">
        <w:rPr>
          <w:rFonts w:ascii="TimesNewRomanPSMT" w:hAnsi="TimesNewRomanPSMT" w:cs="TimesNewRomanPSMT"/>
        </w:rPr>
        <w:t xml:space="preserve"> Е.В. </w:t>
      </w:r>
      <w:proofErr w:type="spellStart"/>
      <w:r w:rsidRPr="0046392A">
        <w:rPr>
          <w:rFonts w:ascii="TimesNewRomanPSMT" w:hAnsi="TimesNewRomanPSMT" w:cs="TimesNewRomanPSMT"/>
        </w:rPr>
        <w:t>Девиантология</w:t>
      </w:r>
      <w:proofErr w:type="spellEnd"/>
      <w:r w:rsidRPr="0046392A">
        <w:rPr>
          <w:rFonts w:ascii="TimesNewRomanPSMT" w:hAnsi="TimesNewRomanPSMT" w:cs="TimesNewRomanPSMT"/>
        </w:rPr>
        <w:t>. – М.,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2003.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4. </w:t>
      </w:r>
      <w:proofErr w:type="spellStart"/>
      <w:r w:rsidRPr="0046392A">
        <w:rPr>
          <w:rFonts w:ascii="TimesNewRomanPSMT" w:hAnsi="TimesNewRomanPSMT" w:cs="TimesNewRomanPSMT"/>
        </w:rPr>
        <w:t>Клейберг</w:t>
      </w:r>
      <w:proofErr w:type="spellEnd"/>
      <w:r w:rsidRPr="0046392A">
        <w:rPr>
          <w:rFonts w:ascii="TimesNewRomanPSMT" w:hAnsi="TimesNewRomanPSMT" w:cs="TimesNewRomanPSMT"/>
        </w:rPr>
        <w:t xml:space="preserve"> Ю.А. </w:t>
      </w:r>
      <w:proofErr w:type="spellStart"/>
      <w:r w:rsidRPr="0046392A">
        <w:rPr>
          <w:rFonts w:ascii="TimesNewRomanPSMT" w:hAnsi="TimesNewRomanPSMT" w:cs="TimesNewRomanPSMT"/>
        </w:rPr>
        <w:t>Девиантное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поведение. – М.,2008.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5. </w:t>
      </w:r>
      <w:proofErr w:type="gramStart"/>
      <w:r w:rsidRPr="0046392A">
        <w:rPr>
          <w:rFonts w:ascii="TimesNewRomanPSMT" w:hAnsi="TimesNewRomanPSMT" w:cs="TimesNewRomanPSMT"/>
        </w:rPr>
        <w:t>Петровский</w:t>
      </w:r>
      <w:proofErr w:type="gramEnd"/>
      <w:r w:rsidRPr="0046392A">
        <w:rPr>
          <w:rFonts w:ascii="TimesNewRomanPSMT" w:hAnsi="TimesNewRomanPSMT" w:cs="TimesNewRomanPSMT"/>
        </w:rPr>
        <w:t xml:space="preserve"> В.А. Личность в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психологии. – Ростов-на-Дону, 1996.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6. </w:t>
      </w:r>
      <w:proofErr w:type="spellStart"/>
      <w:r w:rsidRPr="0046392A">
        <w:rPr>
          <w:rFonts w:ascii="TimesNewRomanPSMT" w:hAnsi="TimesNewRomanPSMT" w:cs="TimesNewRomanPSMT"/>
        </w:rPr>
        <w:t>Бочарова</w:t>
      </w:r>
      <w:proofErr w:type="spellEnd"/>
      <w:r w:rsidRPr="0046392A">
        <w:rPr>
          <w:rFonts w:ascii="TimesNewRomanPSMT" w:hAnsi="TimesNewRomanPSMT" w:cs="TimesNewRomanPSMT"/>
        </w:rPr>
        <w:t xml:space="preserve"> В.Г. Педагогика </w:t>
      </w:r>
      <w:proofErr w:type="gramStart"/>
      <w:r w:rsidRPr="0046392A">
        <w:rPr>
          <w:rFonts w:ascii="TimesNewRomanPSMT" w:hAnsi="TimesNewRomanPSMT" w:cs="TimesNewRomanPSMT"/>
        </w:rPr>
        <w:t>социальной</w:t>
      </w:r>
      <w:proofErr w:type="gram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работы. – М., 2004.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7. </w:t>
      </w:r>
      <w:proofErr w:type="spellStart"/>
      <w:r w:rsidRPr="0046392A">
        <w:rPr>
          <w:rFonts w:ascii="TimesNewRomanPSMT" w:hAnsi="TimesNewRomanPSMT" w:cs="TimesNewRomanPSMT"/>
        </w:rPr>
        <w:t>Личко</w:t>
      </w:r>
      <w:proofErr w:type="spellEnd"/>
      <w:r w:rsidRPr="0046392A">
        <w:rPr>
          <w:rFonts w:ascii="TimesNewRomanPSMT" w:hAnsi="TimesNewRomanPSMT" w:cs="TimesNewRomanPSMT"/>
        </w:rPr>
        <w:t xml:space="preserve"> А.Е. Подростковая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психиатрия. – Л.,1985.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Calibri" w:hAnsi="Calibri" w:cs="Calibri"/>
        </w:rPr>
        <w:t xml:space="preserve">8. </w:t>
      </w:r>
      <w:proofErr w:type="spellStart"/>
      <w:r w:rsidRPr="0046392A">
        <w:rPr>
          <w:rFonts w:ascii="TimesNewRomanPSMT" w:hAnsi="TimesNewRomanPSMT" w:cs="TimesNewRomanPSMT"/>
        </w:rPr>
        <w:t>Клейберг</w:t>
      </w:r>
      <w:proofErr w:type="spellEnd"/>
      <w:r w:rsidRPr="0046392A">
        <w:rPr>
          <w:rFonts w:ascii="TimesNewRomanPSMT" w:hAnsi="TimesNewRomanPSMT" w:cs="TimesNewRomanPSMT"/>
        </w:rPr>
        <w:t xml:space="preserve"> Ю.А. Социальные нормы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отклонения. – М., 1997.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9. </w:t>
      </w:r>
      <w:proofErr w:type="spellStart"/>
      <w:r w:rsidRPr="0046392A">
        <w:rPr>
          <w:rFonts w:ascii="TimesNewRomanPSMT" w:hAnsi="TimesNewRomanPSMT" w:cs="TimesNewRomanPSMT"/>
        </w:rPr>
        <w:t>Оудсхорн</w:t>
      </w:r>
      <w:proofErr w:type="spellEnd"/>
      <w:r w:rsidRPr="0046392A">
        <w:rPr>
          <w:rFonts w:ascii="TimesNewRomanPSMT" w:hAnsi="TimesNewRomanPSMT" w:cs="TimesNewRomanPSMT"/>
        </w:rPr>
        <w:t xml:space="preserve"> Д. Н. Детская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подростковая психиатрия. – М.,1983.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10. </w:t>
      </w:r>
      <w:proofErr w:type="spellStart"/>
      <w:r w:rsidRPr="0046392A">
        <w:rPr>
          <w:rFonts w:ascii="TimesNewRomanPSMT" w:hAnsi="TimesNewRomanPSMT" w:cs="TimesNewRomanPSMT"/>
        </w:rPr>
        <w:t>Личко</w:t>
      </w:r>
      <w:proofErr w:type="spellEnd"/>
      <w:r w:rsidRPr="0046392A">
        <w:rPr>
          <w:rFonts w:ascii="TimesNewRomanPSMT" w:hAnsi="TimesNewRomanPSMT" w:cs="TimesNewRomanPSMT"/>
        </w:rPr>
        <w:t xml:space="preserve"> А.Е. Психопатии и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акцентуации характера у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подростков</w:t>
      </w:r>
      <w:proofErr w:type="gramStart"/>
      <w:r w:rsidRPr="0046392A">
        <w:rPr>
          <w:rFonts w:ascii="TimesNewRomanPSMT" w:hAnsi="TimesNewRomanPSMT" w:cs="TimesNewRomanPSMT"/>
        </w:rPr>
        <w:t xml:space="preserve">.,- </w:t>
      </w:r>
      <w:proofErr w:type="gramEnd"/>
      <w:r w:rsidRPr="0046392A">
        <w:rPr>
          <w:rFonts w:ascii="TimesNewRomanPSMT" w:hAnsi="TimesNewRomanPSMT" w:cs="TimesNewRomanPSMT"/>
        </w:rPr>
        <w:t>Л.,1983.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11. Кондратенко В.Т. </w:t>
      </w:r>
      <w:proofErr w:type="spellStart"/>
      <w:r w:rsidRPr="0046392A">
        <w:rPr>
          <w:rFonts w:ascii="TimesNewRomanPSMT" w:hAnsi="TimesNewRomanPSMT" w:cs="TimesNewRomanPSMT"/>
        </w:rPr>
        <w:t>Девиантное</w:t>
      </w:r>
      <w:proofErr w:type="spellEnd"/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поведение подростков</w:t>
      </w:r>
      <w:proofErr w:type="gramStart"/>
      <w:r w:rsidRPr="0046392A">
        <w:rPr>
          <w:rFonts w:ascii="TimesNewRomanPSMT" w:hAnsi="TimesNewRomanPSMT" w:cs="TimesNewRomanPSMT"/>
        </w:rPr>
        <w:t xml:space="preserve">., - </w:t>
      </w:r>
      <w:proofErr w:type="gramEnd"/>
      <w:r w:rsidRPr="0046392A">
        <w:rPr>
          <w:rFonts w:ascii="TimesNewRomanPSMT" w:hAnsi="TimesNewRomanPSMT" w:cs="TimesNewRomanPSMT"/>
        </w:rPr>
        <w:t>Минск,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1988.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 xml:space="preserve">12. Шнейдер Л.Б. </w:t>
      </w:r>
      <w:proofErr w:type="spellStart"/>
      <w:r w:rsidRPr="0046392A">
        <w:rPr>
          <w:rFonts w:ascii="TimesNewRomanPSMT" w:hAnsi="TimesNewRomanPSMT" w:cs="TimesNewRomanPSMT"/>
        </w:rPr>
        <w:t>Девиантное</w:t>
      </w:r>
      <w:proofErr w:type="spellEnd"/>
      <w:r w:rsidRPr="0046392A">
        <w:rPr>
          <w:rFonts w:ascii="TimesNewRomanPSMT" w:hAnsi="TimesNewRomanPSMT" w:cs="TimesNewRomanPSMT"/>
        </w:rPr>
        <w:t xml:space="preserve"> поведение</w:t>
      </w: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46392A">
        <w:rPr>
          <w:rFonts w:ascii="TimesNewRomanPSMT" w:hAnsi="TimesNewRomanPSMT" w:cs="TimesNewRomanPSMT"/>
        </w:rPr>
        <w:t>детей и подростков. – М., 2007.</w:t>
      </w:r>
    </w:p>
    <w:p w:rsid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  <w:sectPr w:rsidR="0046392A" w:rsidSect="0046392A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46392A" w:rsidRPr="0046392A" w:rsidRDefault="0046392A" w:rsidP="004639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46392A">
        <w:rPr>
          <w:rFonts w:ascii="TimesNewRomanPSMT" w:hAnsi="TimesNewRomanPSMT" w:cs="TimesNewRomanPSMT"/>
          <w:b/>
          <w:bCs/>
        </w:rPr>
        <w:lastRenderedPageBreak/>
        <w:t xml:space="preserve">Рецензент: Мельник І.М., доцент </w:t>
      </w:r>
      <w:proofErr w:type="spellStart"/>
      <w:r w:rsidRPr="0046392A">
        <w:rPr>
          <w:rFonts w:ascii="TimesNewRomanPSMT" w:hAnsi="TimesNewRomanPSMT" w:cs="TimesNewRomanPSMT"/>
          <w:b/>
          <w:bCs/>
        </w:rPr>
        <w:t>кафедри</w:t>
      </w:r>
      <w:proofErr w:type="spellEnd"/>
      <w:r w:rsidRPr="0046392A">
        <w:rPr>
          <w:rFonts w:ascii="TimesNewRomanPSMT" w:hAnsi="TimesNewRomanPSMT" w:cs="TimesNewRomanPSMT"/>
          <w:b/>
          <w:bCs/>
        </w:rPr>
        <w:t xml:space="preserve"> </w:t>
      </w:r>
      <w:proofErr w:type="spellStart"/>
      <w:r w:rsidRPr="0046392A">
        <w:rPr>
          <w:rFonts w:ascii="TimesNewRomanPSMT" w:hAnsi="TimesNewRomanPSMT" w:cs="TimesNewRomanPSMT"/>
          <w:b/>
          <w:bCs/>
        </w:rPr>
        <w:t>психології</w:t>
      </w:r>
      <w:proofErr w:type="spellEnd"/>
      <w:r w:rsidRPr="0046392A">
        <w:rPr>
          <w:rFonts w:ascii="TimesNewRomanPSMT" w:hAnsi="TimesNewRomanPSMT" w:cs="TimesNewRomanPSMT"/>
          <w:b/>
          <w:bCs/>
        </w:rPr>
        <w:t xml:space="preserve"> ХНУ </w:t>
      </w:r>
      <w:proofErr w:type="spellStart"/>
      <w:r w:rsidRPr="0046392A">
        <w:rPr>
          <w:rFonts w:ascii="TimesNewRomanPSMT" w:hAnsi="TimesNewRomanPSMT" w:cs="TimesNewRomanPSMT"/>
          <w:b/>
          <w:bCs/>
        </w:rPr>
        <w:t>ім</w:t>
      </w:r>
      <w:proofErr w:type="spellEnd"/>
      <w:r w:rsidRPr="0046392A">
        <w:rPr>
          <w:rFonts w:ascii="TimesNewRomanPSMT" w:hAnsi="TimesNewRomanPSMT" w:cs="TimesNewRomanPSMT"/>
          <w:b/>
          <w:bCs/>
        </w:rPr>
        <w:t xml:space="preserve">. В.Н. </w:t>
      </w:r>
      <w:proofErr w:type="spellStart"/>
      <w:r w:rsidRPr="0046392A">
        <w:rPr>
          <w:rFonts w:ascii="TimesNewRomanPSMT" w:hAnsi="TimesNewRomanPSMT" w:cs="TimesNewRomanPSMT"/>
          <w:b/>
          <w:bCs/>
        </w:rPr>
        <w:t>Каразі</w:t>
      </w:r>
      <w:proofErr w:type="gramStart"/>
      <w:r w:rsidRPr="0046392A">
        <w:rPr>
          <w:rFonts w:ascii="TimesNewRomanPSMT" w:hAnsi="TimesNewRomanPSMT" w:cs="TimesNewRomanPSMT"/>
          <w:b/>
          <w:bCs/>
        </w:rPr>
        <w:t>на</w:t>
      </w:r>
      <w:proofErr w:type="spellEnd"/>
      <w:proofErr w:type="gramEnd"/>
      <w:r w:rsidRPr="0046392A">
        <w:rPr>
          <w:rFonts w:ascii="TimesNewRomanPSMT" w:hAnsi="TimesNewRomanPSMT" w:cs="TimesNewRomanPSMT"/>
          <w:b/>
          <w:bCs/>
        </w:rPr>
        <w:t>, кандидат</w:t>
      </w:r>
    </w:p>
    <w:p w:rsidR="00216A42" w:rsidRPr="00136304" w:rsidRDefault="0046392A" w:rsidP="0046392A">
      <w:proofErr w:type="spellStart"/>
      <w:r w:rsidRPr="0046392A">
        <w:rPr>
          <w:rFonts w:ascii="TimesNewRomanPSMT" w:hAnsi="TimesNewRomanPSMT" w:cs="TimesNewRomanPSMT"/>
          <w:b/>
          <w:bCs/>
        </w:rPr>
        <w:lastRenderedPageBreak/>
        <w:t>психологічних</w:t>
      </w:r>
      <w:proofErr w:type="spellEnd"/>
      <w:r w:rsidRPr="0046392A">
        <w:rPr>
          <w:rFonts w:ascii="TimesNewRomanPSMT" w:hAnsi="TimesNewRomanPSMT" w:cs="TimesNewRomanPSMT"/>
          <w:b/>
          <w:bCs/>
        </w:rPr>
        <w:t xml:space="preserve"> наук, доцент</w:t>
      </w:r>
      <w:r w:rsidRPr="0046392A">
        <w:rPr>
          <w:rFonts w:ascii="TimesNewRomanPSMT" w:hAnsi="TimesNewRomanPSMT" w:cs="TimesNewRomanPSMT"/>
        </w:rPr>
        <w:t>__</w:t>
      </w:r>
    </w:p>
    <w:sectPr w:rsidR="00216A42" w:rsidRPr="00136304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46280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11BD"/>
    <w:rsid w:val="00082867"/>
    <w:rsid w:val="00082BA3"/>
    <w:rsid w:val="000832C5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36304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3F72D1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6392A"/>
    <w:rsid w:val="00465E6D"/>
    <w:rsid w:val="0047274E"/>
    <w:rsid w:val="00472D8C"/>
    <w:rsid w:val="004858F6"/>
    <w:rsid w:val="004879F6"/>
    <w:rsid w:val="00487A27"/>
    <w:rsid w:val="00497024"/>
    <w:rsid w:val="00497B4B"/>
    <w:rsid w:val="004A6005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448A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3440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31B8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87FCC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528D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A4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DA1130-D6FC-49C0-A997-0D9FD2D3F8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2654</Words>
  <Characters>15134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9</cp:revision>
  <dcterms:created xsi:type="dcterms:W3CDTF">2011-07-01T03:03:00Z</dcterms:created>
  <dcterms:modified xsi:type="dcterms:W3CDTF">2011-07-01T03:44:00Z</dcterms:modified>
</cp:coreProperties>
</file>