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2360C5" w14:textId="77777777" w:rsidR="0018006A" w:rsidRPr="0018006A" w:rsidRDefault="0018006A" w:rsidP="0018006A">
      <w:pPr>
        <w:jc w:val="center"/>
        <w:rPr>
          <w:rFonts w:ascii="Times New Roman" w:hAnsi="Times New Roman" w:cs="Times New Roman"/>
          <w:spacing w:val="60"/>
          <w:sz w:val="28"/>
          <w:szCs w:val="28"/>
        </w:rPr>
      </w:pPr>
      <w:r w:rsidRPr="0018006A">
        <w:rPr>
          <w:rFonts w:ascii="Times New Roman" w:hAnsi="Times New Roman" w:cs="Times New Roman"/>
          <w:spacing w:val="60"/>
          <w:sz w:val="28"/>
          <w:szCs w:val="28"/>
        </w:rPr>
        <w:t>МІНІСТЕРСТВО ОСВІТИ І НАУКИ УКРАЇНИ</w:t>
      </w:r>
    </w:p>
    <w:p w14:paraId="75444CBE" w14:textId="77777777" w:rsidR="0018006A" w:rsidRPr="0018006A" w:rsidRDefault="0018006A" w:rsidP="0018006A">
      <w:pPr>
        <w:jc w:val="center"/>
        <w:rPr>
          <w:rFonts w:ascii="Times New Roman" w:hAnsi="Times New Roman" w:cs="Times New Roman"/>
          <w:sz w:val="28"/>
          <w:szCs w:val="28"/>
        </w:rPr>
      </w:pPr>
      <w:r w:rsidRPr="0018006A">
        <w:rPr>
          <w:rFonts w:ascii="Times New Roman" w:hAnsi="Times New Roman" w:cs="Times New Roman"/>
          <w:sz w:val="28"/>
          <w:szCs w:val="28"/>
        </w:rPr>
        <w:t>Харківський національний університет імені В. Н. Каразіна</w:t>
      </w:r>
    </w:p>
    <w:p w14:paraId="4D14394A" w14:textId="77777777" w:rsidR="00DC1B28" w:rsidRDefault="0018006A" w:rsidP="00DC1B28">
      <w:pPr>
        <w:jc w:val="center"/>
        <w:rPr>
          <w:rFonts w:ascii="Times New Roman" w:hAnsi="Times New Roman" w:cs="Times New Roman"/>
          <w:sz w:val="28"/>
          <w:szCs w:val="28"/>
          <w:lang w:val="uk-UA"/>
        </w:rPr>
      </w:pPr>
      <w:r w:rsidRPr="0018006A">
        <w:rPr>
          <w:rFonts w:ascii="Times New Roman" w:hAnsi="Times New Roman" w:cs="Times New Roman"/>
          <w:sz w:val="28"/>
          <w:szCs w:val="28"/>
        </w:rPr>
        <w:t>Філологічний факультет</w:t>
      </w:r>
      <w:r w:rsidR="00DC1B28">
        <w:rPr>
          <w:rFonts w:ascii="Times New Roman" w:hAnsi="Times New Roman" w:cs="Times New Roman"/>
          <w:sz w:val="28"/>
          <w:szCs w:val="28"/>
          <w:lang w:val="uk-UA"/>
        </w:rPr>
        <w:t xml:space="preserve"> </w:t>
      </w:r>
    </w:p>
    <w:p w14:paraId="1E475908" w14:textId="158FEA17" w:rsidR="0018006A" w:rsidRDefault="0018006A" w:rsidP="00DC1B28">
      <w:pPr>
        <w:jc w:val="center"/>
        <w:rPr>
          <w:rFonts w:ascii="Times New Roman" w:hAnsi="Times New Roman" w:cs="Times New Roman"/>
          <w:sz w:val="28"/>
          <w:szCs w:val="28"/>
        </w:rPr>
      </w:pPr>
      <w:r w:rsidRPr="0018006A">
        <w:rPr>
          <w:rFonts w:ascii="Times New Roman" w:hAnsi="Times New Roman" w:cs="Times New Roman"/>
          <w:sz w:val="28"/>
          <w:szCs w:val="28"/>
        </w:rPr>
        <w:t>Кафедра загального та прикладного мовознавства</w:t>
      </w:r>
    </w:p>
    <w:p w14:paraId="7B1174A2" w14:textId="77777777" w:rsidR="00DC1B28" w:rsidRPr="0018006A" w:rsidRDefault="00DC1B28" w:rsidP="00DC1B28">
      <w:pPr>
        <w:jc w:val="center"/>
        <w:rPr>
          <w:rFonts w:ascii="Times New Roman" w:hAnsi="Times New Roman" w:cs="Times New Roman"/>
          <w:sz w:val="28"/>
          <w:szCs w:val="28"/>
        </w:rPr>
      </w:pPr>
    </w:p>
    <w:p w14:paraId="6D5761EF" w14:textId="77777777" w:rsidR="00DE50C3" w:rsidRPr="00825D4A" w:rsidRDefault="00DE50C3" w:rsidP="00DE50C3">
      <w:pPr>
        <w:spacing w:line="240" w:lineRule="auto"/>
        <w:rPr>
          <w:rFonts w:ascii="Times New Roman" w:eastAsia="Calibri" w:hAnsi="Times New Roman" w:cs="Times New Roman"/>
          <w:color w:val="7030A0"/>
          <w:sz w:val="24"/>
          <w:szCs w:val="24"/>
          <w:lang w:val="uk-UA"/>
        </w:rPr>
      </w:pPr>
      <w:r w:rsidRPr="00825D4A">
        <w:rPr>
          <w:rFonts w:ascii="Times New Roman" w:eastAsia="Calibri" w:hAnsi="Times New Roman" w:cs="Times New Roman"/>
          <w:color w:val="7030A0"/>
          <w:sz w:val="24"/>
          <w:szCs w:val="24"/>
          <w:lang w:val="uk-UA"/>
        </w:rPr>
        <w:t>___</w:t>
      </w:r>
      <w:r w:rsidRPr="00825D4A">
        <w:rPr>
          <w:rFonts w:ascii="Times New Roman" w:eastAsia="Calibri" w:hAnsi="Times New Roman" w:cs="Times New Roman"/>
          <w:color w:val="7030A0"/>
          <w:sz w:val="36"/>
          <w:szCs w:val="24"/>
          <w:u w:val="single"/>
          <w:lang w:val="ru-RU"/>
        </w:rPr>
        <w:t>ДО ЗАХИСТУ</w:t>
      </w:r>
      <w:r w:rsidRPr="00825D4A">
        <w:rPr>
          <w:rFonts w:ascii="Times New Roman" w:eastAsia="Calibri" w:hAnsi="Times New Roman" w:cs="Times New Roman"/>
          <w:color w:val="7030A0"/>
          <w:sz w:val="24"/>
          <w:szCs w:val="24"/>
          <w:lang w:val="uk-UA"/>
        </w:rPr>
        <w:t>__</w:t>
      </w:r>
    </w:p>
    <w:p w14:paraId="4C54F5C0" w14:textId="77777777" w:rsidR="00DE50C3" w:rsidRPr="00825D4A" w:rsidRDefault="00DE50C3" w:rsidP="00DE50C3">
      <w:pPr>
        <w:spacing w:line="240" w:lineRule="auto"/>
        <w:rPr>
          <w:rFonts w:ascii="Times New Roman" w:eastAsia="Calibri" w:hAnsi="Times New Roman" w:cs="Times New Roman"/>
          <w:color w:val="7030A0"/>
          <w:sz w:val="24"/>
          <w:szCs w:val="24"/>
          <w:lang w:val="uk-UA"/>
        </w:rPr>
      </w:pPr>
      <w:r w:rsidRPr="00825D4A">
        <w:rPr>
          <w:rFonts w:ascii="Times New Roman" w:eastAsia="Calibri" w:hAnsi="Times New Roman" w:cs="Times New Roman"/>
          <w:color w:val="7030A0"/>
          <w:sz w:val="24"/>
          <w:szCs w:val="24"/>
          <w:lang w:val="uk-UA"/>
        </w:rPr>
        <w:t>В.о. завідувача кафедри</w:t>
      </w:r>
    </w:p>
    <w:p w14:paraId="72649E30" w14:textId="249867BA" w:rsidR="00DE50C3" w:rsidRPr="00825D4A" w:rsidRDefault="00DE50C3" w:rsidP="00DE50C3">
      <w:pPr>
        <w:spacing w:line="240" w:lineRule="auto"/>
        <w:rPr>
          <w:rFonts w:ascii="Times New Roman" w:eastAsia="Calibri" w:hAnsi="Times New Roman" w:cs="Times New Roman"/>
          <w:color w:val="7030A0"/>
          <w:sz w:val="24"/>
          <w:szCs w:val="24"/>
          <w:lang w:val="uk-UA"/>
        </w:rPr>
      </w:pPr>
    </w:p>
    <w:p w14:paraId="191596AB" w14:textId="77777777" w:rsidR="00DE50C3" w:rsidRPr="00825D4A" w:rsidRDefault="00DE50C3" w:rsidP="00DE50C3">
      <w:pPr>
        <w:spacing w:line="240" w:lineRule="auto"/>
        <w:rPr>
          <w:rFonts w:ascii="Times New Roman" w:eastAsia="Calibri" w:hAnsi="Times New Roman" w:cs="Times New Roman"/>
          <w:color w:val="7030A0"/>
          <w:sz w:val="24"/>
          <w:szCs w:val="24"/>
          <w:lang w:val="uk-UA"/>
        </w:rPr>
      </w:pPr>
      <w:r w:rsidRPr="00825D4A">
        <w:rPr>
          <w:rFonts w:ascii="Times New Roman" w:eastAsia="Calibri" w:hAnsi="Times New Roman" w:cs="Times New Roman"/>
          <w:color w:val="7030A0"/>
          <w:sz w:val="24"/>
          <w:szCs w:val="24"/>
          <w:lang w:val="uk-UA"/>
        </w:rPr>
        <w:t>__________ Наталія ДУБОВИК</w:t>
      </w:r>
    </w:p>
    <w:p w14:paraId="6C41E214" w14:textId="77777777" w:rsidR="00DE50C3" w:rsidRPr="00825D4A" w:rsidRDefault="00DE50C3" w:rsidP="00DE50C3">
      <w:pPr>
        <w:spacing w:line="240" w:lineRule="auto"/>
        <w:rPr>
          <w:rFonts w:ascii="Times New Roman" w:eastAsia="Calibri" w:hAnsi="Times New Roman" w:cs="Times New Roman"/>
          <w:color w:val="7030A0"/>
          <w:sz w:val="24"/>
          <w:szCs w:val="24"/>
          <w:lang w:val="uk-UA"/>
        </w:rPr>
      </w:pPr>
      <w:r w:rsidRPr="00825D4A">
        <w:rPr>
          <w:rFonts w:ascii="Times New Roman" w:eastAsia="Calibri" w:hAnsi="Times New Roman" w:cs="Times New Roman"/>
          <w:color w:val="7030A0"/>
          <w:sz w:val="16"/>
          <w:szCs w:val="24"/>
          <w:lang w:val="uk-UA"/>
        </w:rPr>
        <w:t>(підпис)            (ім’я, прізвище)</w:t>
      </w:r>
    </w:p>
    <w:p w14:paraId="368B0FCE" w14:textId="77777777" w:rsidR="00DE50C3" w:rsidRPr="00825D4A" w:rsidRDefault="00DE50C3" w:rsidP="00DE50C3">
      <w:pPr>
        <w:spacing w:line="240" w:lineRule="auto"/>
        <w:rPr>
          <w:rFonts w:ascii="Times New Roman" w:eastAsia="Calibri" w:hAnsi="Times New Roman" w:cs="Times New Roman"/>
          <w:color w:val="7030A0"/>
          <w:sz w:val="24"/>
          <w:szCs w:val="24"/>
          <w:lang w:val="ru-RU"/>
        </w:rPr>
      </w:pPr>
      <w:r w:rsidRPr="00825D4A">
        <w:rPr>
          <w:rFonts w:ascii="Times New Roman" w:eastAsia="Calibri" w:hAnsi="Times New Roman" w:cs="Times New Roman"/>
          <w:color w:val="7030A0"/>
          <w:sz w:val="24"/>
          <w:szCs w:val="24"/>
          <w:lang w:val="uk-UA"/>
        </w:rPr>
        <w:t>“_</w:t>
      </w:r>
      <w:r w:rsidRPr="00825D4A">
        <w:rPr>
          <w:rFonts w:ascii="Times New Roman" w:eastAsia="Calibri" w:hAnsi="Times New Roman" w:cs="Times New Roman"/>
          <w:color w:val="7030A0"/>
          <w:sz w:val="24"/>
          <w:szCs w:val="24"/>
          <w:u w:val="single"/>
          <w:lang w:val="ru-RU"/>
        </w:rPr>
        <w:t>27</w:t>
      </w:r>
      <w:r w:rsidRPr="00825D4A">
        <w:rPr>
          <w:rFonts w:ascii="Times New Roman" w:eastAsia="Calibri" w:hAnsi="Times New Roman" w:cs="Times New Roman"/>
          <w:color w:val="7030A0"/>
          <w:sz w:val="24"/>
          <w:szCs w:val="24"/>
          <w:lang w:val="uk-UA"/>
        </w:rPr>
        <w:t>_”__</w:t>
      </w:r>
      <w:r w:rsidRPr="00825D4A">
        <w:rPr>
          <w:rFonts w:ascii="Times New Roman" w:eastAsia="Calibri" w:hAnsi="Times New Roman" w:cs="Times New Roman"/>
          <w:color w:val="7030A0"/>
          <w:sz w:val="24"/>
          <w:szCs w:val="24"/>
          <w:u w:val="single"/>
          <w:lang w:val="ru-RU"/>
        </w:rPr>
        <w:t>травня</w:t>
      </w:r>
      <w:r w:rsidRPr="00825D4A">
        <w:rPr>
          <w:rFonts w:ascii="Times New Roman" w:eastAsia="Calibri" w:hAnsi="Times New Roman" w:cs="Times New Roman"/>
          <w:color w:val="7030A0"/>
          <w:sz w:val="24"/>
          <w:szCs w:val="24"/>
          <w:lang w:val="uk-UA"/>
        </w:rPr>
        <w:t>__2024 р.</w:t>
      </w:r>
    </w:p>
    <w:p w14:paraId="50547E41" w14:textId="77777777" w:rsidR="0018006A" w:rsidRPr="00DE50C3" w:rsidRDefault="0018006A" w:rsidP="0018006A">
      <w:pPr>
        <w:tabs>
          <w:tab w:val="left" w:pos="6096"/>
        </w:tabs>
        <w:rPr>
          <w:rFonts w:ascii="Times New Roman" w:hAnsi="Times New Roman" w:cs="Times New Roman"/>
          <w:sz w:val="28"/>
          <w:szCs w:val="28"/>
          <w:lang w:val="ru-RU"/>
        </w:rPr>
      </w:pPr>
    </w:p>
    <w:p w14:paraId="33ECB412" w14:textId="3223EC98" w:rsidR="004A1A57" w:rsidRDefault="0018006A" w:rsidP="004A1A57">
      <w:pPr>
        <w:pStyle w:val="a5"/>
        <w:spacing w:before="0" w:beforeAutospacing="0" w:after="0" w:afterAutospacing="0"/>
        <w:ind w:firstLine="340"/>
        <w:jc w:val="center"/>
        <w:rPr>
          <w:b/>
          <w:bCs/>
          <w:color w:val="000000" w:themeColor="text1"/>
          <w:sz w:val="28"/>
          <w:szCs w:val="28"/>
          <w:lang w:val="uk-UA"/>
        </w:rPr>
      </w:pPr>
      <w:bookmarkStart w:id="0" w:name="_Hlk164701419"/>
      <w:r w:rsidRPr="00883A4D">
        <w:rPr>
          <w:b/>
          <w:bCs/>
          <w:color w:val="000000" w:themeColor="text1"/>
          <w:sz w:val="28"/>
          <w:szCs w:val="28"/>
          <w:lang w:val="uk-UA"/>
        </w:rPr>
        <w:t>Специфіка відтворення тремінів роману-ан</w:t>
      </w:r>
      <w:r>
        <w:rPr>
          <w:b/>
          <w:bCs/>
          <w:color w:val="000000" w:themeColor="text1"/>
          <w:sz w:val="28"/>
          <w:szCs w:val="28"/>
          <w:lang w:val="uk-UA"/>
        </w:rPr>
        <w:t>т</w:t>
      </w:r>
      <w:r w:rsidRPr="00883A4D">
        <w:rPr>
          <w:b/>
          <w:bCs/>
          <w:color w:val="000000" w:themeColor="text1"/>
          <w:sz w:val="28"/>
          <w:szCs w:val="28"/>
          <w:lang w:val="uk-UA"/>
        </w:rPr>
        <w:t xml:space="preserve">иутопії </w:t>
      </w:r>
      <w:r w:rsidRPr="00883A4D">
        <w:rPr>
          <w:b/>
          <w:bCs/>
          <w:color w:val="000000" w:themeColor="text1"/>
          <w:sz w:val="28"/>
          <w:szCs w:val="28"/>
        </w:rPr>
        <w:t>Р</w:t>
      </w:r>
      <w:r w:rsidRPr="00883A4D">
        <w:rPr>
          <w:b/>
          <w:bCs/>
          <w:color w:val="000000" w:themeColor="text1"/>
          <w:sz w:val="28"/>
          <w:szCs w:val="28"/>
          <w:lang w:val="uk-UA"/>
        </w:rPr>
        <w:t xml:space="preserve">. </w:t>
      </w:r>
      <w:r w:rsidRPr="00883A4D">
        <w:rPr>
          <w:b/>
          <w:bCs/>
          <w:color w:val="000000" w:themeColor="text1"/>
          <w:sz w:val="28"/>
          <w:szCs w:val="28"/>
        </w:rPr>
        <w:t>Бредбері</w:t>
      </w:r>
    </w:p>
    <w:p w14:paraId="60240E79" w14:textId="3BF1523D" w:rsidR="0018006A" w:rsidRPr="0018006A" w:rsidRDefault="0018006A" w:rsidP="004A1A57">
      <w:pPr>
        <w:pStyle w:val="a5"/>
        <w:spacing w:before="0" w:beforeAutospacing="0" w:after="0" w:afterAutospacing="0"/>
        <w:ind w:firstLine="340"/>
        <w:jc w:val="center"/>
        <w:rPr>
          <w:b/>
          <w:bCs/>
          <w:color w:val="000000" w:themeColor="text1"/>
          <w:sz w:val="28"/>
          <w:szCs w:val="28"/>
          <w:lang w:val="uk-UA"/>
        </w:rPr>
      </w:pPr>
      <w:r w:rsidRPr="00883A4D">
        <w:rPr>
          <w:b/>
          <w:bCs/>
          <w:color w:val="000000" w:themeColor="text1"/>
          <w:sz w:val="28"/>
          <w:szCs w:val="28"/>
          <w:lang w:val="uk-UA"/>
        </w:rPr>
        <w:t>«</w:t>
      </w:r>
      <w:r w:rsidRPr="00883A4D">
        <w:rPr>
          <w:b/>
          <w:bCs/>
          <w:color w:val="000000" w:themeColor="text1"/>
          <w:sz w:val="28"/>
          <w:szCs w:val="28"/>
        </w:rPr>
        <w:t xml:space="preserve">451 градус за </w:t>
      </w:r>
      <w:r w:rsidRPr="0018006A">
        <w:rPr>
          <w:b/>
          <w:bCs/>
          <w:color w:val="000000" w:themeColor="text1"/>
          <w:sz w:val="28"/>
          <w:szCs w:val="28"/>
        </w:rPr>
        <w:t>Фаренгейтом»</w:t>
      </w:r>
      <w:r w:rsidRPr="0018006A">
        <w:rPr>
          <w:b/>
          <w:bCs/>
          <w:color w:val="000000" w:themeColor="text1"/>
          <w:sz w:val="28"/>
          <w:szCs w:val="28"/>
          <w:lang w:val="uk-UA"/>
        </w:rPr>
        <w:t xml:space="preserve"> в українському перекладі</w:t>
      </w:r>
    </w:p>
    <w:p w14:paraId="6F3ED733" w14:textId="77777777" w:rsidR="004A1A57" w:rsidRDefault="004A1A57" w:rsidP="00DC1B28">
      <w:pPr>
        <w:tabs>
          <w:tab w:val="right" w:leader="underscore" w:pos="8903"/>
        </w:tabs>
        <w:spacing w:line="240" w:lineRule="auto"/>
        <w:ind w:firstLine="4395"/>
        <w:contextualSpacing/>
        <w:rPr>
          <w:rFonts w:ascii="Times New Roman" w:eastAsia="Times New Roman" w:hAnsi="Times New Roman" w:cs="Times New Roman"/>
          <w:sz w:val="24"/>
          <w:szCs w:val="24"/>
          <w:lang w:val="uk-UA"/>
        </w:rPr>
      </w:pPr>
    </w:p>
    <w:p w14:paraId="27AABF57" w14:textId="77777777" w:rsidR="004A1A57" w:rsidRDefault="004A1A57" w:rsidP="00DC1B28">
      <w:pPr>
        <w:tabs>
          <w:tab w:val="right" w:leader="underscore" w:pos="8903"/>
        </w:tabs>
        <w:spacing w:line="240" w:lineRule="auto"/>
        <w:ind w:firstLine="4395"/>
        <w:contextualSpacing/>
        <w:rPr>
          <w:rFonts w:ascii="Times New Roman" w:eastAsia="Times New Roman" w:hAnsi="Times New Roman" w:cs="Times New Roman"/>
          <w:sz w:val="24"/>
          <w:szCs w:val="24"/>
          <w:lang w:val="uk-UA"/>
        </w:rPr>
      </w:pPr>
    </w:p>
    <w:p w14:paraId="15A27C36" w14:textId="2844851E" w:rsidR="00DC1B28" w:rsidRPr="00DC1B28" w:rsidRDefault="004A1A57" w:rsidP="00EF0AEF">
      <w:pPr>
        <w:tabs>
          <w:tab w:val="right" w:leader="underscore" w:pos="9498"/>
        </w:tabs>
        <w:spacing w:line="240" w:lineRule="auto"/>
        <w:ind w:firstLine="4820"/>
        <w:contextualSpacing/>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Кваліфікаційна</w:t>
      </w:r>
      <w:r w:rsidR="00DC1B28" w:rsidRPr="00DC1B28">
        <w:rPr>
          <w:rFonts w:ascii="Times New Roman" w:eastAsia="Times New Roman" w:hAnsi="Times New Roman" w:cs="Times New Roman"/>
          <w:sz w:val="24"/>
          <w:szCs w:val="24"/>
          <w:lang w:val="uk-UA"/>
        </w:rPr>
        <w:t xml:space="preserve"> робота</w:t>
      </w:r>
    </w:p>
    <w:p w14:paraId="1583DAB1" w14:textId="77777777"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студентки 4 курсу</w:t>
      </w:r>
    </w:p>
    <w:p w14:paraId="7E697F2E" w14:textId="77777777"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першого (бакалаврського) рівня</w:t>
      </w:r>
    </w:p>
    <w:p w14:paraId="30410178" w14:textId="77777777"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спеціальності 035 «Філологія»</w:t>
      </w:r>
    </w:p>
    <w:p w14:paraId="29ACD2E0" w14:textId="716E4E64"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спеціалізації 035.10 прикладна</w:t>
      </w:r>
      <w:r w:rsidR="00B01E04">
        <w:rPr>
          <w:rFonts w:ascii="Times New Roman" w:eastAsia="Times New Roman" w:hAnsi="Times New Roman" w:cs="Times New Roman"/>
          <w:sz w:val="24"/>
          <w:szCs w:val="24"/>
          <w:lang w:val="uk-UA"/>
        </w:rPr>
        <w:t xml:space="preserve"> </w:t>
      </w:r>
      <w:r w:rsidRPr="00DC1B28">
        <w:rPr>
          <w:rFonts w:ascii="Times New Roman" w:eastAsia="Times New Roman" w:hAnsi="Times New Roman" w:cs="Times New Roman"/>
          <w:sz w:val="24"/>
          <w:szCs w:val="24"/>
          <w:lang w:val="uk-UA"/>
        </w:rPr>
        <w:t>лінгвістика</w:t>
      </w:r>
    </w:p>
    <w:p w14:paraId="6622AB9F" w14:textId="77777777"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освітньо-професійної програми</w:t>
      </w:r>
    </w:p>
    <w:p w14:paraId="4AB27E0D" w14:textId="5944CC36"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«Прикладна лінгвістика та англійська</w:t>
      </w:r>
      <w:r w:rsidR="00B01E04">
        <w:rPr>
          <w:rFonts w:ascii="Times New Roman" w:eastAsia="Times New Roman" w:hAnsi="Times New Roman" w:cs="Times New Roman"/>
          <w:sz w:val="24"/>
          <w:szCs w:val="24"/>
          <w:lang w:val="uk-UA"/>
        </w:rPr>
        <w:t xml:space="preserve"> </w:t>
      </w:r>
      <w:r w:rsidRPr="00DC1B28">
        <w:rPr>
          <w:rFonts w:ascii="Times New Roman" w:eastAsia="Times New Roman" w:hAnsi="Times New Roman" w:cs="Times New Roman"/>
          <w:sz w:val="24"/>
          <w:szCs w:val="24"/>
          <w:lang w:val="uk-UA"/>
        </w:rPr>
        <w:t>мова»</w:t>
      </w:r>
    </w:p>
    <w:p w14:paraId="3C9AA3B9" w14:textId="7EB9C261" w:rsidR="00DC1B28" w:rsidRPr="00DC1B28" w:rsidRDefault="00DC1B28" w:rsidP="00EF0AEF">
      <w:pPr>
        <w:tabs>
          <w:tab w:val="left" w:pos="7938"/>
        </w:tabs>
        <w:spacing w:line="240" w:lineRule="auto"/>
        <w:ind w:firstLine="48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Вантур</w:t>
      </w:r>
      <w:r w:rsidR="00D76A89">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нової Маргарити Михайлівни</w:t>
      </w:r>
    </w:p>
    <w:p w14:paraId="1387B25F" w14:textId="77777777" w:rsidR="00DC1B28" w:rsidRPr="00DC1B28" w:rsidRDefault="00DC1B28" w:rsidP="00EF0AEF">
      <w:pPr>
        <w:tabs>
          <w:tab w:val="left" w:pos="7938"/>
        </w:tabs>
        <w:spacing w:line="240" w:lineRule="auto"/>
        <w:ind w:firstLine="4820"/>
        <w:rPr>
          <w:rFonts w:ascii="Times New Roman" w:eastAsia="Times New Roman" w:hAnsi="Times New Roman" w:cs="Times New Roman"/>
          <w:sz w:val="28"/>
          <w:szCs w:val="28"/>
          <w:lang w:val="uk-UA"/>
        </w:rPr>
      </w:pPr>
    </w:p>
    <w:p w14:paraId="57D2A8E6" w14:textId="44C43BA3" w:rsidR="00DC1B28" w:rsidRPr="00DC1B28" w:rsidRDefault="00DC1B28" w:rsidP="00EF0AEF">
      <w:pPr>
        <w:tabs>
          <w:tab w:val="left" w:pos="7938"/>
        </w:tabs>
        <w:spacing w:line="240" w:lineRule="auto"/>
        <w:ind w:firstLine="4820"/>
        <w:rPr>
          <w:rFonts w:ascii="Times New Roman" w:eastAsia="Times New Roman" w:hAnsi="Times New Roman" w:cs="Times New Roman"/>
          <w:sz w:val="28"/>
          <w:szCs w:val="28"/>
          <w:lang w:val="uk-UA"/>
        </w:rPr>
      </w:pPr>
      <w:r w:rsidRPr="00DC1B28">
        <w:rPr>
          <w:rFonts w:ascii="Times New Roman" w:eastAsia="Times New Roman" w:hAnsi="Times New Roman" w:cs="Times New Roman"/>
          <w:sz w:val="28"/>
          <w:szCs w:val="28"/>
          <w:lang w:val="uk-UA"/>
        </w:rPr>
        <w:t>Керівник</w:t>
      </w:r>
    </w:p>
    <w:p w14:paraId="47A656D9" w14:textId="6FF38A7B" w:rsidR="00DC1B28" w:rsidRPr="00DC1B28" w:rsidRDefault="00DC1B28" w:rsidP="00EF0AEF">
      <w:pPr>
        <w:tabs>
          <w:tab w:val="left" w:pos="7938"/>
        </w:tabs>
        <w:spacing w:line="240" w:lineRule="auto"/>
        <w:ind w:firstLine="4820"/>
        <w:rPr>
          <w:rFonts w:ascii="Times New Roman" w:eastAsia="Times New Roman" w:hAnsi="Times New Roman" w:cs="Times New Roman"/>
          <w:sz w:val="28"/>
          <w:szCs w:val="28"/>
          <w:lang w:val="uk-UA"/>
        </w:rPr>
      </w:pPr>
      <w:r w:rsidRPr="00DC1B28">
        <w:rPr>
          <w:rFonts w:ascii="Times New Roman" w:eastAsia="Times New Roman" w:hAnsi="Times New Roman" w:cs="Times New Roman"/>
          <w:sz w:val="28"/>
          <w:szCs w:val="28"/>
          <w:lang w:val="uk-UA"/>
        </w:rPr>
        <w:t>Фролова Ірина Євгенівна,</w:t>
      </w:r>
    </w:p>
    <w:p w14:paraId="6C8DE43B" w14:textId="2259BC1A" w:rsidR="00B01E04"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доктор філологічних наук,</w:t>
      </w:r>
      <w:r w:rsidR="004A1A57">
        <w:rPr>
          <w:rFonts w:ascii="Times New Roman" w:eastAsia="Times New Roman" w:hAnsi="Times New Roman" w:cs="Times New Roman"/>
          <w:sz w:val="24"/>
          <w:szCs w:val="24"/>
          <w:lang w:val="uk-UA"/>
        </w:rPr>
        <w:t xml:space="preserve"> </w:t>
      </w:r>
      <w:r w:rsidRPr="00DC1B28">
        <w:rPr>
          <w:rFonts w:ascii="Times New Roman" w:eastAsia="Times New Roman" w:hAnsi="Times New Roman" w:cs="Times New Roman"/>
          <w:sz w:val="24"/>
          <w:szCs w:val="24"/>
          <w:lang w:val="uk-UA"/>
        </w:rPr>
        <w:t>доцент,</w:t>
      </w:r>
      <w:r w:rsidR="00B01E04">
        <w:rPr>
          <w:rFonts w:ascii="Times New Roman" w:eastAsia="Times New Roman" w:hAnsi="Times New Roman" w:cs="Times New Roman"/>
          <w:sz w:val="24"/>
          <w:szCs w:val="24"/>
          <w:lang w:val="uk-UA"/>
        </w:rPr>
        <w:t xml:space="preserve"> </w:t>
      </w:r>
    </w:p>
    <w:p w14:paraId="6D713DE4" w14:textId="1A799130" w:rsidR="00DC1B28" w:rsidRPr="00DC1B28" w:rsidRDefault="00DC1B28" w:rsidP="00EF0AEF">
      <w:pPr>
        <w:tabs>
          <w:tab w:val="left" w:pos="7938"/>
        </w:tabs>
        <w:spacing w:line="240" w:lineRule="auto"/>
        <w:ind w:firstLine="4820"/>
        <w:rPr>
          <w:rFonts w:ascii="Times New Roman" w:eastAsia="Times New Roman" w:hAnsi="Times New Roman" w:cs="Times New Roman"/>
          <w:sz w:val="24"/>
          <w:szCs w:val="24"/>
          <w:lang w:val="uk-UA"/>
        </w:rPr>
      </w:pPr>
      <w:r w:rsidRPr="00DC1B28">
        <w:rPr>
          <w:rFonts w:ascii="Times New Roman" w:eastAsia="Times New Roman" w:hAnsi="Times New Roman" w:cs="Times New Roman"/>
          <w:sz w:val="24"/>
          <w:szCs w:val="24"/>
          <w:lang w:val="uk-UA"/>
        </w:rPr>
        <w:t>професор закладу вищої освіти</w:t>
      </w:r>
    </w:p>
    <w:p w14:paraId="40FBCAE8" w14:textId="2A3C4B8C" w:rsidR="00DC1B28" w:rsidRDefault="00B01E04" w:rsidP="00DC1B2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0B0333C" w14:textId="4B29DFCE" w:rsidR="0018006A" w:rsidRPr="0018006A" w:rsidRDefault="0018006A" w:rsidP="00B01E04">
      <w:pPr>
        <w:ind w:firstLine="4395"/>
        <w:rPr>
          <w:rFonts w:ascii="Times New Roman" w:hAnsi="Times New Roman" w:cs="Times New Roman"/>
          <w:sz w:val="28"/>
          <w:szCs w:val="28"/>
        </w:rPr>
      </w:pPr>
      <w:r w:rsidRPr="0018006A">
        <w:rPr>
          <w:rFonts w:ascii="Times New Roman" w:hAnsi="Times New Roman" w:cs="Times New Roman"/>
          <w:sz w:val="28"/>
          <w:szCs w:val="28"/>
        </w:rPr>
        <w:t>Оцінка</w:t>
      </w:r>
    </w:p>
    <w:p w14:paraId="602860C2" w14:textId="0F0CCB67" w:rsidR="001C2DFF" w:rsidRPr="001C2DFF" w:rsidRDefault="001C2DFF" w:rsidP="001C2DFF">
      <w:pPr>
        <w:suppressAutoHyphens/>
        <w:spacing w:line="240" w:lineRule="auto"/>
        <w:ind w:firstLine="4253"/>
        <w:rPr>
          <w:rFonts w:ascii="Times New Roman" w:eastAsia="Calibri" w:hAnsi="Times New Roman" w:cs="Times New Roman"/>
          <w:sz w:val="28"/>
          <w:szCs w:val="28"/>
          <w:lang w:val="uk-UA" w:eastAsia="en-US"/>
        </w:rPr>
      </w:pPr>
      <w:r w:rsidRPr="001C2DFF">
        <w:rPr>
          <w:rFonts w:ascii="Times New Roman" w:eastAsia="Calibri" w:hAnsi="Times New Roman" w:cs="Times New Roman"/>
          <w:sz w:val="28"/>
          <w:szCs w:val="28"/>
          <w:lang w:val="uk-UA" w:eastAsia="en-US"/>
        </w:rPr>
        <w:t>за національною шкалою _</w:t>
      </w:r>
      <w:r w:rsidR="006240D2" w:rsidRPr="001C2DFF">
        <w:rPr>
          <w:rFonts w:ascii="Times New Roman" w:eastAsia="Calibri" w:hAnsi="Times New Roman" w:cs="Times New Roman"/>
          <w:sz w:val="28"/>
          <w:szCs w:val="28"/>
          <w:lang w:val="uk-UA" w:eastAsia="en-US"/>
        </w:rPr>
        <w:t xml:space="preserve"> </w:t>
      </w:r>
      <w:r w:rsidRPr="001C2DFF">
        <w:rPr>
          <w:rFonts w:ascii="Times New Roman" w:eastAsia="Calibri" w:hAnsi="Times New Roman" w:cs="Times New Roman"/>
          <w:sz w:val="28"/>
          <w:szCs w:val="28"/>
          <w:lang w:val="uk-UA" w:eastAsia="en-US"/>
        </w:rPr>
        <w:t>_</w:t>
      </w:r>
    </w:p>
    <w:p w14:paraId="0814CDE5" w14:textId="77777777" w:rsidR="001C2DFF" w:rsidRPr="001C2DFF" w:rsidRDefault="001C2DFF" w:rsidP="001C2DFF">
      <w:pPr>
        <w:suppressAutoHyphens/>
        <w:spacing w:line="240" w:lineRule="auto"/>
        <w:ind w:firstLine="4253"/>
        <w:rPr>
          <w:rFonts w:ascii="Times New Roman" w:eastAsia="Calibri" w:hAnsi="Times New Roman" w:cs="Times New Roman"/>
          <w:sz w:val="28"/>
          <w:szCs w:val="28"/>
          <w:lang w:val="uk-UA" w:eastAsia="en-US"/>
        </w:rPr>
      </w:pPr>
    </w:p>
    <w:p w14:paraId="212B6E62" w14:textId="6528E08D" w:rsidR="001C2DFF" w:rsidRPr="001C2DFF" w:rsidRDefault="001C2DFF" w:rsidP="001C2DFF">
      <w:pPr>
        <w:suppressAutoHyphens/>
        <w:spacing w:line="240" w:lineRule="auto"/>
        <w:ind w:firstLine="4253"/>
        <w:rPr>
          <w:rFonts w:ascii="Times New Roman" w:eastAsia="Calibri" w:hAnsi="Times New Roman" w:cs="Times New Roman"/>
          <w:sz w:val="28"/>
          <w:szCs w:val="28"/>
          <w:lang w:val="uk-UA" w:eastAsia="en-US"/>
        </w:rPr>
      </w:pPr>
      <w:r w:rsidRPr="001C2DFF">
        <w:rPr>
          <w:rFonts w:ascii="Times New Roman" w:eastAsia="Calibri" w:hAnsi="Times New Roman" w:cs="Times New Roman"/>
          <w:sz w:val="28"/>
          <w:szCs w:val="28"/>
          <w:lang w:val="uk-UA" w:eastAsia="en-US"/>
        </w:rPr>
        <w:t>Кількість балів: _</w:t>
      </w:r>
      <w:bookmarkStart w:id="1" w:name="_GoBack"/>
      <w:bookmarkEnd w:id="1"/>
      <w:r w:rsidRPr="001C2DFF">
        <w:rPr>
          <w:rFonts w:ascii="Times New Roman" w:eastAsia="Calibri" w:hAnsi="Times New Roman" w:cs="Times New Roman"/>
          <w:sz w:val="28"/>
          <w:szCs w:val="28"/>
          <w:lang w:val="uk-UA" w:eastAsia="en-US"/>
        </w:rPr>
        <w:t xml:space="preserve">_ </w:t>
      </w:r>
    </w:p>
    <w:p w14:paraId="0F18DBB3" w14:textId="177A10B8" w:rsidR="0018006A" w:rsidRPr="001C2DFF" w:rsidRDefault="0018006A" w:rsidP="0018006A">
      <w:pPr>
        <w:ind w:firstLine="4253"/>
        <w:rPr>
          <w:rFonts w:ascii="Times New Roman" w:hAnsi="Times New Roman" w:cs="Times New Roman"/>
          <w:sz w:val="28"/>
          <w:szCs w:val="28"/>
          <w:lang w:val="uk-UA"/>
        </w:rPr>
      </w:pPr>
    </w:p>
    <w:p w14:paraId="47B11953" w14:textId="0F072203" w:rsidR="0018006A" w:rsidRPr="001C2DFF" w:rsidRDefault="0018006A" w:rsidP="0018006A">
      <w:pPr>
        <w:ind w:firstLine="4253"/>
        <w:jc w:val="right"/>
        <w:rPr>
          <w:rFonts w:ascii="Times New Roman" w:hAnsi="Times New Roman" w:cs="Times New Roman"/>
          <w:sz w:val="28"/>
          <w:szCs w:val="28"/>
          <w:lang w:val="uk-UA"/>
        </w:rPr>
      </w:pPr>
      <w:r w:rsidRPr="001C2DFF">
        <w:rPr>
          <w:rFonts w:ascii="Times New Roman" w:hAnsi="Times New Roman" w:cs="Times New Roman"/>
          <w:sz w:val="28"/>
          <w:szCs w:val="28"/>
          <w:lang w:val="uk-UA"/>
        </w:rPr>
        <w:t>Голова комісії</w:t>
      </w:r>
    </w:p>
    <w:p w14:paraId="6504C495" w14:textId="73681CE2" w:rsidR="0018006A" w:rsidRPr="0018006A" w:rsidRDefault="0018006A" w:rsidP="00B01E04">
      <w:pPr>
        <w:ind w:firstLine="4395"/>
        <w:rPr>
          <w:rFonts w:ascii="Times New Roman" w:hAnsi="Times New Roman" w:cs="Times New Roman"/>
          <w:sz w:val="28"/>
          <w:szCs w:val="28"/>
        </w:rPr>
      </w:pPr>
      <w:r w:rsidRPr="0018006A">
        <w:rPr>
          <w:rFonts w:ascii="Times New Roman" w:hAnsi="Times New Roman" w:cs="Times New Roman"/>
          <w:sz w:val="28"/>
          <w:szCs w:val="28"/>
        </w:rPr>
        <w:t>_________</w:t>
      </w:r>
      <w:r w:rsidRPr="0018006A">
        <w:rPr>
          <w:rFonts w:ascii="Times New Roman" w:hAnsi="Times New Roman" w:cs="Times New Roman"/>
          <w:sz w:val="28"/>
          <w:szCs w:val="28"/>
          <w:u w:val="single"/>
        </w:rPr>
        <w:t>Олена СКОРОБОГАТОВА</w:t>
      </w:r>
      <w:r w:rsidRPr="0018006A">
        <w:rPr>
          <w:rFonts w:ascii="Times New Roman" w:hAnsi="Times New Roman" w:cs="Times New Roman"/>
          <w:sz w:val="28"/>
          <w:szCs w:val="28"/>
        </w:rPr>
        <w:t>_</w:t>
      </w:r>
    </w:p>
    <w:p w14:paraId="00AB0657" w14:textId="62FE1CEF" w:rsidR="00DC1B28" w:rsidRDefault="0018006A" w:rsidP="00DC1B28">
      <w:pPr>
        <w:jc w:val="right"/>
        <w:rPr>
          <w:rFonts w:ascii="Times New Roman" w:hAnsi="Times New Roman" w:cs="Times New Roman"/>
          <w:sz w:val="20"/>
          <w:szCs w:val="20"/>
        </w:rPr>
      </w:pPr>
      <w:r w:rsidRPr="0018006A">
        <w:rPr>
          <w:rFonts w:ascii="Times New Roman" w:hAnsi="Times New Roman" w:cs="Times New Roman"/>
          <w:sz w:val="20"/>
          <w:szCs w:val="20"/>
        </w:rPr>
        <w:t>(підпис)</w:t>
      </w:r>
      <w:r w:rsidR="00B01E04">
        <w:rPr>
          <w:rFonts w:ascii="Times New Roman" w:hAnsi="Times New Roman" w:cs="Times New Roman"/>
          <w:sz w:val="20"/>
          <w:szCs w:val="20"/>
        </w:rPr>
        <w:t xml:space="preserve"> </w:t>
      </w:r>
      <w:r w:rsidRPr="0018006A">
        <w:rPr>
          <w:rFonts w:ascii="Times New Roman" w:hAnsi="Times New Roman" w:cs="Times New Roman"/>
          <w:sz w:val="20"/>
          <w:szCs w:val="20"/>
        </w:rPr>
        <w:t>(прізвище та ініціали)</w:t>
      </w:r>
    </w:p>
    <w:p w14:paraId="529258FC" w14:textId="77777777" w:rsidR="00DC1B28" w:rsidRDefault="00DC1B28" w:rsidP="00DC1B28">
      <w:pPr>
        <w:jc w:val="right"/>
        <w:rPr>
          <w:rFonts w:ascii="Times New Roman" w:hAnsi="Times New Roman" w:cs="Times New Roman"/>
          <w:sz w:val="28"/>
          <w:szCs w:val="28"/>
        </w:rPr>
      </w:pPr>
    </w:p>
    <w:p w14:paraId="2DF17165" w14:textId="77777777" w:rsidR="001C2DFF" w:rsidRDefault="001C2DFF" w:rsidP="00B01E04">
      <w:pPr>
        <w:jc w:val="center"/>
        <w:rPr>
          <w:rFonts w:ascii="Times New Roman" w:hAnsi="Times New Roman" w:cs="Times New Roman"/>
          <w:sz w:val="28"/>
          <w:szCs w:val="28"/>
        </w:rPr>
      </w:pPr>
    </w:p>
    <w:p w14:paraId="1EB40F45" w14:textId="7459A3E5" w:rsidR="00B01E04" w:rsidRDefault="0018006A" w:rsidP="00B01E04">
      <w:pPr>
        <w:jc w:val="center"/>
        <w:rPr>
          <w:rFonts w:ascii="Times New Roman" w:hAnsi="Times New Roman" w:cs="Times New Roman"/>
          <w:sz w:val="28"/>
          <w:szCs w:val="28"/>
        </w:rPr>
      </w:pPr>
      <w:r w:rsidRPr="0018006A">
        <w:rPr>
          <w:rFonts w:ascii="Times New Roman" w:hAnsi="Times New Roman" w:cs="Times New Roman"/>
          <w:sz w:val="28"/>
          <w:szCs w:val="28"/>
        </w:rPr>
        <w:t>Харків – 2024</w:t>
      </w:r>
      <w:r w:rsidR="00B01E04">
        <w:rPr>
          <w:rFonts w:ascii="Times New Roman" w:hAnsi="Times New Roman" w:cs="Times New Roman"/>
          <w:sz w:val="28"/>
          <w:szCs w:val="28"/>
        </w:rPr>
        <w:br w:type="page"/>
      </w:r>
    </w:p>
    <w:sdt>
      <w:sdtPr>
        <w:rPr>
          <w:rFonts w:ascii="Times New Roman" w:eastAsia="Arial" w:hAnsi="Times New Roman" w:cs="Times New Roman"/>
          <w:b w:val="0"/>
          <w:bCs w:val="0"/>
          <w:color w:val="auto"/>
          <w:sz w:val="22"/>
          <w:szCs w:val="22"/>
          <w:lang w:val="ru-RU"/>
        </w:rPr>
        <w:id w:val="209383344"/>
        <w:docPartObj>
          <w:docPartGallery w:val="Table of Contents"/>
          <w:docPartUnique/>
        </w:docPartObj>
      </w:sdtPr>
      <w:sdtEndPr>
        <w:rPr>
          <w:b/>
          <w:bCs/>
          <w:noProof/>
          <w:lang w:val="ru"/>
        </w:rPr>
      </w:sdtEndPr>
      <w:sdtContent>
        <w:p w14:paraId="6BFF44B6" w14:textId="72893184" w:rsidR="00A6666E" w:rsidRPr="003C757F" w:rsidRDefault="003C757F" w:rsidP="003C757F">
          <w:pPr>
            <w:pStyle w:val="aa"/>
            <w:jc w:val="center"/>
            <w:rPr>
              <w:rFonts w:ascii="Times New Roman" w:hAnsi="Times New Roman" w:cs="Times New Roman"/>
              <w:color w:val="000000" w:themeColor="text1"/>
              <w:lang w:val="ru-RU"/>
            </w:rPr>
          </w:pPr>
          <w:r w:rsidRPr="003C757F">
            <w:rPr>
              <w:rFonts w:ascii="Times New Roman" w:hAnsi="Times New Roman" w:cs="Times New Roman"/>
              <w:color w:val="000000" w:themeColor="text1"/>
              <w:lang w:val="ru-RU"/>
            </w:rPr>
            <w:t>ЗМІСТ</w:t>
          </w:r>
        </w:p>
        <w:p w14:paraId="57BA5BC6" w14:textId="77777777" w:rsidR="003C757F" w:rsidRPr="003C757F" w:rsidRDefault="003C757F" w:rsidP="003C757F">
          <w:pPr>
            <w:rPr>
              <w:lang w:val="ru-RU"/>
            </w:rPr>
          </w:pPr>
        </w:p>
        <w:p w14:paraId="12142811" w14:textId="77777777" w:rsidR="003C757F" w:rsidRPr="003C757F" w:rsidRDefault="003C757F" w:rsidP="003C757F">
          <w:pPr>
            <w:rPr>
              <w:lang w:val="ru-RU"/>
            </w:rPr>
          </w:pPr>
        </w:p>
        <w:p w14:paraId="7A2041E5" w14:textId="3F0BFEB5" w:rsidR="003C757F" w:rsidRPr="003C757F" w:rsidRDefault="00A6666E"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r w:rsidRPr="003C757F">
            <w:rPr>
              <w:rFonts w:ascii="Times New Roman" w:hAnsi="Times New Roman" w:cs="Times New Roman"/>
              <w:b w:val="0"/>
              <w:bCs w:val="0"/>
              <w:i w:val="0"/>
              <w:iCs w:val="0"/>
              <w:sz w:val="28"/>
              <w:szCs w:val="28"/>
            </w:rPr>
            <w:fldChar w:fldCharType="begin"/>
          </w:r>
          <w:r w:rsidRPr="003C757F">
            <w:rPr>
              <w:rFonts w:ascii="Times New Roman" w:hAnsi="Times New Roman" w:cs="Times New Roman"/>
              <w:b w:val="0"/>
              <w:bCs w:val="0"/>
              <w:i w:val="0"/>
              <w:iCs w:val="0"/>
              <w:sz w:val="28"/>
              <w:szCs w:val="28"/>
            </w:rPr>
            <w:instrText>TOC \o "1-3" \h \z \u</w:instrText>
          </w:r>
          <w:r w:rsidRPr="003C757F">
            <w:rPr>
              <w:rFonts w:ascii="Times New Roman" w:hAnsi="Times New Roman" w:cs="Times New Roman"/>
              <w:b w:val="0"/>
              <w:bCs w:val="0"/>
              <w:i w:val="0"/>
              <w:iCs w:val="0"/>
              <w:sz w:val="28"/>
              <w:szCs w:val="28"/>
            </w:rPr>
            <w:fldChar w:fldCharType="separate"/>
          </w:r>
          <w:hyperlink w:anchor="_Toc167014030" w:history="1">
            <w:r w:rsidR="003C757F" w:rsidRPr="003C757F">
              <w:rPr>
                <w:rStyle w:val="a8"/>
                <w:rFonts w:ascii="Times New Roman" w:hAnsi="Times New Roman" w:cs="Times New Roman"/>
                <w:b w:val="0"/>
                <w:bCs w:val="0"/>
                <w:i w:val="0"/>
                <w:iCs w:val="0"/>
                <w:noProof/>
                <w:sz w:val="28"/>
                <w:szCs w:val="28"/>
                <w:lang w:val="uk-UA"/>
              </w:rPr>
              <w:t>ВСТУП</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_Toc167014030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3</w:t>
            </w:r>
            <w:r w:rsidR="003C757F" w:rsidRPr="003C757F">
              <w:rPr>
                <w:rFonts w:ascii="Times New Roman" w:hAnsi="Times New Roman" w:cs="Times New Roman"/>
                <w:b w:val="0"/>
                <w:bCs w:val="0"/>
                <w:i w:val="0"/>
                <w:iCs w:val="0"/>
                <w:noProof/>
                <w:webHidden/>
                <w:sz w:val="28"/>
                <w:szCs w:val="28"/>
              </w:rPr>
              <w:fldChar w:fldCharType="end"/>
            </w:r>
          </w:hyperlink>
        </w:p>
        <w:p w14:paraId="428CF3DD" w14:textId="2C7ADE52"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1" w:history="1">
            <w:r w:rsidR="003C757F" w:rsidRPr="003C757F">
              <w:rPr>
                <w:rStyle w:val="a8"/>
                <w:rFonts w:ascii="Times New Roman" w:hAnsi="Times New Roman" w:cs="Times New Roman"/>
                <w:b w:val="0"/>
                <w:bCs w:val="0"/>
                <w:i w:val="0"/>
                <w:iCs w:val="0"/>
                <w:noProof/>
                <w:sz w:val="28"/>
                <w:szCs w:val="28"/>
                <w:lang w:val="uk-UA"/>
              </w:rPr>
              <w:t xml:space="preserve">РОЗДІЛ 1. </w:t>
            </w:r>
            <w:r w:rsidR="00AE34BC" w:rsidRPr="003C757F">
              <w:rPr>
                <w:rStyle w:val="a8"/>
                <w:rFonts w:ascii="Times New Roman" w:hAnsi="Times New Roman" w:cs="Times New Roman"/>
                <w:b w:val="0"/>
                <w:bCs w:val="0"/>
                <w:i w:val="0"/>
                <w:iCs w:val="0"/>
                <w:noProof/>
                <w:sz w:val="28"/>
                <w:szCs w:val="28"/>
                <w:lang w:val="uk-UA"/>
              </w:rPr>
              <w:t xml:space="preserve">ТЕОРИТИЧНІ </w:t>
            </w:r>
            <w:r w:rsidR="003C757F" w:rsidRPr="003C757F">
              <w:rPr>
                <w:rStyle w:val="a8"/>
                <w:rFonts w:ascii="Times New Roman" w:hAnsi="Times New Roman" w:cs="Times New Roman"/>
                <w:b w:val="0"/>
                <w:bCs w:val="0"/>
                <w:i w:val="0"/>
                <w:iCs w:val="0"/>
                <w:noProof/>
                <w:sz w:val="28"/>
                <w:szCs w:val="28"/>
                <w:lang w:val="uk-UA"/>
              </w:rPr>
              <w:t>ОСНОВИ ДОСЛІДЖЕННЯ</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_Toc167014031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7</w:t>
            </w:r>
            <w:r w:rsidR="003C757F" w:rsidRPr="003C757F">
              <w:rPr>
                <w:rFonts w:ascii="Times New Roman" w:hAnsi="Times New Roman" w:cs="Times New Roman"/>
                <w:b w:val="0"/>
                <w:bCs w:val="0"/>
                <w:i w:val="0"/>
                <w:iCs w:val="0"/>
                <w:noProof/>
                <w:webHidden/>
                <w:sz w:val="28"/>
                <w:szCs w:val="28"/>
              </w:rPr>
              <w:fldChar w:fldCharType="end"/>
            </w:r>
          </w:hyperlink>
        </w:p>
        <w:p w14:paraId="347440EC" w14:textId="616D03C8"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2" w:history="1">
            <w:r w:rsidR="003C757F" w:rsidRPr="003C757F">
              <w:rPr>
                <w:rStyle w:val="a8"/>
                <w:rFonts w:ascii="Times New Roman" w:hAnsi="Times New Roman" w:cs="Times New Roman"/>
                <w:b w:val="0"/>
                <w:bCs w:val="0"/>
                <w:i w:val="0"/>
                <w:iCs w:val="0"/>
                <w:noProof/>
                <w:sz w:val="28"/>
                <w:szCs w:val="28"/>
              </w:rPr>
              <w:t>1.1 Поняття терміну в лінгвістиці та</w:t>
            </w:r>
            <w:r w:rsidR="00B01E04">
              <w:rPr>
                <w:rStyle w:val="a8"/>
                <w:rFonts w:ascii="Times New Roman" w:hAnsi="Times New Roman" w:cs="Times New Roman"/>
                <w:b w:val="0"/>
                <w:bCs w:val="0"/>
                <w:i w:val="0"/>
                <w:iCs w:val="0"/>
                <w:noProof/>
                <w:sz w:val="28"/>
                <w:szCs w:val="28"/>
              </w:rPr>
              <w:t xml:space="preserve"> </w:t>
            </w:r>
            <w:r w:rsidR="003C757F" w:rsidRPr="003C757F">
              <w:rPr>
                <w:rStyle w:val="a8"/>
                <w:rFonts w:ascii="Times New Roman" w:hAnsi="Times New Roman" w:cs="Times New Roman"/>
                <w:b w:val="0"/>
                <w:bCs w:val="0"/>
                <w:i w:val="0"/>
                <w:iCs w:val="0"/>
                <w:noProof/>
                <w:sz w:val="28"/>
                <w:szCs w:val="28"/>
              </w:rPr>
              <w:t>перекладознавстві</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_Toc167014032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7</w:t>
            </w:r>
            <w:r w:rsidR="003C757F" w:rsidRPr="003C757F">
              <w:rPr>
                <w:rFonts w:ascii="Times New Roman" w:hAnsi="Times New Roman" w:cs="Times New Roman"/>
                <w:b w:val="0"/>
                <w:bCs w:val="0"/>
                <w:i w:val="0"/>
                <w:iCs w:val="0"/>
                <w:noProof/>
                <w:webHidden/>
                <w:sz w:val="28"/>
                <w:szCs w:val="28"/>
              </w:rPr>
              <w:fldChar w:fldCharType="end"/>
            </w:r>
          </w:hyperlink>
        </w:p>
        <w:p w14:paraId="6AEB7D31" w14:textId="22E2E118"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3" w:history="1">
            <w:r w:rsidR="003C757F" w:rsidRPr="003C757F">
              <w:rPr>
                <w:rStyle w:val="a8"/>
                <w:rFonts w:ascii="Times New Roman" w:hAnsi="Times New Roman" w:cs="Times New Roman"/>
                <w:b w:val="0"/>
                <w:bCs w:val="0"/>
                <w:i w:val="0"/>
                <w:iCs w:val="0"/>
                <w:noProof/>
                <w:sz w:val="28"/>
                <w:szCs w:val="28"/>
                <w:lang w:val="ru-RU"/>
              </w:rPr>
              <w:t>1.2. Особливості художніх творів жанру</w:t>
            </w:r>
            <w:r w:rsidR="00B01E04">
              <w:rPr>
                <w:rStyle w:val="a8"/>
                <w:rFonts w:ascii="Times New Roman" w:hAnsi="Times New Roman" w:cs="Times New Roman"/>
                <w:b w:val="0"/>
                <w:bCs w:val="0"/>
                <w:i w:val="0"/>
                <w:iCs w:val="0"/>
                <w:noProof/>
                <w:sz w:val="28"/>
                <w:szCs w:val="28"/>
                <w:lang w:val="ru-RU"/>
              </w:rPr>
              <w:t xml:space="preserve"> </w:t>
            </w:r>
            <w:r w:rsidR="003C757F" w:rsidRPr="003C757F">
              <w:rPr>
                <w:rStyle w:val="a8"/>
                <w:rFonts w:ascii="Times New Roman" w:hAnsi="Times New Roman" w:cs="Times New Roman"/>
                <w:b w:val="0"/>
                <w:bCs w:val="0"/>
                <w:i w:val="0"/>
                <w:iCs w:val="0"/>
                <w:noProof/>
                <w:sz w:val="28"/>
                <w:szCs w:val="28"/>
                <w:lang w:val="ru-RU"/>
              </w:rPr>
              <w:t>антиутопії та наукової фантастики</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_Toc167014033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15</w:t>
            </w:r>
            <w:r w:rsidR="003C757F" w:rsidRPr="003C757F">
              <w:rPr>
                <w:rFonts w:ascii="Times New Roman" w:hAnsi="Times New Roman" w:cs="Times New Roman"/>
                <w:b w:val="0"/>
                <w:bCs w:val="0"/>
                <w:i w:val="0"/>
                <w:iCs w:val="0"/>
                <w:noProof/>
                <w:webHidden/>
                <w:sz w:val="28"/>
                <w:szCs w:val="28"/>
              </w:rPr>
              <w:fldChar w:fldCharType="end"/>
            </w:r>
          </w:hyperlink>
        </w:p>
        <w:p w14:paraId="672EAA5F" w14:textId="79C5C0A8"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4" w:history="1">
            <w:r w:rsidR="003C757F" w:rsidRPr="003C757F">
              <w:rPr>
                <w:rStyle w:val="a8"/>
                <w:rFonts w:ascii="Times New Roman" w:hAnsi="Times New Roman" w:cs="Times New Roman"/>
                <w:b w:val="0"/>
                <w:bCs w:val="0"/>
                <w:i w:val="0"/>
                <w:iCs w:val="0"/>
                <w:noProof/>
                <w:sz w:val="28"/>
                <w:szCs w:val="28"/>
                <w:lang w:val="uk-UA"/>
              </w:rPr>
              <w:t>Висновки до першого розділу</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_Toc167014034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19</w:t>
            </w:r>
            <w:r w:rsidR="003C757F" w:rsidRPr="003C757F">
              <w:rPr>
                <w:rFonts w:ascii="Times New Roman" w:hAnsi="Times New Roman" w:cs="Times New Roman"/>
                <w:b w:val="0"/>
                <w:bCs w:val="0"/>
                <w:i w:val="0"/>
                <w:iCs w:val="0"/>
                <w:noProof/>
                <w:webHidden/>
                <w:sz w:val="28"/>
                <w:szCs w:val="28"/>
              </w:rPr>
              <w:fldChar w:fldCharType="end"/>
            </w:r>
          </w:hyperlink>
        </w:p>
        <w:p w14:paraId="044AFC2C" w14:textId="70AC8EC4"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5" w:history="1">
            <w:r w:rsidR="003C757F" w:rsidRPr="003C757F">
              <w:rPr>
                <w:rStyle w:val="a8"/>
                <w:rFonts w:ascii="Times New Roman" w:hAnsi="Times New Roman" w:cs="Times New Roman"/>
                <w:b w:val="0"/>
                <w:bCs w:val="0"/>
                <w:i w:val="0"/>
                <w:iCs w:val="0"/>
                <w:noProof/>
                <w:sz w:val="28"/>
                <w:szCs w:val="28"/>
                <w:lang w:val="uk-UA"/>
              </w:rPr>
              <w:t>РОЗДІЛ 2. МАТЕРІАЛ, МЕТОДИ ТА ЕТАПИ ДОСЛІДЖЕННЯ ВІДТВОРЕННЯ ТЕРМІНІВ РОМАНУ Р.БРЕДБЕРІ «451 ГРАДУС ЗА ФАРЕНГЕЙТОМ» В УКРАЇНСЬКОМУ ПЕРЕКЛАДІ.</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_Toc167014035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20</w:t>
            </w:r>
            <w:r w:rsidR="003C757F" w:rsidRPr="003C757F">
              <w:rPr>
                <w:rFonts w:ascii="Times New Roman" w:hAnsi="Times New Roman" w:cs="Times New Roman"/>
                <w:b w:val="0"/>
                <w:bCs w:val="0"/>
                <w:i w:val="0"/>
                <w:iCs w:val="0"/>
                <w:noProof/>
                <w:webHidden/>
                <w:sz w:val="28"/>
                <w:szCs w:val="28"/>
              </w:rPr>
              <w:fldChar w:fldCharType="end"/>
            </w:r>
          </w:hyperlink>
        </w:p>
        <w:p w14:paraId="4BB8C88D" w14:textId="470D5C67"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6" w:history="1">
            <w:r w:rsidR="003C757F" w:rsidRPr="003C757F">
              <w:rPr>
                <w:rStyle w:val="a8"/>
                <w:rFonts w:ascii="Times New Roman" w:hAnsi="Times New Roman" w:cs="Times New Roman"/>
                <w:b w:val="0"/>
                <w:bCs w:val="0"/>
                <w:i w:val="0"/>
                <w:iCs w:val="0"/>
                <w:noProof/>
                <w:sz w:val="28"/>
                <w:szCs w:val="28"/>
                <w:lang w:val="uk-UA"/>
              </w:rPr>
              <w:t>2.1. Особливості роману Р.Бредбері</w:t>
            </w:r>
            <w:r w:rsidR="00B01E04">
              <w:rPr>
                <w:rStyle w:val="a8"/>
                <w:rFonts w:ascii="Times New Roman" w:hAnsi="Times New Roman" w:cs="Times New Roman"/>
                <w:b w:val="0"/>
                <w:bCs w:val="0"/>
                <w:i w:val="0"/>
                <w:iCs w:val="0"/>
                <w:noProof/>
                <w:sz w:val="28"/>
                <w:szCs w:val="28"/>
                <w:lang w:val="uk-UA"/>
              </w:rPr>
              <w:t xml:space="preserve"> </w:t>
            </w:r>
            <w:r w:rsidR="003C757F" w:rsidRPr="003C757F">
              <w:rPr>
                <w:rStyle w:val="a8"/>
                <w:rFonts w:ascii="Times New Roman" w:hAnsi="Times New Roman" w:cs="Times New Roman"/>
                <w:b w:val="0"/>
                <w:bCs w:val="0"/>
                <w:i w:val="0"/>
                <w:iCs w:val="0"/>
                <w:noProof/>
                <w:sz w:val="28"/>
                <w:szCs w:val="28"/>
              </w:rPr>
              <w:t>«451 градус за Фаренгейтом»</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_Toc167014036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20</w:t>
            </w:r>
            <w:r w:rsidR="003C757F" w:rsidRPr="003C757F">
              <w:rPr>
                <w:rFonts w:ascii="Times New Roman" w:hAnsi="Times New Roman" w:cs="Times New Roman"/>
                <w:b w:val="0"/>
                <w:bCs w:val="0"/>
                <w:i w:val="0"/>
                <w:iCs w:val="0"/>
                <w:noProof/>
                <w:webHidden/>
                <w:sz w:val="28"/>
                <w:szCs w:val="28"/>
              </w:rPr>
              <w:fldChar w:fldCharType="end"/>
            </w:r>
          </w:hyperlink>
        </w:p>
        <w:p w14:paraId="0AF29547" w14:textId="7CC217AA"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7" w:history="1">
            <w:r w:rsidR="003C757F" w:rsidRPr="003C757F">
              <w:rPr>
                <w:rStyle w:val="a8"/>
                <w:rFonts w:ascii="Times New Roman" w:hAnsi="Times New Roman" w:cs="Times New Roman"/>
                <w:b w:val="0"/>
                <w:bCs w:val="0"/>
                <w:i w:val="0"/>
                <w:iCs w:val="0"/>
                <w:noProof/>
                <w:sz w:val="28"/>
                <w:szCs w:val="28"/>
                <w:lang w:val="uk-UA"/>
              </w:rPr>
              <w:t>2.2. Етапи та методи дослідження</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_Toc167014037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25</w:t>
            </w:r>
            <w:r w:rsidR="003C757F" w:rsidRPr="003C757F">
              <w:rPr>
                <w:rFonts w:ascii="Times New Roman" w:hAnsi="Times New Roman" w:cs="Times New Roman"/>
                <w:b w:val="0"/>
                <w:bCs w:val="0"/>
                <w:i w:val="0"/>
                <w:iCs w:val="0"/>
                <w:noProof/>
                <w:webHidden/>
                <w:sz w:val="28"/>
                <w:szCs w:val="28"/>
              </w:rPr>
              <w:fldChar w:fldCharType="end"/>
            </w:r>
          </w:hyperlink>
        </w:p>
        <w:p w14:paraId="17558648" w14:textId="6A7C4493"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8" w:history="1">
            <w:r w:rsidR="003C757F" w:rsidRPr="003C757F">
              <w:rPr>
                <w:rStyle w:val="a8"/>
                <w:rFonts w:ascii="Times New Roman" w:hAnsi="Times New Roman" w:cs="Times New Roman"/>
                <w:b w:val="0"/>
                <w:bCs w:val="0"/>
                <w:i w:val="0"/>
                <w:iCs w:val="0"/>
                <w:noProof/>
                <w:sz w:val="28"/>
                <w:szCs w:val="28"/>
                <w:lang w:val="uk-UA"/>
              </w:rPr>
              <w:t>2.3. Прнципи добору одиниць аналізу</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_Toc167014038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26</w:t>
            </w:r>
            <w:r w:rsidR="003C757F" w:rsidRPr="003C757F">
              <w:rPr>
                <w:rFonts w:ascii="Times New Roman" w:hAnsi="Times New Roman" w:cs="Times New Roman"/>
                <w:b w:val="0"/>
                <w:bCs w:val="0"/>
                <w:i w:val="0"/>
                <w:iCs w:val="0"/>
                <w:noProof/>
                <w:webHidden/>
                <w:sz w:val="28"/>
                <w:szCs w:val="28"/>
              </w:rPr>
              <w:fldChar w:fldCharType="end"/>
            </w:r>
          </w:hyperlink>
        </w:p>
        <w:p w14:paraId="470D488E" w14:textId="29AE4AF8"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39" w:history="1">
            <w:r w:rsidR="003C757F" w:rsidRPr="003C757F">
              <w:rPr>
                <w:rStyle w:val="a8"/>
                <w:rFonts w:ascii="Times New Roman" w:hAnsi="Times New Roman" w:cs="Times New Roman"/>
                <w:b w:val="0"/>
                <w:bCs w:val="0"/>
                <w:i w:val="0"/>
                <w:iCs w:val="0"/>
                <w:noProof/>
                <w:sz w:val="28"/>
                <w:szCs w:val="28"/>
                <w:lang w:val="uk-UA"/>
              </w:rPr>
              <w:t>Висновки до другого розділу</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_Toc167014039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28</w:t>
            </w:r>
            <w:r w:rsidR="003C757F" w:rsidRPr="003C757F">
              <w:rPr>
                <w:rFonts w:ascii="Times New Roman" w:hAnsi="Times New Roman" w:cs="Times New Roman"/>
                <w:b w:val="0"/>
                <w:bCs w:val="0"/>
                <w:i w:val="0"/>
                <w:iCs w:val="0"/>
                <w:noProof/>
                <w:webHidden/>
                <w:sz w:val="28"/>
                <w:szCs w:val="28"/>
              </w:rPr>
              <w:fldChar w:fldCharType="end"/>
            </w:r>
          </w:hyperlink>
        </w:p>
        <w:p w14:paraId="63A5459A" w14:textId="4F0FCF82"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0" w:history="1">
            <w:r w:rsidR="003C757F" w:rsidRPr="003C757F">
              <w:rPr>
                <w:rStyle w:val="a8"/>
                <w:rFonts w:ascii="Times New Roman" w:hAnsi="Times New Roman" w:cs="Times New Roman"/>
                <w:b w:val="0"/>
                <w:bCs w:val="0"/>
                <w:i w:val="0"/>
                <w:iCs w:val="0"/>
                <w:noProof/>
                <w:sz w:val="28"/>
                <w:szCs w:val="28"/>
                <w:lang w:val="uk-UA"/>
              </w:rPr>
              <w:t>РОЗДІЛ 3. ОСОБЛИВОСТІ ВІДТВОРЕННЯ ТРЕМІНІВ РОМАНУ «451 ГРАДУС ЗА ФАРЕНГЕЙТОМ» В УКРЇНСЬКОМУ ПЕРЕКЛАДІ</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_Toc167014040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30</w:t>
            </w:r>
            <w:r w:rsidR="003C757F" w:rsidRPr="003C757F">
              <w:rPr>
                <w:rFonts w:ascii="Times New Roman" w:hAnsi="Times New Roman" w:cs="Times New Roman"/>
                <w:b w:val="0"/>
                <w:bCs w:val="0"/>
                <w:i w:val="0"/>
                <w:iCs w:val="0"/>
                <w:noProof/>
                <w:webHidden/>
                <w:sz w:val="28"/>
                <w:szCs w:val="28"/>
              </w:rPr>
              <w:fldChar w:fldCharType="end"/>
            </w:r>
          </w:hyperlink>
        </w:p>
        <w:p w14:paraId="566C12DD" w14:textId="358BFD1C"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1" w:history="1">
            <w:r w:rsidR="003C757F" w:rsidRPr="003C757F">
              <w:rPr>
                <w:rStyle w:val="a8"/>
                <w:rFonts w:ascii="Times New Roman" w:hAnsi="Times New Roman" w:cs="Times New Roman"/>
                <w:b w:val="0"/>
                <w:bCs w:val="0"/>
                <w:i w:val="0"/>
                <w:iCs w:val="0"/>
                <w:noProof/>
                <w:sz w:val="28"/>
                <w:szCs w:val="28"/>
                <w:lang w:val="uk-UA"/>
              </w:rPr>
              <w:t>3.1</w:t>
            </w:r>
            <w:r w:rsidR="003C757F" w:rsidRPr="003C757F">
              <w:rPr>
                <w:rStyle w:val="a8"/>
                <w:rFonts w:ascii="Times New Roman" w:hAnsi="Times New Roman" w:cs="Times New Roman"/>
                <w:b w:val="0"/>
                <w:bCs w:val="0"/>
                <w:i w:val="0"/>
                <w:iCs w:val="0"/>
                <w:noProof/>
                <w:sz w:val="28"/>
                <w:szCs w:val="28"/>
                <w:lang w:val="ru-RU"/>
              </w:rPr>
              <w:t>. К</w:t>
            </w:r>
            <w:r w:rsidR="003C757F" w:rsidRPr="003C757F">
              <w:rPr>
                <w:rStyle w:val="a8"/>
                <w:rFonts w:ascii="Times New Roman" w:hAnsi="Times New Roman" w:cs="Times New Roman"/>
                <w:b w:val="0"/>
                <w:bCs w:val="0"/>
                <w:i w:val="0"/>
                <w:iCs w:val="0"/>
                <w:noProof/>
                <w:sz w:val="28"/>
                <w:szCs w:val="28"/>
                <w:lang w:val="uk-UA"/>
              </w:rPr>
              <w:t>ласифікація термінів тексту оригіналу за структурою та за змістом</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_Toc167014041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30</w:t>
            </w:r>
            <w:r w:rsidR="003C757F" w:rsidRPr="003C757F">
              <w:rPr>
                <w:rFonts w:ascii="Times New Roman" w:hAnsi="Times New Roman" w:cs="Times New Roman"/>
                <w:b w:val="0"/>
                <w:bCs w:val="0"/>
                <w:i w:val="0"/>
                <w:iCs w:val="0"/>
                <w:noProof/>
                <w:webHidden/>
                <w:sz w:val="28"/>
                <w:szCs w:val="28"/>
              </w:rPr>
              <w:fldChar w:fldCharType="end"/>
            </w:r>
          </w:hyperlink>
        </w:p>
        <w:p w14:paraId="0B1C9409" w14:textId="21F45D72"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2" w:history="1">
            <w:r w:rsidR="003C757F" w:rsidRPr="003C757F">
              <w:rPr>
                <w:rStyle w:val="a8"/>
                <w:rFonts w:ascii="Times New Roman" w:hAnsi="Times New Roman" w:cs="Times New Roman"/>
                <w:b w:val="0"/>
                <w:bCs w:val="0"/>
                <w:i w:val="0"/>
                <w:iCs w:val="0"/>
                <w:noProof/>
                <w:sz w:val="28"/>
                <w:szCs w:val="28"/>
                <w:lang w:val="uk-UA"/>
              </w:rPr>
              <w:t>3.2. Потенціал та продуктивність способу відтворення термінів</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_Toc167014042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33</w:t>
            </w:r>
            <w:r w:rsidR="003C757F" w:rsidRPr="003C757F">
              <w:rPr>
                <w:rFonts w:ascii="Times New Roman" w:hAnsi="Times New Roman" w:cs="Times New Roman"/>
                <w:b w:val="0"/>
                <w:bCs w:val="0"/>
                <w:i w:val="0"/>
                <w:iCs w:val="0"/>
                <w:noProof/>
                <w:webHidden/>
                <w:sz w:val="28"/>
                <w:szCs w:val="28"/>
              </w:rPr>
              <w:fldChar w:fldCharType="end"/>
            </w:r>
          </w:hyperlink>
        </w:p>
        <w:p w14:paraId="6267D863" w14:textId="034E02F3"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3" w:history="1">
            <w:r w:rsidR="003C757F" w:rsidRPr="003C757F">
              <w:rPr>
                <w:rStyle w:val="a8"/>
                <w:rFonts w:ascii="Times New Roman" w:hAnsi="Times New Roman" w:cs="Times New Roman"/>
                <w:b w:val="0"/>
                <w:bCs w:val="0"/>
                <w:i w:val="0"/>
                <w:iCs w:val="0"/>
                <w:noProof/>
                <w:sz w:val="28"/>
                <w:szCs w:val="28"/>
                <w:lang w:val="uk-UA"/>
              </w:rPr>
              <w:t>Висновки до третього розділу</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_Toc167014043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41</w:t>
            </w:r>
            <w:r w:rsidR="003C757F" w:rsidRPr="003C757F">
              <w:rPr>
                <w:rFonts w:ascii="Times New Roman" w:hAnsi="Times New Roman" w:cs="Times New Roman"/>
                <w:b w:val="0"/>
                <w:bCs w:val="0"/>
                <w:i w:val="0"/>
                <w:iCs w:val="0"/>
                <w:noProof/>
                <w:webHidden/>
                <w:sz w:val="28"/>
                <w:szCs w:val="28"/>
              </w:rPr>
              <w:fldChar w:fldCharType="end"/>
            </w:r>
          </w:hyperlink>
        </w:p>
        <w:p w14:paraId="44E533DE" w14:textId="6356C898"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4" w:history="1">
            <w:r w:rsidR="003C757F" w:rsidRPr="003C757F">
              <w:rPr>
                <w:rStyle w:val="a8"/>
                <w:rFonts w:ascii="Times New Roman" w:hAnsi="Times New Roman" w:cs="Times New Roman"/>
                <w:b w:val="0"/>
                <w:bCs w:val="0"/>
                <w:i w:val="0"/>
                <w:iCs w:val="0"/>
                <w:noProof/>
                <w:sz w:val="28"/>
                <w:szCs w:val="28"/>
              </w:rPr>
              <w:t>ЗАГАЛЬНІ ВИСНОВКИ</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_Toc167014044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43</w:t>
            </w:r>
            <w:r w:rsidR="003C757F" w:rsidRPr="003C757F">
              <w:rPr>
                <w:rFonts w:ascii="Times New Roman" w:hAnsi="Times New Roman" w:cs="Times New Roman"/>
                <w:b w:val="0"/>
                <w:bCs w:val="0"/>
                <w:i w:val="0"/>
                <w:iCs w:val="0"/>
                <w:noProof/>
                <w:webHidden/>
                <w:sz w:val="28"/>
                <w:szCs w:val="28"/>
              </w:rPr>
              <w:fldChar w:fldCharType="end"/>
            </w:r>
          </w:hyperlink>
        </w:p>
        <w:p w14:paraId="2803A6B0" w14:textId="4710A8CA"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5" w:history="1">
            <w:r w:rsidR="003C757F" w:rsidRPr="003C757F">
              <w:rPr>
                <w:rStyle w:val="a8"/>
                <w:rFonts w:ascii="Times New Roman" w:hAnsi="Times New Roman" w:cs="Times New Roman"/>
                <w:b w:val="0"/>
                <w:bCs w:val="0"/>
                <w:i w:val="0"/>
                <w:iCs w:val="0"/>
                <w:noProof/>
                <w:sz w:val="28"/>
                <w:szCs w:val="28"/>
              </w:rPr>
              <w:t>СПИСОК НАУКОВИХ ДЖЕРЕЛ</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_Toc167014045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45</w:t>
            </w:r>
            <w:r w:rsidR="003C757F" w:rsidRPr="003C757F">
              <w:rPr>
                <w:rFonts w:ascii="Times New Roman" w:hAnsi="Times New Roman" w:cs="Times New Roman"/>
                <w:b w:val="0"/>
                <w:bCs w:val="0"/>
                <w:i w:val="0"/>
                <w:iCs w:val="0"/>
                <w:noProof/>
                <w:webHidden/>
                <w:sz w:val="28"/>
                <w:szCs w:val="28"/>
              </w:rPr>
              <w:fldChar w:fldCharType="end"/>
            </w:r>
          </w:hyperlink>
        </w:p>
        <w:p w14:paraId="2F1E7C04" w14:textId="4FD05534"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6" w:history="1">
            <w:r w:rsidR="00AE34BC" w:rsidRPr="003C757F">
              <w:rPr>
                <w:rStyle w:val="a8"/>
                <w:rFonts w:ascii="Times New Roman" w:hAnsi="Times New Roman" w:cs="Times New Roman"/>
                <w:b w:val="0"/>
                <w:bCs w:val="0"/>
                <w:i w:val="0"/>
                <w:iCs w:val="0"/>
                <w:noProof/>
                <w:sz w:val="28"/>
                <w:szCs w:val="28"/>
                <w:lang w:val="uk-UA"/>
              </w:rPr>
              <w:t>АННОТАЦІ</w:t>
            </w:r>
            <w:r w:rsidR="00AE34BC">
              <w:rPr>
                <w:rStyle w:val="a8"/>
                <w:rFonts w:ascii="Times New Roman" w:hAnsi="Times New Roman" w:cs="Times New Roman"/>
                <w:b w:val="0"/>
                <w:bCs w:val="0"/>
                <w:i w:val="0"/>
                <w:iCs w:val="0"/>
                <w:noProof/>
                <w:sz w:val="28"/>
                <w:szCs w:val="28"/>
                <w:lang w:val="uk-UA"/>
              </w:rPr>
              <w:t>Я</w:t>
            </w:r>
            <w:r w:rsidR="00AE34BC"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_Toc167014046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48</w:t>
            </w:r>
            <w:r w:rsidR="003C757F" w:rsidRPr="003C757F">
              <w:rPr>
                <w:rFonts w:ascii="Times New Roman" w:hAnsi="Times New Roman" w:cs="Times New Roman"/>
                <w:b w:val="0"/>
                <w:bCs w:val="0"/>
                <w:i w:val="0"/>
                <w:iCs w:val="0"/>
                <w:noProof/>
                <w:webHidden/>
                <w:sz w:val="28"/>
                <w:szCs w:val="28"/>
              </w:rPr>
              <w:fldChar w:fldCharType="end"/>
            </w:r>
          </w:hyperlink>
        </w:p>
        <w:p w14:paraId="3F886345" w14:textId="35B4CC8C" w:rsidR="003C757F" w:rsidRPr="003C757F" w:rsidRDefault="00F71EE2" w:rsidP="00B01E04">
          <w:pPr>
            <w:pStyle w:val="12"/>
            <w:tabs>
              <w:tab w:val="right" w:leader="dot" w:pos="9019"/>
            </w:tabs>
            <w:spacing w:before="0"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7014047" w:history="1">
            <w:r w:rsidR="003C757F" w:rsidRPr="003C757F">
              <w:rPr>
                <w:rStyle w:val="a8"/>
                <w:rFonts w:ascii="Times New Roman" w:hAnsi="Times New Roman" w:cs="Times New Roman"/>
                <w:b w:val="0"/>
                <w:bCs w:val="0"/>
                <w:i w:val="0"/>
                <w:iCs w:val="0"/>
                <w:noProof/>
                <w:sz w:val="28"/>
                <w:szCs w:val="28"/>
                <w:lang w:val="en-US"/>
              </w:rPr>
              <w:t>SUMMARY</w:t>
            </w:r>
            <w:r w:rsidR="003C757F" w:rsidRPr="003C757F">
              <w:rPr>
                <w:rFonts w:ascii="Times New Roman" w:hAnsi="Times New Roman" w:cs="Times New Roman"/>
                <w:b w:val="0"/>
                <w:bCs w:val="0"/>
                <w:i w:val="0"/>
                <w:iCs w:val="0"/>
                <w:noProof/>
                <w:webHidden/>
                <w:sz w:val="28"/>
                <w:szCs w:val="28"/>
              </w:rPr>
              <w:tab/>
            </w:r>
            <w:r w:rsidR="003C757F" w:rsidRPr="003C757F">
              <w:rPr>
                <w:rFonts w:ascii="Times New Roman" w:hAnsi="Times New Roman" w:cs="Times New Roman"/>
                <w:b w:val="0"/>
                <w:bCs w:val="0"/>
                <w:i w:val="0"/>
                <w:iCs w:val="0"/>
                <w:noProof/>
                <w:webHidden/>
                <w:sz w:val="28"/>
                <w:szCs w:val="28"/>
              </w:rPr>
              <w:fldChar w:fldCharType="begin"/>
            </w:r>
            <w:r w:rsidR="003C757F" w:rsidRPr="003C757F">
              <w:rPr>
                <w:rFonts w:ascii="Times New Roman" w:hAnsi="Times New Roman" w:cs="Times New Roman"/>
                <w:b w:val="0"/>
                <w:bCs w:val="0"/>
                <w:i w:val="0"/>
                <w:iCs w:val="0"/>
                <w:noProof/>
                <w:webHidden/>
                <w:sz w:val="28"/>
                <w:szCs w:val="28"/>
              </w:rPr>
              <w:instrText xml:space="preserve"> PAGEREF _Toc167014047 \h </w:instrText>
            </w:r>
            <w:r w:rsidR="003C757F" w:rsidRPr="003C757F">
              <w:rPr>
                <w:rFonts w:ascii="Times New Roman" w:hAnsi="Times New Roman" w:cs="Times New Roman"/>
                <w:b w:val="0"/>
                <w:bCs w:val="0"/>
                <w:i w:val="0"/>
                <w:iCs w:val="0"/>
                <w:noProof/>
                <w:webHidden/>
                <w:sz w:val="28"/>
                <w:szCs w:val="28"/>
              </w:rPr>
            </w:r>
            <w:r w:rsidR="003C757F" w:rsidRPr="003C757F">
              <w:rPr>
                <w:rFonts w:ascii="Times New Roman" w:hAnsi="Times New Roman" w:cs="Times New Roman"/>
                <w:b w:val="0"/>
                <w:bCs w:val="0"/>
                <w:i w:val="0"/>
                <w:iCs w:val="0"/>
                <w:noProof/>
                <w:webHidden/>
                <w:sz w:val="28"/>
                <w:szCs w:val="28"/>
              </w:rPr>
              <w:fldChar w:fldCharType="separate"/>
            </w:r>
            <w:r w:rsidR="00DA4FF6">
              <w:rPr>
                <w:rFonts w:ascii="Times New Roman" w:hAnsi="Times New Roman" w:cs="Times New Roman"/>
                <w:b w:val="0"/>
                <w:bCs w:val="0"/>
                <w:i w:val="0"/>
                <w:iCs w:val="0"/>
                <w:noProof/>
                <w:webHidden/>
                <w:sz w:val="28"/>
                <w:szCs w:val="28"/>
              </w:rPr>
              <w:t>51</w:t>
            </w:r>
            <w:r w:rsidR="003C757F" w:rsidRPr="003C757F">
              <w:rPr>
                <w:rFonts w:ascii="Times New Roman" w:hAnsi="Times New Roman" w:cs="Times New Roman"/>
                <w:b w:val="0"/>
                <w:bCs w:val="0"/>
                <w:i w:val="0"/>
                <w:iCs w:val="0"/>
                <w:noProof/>
                <w:webHidden/>
                <w:sz w:val="28"/>
                <w:szCs w:val="28"/>
              </w:rPr>
              <w:fldChar w:fldCharType="end"/>
            </w:r>
          </w:hyperlink>
        </w:p>
        <w:p w14:paraId="3AFBF513" w14:textId="6E552249" w:rsidR="00A6666E" w:rsidRDefault="00A6666E" w:rsidP="00B01E04">
          <w:pPr>
            <w:spacing w:line="360" w:lineRule="auto"/>
          </w:pPr>
          <w:r w:rsidRPr="003C757F">
            <w:rPr>
              <w:rFonts w:ascii="Times New Roman" w:hAnsi="Times New Roman" w:cs="Times New Roman"/>
              <w:noProof/>
              <w:sz w:val="28"/>
              <w:szCs w:val="28"/>
            </w:rPr>
            <w:fldChar w:fldCharType="end"/>
          </w:r>
        </w:p>
      </w:sdtContent>
    </w:sdt>
    <w:p w14:paraId="0BF4BA57" w14:textId="77777777" w:rsidR="0018006A" w:rsidRPr="0018006A" w:rsidRDefault="0018006A" w:rsidP="005B1877">
      <w:pPr>
        <w:tabs>
          <w:tab w:val="left" w:pos="6096"/>
        </w:tabs>
        <w:jc w:val="both"/>
        <w:rPr>
          <w:rFonts w:ascii="Times New Roman" w:hAnsi="Times New Roman" w:cs="Times New Roman"/>
          <w:b/>
          <w:sz w:val="28"/>
          <w:szCs w:val="28"/>
          <w:lang w:val="uk-UA"/>
        </w:rPr>
      </w:pPr>
    </w:p>
    <w:bookmarkEnd w:id="0"/>
    <w:p w14:paraId="15217E47" w14:textId="77777777" w:rsidR="0018006A" w:rsidRPr="0018006A" w:rsidRDefault="0018006A" w:rsidP="0018006A">
      <w:pPr>
        <w:tabs>
          <w:tab w:val="left" w:pos="6096"/>
        </w:tabs>
        <w:jc w:val="center"/>
        <w:rPr>
          <w:rFonts w:ascii="Times New Roman" w:hAnsi="Times New Roman" w:cs="Times New Roman"/>
          <w:sz w:val="28"/>
          <w:szCs w:val="28"/>
        </w:rPr>
      </w:pPr>
    </w:p>
    <w:p w14:paraId="14FD15C8" w14:textId="77777777" w:rsidR="00B01E04" w:rsidRDefault="00B01E04">
      <w:pPr>
        <w:rPr>
          <w:rFonts w:ascii="Times New Roman" w:hAnsi="Times New Roman" w:cs="Times New Roman"/>
          <w:b/>
          <w:bCs/>
          <w:sz w:val="28"/>
          <w:szCs w:val="28"/>
          <w:lang w:val="uk-UA"/>
        </w:rPr>
      </w:pPr>
      <w:bookmarkStart w:id="2" w:name="_heading=h.2et92p0" w:colFirst="0" w:colLast="0"/>
      <w:bookmarkStart w:id="3" w:name="_Toc167014030"/>
      <w:bookmarkEnd w:id="2"/>
      <w:r>
        <w:rPr>
          <w:rFonts w:ascii="Times New Roman" w:hAnsi="Times New Roman" w:cs="Times New Roman"/>
          <w:b/>
          <w:bCs/>
          <w:sz w:val="28"/>
          <w:szCs w:val="28"/>
          <w:lang w:val="uk-UA"/>
        </w:rPr>
        <w:br w:type="page"/>
      </w:r>
    </w:p>
    <w:p w14:paraId="5194C0F4" w14:textId="4CA29A0F" w:rsidR="000F0FEA" w:rsidRPr="00A6666E" w:rsidRDefault="00E263C8" w:rsidP="00B01E04">
      <w:pPr>
        <w:pStyle w:val="1"/>
        <w:spacing w:before="0" w:after="0" w:line="360" w:lineRule="auto"/>
        <w:jc w:val="center"/>
        <w:rPr>
          <w:rFonts w:ascii="Times New Roman" w:eastAsia="Times New Roman" w:hAnsi="Times New Roman" w:cs="Times New Roman"/>
          <w:b/>
          <w:bCs/>
          <w:sz w:val="28"/>
          <w:szCs w:val="28"/>
          <w:lang w:val="uk-UA"/>
        </w:rPr>
      </w:pPr>
      <w:r w:rsidRPr="00A6666E">
        <w:rPr>
          <w:rFonts w:ascii="Times New Roman" w:hAnsi="Times New Roman" w:cs="Times New Roman"/>
          <w:b/>
          <w:bCs/>
          <w:sz w:val="28"/>
          <w:szCs w:val="28"/>
          <w:lang w:val="uk-UA"/>
        </w:rPr>
        <w:lastRenderedPageBreak/>
        <w:t>ВСТУП</w:t>
      </w:r>
      <w:bookmarkEnd w:id="3"/>
    </w:p>
    <w:p w14:paraId="7E63FF63" w14:textId="77777777" w:rsidR="007F39C8" w:rsidRPr="00883A4D" w:rsidRDefault="007F39C8" w:rsidP="00B01E04">
      <w:pPr>
        <w:spacing w:line="360" w:lineRule="auto"/>
        <w:ind w:firstLine="709"/>
        <w:jc w:val="both"/>
        <w:rPr>
          <w:rFonts w:ascii="Times New Roman" w:hAnsi="Times New Roman" w:cs="Times New Roman"/>
          <w:b/>
          <w:bCs/>
          <w:color w:val="000000" w:themeColor="text1"/>
          <w:sz w:val="28"/>
          <w:szCs w:val="28"/>
          <w:lang w:val="uk-UA"/>
        </w:rPr>
      </w:pPr>
    </w:p>
    <w:p w14:paraId="4B591E01" w14:textId="717A77C6" w:rsidR="000A356C" w:rsidRPr="00883A4D" w:rsidRDefault="000A356C" w:rsidP="00B01E04">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Переклад завжди цікавить лінгвістів, літературознавців та всіх, хто цікавиться мовою та культурою. У світі глобалізації та стрімкого розвитку технологій переклад втрачає свою колишню роль простої передачі інформації з однієї мови на іншу. Тепер переклад стає невід'ємним чинником культурного обміну, який має важливе завдання передавати не лише смисловий зміст, а й унікальні властивості мови, менталітету та культурного контексту.</w:t>
      </w:r>
    </w:p>
    <w:p w14:paraId="37D283A5" w14:textId="77777777" w:rsidR="00E263C8" w:rsidRPr="00883A4D" w:rsidRDefault="00E263C8" w:rsidP="00B01E04">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Ця курсова робота проводить докладний аналіз процесу перекладу та його впливу на сприйняття та інтерпретацію роману "451 градус за Фаренгейтом" відомого американського письменника Рея Бредбері. Вона включає в себе широкий спектр аспектів, які допомагають краще зрозуміти важливість правильного перекладу та його роль у літературному світі.</w:t>
      </w:r>
    </w:p>
    <w:p w14:paraId="0FB5CBBD"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Вивчення поняття перекладу у контексті роману "451 градус за Фаренгейтом" Рея Бредбері в українському перекладі відіграє важливу роль у розумінні та сприйнятті літературного тексту. Розгляд цього поняття допомагає виявити ключові аспекти передачі смислу та емоційного навантаження оригінального твору. </w:t>
      </w:r>
    </w:p>
    <w:p w14:paraId="13D4463B"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Аналіз концепції "еквівалентності" у перекладі роману "451 градус за Фаренгейтом" українською мовою має на меті виявлення оптимальних способів передачі смислу, тону та стилю оригіналу. Ретельний аналіз дозволяє визначити найбільш точні та виразні форми відтворення літературних образів у перекладі.</w:t>
      </w:r>
    </w:p>
    <w:p w14:paraId="2A5037DE"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Розгляд структури роману "451 градус за Фаренгейтом" українською мовою є ключовим етапом для розуміння та тлумачення тем, символів та сюжетних ліній. Це допомагає зберегти основні ідеї та відтінки авторської метафоричності під час перекладу.</w:t>
      </w:r>
    </w:p>
    <w:p w14:paraId="4A360CC2"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Культурні аспекти, враховані під час перекладу, мають велике значення для точного та вірного відтворення контексту роману "451 градус за Фаренгейтом". Перекладач повинен уважно узгоджувати релігійні, історичні та </w:t>
      </w:r>
      <w:r w:rsidRPr="00883A4D">
        <w:rPr>
          <w:rFonts w:ascii="Times New Roman" w:hAnsi="Times New Roman" w:cs="Times New Roman"/>
          <w:color w:val="000000" w:themeColor="text1"/>
          <w:sz w:val="28"/>
          <w:szCs w:val="28"/>
          <w:lang w:val="ru-RU"/>
        </w:rPr>
        <w:lastRenderedPageBreak/>
        <w:t>інші культурні аспекти для максимально точної передачі сенсу та атмосфери твору.</w:t>
      </w:r>
    </w:p>
    <w:p w14:paraId="691B1A9A" w14:textId="3F0BBBA6"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Вивчення впливу глобалізації на процес перекладу літературних творів, зокрема роману "451 градус за Фаренгейтом", допомагає зрозуміти, як сучасне світове середовище впливає на сприйняття та тлумачення тексту в різних культурних контекстах.</w:t>
      </w:r>
    </w:p>
    <w:p w14:paraId="0637F946" w14:textId="58344099"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У вивченні теми "Терміни в романі </w:t>
      </w:r>
      <w:r w:rsidR="00B01E04">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антиутопії '451 градус за Фаренгейтом' Рея Бредбері в українському перекладі" дослідження поняття перекладу відіграє вирішальну роль у сприйнятті літературного тексту. Важливість цього аспекту полягає у тлумаченні ключових елементів оригінальної творчості у новій мовній оболонці. </w:t>
      </w:r>
    </w:p>
    <w:p w14:paraId="611BB496"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Розгляд концепції "еквівалентності" у перекладі роману "451 градус за Фаренгейтом" важливий для збереження смислу, стилю та тону оригіналу. Пошук найточніших форм вираження літературних образів у перекладі є важливим етапом для передачі основних ідей та емоцій.</w:t>
      </w:r>
    </w:p>
    <w:p w14:paraId="384435ED"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Розгляд структури роману допомагає розуміти його сюжетні лінії, теми та символи, визначаючи ключові аспекти для відтворення у перекладі. Культурні особливості також впливають на сприйняття тексту, вимагаючи уважного відтворення релігійних, історичних та культурних аспектів у перекладі.</w:t>
      </w:r>
    </w:p>
    <w:p w14:paraId="3AF4C93E"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Дослідження ролі креативності та індивідуального підходу перекладача, важливість правильного відтворення смислу та стилю оригіналу, вплив перекладу на сприйняття та інтерпретацію тексту, а також роль термінології та глосарію у процесі перекладу - це ключові аспекти, які визначають якість та точність перекладу.</w:t>
      </w:r>
    </w:p>
    <w:p w14:paraId="3484ECED"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Основний висновок цієї роботи - правильний підхід до перекладу дозволяє зберегти смисл та стиль оригіналу, що визначає сприйняття та інтерпретацію роману "451 градус за Фаренгейтом" українськими читачами.</w:t>
      </w:r>
    </w:p>
    <w:p w14:paraId="187B0848"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Кожен аспект моєї роботи стосується поняття перекладу в контексті роману "451 градус за Фаренгейтом" українською мовою. Ми розглядали концепцію перекладу, враховуючи його роль у відтворенні смислу та емоційної </w:t>
      </w:r>
      <w:r w:rsidRPr="00883A4D">
        <w:rPr>
          <w:rFonts w:ascii="Times New Roman" w:hAnsi="Times New Roman" w:cs="Times New Roman"/>
          <w:color w:val="000000" w:themeColor="text1"/>
          <w:sz w:val="28"/>
          <w:szCs w:val="28"/>
          <w:lang w:val="ru-RU"/>
        </w:rPr>
        <w:lastRenderedPageBreak/>
        <w:t>нюансованості оригіналу. Аналіз еквівалентності перекладу дозволив визначити оптимальні методи передачі стилю та смислу.</w:t>
      </w:r>
    </w:p>
    <w:p w14:paraId="76047AC7" w14:textId="77777777"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Структура роману була детально вивчена для правильного сприйняття та передачі ключових моментів у перекладі. Ми також досліджували культурні відтінки, що вимагають особливої уваги під час перекладу.</w:t>
      </w:r>
    </w:p>
    <w:p w14:paraId="3F132885" w14:textId="50F47EF4" w:rsidR="00204B8B"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Дослідження ролі креативності перекладача, важливості точності в передачі смислу, впливу перекладу на сприйняття та інтерпретацію тексту - усе це було важливими аспектами моєї роботи. Мета полягала в підтримці якості перекладу та збереженні стилю та смислу оригіналу для українських читачів.</w:t>
      </w:r>
    </w:p>
    <w:p w14:paraId="5E04526B" w14:textId="1EBE5B0A" w:rsidR="000A356C" w:rsidRPr="00883A4D" w:rsidRDefault="000A356C" w:rsidP="00B01E04">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Об’єктом дослідження</w:t>
      </w:r>
      <w:r w:rsidRPr="00883A4D">
        <w:rPr>
          <w:rFonts w:ascii="Times New Roman" w:hAnsi="Times New Roman" w:cs="Times New Roman"/>
          <w:color w:val="000000" w:themeColor="text1"/>
          <w:sz w:val="28"/>
          <w:szCs w:val="28"/>
          <w:lang w:val="uk-UA"/>
        </w:rPr>
        <w:t xml:space="preserve"> є терміни у тексті оригіналу та їх пер</w:t>
      </w:r>
      <w:r w:rsidR="00204B8B" w:rsidRPr="00883A4D">
        <w:rPr>
          <w:rFonts w:ascii="Times New Roman" w:hAnsi="Times New Roman" w:cs="Times New Roman"/>
          <w:color w:val="000000" w:themeColor="text1"/>
          <w:sz w:val="28"/>
          <w:szCs w:val="28"/>
          <w:lang w:val="uk-UA"/>
        </w:rPr>
        <w:t>ек</w:t>
      </w:r>
      <w:r w:rsidRPr="00883A4D">
        <w:rPr>
          <w:rFonts w:ascii="Times New Roman" w:hAnsi="Times New Roman" w:cs="Times New Roman"/>
          <w:color w:val="000000" w:themeColor="text1"/>
          <w:sz w:val="28"/>
          <w:szCs w:val="28"/>
          <w:lang w:val="uk-UA"/>
        </w:rPr>
        <w:t xml:space="preserve">лад на українську мову. </w:t>
      </w:r>
    </w:p>
    <w:p w14:paraId="1FC4D497" w14:textId="36CD13A6" w:rsidR="00204B8B" w:rsidRPr="00883A4D" w:rsidRDefault="000A356C" w:rsidP="00B01E04">
      <w:pPr>
        <w:spacing w:line="360" w:lineRule="auto"/>
        <w:ind w:firstLine="709"/>
        <w:jc w:val="both"/>
        <w:rPr>
          <w:rFonts w:ascii="Times New Roman" w:eastAsia="Times New Roman" w:hAnsi="Times New Roman" w:cs="Times New Roman"/>
          <w:color w:val="000000" w:themeColor="text1"/>
          <w:spacing w:val="2"/>
          <w:kern w:val="36"/>
          <w:sz w:val="28"/>
          <w:szCs w:val="28"/>
          <w:lang w:val="uk-UA"/>
        </w:rPr>
      </w:pPr>
      <w:r w:rsidRPr="00883A4D">
        <w:rPr>
          <w:rFonts w:ascii="Times New Roman" w:hAnsi="Times New Roman" w:cs="Times New Roman"/>
          <w:b/>
          <w:bCs/>
          <w:color w:val="000000" w:themeColor="text1"/>
          <w:sz w:val="28"/>
          <w:szCs w:val="28"/>
          <w:lang w:val="uk-UA"/>
        </w:rPr>
        <w:t>Предметом аналізу</w:t>
      </w:r>
      <w:r w:rsidRPr="00883A4D">
        <w:rPr>
          <w:rFonts w:ascii="Times New Roman" w:hAnsi="Times New Roman" w:cs="Times New Roman"/>
          <w:color w:val="000000" w:themeColor="text1"/>
          <w:sz w:val="28"/>
          <w:szCs w:val="28"/>
          <w:lang w:val="uk-UA"/>
        </w:rPr>
        <w:t xml:space="preserve"> </w:t>
      </w:r>
      <w:r w:rsidR="00204B8B" w:rsidRPr="00883A4D">
        <w:rPr>
          <w:rFonts w:ascii="Times New Roman" w:hAnsi="Times New Roman" w:cs="Times New Roman"/>
          <w:color w:val="000000" w:themeColor="text1"/>
          <w:sz w:val="28"/>
          <w:szCs w:val="28"/>
          <w:lang w:val="uk-UA"/>
        </w:rPr>
        <w:t>терміні в романі</w:t>
      </w:r>
      <w:r w:rsidR="00F5608C" w:rsidRPr="00883A4D">
        <w:rPr>
          <w:rFonts w:ascii="Times New Roman" w:hAnsi="Times New Roman" w:cs="Times New Roman"/>
          <w:color w:val="000000" w:themeColor="text1"/>
          <w:sz w:val="28"/>
          <w:szCs w:val="28"/>
          <w:lang w:val="uk-UA"/>
        </w:rPr>
        <w:t>-</w:t>
      </w:r>
      <w:r w:rsidR="00204B8B" w:rsidRPr="00883A4D">
        <w:rPr>
          <w:rFonts w:ascii="Times New Roman" w:hAnsi="Times New Roman" w:cs="Times New Roman"/>
          <w:color w:val="000000" w:themeColor="text1"/>
          <w:sz w:val="28"/>
          <w:szCs w:val="28"/>
          <w:lang w:val="uk-UA"/>
        </w:rPr>
        <w:t>антиутопії та</w:t>
      </w:r>
      <w:r w:rsidR="00B01E04">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способи</w:t>
      </w:r>
      <w:r w:rsidR="00204B8B" w:rsidRPr="00883A4D">
        <w:rPr>
          <w:rFonts w:ascii="Times New Roman" w:hAnsi="Times New Roman" w:cs="Times New Roman"/>
          <w:color w:val="000000" w:themeColor="text1"/>
          <w:sz w:val="28"/>
          <w:szCs w:val="28"/>
          <w:lang w:val="uk-UA"/>
        </w:rPr>
        <w:t xml:space="preserve"> іх</w:t>
      </w:r>
      <w:r w:rsidRPr="00883A4D">
        <w:rPr>
          <w:rFonts w:ascii="Times New Roman" w:hAnsi="Times New Roman" w:cs="Times New Roman"/>
          <w:color w:val="000000" w:themeColor="text1"/>
          <w:sz w:val="28"/>
          <w:szCs w:val="28"/>
          <w:lang w:val="uk-UA"/>
        </w:rPr>
        <w:t xml:space="preserve"> перекладу</w:t>
      </w:r>
      <w:r w:rsidR="00204B8B"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 xml:space="preserve">в українському перекладі твору </w:t>
      </w:r>
      <w:r w:rsidR="00F5608C" w:rsidRPr="00883A4D">
        <w:rPr>
          <w:rFonts w:ascii="Times New Roman" w:hAnsi="Times New Roman" w:cs="Times New Roman"/>
          <w:color w:val="000000" w:themeColor="text1"/>
          <w:sz w:val="28"/>
          <w:szCs w:val="28"/>
          <w:lang w:val="uk-UA"/>
        </w:rPr>
        <w:t xml:space="preserve">Р. Бредбері </w:t>
      </w:r>
      <w:r w:rsidR="00204B8B" w:rsidRPr="00883A4D">
        <w:rPr>
          <w:rFonts w:ascii="Times New Roman" w:eastAsia="Times New Roman" w:hAnsi="Times New Roman" w:cs="Times New Roman"/>
          <w:color w:val="000000" w:themeColor="text1"/>
          <w:spacing w:val="2"/>
          <w:kern w:val="36"/>
          <w:sz w:val="28"/>
          <w:szCs w:val="28"/>
          <w:lang w:val="uk-UA"/>
        </w:rPr>
        <w:t>«</w:t>
      </w:r>
      <w:r w:rsidR="00204B8B" w:rsidRPr="00883A4D">
        <w:rPr>
          <w:rFonts w:ascii="Times New Roman" w:eastAsia="Times New Roman" w:hAnsi="Times New Roman" w:cs="Times New Roman"/>
          <w:color w:val="000000" w:themeColor="text1"/>
          <w:spacing w:val="2"/>
          <w:kern w:val="36"/>
          <w:sz w:val="28"/>
          <w:szCs w:val="28"/>
        </w:rPr>
        <w:t>451° за Фаренгейтом</w:t>
      </w:r>
      <w:r w:rsidR="00204B8B" w:rsidRPr="00883A4D">
        <w:rPr>
          <w:rFonts w:ascii="Times New Roman" w:eastAsia="Times New Roman" w:hAnsi="Times New Roman" w:cs="Times New Roman"/>
          <w:color w:val="000000" w:themeColor="text1"/>
          <w:spacing w:val="2"/>
          <w:kern w:val="36"/>
          <w:sz w:val="28"/>
          <w:szCs w:val="28"/>
          <w:lang w:val="uk-UA"/>
        </w:rPr>
        <w:t>»</w:t>
      </w:r>
      <w:r w:rsidR="005B333A">
        <w:rPr>
          <w:rFonts w:ascii="Times New Roman" w:eastAsia="Times New Roman" w:hAnsi="Times New Roman" w:cs="Times New Roman"/>
          <w:color w:val="000000" w:themeColor="text1"/>
          <w:spacing w:val="2"/>
          <w:kern w:val="36"/>
          <w:sz w:val="28"/>
          <w:szCs w:val="28"/>
          <w:lang w:val="uk-UA"/>
        </w:rPr>
        <w:t>.</w:t>
      </w:r>
    </w:p>
    <w:p w14:paraId="71FA876D" w14:textId="19A3AA68" w:rsidR="000A356C" w:rsidRPr="00883A4D" w:rsidRDefault="000A356C" w:rsidP="00B01E04">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 xml:space="preserve">Матеріалом </w:t>
      </w:r>
      <w:r w:rsidRPr="00883A4D">
        <w:rPr>
          <w:rFonts w:ascii="Times New Roman" w:hAnsi="Times New Roman" w:cs="Times New Roman"/>
          <w:color w:val="000000" w:themeColor="text1"/>
          <w:sz w:val="28"/>
          <w:szCs w:val="28"/>
          <w:lang w:val="uk-UA"/>
        </w:rPr>
        <w:t xml:space="preserve">дослідження слугували: текст оригінал твору </w:t>
      </w:r>
      <w:r w:rsidR="00204B8B" w:rsidRPr="00883A4D">
        <w:rPr>
          <w:rFonts w:ascii="Times New Roman" w:hAnsi="Times New Roman" w:cs="Times New Roman"/>
          <w:color w:val="000000" w:themeColor="text1"/>
          <w:sz w:val="28"/>
          <w:szCs w:val="28"/>
          <w:lang w:val="uk-UA"/>
        </w:rPr>
        <w:t>Р.Бредбері</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color w:val="000000" w:themeColor="text1"/>
          <w:sz w:val="28"/>
          <w:szCs w:val="28"/>
          <w:lang w:val="ru-RU"/>
        </w:rPr>
        <w:t>26</w:t>
      </w:r>
      <w:r w:rsidRPr="00883A4D">
        <w:rPr>
          <w:rFonts w:ascii="Times New Roman" w:hAnsi="Times New Roman" w:cs="Times New Roman"/>
          <w:color w:val="000000" w:themeColor="text1"/>
          <w:sz w:val="28"/>
          <w:szCs w:val="28"/>
          <w:lang w:val="uk-UA"/>
        </w:rPr>
        <w:t xml:space="preserve">] та </w:t>
      </w:r>
      <w:r w:rsidR="00204B8B" w:rsidRPr="00883A4D">
        <w:rPr>
          <w:rFonts w:ascii="Times New Roman" w:hAnsi="Times New Roman" w:cs="Times New Roman"/>
          <w:color w:val="000000" w:themeColor="text1"/>
          <w:sz w:val="28"/>
          <w:szCs w:val="28"/>
          <w:lang w:val="uk-UA"/>
        </w:rPr>
        <w:t>його</w:t>
      </w:r>
      <w:r w:rsidR="00B01E04">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варіант</w:t>
      </w:r>
      <w:r w:rsidR="00204B8B"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перекладу на українскій мові</w:t>
      </w:r>
      <w:r w:rsidR="00234B70"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w:t>
      </w:r>
      <w:r w:rsidR="005B333A">
        <w:rPr>
          <w:rFonts w:ascii="Times New Roman" w:hAnsi="Times New Roman" w:cs="Times New Roman"/>
          <w:color w:val="000000" w:themeColor="text1"/>
          <w:sz w:val="28"/>
          <w:szCs w:val="28"/>
          <w:lang w:val="ru-RU"/>
        </w:rPr>
        <w:t>9</w:t>
      </w:r>
      <w:r w:rsidRPr="00883A4D">
        <w:rPr>
          <w:rFonts w:ascii="Times New Roman" w:hAnsi="Times New Roman" w:cs="Times New Roman"/>
          <w:color w:val="000000" w:themeColor="text1"/>
          <w:sz w:val="28"/>
          <w:szCs w:val="28"/>
          <w:lang w:val="uk-UA"/>
        </w:rPr>
        <w:t>].</w:t>
      </w:r>
    </w:p>
    <w:p w14:paraId="1468957D" w14:textId="5631C287" w:rsidR="00311D48" w:rsidRPr="00883A4D" w:rsidRDefault="000A356C" w:rsidP="00B01E04">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Методи</w:t>
      </w:r>
      <w:r w:rsidRPr="00883A4D">
        <w:rPr>
          <w:rFonts w:ascii="Times New Roman" w:hAnsi="Times New Roman" w:cs="Times New Roman"/>
          <w:color w:val="000000" w:themeColor="text1"/>
          <w:sz w:val="28"/>
          <w:szCs w:val="28"/>
          <w:lang w:val="uk-UA"/>
        </w:rPr>
        <w:t>, які були задіяні у дослідженні:</w:t>
      </w:r>
    </w:p>
    <w:p w14:paraId="5496303A" w14:textId="77777777"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sz w:val="28"/>
          <w:szCs w:val="28"/>
          <w:lang w:val="uk-UA"/>
        </w:rPr>
        <w:t>метод порівняння тексту оригіналу та тексту перекладу</w:t>
      </w:r>
      <w:r w:rsidRPr="00883A4D">
        <w:rPr>
          <w:rFonts w:ascii="Times New Roman" w:hAnsi="Times New Roman" w:cs="Times New Roman"/>
          <w:sz w:val="28"/>
          <w:szCs w:val="28"/>
          <w:lang w:val="uk-UA"/>
        </w:rPr>
        <w:t xml:space="preserve">. Для встановлення продуктивності різних способів перекладу природньо знадобиться </w:t>
      </w:r>
    </w:p>
    <w:p w14:paraId="3FAC9063" w14:textId="77777777"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sz w:val="28"/>
          <w:szCs w:val="28"/>
          <w:lang w:val="uk-UA"/>
        </w:rPr>
        <w:t>метод кількісного аналізу</w:t>
      </w:r>
      <w:r w:rsidRPr="00883A4D">
        <w:rPr>
          <w:rFonts w:ascii="Times New Roman" w:hAnsi="Times New Roman" w:cs="Times New Roman"/>
          <w:sz w:val="28"/>
          <w:szCs w:val="28"/>
          <w:lang w:val="uk-UA"/>
        </w:rPr>
        <w:t xml:space="preserve">, а для унаочнення результатів дослідження було використано </w:t>
      </w:r>
    </w:p>
    <w:p w14:paraId="2CC92B6D" w14:textId="77777777"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sz w:val="28"/>
          <w:szCs w:val="28"/>
          <w:lang w:val="uk-UA"/>
        </w:rPr>
        <w:t>метод графічної презентації отриманих даних</w:t>
      </w:r>
      <w:r w:rsidRPr="00883A4D">
        <w:rPr>
          <w:rFonts w:ascii="Times New Roman" w:hAnsi="Times New Roman" w:cs="Times New Roman"/>
          <w:sz w:val="28"/>
          <w:szCs w:val="28"/>
          <w:lang w:val="uk-UA"/>
        </w:rPr>
        <w:t>. Результати аналізу послідовно викладено в подальших параграфах цього розділу.</w:t>
      </w:r>
    </w:p>
    <w:p w14:paraId="74808B8F" w14:textId="77777777"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b/>
          <w:bCs/>
          <w:color w:val="000000" w:themeColor="text1"/>
          <w:sz w:val="28"/>
          <w:szCs w:val="28"/>
          <w:lang w:val="uk-UA"/>
        </w:rPr>
      </w:pPr>
      <w:r w:rsidRPr="00883A4D">
        <w:rPr>
          <w:rFonts w:ascii="Times New Roman" w:hAnsi="Times New Roman" w:cs="Times New Roman"/>
          <w:b/>
          <w:bCs/>
          <w:sz w:val="28"/>
          <w:szCs w:val="28"/>
          <w:lang w:val="uk-UA"/>
        </w:rPr>
        <w:t>методи аналізу та синтезу</w:t>
      </w:r>
    </w:p>
    <w:p w14:paraId="2CE234B3" w14:textId="2410A9F9"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b/>
          <w:bCs/>
          <w:color w:val="000000" w:themeColor="text1"/>
          <w:sz w:val="28"/>
          <w:szCs w:val="28"/>
          <w:lang w:val="uk-UA"/>
        </w:rPr>
      </w:pPr>
      <w:r w:rsidRPr="00883A4D">
        <w:rPr>
          <w:rFonts w:ascii="Times New Roman" w:hAnsi="Times New Roman" w:cs="Times New Roman"/>
          <w:b/>
          <w:bCs/>
          <w:sz w:val="28"/>
          <w:szCs w:val="28"/>
          <w:lang w:val="uk-UA"/>
        </w:rPr>
        <w:t>описовий метод</w:t>
      </w:r>
    </w:p>
    <w:p w14:paraId="37D97820" w14:textId="2E558064" w:rsidR="00AA2C17" w:rsidRPr="00883A4D" w:rsidRDefault="00AA2C17" w:rsidP="00B01E04">
      <w:pPr>
        <w:pStyle w:val="a6"/>
        <w:numPr>
          <w:ilvl w:val="0"/>
          <w:numId w:val="37"/>
        </w:numPr>
        <w:tabs>
          <w:tab w:val="left" w:pos="993"/>
        </w:tabs>
        <w:spacing w:line="360" w:lineRule="auto"/>
        <w:ind w:left="0" w:firstLine="709"/>
        <w:jc w:val="both"/>
        <w:rPr>
          <w:rFonts w:ascii="Times New Roman" w:hAnsi="Times New Roman" w:cs="Times New Roman"/>
          <w:b/>
          <w:bCs/>
          <w:color w:val="000000" w:themeColor="text1"/>
          <w:sz w:val="28"/>
          <w:szCs w:val="28"/>
          <w:lang w:val="uk-UA"/>
        </w:rPr>
      </w:pPr>
      <w:r w:rsidRPr="00883A4D">
        <w:rPr>
          <w:rFonts w:ascii="Times New Roman" w:hAnsi="Times New Roman" w:cs="Times New Roman"/>
          <w:b/>
          <w:bCs/>
          <w:sz w:val="28"/>
          <w:szCs w:val="28"/>
          <w:lang w:val="uk-UA"/>
        </w:rPr>
        <w:t>метод наскрізного добирання</w:t>
      </w:r>
    </w:p>
    <w:p w14:paraId="0E1A088A" w14:textId="000A4082" w:rsidR="00B01E04" w:rsidRDefault="000A356C" w:rsidP="00B01E04">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Метою дослідження</w:t>
      </w:r>
      <w:r w:rsidR="00B01E04">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 xml:space="preserve">є </w:t>
      </w:r>
      <w:r w:rsidR="00E263C8" w:rsidRPr="00883A4D">
        <w:rPr>
          <w:rFonts w:ascii="Times New Roman" w:hAnsi="Times New Roman" w:cs="Times New Roman"/>
          <w:color w:val="000000" w:themeColor="text1"/>
          <w:sz w:val="28"/>
          <w:szCs w:val="28"/>
          <w:lang w:val="uk-UA"/>
        </w:rPr>
        <w:t xml:space="preserve">розуміння важливості та складнощів процесу перекладу та його впливу на сприйняття та інтерпретацію літературного твору, зокрема роману "451 градус за Фаренгейтом". Вона надає можливість розглянути різні аспекти перекладу та сприйняття тексту в різних культурних </w:t>
      </w:r>
      <w:r w:rsidR="00E263C8" w:rsidRPr="00883A4D">
        <w:rPr>
          <w:rFonts w:ascii="Times New Roman" w:hAnsi="Times New Roman" w:cs="Times New Roman"/>
          <w:color w:val="000000" w:themeColor="text1"/>
          <w:sz w:val="28"/>
          <w:szCs w:val="28"/>
          <w:lang w:val="uk-UA"/>
        </w:rPr>
        <w:lastRenderedPageBreak/>
        <w:t>контекстах і з'ясувати, як правильний підбір термінів та інтерпретація можуть вплинути на розуміння та оцінку твору.</w:t>
      </w:r>
      <w:bookmarkStart w:id="4" w:name="_Toc152228841"/>
      <w:bookmarkStart w:id="5" w:name="_Toc167014031"/>
    </w:p>
    <w:p w14:paraId="300234D1" w14:textId="77777777" w:rsidR="00B01E04" w:rsidRDefault="00B01E04">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707E6C70" w14:textId="3BC4D5F0" w:rsidR="00DD1D84" w:rsidRPr="00A6666E" w:rsidRDefault="001E358C" w:rsidP="00B01E04">
      <w:pPr>
        <w:spacing w:line="360" w:lineRule="auto"/>
        <w:jc w:val="center"/>
        <w:rPr>
          <w:rFonts w:ascii="Times New Roman" w:hAnsi="Times New Roman" w:cs="Times New Roman"/>
          <w:b/>
          <w:bCs/>
          <w:sz w:val="28"/>
          <w:szCs w:val="28"/>
          <w:lang w:val="uk-UA"/>
        </w:rPr>
      </w:pPr>
      <w:r w:rsidRPr="00A6666E">
        <w:rPr>
          <w:rFonts w:ascii="Times New Roman" w:hAnsi="Times New Roman" w:cs="Times New Roman"/>
          <w:b/>
          <w:bCs/>
          <w:sz w:val="28"/>
          <w:szCs w:val="28"/>
          <w:lang w:val="uk-UA"/>
        </w:rPr>
        <w:lastRenderedPageBreak/>
        <w:t>РОЗДІЛ</w:t>
      </w:r>
      <w:r w:rsidR="003D76FB" w:rsidRPr="00A6666E">
        <w:rPr>
          <w:rFonts w:ascii="Times New Roman" w:hAnsi="Times New Roman" w:cs="Times New Roman"/>
          <w:b/>
          <w:bCs/>
          <w:sz w:val="28"/>
          <w:szCs w:val="28"/>
          <w:lang w:val="uk-UA"/>
        </w:rPr>
        <w:t xml:space="preserve"> 1</w:t>
      </w:r>
      <w:bookmarkEnd w:id="4"/>
      <w:r w:rsidR="005B1877" w:rsidRPr="00A6666E">
        <w:rPr>
          <w:rFonts w:ascii="Times New Roman" w:hAnsi="Times New Roman" w:cs="Times New Roman"/>
          <w:b/>
          <w:bCs/>
          <w:sz w:val="28"/>
          <w:szCs w:val="28"/>
          <w:lang w:val="uk-UA"/>
        </w:rPr>
        <w:t>. ТЕОРИТИЧНІ ОСНОВИ ДОСЛІДЖЕННЯ</w:t>
      </w:r>
      <w:bookmarkEnd w:id="5"/>
    </w:p>
    <w:p w14:paraId="09503E18" w14:textId="77777777" w:rsidR="00B01E04" w:rsidRDefault="00B01E04" w:rsidP="00B01E04">
      <w:pPr>
        <w:pStyle w:val="1"/>
        <w:spacing w:before="0" w:after="0" w:line="360" w:lineRule="auto"/>
        <w:ind w:firstLine="709"/>
        <w:rPr>
          <w:rFonts w:ascii="Times New Roman" w:hAnsi="Times New Roman" w:cs="Times New Roman"/>
          <w:b/>
          <w:bCs/>
          <w:sz w:val="28"/>
          <w:szCs w:val="28"/>
        </w:rPr>
      </w:pPr>
      <w:bookmarkStart w:id="6" w:name="_Toc152228842"/>
      <w:bookmarkStart w:id="7" w:name="_Toc167014032"/>
    </w:p>
    <w:p w14:paraId="57597CC7" w14:textId="13833D64" w:rsidR="00C86EF4" w:rsidRPr="00A6666E" w:rsidRDefault="00A6666E" w:rsidP="00B01E04">
      <w:pPr>
        <w:pStyle w:val="1"/>
        <w:spacing w:before="0" w:after="0" w:line="360" w:lineRule="auto"/>
        <w:ind w:firstLine="709"/>
        <w:rPr>
          <w:rFonts w:ascii="Times New Roman" w:hAnsi="Times New Roman" w:cs="Times New Roman"/>
          <w:b/>
          <w:bCs/>
          <w:sz w:val="28"/>
          <w:szCs w:val="28"/>
        </w:rPr>
      </w:pPr>
      <w:r w:rsidRPr="00A6666E">
        <w:rPr>
          <w:rFonts w:ascii="Times New Roman" w:hAnsi="Times New Roman" w:cs="Times New Roman"/>
          <w:b/>
          <w:bCs/>
          <w:sz w:val="28"/>
          <w:szCs w:val="28"/>
        </w:rPr>
        <w:t>1.1 П</w:t>
      </w:r>
      <w:r w:rsidR="00DD1D84" w:rsidRPr="00A6666E">
        <w:rPr>
          <w:rFonts w:ascii="Times New Roman" w:hAnsi="Times New Roman" w:cs="Times New Roman"/>
          <w:b/>
          <w:bCs/>
          <w:sz w:val="28"/>
          <w:szCs w:val="28"/>
        </w:rPr>
        <w:t>оняття термін</w:t>
      </w:r>
      <w:r w:rsidR="0039163B" w:rsidRPr="00A6666E">
        <w:rPr>
          <w:rFonts w:ascii="Times New Roman" w:hAnsi="Times New Roman" w:cs="Times New Roman"/>
          <w:b/>
          <w:bCs/>
          <w:sz w:val="28"/>
          <w:szCs w:val="28"/>
        </w:rPr>
        <w:t xml:space="preserve">у в </w:t>
      </w:r>
      <w:r w:rsidR="00DD1D84" w:rsidRPr="00A6666E">
        <w:rPr>
          <w:rFonts w:ascii="Times New Roman" w:hAnsi="Times New Roman" w:cs="Times New Roman"/>
          <w:b/>
          <w:bCs/>
          <w:sz w:val="28"/>
          <w:szCs w:val="28"/>
        </w:rPr>
        <w:t>лінгвістиці</w:t>
      </w:r>
      <w:bookmarkEnd w:id="6"/>
      <w:r w:rsidR="00DD1D84" w:rsidRPr="00A6666E">
        <w:rPr>
          <w:rFonts w:ascii="Times New Roman" w:hAnsi="Times New Roman" w:cs="Times New Roman"/>
          <w:b/>
          <w:bCs/>
          <w:sz w:val="28"/>
          <w:szCs w:val="28"/>
        </w:rPr>
        <w:t xml:space="preserve"> </w:t>
      </w:r>
      <w:r w:rsidR="0039163B" w:rsidRPr="00A6666E">
        <w:rPr>
          <w:rFonts w:ascii="Times New Roman" w:hAnsi="Times New Roman" w:cs="Times New Roman"/>
          <w:b/>
          <w:bCs/>
          <w:sz w:val="28"/>
          <w:szCs w:val="28"/>
        </w:rPr>
        <w:t>та</w:t>
      </w:r>
      <w:r w:rsidR="00B01E04">
        <w:rPr>
          <w:rFonts w:ascii="Times New Roman" w:hAnsi="Times New Roman" w:cs="Times New Roman"/>
          <w:b/>
          <w:bCs/>
          <w:sz w:val="28"/>
          <w:szCs w:val="28"/>
        </w:rPr>
        <w:t xml:space="preserve"> </w:t>
      </w:r>
      <w:r w:rsidR="0039163B" w:rsidRPr="00A6666E">
        <w:rPr>
          <w:rFonts w:ascii="Times New Roman" w:hAnsi="Times New Roman" w:cs="Times New Roman"/>
          <w:b/>
          <w:bCs/>
          <w:sz w:val="28"/>
          <w:szCs w:val="28"/>
        </w:rPr>
        <w:t>перекладознавстві</w:t>
      </w:r>
      <w:bookmarkEnd w:id="7"/>
      <w:r w:rsidR="0039163B" w:rsidRPr="00A6666E">
        <w:rPr>
          <w:rFonts w:ascii="Times New Roman" w:hAnsi="Times New Roman" w:cs="Times New Roman"/>
          <w:b/>
          <w:bCs/>
          <w:sz w:val="28"/>
          <w:szCs w:val="28"/>
        </w:rPr>
        <w:t xml:space="preserve"> </w:t>
      </w:r>
    </w:p>
    <w:p w14:paraId="666AD364" w14:textId="77777777" w:rsidR="00B01E04" w:rsidRDefault="00B01E04" w:rsidP="00B01E04">
      <w:pPr>
        <w:spacing w:line="360" w:lineRule="auto"/>
        <w:ind w:firstLine="709"/>
        <w:jc w:val="both"/>
        <w:rPr>
          <w:rFonts w:ascii="Times New Roman" w:hAnsi="Times New Roman" w:cs="Times New Roman"/>
          <w:color w:val="000000" w:themeColor="text1"/>
          <w:sz w:val="28"/>
          <w:szCs w:val="28"/>
        </w:rPr>
      </w:pPr>
    </w:p>
    <w:p w14:paraId="2AEF1DE7" w14:textId="77777777" w:rsidR="00C86EF4" w:rsidRPr="00883A4D" w:rsidRDefault="00C86EF4"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У лінгвістиці та перекладознавстві термін є однією з основних та ключових категорій, яка відіграє важливу роль у розумінні та аналізі текстів. Розуміння поняття терміну має велике значення як для фахівців, так і для широкого загалу, оскільки терміни є невід'ємною частиною мови спеціалізованих сфер знань. </w:t>
      </w:r>
    </w:p>
    <w:p w14:paraId="609701E4" w14:textId="200D5FBD" w:rsidR="00C86EF4" w:rsidRPr="00883A4D" w:rsidRDefault="00C86EF4"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У багатьох випадках у таких жанрах як антиутопія ми зустрічаємо терміни створені уявою автору. У даному розділі ми розглянемо сутність терміну та квазі-терміну в лінгвістиці та перекладознавстві, його особливості та роль у процесі комунікації. Ретельний аналіз цієї проблематики дозволить нам глибше зрозуміти природу термінів і їх важливість у наукових дослідженнях та перекладі.</w:t>
      </w:r>
    </w:p>
    <w:p w14:paraId="062E6903" w14:textId="36FD73CC" w:rsidR="00234B70" w:rsidRPr="00B01E04" w:rsidRDefault="00204B8B" w:rsidP="00B01E04">
      <w:pPr>
        <w:spacing w:line="360" w:lineRule="auto"/>
        <w:ind w:firstLine="709"/>
        <w:jc w:val="both"/>
        <w:rPr>
          <w:rStyle w:val="a7"/>
          <w:rFonts w:ascii="Times New Roman" w:hAnsi="Times New Roman" w:cs="Times New Roman"/>
          <w:b w:val="0"/>
          <w:bCs w:val="0"/>
          <w:sz w:val="28"/>
          <w:szCs w:val="28"/>
          <w:shd w:val="clear" w:color="auto" w:fill="FFFFFF"/>
          <w:lang w:val="uk-UA"/>
        </w:rPr>
      </w:pPr>
      <w:r w:rsidRPr="00883A4D">
        <w:rPr>
          <w:rStyle w:val="a7"/>
          <w:rFonts w:ascii="Times New Roman" w:hAnsi="Times New Roman" w:cs="Times New Roman"/>
          <w:b w:val="0"/>
          <w:bCs w:val="0"/>
          <w:color w:val="000000" w:themeColor="text1"/>
          <w:sz w:val="28"/>
          <w:szCs w:val="28"/>
          <w:shd w:val="clear" w:color="auto" w:fill="FFFFFF"/>
        </w:rPr>
        <w:t xml:space="preserve">Термін </w:t>
      </w:r>
      <w:r w:rsidR="00B01E04">
        <w:rPr>
          <w:rStyle w:val="a7"/>
          <w:rFonts w:ascii="Times New Roman" w:hAnsi="Times New Roman" w:cs="Times New Roman"/>
          <w:b w:val="0"/>
          <w:bCs w:val="0"/>
          <w:color w:val="000000" w:themeColor="text1"/>
          <w:sz w:val="28"/>
          <w:szCs w:val="28"/>
          <w:shd w:val="clear" w:color="auto" w:fill="FFFFFF"/>
        </w:rPr>
        <w:t>–</w:t>
      </w:r>
      <w:r w:rsidRPr="00883A4D">
        <w:rPr>
          <w:rStyle w:val="a7"/>
          <w:rFonts w:ascii="Times New Roman" w:hAnsi="Times New Roman" w:cs="Times New Roman"/>
          <w:b w:val="0"/>
          <w:bCs w:val="0"/>
          <w:color w:val="000000" w:themeColor="text1"/>
          <w:sz w:val="28"/>
          <w:szCs w:val="28"/>
          <w:shd w:val="clear" w:color="auto" w:fill="FFFFFF"/>
        </w:rPr>
        <w:t xml:space="preserve"> це не лише окреме слово чи словосполучення, що має конкретне </w:t>
      </w:r>
      <w:r w:rsidRPr="00B01E04">
        <w:rPr>
          <w:rStyle w:val="a7"/>
          <w:rFonts w:ascii="Times New Roman" w:hAnsi="Times New Roman" w:cs="Times New Roman"/>
          <w:b w:val="0"/>
          <w:bCs w:val="0"/>
          <w:sz w:val="28"/>
          <w:szCs w:val="28"/>
          <w:shd w:val="clear" w:color="auto" w:fill="FFFFFF"/>
        </w:rPr>
        <w:t>значення в певній науці, техніці або соціальній сфері. Це ключовий елемент, який визначає або описує певне поняття у спеціалізованій області знань</w:t>
      </w:r>
      <w:r w:rsidR="00011F93" w:rsidRPr="00B01E04">
        <w:rPr>
          <w:rStyle w:val="a7"/>
          <w:rFonts w:ascii="Times New Roman" w:hAnsi="Times New Roman" w:cs="Times New Roman"/>
          <w:b w:val="0"/>
          <w:bCs w:val="0"/>
          <w:sz w:val="28"/>
          <w:szCs w:val="28"/>
          <w:shd w:val="clear" w:color="auto" w:fill="FFFFFF"/>
          <w:lang w:val="uk-UA"/>
        </w:rPr>
        <w:t xml:space="preserve"> </w:t>
      </w:r>
      <w:r w:rsidR="00234B70" w:rsidRPr="00B01E04">
        <w:rPr>
          <w:rStyle w:val="a7"/>
          <w:rFonts w:ascii="Times New Roman" w:hAnsi="Times New Roman" w:cs="Times New Roman"/>
          <w:b w:val="0"/>
          <w:bCs w:val="0"/>
          <w:sz w:val="28"/>
          <w:szCs w:val="28"/>
          <w:shd w:val="clear" w:color="auto" w:fill="FFFFFF"/>
          <w:lang w:val="uk-UA"/>
        </w:rPr>
        <w:t>[</w:t>
      </w:r>
      <w:hyperlink r:id="rId8" w:history="1">
        <w:r w:rsidR="00623CED" w:rsidRPr="00B01E04">
          <w:rPr>
            <w:rStyle w:val="a8"/>
            <w:rFonts w:ascii="Times New Roman" w:hAnsi="Times New Roman" w:cs="Times New Roman"/>
            <w:color w:val="auto"/>
            <w:sz w:val="28"/>
            <w:szCs w:val="28"/>
            <w:u w:val="none"/>
            <w:shd w:val="clear" w:color="auto" w:fill="FFFFFF"/>
            <w:lang w:val="ru-RU"/>
          </w:rPr>
          <w:t>20</w:t>
        </w:r>
      </w:hyperlink>
      <w:r w:rsidR="00234B70" w:rsidRPr="00B01E04">
        <w:rPr>
          <w:rStyle w:val="a7"/>
          <w:rFonts w:ascii="Times New Roman" w:hAnsi="Times New Roman" w:cs="Times New Roman"/>
          <w:b w:val="0"/>
          <w:bCs w:val="0"/>
          <w:sz w:val="28"/>
          <w:szCs w:val="28"/>
          <w:shd w:val="clear" w:color="auto" w:fill="FFFFFF"/>
          <w:lang w:val="uk-UA"/>
        </w:rPr>
        <w:t>]</w:t>
      </w:r>
      <w:r w:rsidR="00011F93" w:rsidRPr="00B01E04">
        <w:rPr>
          <w:rStyle w:val="a7"/>
          <w:rFonts w:ascii="Times New Roman" w:hAnsi="Times New Roman" w:cs="Times New Roman"/>
          <w:b w:val="0"/>
          <w:bCs w:val="0"/>
          <w:sz w:val="28"/>
          <w:szCs w:val="28"/>
          <w:shd w:val="clear" w:color="auto" w:fill="FFFFFF"/>
          <w:lang w:val="uk-UA"/>
        </w:rPr>
        <w:t>.</w:t>
      </w:r>
    </w:p>
    <w:p w14:paraId="493027FF" w14:textId="038BA848" w:rsidR="00AE27D1" w:rsidRPr="00B01E04" w:rsidRDefault="00AE27D1" w:rsidP="00B01E04">
      <w:pPr>
        <w:spacing w:line="360" w:lineRule="auto"/>
        <w:ind w:firstLine="709"/>
        <w:jc w:val="both"/>
        <w:rPr>
          <w:rFonts w:ascii="Times New Roman" w:hAnsi="Times New Roman" w:cs="Times New Roman"/>
          <w:sz w:val="28"/>
          <w:szCs w:val="28"/>
          <w:shd w:val="clear" w:color="auto" w:fill="FFFFFF"/>
          <w:lang w:val="ru-RU"/>
        </w:rPr>
      </w:pPr>
      <w:r w:rsidRPr="00B01E04">
        <w:rPr>
          <w:rFonts w:ascii="Times New Roman" w:hAnsi="Times New Roman" w:cs="Times New Roman"/>
          <w:sz w:val="28"/>
          <w:szCs w:val="28"/>
          <w:lang w:val="uk-UA"/>
        </w:rPr>
        <w:t xml:space="preserve">Квазі-термін </w:t>
      </w:r>
      <w:r w:rsidR="00B01E04" w:rsidRPr="00B01E04">
        <w:rPr>
          <w:rStyle w:val="a7"/>
          <w:rFonts w:ascii="Times New Roman" w:hAnsi="Times New Roman" w:cs="Times New Roman"/>
          <w:b w:val="0"/>
          <w:bCs w:val="0"/>
          <w:sz w:val="28"/>
          <w:szCs w:val="28"/>
          <w:shd w:val="clear" w:color="auto" w:fill="FFFFFF"/>
        </w:rPr>
        <w:t>–</w:t>
      </w:r>
      <w:r w:rsidRPr="00B01E04">
        <w:rPr>
          <w:rStyle w:val="a7"/>
          <w:rFonts w:ascii="Times New Roman" w:hAnsi="Times New Roman" w:cs="Times New Roman"/>
          <w:b w:val="0"/>
          <w:bCs w:val="0"/>
          <w:sz w:val="28"/>
          <w:szCs w:val="28"/>
          <w:shd w:val="clear" w:color="auto" w:fill="FFFFFF"/>
          <w:lang w:val="uk-UA"/>
        </w:rPr>
        <w:t xml:space="preserve"> квазі,</w:t>
      </w:r>
      <w:r w:rsidRPr="00B01E04">
        <w:rPr>
          <w:rFonts w:ascii="Times New Roman" w:hAnsi="Times New Roman" w:cs="Times New Roman"/>
          <w:sz w:val="28"/>
          <w:szCs w:val="28"/>
          <w:shd w:val="clear" w:color="auto" w:fill="FFFFFF"/>
          <w:lang w:val="uk-UA"/>
        </w:rPr>
        <w:t xml:space="preserve"> пр</w:t>
      </w:r>
      <w:r w:rsidRPr="00B01E04">
        <w:rPr>
          <w:rFonts w:ascii="Times New Roman" w:hAnsi="Times New Roman" w:cs="Times New Roman"/>
          <w:sz w:val="28"/>
          <w:szCs w:val="28"/>
          <w:shd w:val="clear" w:color="auto" w:fill="FFFFFF"/>
        </w:rPr>
        <w:t>ефікс, що означає "нагаду</w:t>
      </w:r>
      <w:r w:rsidRPr="00B01E04">
        <w:rPr>
          <w:rFonts w:ascii="Times New Roman" w:hAnsi="Times New Roman" w:cs="Times New Roman"/>
          <w:sz w:val="28"/>
          <w:szCs w:val="28"/>
          <w:shd w:val="clear" w:color="auto" w:fill="FFFFFF"/>
          <w:lang w:val="uk-UA"/>
        </w:rPr>
        <w:t>вати</w:t>
      </w:r>
      <w:r w:rsidRPr="00B01E04">
        <w:rPr>
          <w:rFonts w:ascii="Times New Roman" w:hAnsi="Times New Roman" w:cs="Times New Roman"/>
          <w:sz w:val="28"/>
          <w:szCs w:val="28"/>
          <w:shd w:val="clear" w:color="auto" w:fill="FFFFFF"/>
        </w:rPr>
        <w:t>", "</w:t>
      </w:r>
      <w:r w:rsidRPr="00B01E04">
        <w:rPr>
          <w:rFonts w:ascii="Times New Roman" w:hAnsi="Times New Roman" w:cs="Times New Roman"/>
          <w:sz w:val="28"/>
          <w:szCs w:val="28"/>
          <w:shd w:val="clear" w:color="auto" w:fill="FFFFFF"/>
          <w:lang w:val="uk-UA"/>
        </w:rPr>
        <w:t>має</w:t>
      </w:r>
      <w:r w:rsidRPr="00B01E04">
        <w:rPr>
          <w:rFonts w:ascii="Times New Roman" w:hAnsi="Times New Roman" w:cs="Times New Roman"/>
          <w:sz w:val="28"/>
          <w:szCs w:val="28"/>
          <w:shd w:val="clear" w:color="auto" w:fill="FFFFFF"/>
        </w:rPr>
        <w:t xml:space="preserve"> деякі, але не всі ознаки", використовується для утворення складних слів</w:t>
      </w:r>
      <w:r w:rsidRPr="00B01E04">
        <w:rPr>
          <w:rFonts w:ascii="Times New Roman" w:hAnsi="Times New Roman" w:cs="Times New Roman"/>
          <w:sz w:val="28"/>
          <w:szCs w:val="28"/>
          <w:shd w:val="clear" w:color="auto" w:fill="FFFFFF"/>
          <w:lang w:val="uk-UA"/>
        </w:rPr>
        <w:t>. Ц</w:t>
      </w:r>
      <w:r w:rsidRPr="00B01E04">
        <w:rPr>
          <w:rFonts w:ascii="Times New Roman" w:hAnsi="Times New Roman" w:cs="Times New Roman"/>
          <w:sz w:val="28"/>
          <w:szCs w:val="28"/>
          <w:shd w:val="clear" w:color="auto" w:fill="FFFFFF"/>
        </w:rPr>
        <w:t>е поняття або термін, який має деякі, але не всі характеристики звичайного терміну</w:t>
      </w:r>
      <w:r w:rsidR="00011F93" w:rsidRPr="00B01E04">
        <w:rPr>
          <w:rFonts w:ascii="Times New Roman" w:hAnsi="Times New Roman" w:cs="Times New Roman"/>
          <w:sz w:val="28"/>
          <w:szCs w:val="28"/>
          <w:shd w:val="clear" w:color="auto" w:fill="FFFFFF"/>
          <w:lang w:val="ru-RU"/>
        </w:rPr>
        <w:t xml:space="preserve"> </w:t>
      </w:r>
      <w:r w:rsidR="00623CED" w:rsidRPr="00B01E04">
        <w:rPr>
          <w:rFonts w:ascii="Times New Roman" w:hAnsi="Times New Roman" w:cs="Times New Roman"/>
          <w:sz w:val="28"/>
          <w:szCs w:val="28"/>
          <w:shd w:val="clear" w:color="auto" w:fill="FFFFFF"/>
          <w:lang w:val="ru-RU"/>
        </w:rPr>
        <w:t>[</w:t>
      </w:r>
      <w:hyperlink r:id="rId9" w:history="1">
        <w:r w:rsidR="00623CED" w:rsidRPr="00B01E04">
          <w:rPr>
            <w:rStyle w:val="a8"/>
            <w:rFonts w:ascii="Times New Roman" w:hAnsi="Times New Roman" w:cs="Times New Roman"/>
            <w:color w:val="auto"/>
            <w:sz w:val="28"/>
            <w:szCs w:val="28"/>
            <w:u w:val="none"/>
            <w:shd w:val="clear" w:color="auto" w:fill="FFFFFF"/>
            <w:lang w:val="ru-RU"/>
          </w:rPr>
          <w:t>21</w:t>
        </w:r>
      </w:hyperlink>
      <w:r w:rsidR="00623CED" w:rsidRPr="00B01E04">
        <w:rPr>
          <w:rFonts w:ascii="Times New Roman" w:hAnsi="Times New Roman" w:cs="Times New Roman"/>
          <w:sz w:val="28"/>
          <w:szCs w:val="28"/>
          <w:shd w:val="clear" w:color="auto" w:fill="FFFFFF"/>
          <w:lang w:val="ru-RU"/>
        </w:rPr>
        <w:t>]</w:t>
      </w:r>
      <w:r w:rsidR="00011F93" w:rsidRPr="00B01E04">
        <w:rPr>
          <w:rFonts w:ascii="Times New Roman" w:hAnsi="Times New Roman" w:cs="Times New Roman"/>
          <w:sz w:val="28"/>
          <w:szCs w:val="28"/>
          <w:shd w:val="clear" w:color="auto" w:fill="FFFFFF"/>
          <w:lang w:val="ru-RU"/>
        </w:rPr>
        <w:t>.</w:t>
      </w:r>
    </w:p>
    <w:p w14:paraId="03EF8A93" w14:textId="1BAFFAAB" w:rsidR="00204B8B" w:rsidRPr="00883A4D" w:rsidRDefault="00204B8B" w:rsidP="00B01E04">
      <w:pPr>
        <w:spacing w:line="360" w:lineRule="auto"/>
        <w:ind w:firstLine="709"/>
        <w:jc w:val="both"/>
        <w:rPr>
          <w:rStyle w:val="a7"/>
          <w:rFonts w:ascii="Times New Roman" w:hAnsi="Times New Roman" w:cs="Times New Roman"/>
          <w:b w:val="0"/>
          <w:bCs w:val="0"/>
          <w:color w:val="000000" w:themeColor="text1"/>
          <w:sz w:val="28"/>
          <w:szCs w:val="28"/>
          <w:shd w:val="clear" w:color="auto" w:fill="FFFFFF"/>
          <w:lang w:val="uk-UA"/>
        </w:rPr>
      </w:pPr>
      <w:r w:rsidRPr="00883A4D">
        <w:rPr>
          <w:rStyle w:val="a7"/>
          <w:rFonts w:ascii="Times New Roman" w:hAnsi="Times New Roman" w:cs="Times New Roman"/>
          <w:b w:val="0"/>
          <w:bCs w:val="0"/>
          <w:color w:val="000000" w:themeColor="text1"/>
          <w:sz w:val="28"/>
          <w:szCs w:val="28"/>
          <w:shd w:val="clear" w:color="auto" w:fill="FFFFFF"/>
        </w:rPr>
        <w:t>Термінологія, в свою чергу, відіграє важливу роль у мовному аналізі, спрямованому на дослідження та систематизацію термінів. Це галузь лінгвістики, що детально розглядає використання термінів у різних контекстах, їх значення та взаємодію з іншими лексичними одиницями. Лексикологія, натомість, зосереджена на загальному вивченні словникового складу мови та його організації, охоплюючи увесь спектр слів, не тільки термінологічні.</w:t>
      </w:r>
    </w:p>
    <w:p w14:paraId="5D2E8A9D" w14:textId="419A83A8" w:rsidR="006416D1" w:rsidRPr="00B01E04" w:rsidRDefault="00204B8B" w:rsidP="00B01E04">
      <w:pPr>
        <w:spacing w:line="360" w:lineRule="auto"/>
        <w:ind w:firstLine="709"/>
        <w:jc w:val="both"/>
        <w:rPr>
          <w:rStyle w:val="a7"/>
          <w:rFonts w:ascii="Times New Roman" w:hAnsi="Times New Roman" w:cs="Times New Roman"/>
          <w:b w:val="0"/>
          <w:bCs w:val="0"/>
          <w:sz w:val="28"/>
          <w:szCs w:val="28"/>
          <w:shd w:val="clear" w:color="auto" w:fill="FFFFFF"/>
          <w:lang w:val="uk-UA"/>
        </w:rPr>
      </w:pPr>
      <w:r w:rsidRPr="00883A4D">
        <w:rPr>
          <w:rStyle w:val="a7"/>
          <w:rFonts w:ascii="Times New Roman" w:hAnsi="Times New Roman" w:cs="Times New Roman"/>
          <w:b w:val="0"/>
          <w:bCs w:val="0"/>
          <w:color w:val="000000" w:themeColor="text1"/>
          <w:sz w:val="28"/>
          <w:szCs w:val="28"/>
          <w:shd w:val="clear" w:color="auto" w:fill="FFFFFF"/>
          <w:lang w:val="uk-UA"/>
        </w:rPr>
        <w:t xml:space="preserve">Таким чином, термінологія ставить своїм завданням аналізувати й уточнювати значення термінів, досліджувати їхнє використання у конкретних галузях знань, у той час як лексикологія займається загальною лексичною </w:t>
      </w:r>
      <w:r w:rsidRPr="00883A4D">
        <w:rPr>
          <w:rStyle w:val="a7"/>
          <w:rFonts w:ascii="Times New Roman" w:hAnsi="Times New Roman" w:cs="Times New Roman"/>
          <w:b w:val="0"/>
          <w:bCs w:val="0"/>
          <w:color w:val="000000" w:themeColor="text1"/>
          <w:sz w:val="28"/>
          <w:szCs w:val="28"/>
          <w:shd w:val="clear" w:color="auto" w:fill="FFFFFF"/>
          <w:lang w:val="uk-UA"/>
        </w:rPr>
        <w:lastRenderedPageBreak/>
        <w:t xml:space="preserve">складовою мови та розвитком словника, без фокусування на спеціалізованих </w:t>
      </w:r>
      <w:r w:rsidRPr="00B01E04">
        <w:rPr>
          <w:rStyle w:val="a7"/>
          <w:rFonts w:ascii="Times New Roman" w:hAnsi="Times New Roman" w:cs="Times New Roman"/>
          <w:b w:val="0"/>
          <w:bCs w:val="0"/>
          <w:sz w:val="28"/>
          <w:szCs w:val="28"/>
          <w:shd w:val="clear" w:color="auto" w:fill="FFFFFF"/>
          <w:lang w:val="uk-UA"/>
        </w:rPr>
        <w:t>термінах</w:t>
      </w:r>
      <w:r w:rsidR="00011F93" w:rsidRPr="00B01E04">
        <w:rPr>
          <w:rStyle w:val="a7"/>
          <w:rFonts w:ascii="Times New Roman" w:hAnsi="Times New Roman" w:cs="Times New Roman"/>
          <w:b w:val="0"/>
          <w:bCs w:val="0"/>
          <w:sz w:val="28"/>
          <w:szCs w:val="28"/>
          <w:shd w:val="clear" w:color="auto" w:fill="FFFFFF"/>
          <w:lang w:val="uk-UA"/>
        </w:rPr>
        <w:t xml:space="preserve"> </w:t>
      </w:r>
      <w:r w:rsidR="006416D1" w:rsidRPr="00B01E04">
        <w:rPr>
          <w:rStyle w:val="a7"/>
          <w:rFonts w:ascii="Times New Roman" w:hAnsi="Times New Roman" w:cs="Times New Roman"/>
          <w:b w:val="0"/>
          <w:bCs w:val="0"/>
          <w:sz w:val="28"/>
          <w:szCs w:val="28"/>
          <w:shd w:val="clear" w:color="auto" w:fill="FFFFFF"/>
          <w:lang w:val="uk-UA"/>
        </w:rPr>
        <w:t>[</w:t>
      </w:r>
      <w:hyperlink r:id="rId10" w:history="1">
        <w:r w:rsidR="00F842F8" w:rsidRPr="00B01E04">
          <w:rPr>
            <w:rStyle w:val="a8"/>
            <w:rFonts w:ascii="Times New Roman" w:hAnsi="Times New Roman" w:cs="Times New Roman"/>
            <w:color w:val="auto"/>
            <w:sz w:val="28"/>
            <w:szCs w:val="28"/>
            <w:u w:val="none"/>
            <w:shd w:val="clear" w:color="auto" w:fill="FFFFFF"/>
            <w:lang w:val="uk-UA"/>
          </w:rPr>
          <w:t>16</w:t>
        </w:r>
      </w:hyperlink>
      <w:r w:rsidR="00623CED" w:rsidRPr="00B01E04">
        <w:rPr>
          <w:rStyle w:val="a7"/>
          <w:rFonts w:ascii="Times New Roman" w:hAnsi="Times New Roman" w:cs="Times New Roman"/>
          <w:b w:val="0"/>
          <w:bCs w:val="0"/>
          <w:sz w:val="28"/>
          <w:szCs w:val="28"/>
          <w:shd w:val="clear" w:color="auto" w:fill="FFFFFF"/>
          <w:lang w:val="uk-UA"/>
        </w:rPr>
        <w:t>]</w:t>
      </w:r>
      <w:r w:rsidR="00011F93" w:rsidRPr="00B01E04">
        <w:rPr>
          <w:rStyle w:val="a7"/>
          <w:rFonts w:ascii="Times New Roman" w:hAnsi="Times New Roman" w:cs="Times New Roman"/>
          <w:b w:val="0"/>
          <w:bCs w:val="0"/>
          <w:sz w:val="28"/>
          <w:szCs w:val="28"/>
          <w:shd w:val="clear" w:color="auto" w:fill="FFFFFF"/>
          <w:lang w:val="uk-UA"/>
        </w:rPr>
        <w:t>.</w:t>
      </w:r>
    </w:p>
    <w:p w14:paraId="1A98F411" w14:textId="72EDD0B8" w:rsidR="00DD1D84" w:rsidRPr="00883A4D" w:rsidRDefault="002D47B4"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Нині важко уявити основу змісту словника без різних терміносистем. Коли ми дивимося на історію перекладу, то в науковій роботі, що відбувалася від минулих століть до сьогодення, фахівці замислювалися над лексичними, граматичними, стилістичними та багатьма іншими актуальними проблемами досвіду. Основною метою вивчення термінів є заміна та переклад слів з іноземних мов словами, які точно відповідають нашій рідній мові. Багато наших науковців сьогодні проводять різні дослідження на цю тему. У цій статті також розглядаються деякі аспекти термінів і термінології.</w:t>
      </w:r>
    </w:p>
    <w:p w14:paraId="157B7A3E" w14:textId="18629EEA" w:rsidR="002D47B4" w:rsidRPr="00011F93" w:rsidRDefault="00B46949"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П</w:t>
      </w:r>
      <w:r w:rsidR="002D47B4" w:rsidRPr="00883A4D">
        <w:rPr>
          <w:rFonts w:ascii="Times New Roman" w:hAnsi="Times New Roman" w:cs="Times New Roman"/>
          <w:color w:val="000000" w:themeColor="text1"/>
          <w:sz w:val="28"/>
          <w:szCs w:val="28"/>
          <w:lang w:val="ru-RU"/>
        </w:rPr>
        <w:t>оняття терміну у лінгвістиці відіграє важливу роль у розумінні та систематизації мовознавчого знання</w:t>
      </w:r>
      <w:r w:rsidR="00011F93">
        <w:rPr>
          <w:rFonts w:ascii="Times New Roman" w:hAnsi="Times New Roman" w:cs="Times New Roman"/>
          <w:color w:val="000000" w:themeColor="text1"/>
          <w:sz w:val="28"/>
          <w:szCs w:val="28"/>
          <w:lang w:val="ru-RU"/>
        </w:rPr>
        <w:t xml:space="preserve"> [</w:t>
      </w:r>
      <w:hyperlink r:id="rId11" w:history="1">
        <w:r w:rsidR="00011F93" w:rsidRPr="00B01E04">
          <w:rPr>
            <w:rStyle w:val="a8"/>
            <w:rFonts w:ascii="Times New Roman" w:hAnsi="Times New Roman" w:cs="Times New Roman"/>
            <w:color w:val="auto"/>
            <w:sz w:val="28"/>
            <w:szCs w:val="28"/>
            <w:u w:val="none"/>
            <w:lang w:val="ru-RU"/>
          </w:rPr>
          <w:t>1</w:t>
        </w:r>
      </w:hyperlink>
      <w:r w:rsidR="00011F93" w:rsidRPr="00B01E04">
        <w:rPr>
          <w:rFonts w:ascii="Times New Roman" w:hAnsi="Times New Roman" w:cs="Times New Roman"/>
          <w:sz w:val="28"/>
          <w:szCs w:val="28"/>
          <w:lang w:val="ru-RU"/>
        </w:rPr>
        <w:t>].</w:t>
      </w:r>
    </w:p>
    <w:p w14:paraId="2E5B1C7D" w14:textId="77777777" w:rsidR="001E358C" w:rsidRDefault="003D76FB"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Термін є основною одиницею термінології, яка, в свою чергу, є галуззю лінгвістики, що вивчає терміни, їх структуру, значення та використання в мові. </w:t>
      </w:r>
      <w:r w:rsidR="002D47B4" w:rsidRPr="00883A4D">
        <w:rPr>
          <w:rFonts w:ascii="Times New Roman" w:hAnsi="Times New Roman" w:cs="Times New Roman"/>
          <w:color w:val="000000" w:themeColor="text1"/>
          <w:sz w:val="28"/>
          <w:szCs w:val="28"/>
          <w:lang w:val="ru-RU"/>
        </w:rPr>
        <w:t>У лінгвістиці термін є спеціальним словом чи виразом, яке визначає певне поняття чи явище в межах конкретної наукової області. Ці терміни допомагають точно та однозначно передавати ідеї та концепції між мовцями, які займаються дослідженням мови. Вони дозволяють уникнути непорозумінь та недорозумінь, забезпечуючи єдність та точність мовлення в лінгвістичному співтоваристві.</w:t>
      </w:r>
    </w:p>
    <w:p w14:paraId="4D598412" w14:textId="0910C383" w:rsidR="001E358C" w:rsidRPr="00B01E04" w:rsidRDefault="002D47B4" w:rsidP="00B01E04">
      <w:pPr>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Створення та використання термінів в лінгвістиці є складним процесом, що вимагає уважності до тонкощів мовної системи та точності у визначенні понять. Термінологія лінгвістики включає в себе не лише словники та глосарії, </w:t>
      </w:r>
      <w:r w:rsidRPr="00B01E04">
        <w:rPr>
          <w:rFonts w:ascii="Times New Roman" w:hAnsi="Times New Roman" w:cs="Times New Roman"/>
          <w:sz w:val="28"/>
          <w:szCs w:val="28"/>
          <w:lang w:val="ru-RU"/>
        </w:rPr>
        <w:t>але й систематичне вивчення етимології, синтаксису та семантики термінів</w:t>
      </w:r>
      <w:r w:rsidR="00011F93" w:rsidRPr="00B01E04">
        <w:rPr>
          <w:rFonts w:ascii="Times New Roman" w:hAnsi="Times New Roman" w:cs="Times New Roman"/>
          <w:sz w:val="28"/>
          <w:szCs w:val="28"/>
          <w:lang w:val="ru-RU"/>
        </w:rPr>
        <w:t xml:space="preserve"> </w:t>
      </w:r>
      <w:r w:rsidR="006416D1" w:rsidRPr="00B01E04">
        <w:rPr>
          <w:rFonts w:ascii="Times New Roman" w:hAnsi="Times New Roman" w:cs="Times New Roman"/>
          <w:sz w:val="28"/>
          <w:szCs w:val="28"/>
          <w:lang w:val="ru-RU"/>
        </w:rPr>
        <w:t>[</w:t>
      </w:r>
      <w:hyperlink r:id="rId12" w:history="1">
        <w:r w:rsidR="00405DFB" w:rsidRPr="00B01E04">
          <w:rPr>
            <w:rStyle w:val="a8"/>
            <w:rFonts w:ascii="Times New Roman" w:hAnsi="Times New Roman" w:cs="Times New Roman"/>
            <w:color w:val="auto"/>
            <w:sz w:val="28"/>
            <w:szCs w:val="28"/>
            <w:u w:val="none"/>
            <w:lang w:val="ru-RU"/>
          </w:rPr>
          <w:t>33</w:t>
        </w:r>
      </w:hyperlink>
      <w:r w:rsidR="00623CED"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6F385E87" w14:textId="356DB8DB" w:rsidR="002D47B4" w:rsidRPr="00883A4D" w:rsidRDefault="002D47B4"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Однією з ключових функцій термінології у лінгвістиці є забезпечення єдність та стабільність мовного спілкування серед вчених та дослідників. Це допомагає створювати систему знань, що може ефективно передавати та розвивати лінгвістичну науку. Також, використання термінів сприяє розширенню мовної галузі, роблячи її більш точною та деталізованою.</w:t>
      </w:r>
    </w:p>
    <w:p w14:paraId="39505F1C" w14:textId="51197F50" w:rsidR="002D47B4" w:rsidRPr="00883A4D" w:rsidRDefault="009B3BE6" w:rsidP="00B01E04">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Важливо визначити те, яке місце займає термінологія у структурі сучасної української мови</w:t>
      </w:r>
      <w:r w:rsidR="00097C67"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rPr>
        <w:t xml:space="preserve">Усі погляди на термінологію як на сукупність термінів у </w:t>
      </w:r>
      <w:r w:rsidRPr="00883A4D">
        <w:rPr>
          <w:rFonts w:ascii="Times New Roman" w:hAnsi="Times New Roman" w:cs="Times New Roman"/>
          <w:color w:val="000000" w:themeColor="text1"/>
          <w:sz w:val="28"/>
          <w:szCs w:val="28"/>
        </w:rPr>
        <w:lastRenderedPageBreak/>
        <w:t>сучасній науці розробляються у трьох основних теоретичних напрямах. Для мовознавців, які вивчають переважно особливості літературної мови, термінологічна лексика є складовою частиною лексики літературної мови. Для фахівців-термінологів, які досліджують певну науку, термінологія становить автономний розділ лексики національної мови, що має мало спільного з літературною мовою. Логіки, які мають справу виключно з поняттями, вважають, що термінологія взагалі є не мовою, а системою штучно створених знаків</w:t>
      </w:r>
    </w:p>
    <w:p w14:paraId="77B82CE8" w14:textId="358A231F" w:rsidR="009B3BE6" w:rsidRPr="00883A4D" w:rsidRDefault="009B3BE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00000" w:themeColor="text1"/>
          <w:sz w:val="28"/>
          <w:szCs w:val="28"/>
        </w:rPr>
        <w:t>Отже, термін розглядаємо як одиницю мови (слово або словосполучення), що виражає поняття спеціальних галузей знання і водночас є невід’ємною частиною лексичної системи певної національної мови. З огляду на це вважаємо, що дослідження мовних явищ у термінології має ґрунтуватися на врахуванні зовнішньомовних ознак та внутрішньомовних закономірностей</w:t>
      </w:r>
      <w:r w:rsidR="00011F93">
        <w:rPr>
          <w:rFonts w:ascii="Times New Roman" w:hAnsi="Times New Roman" w:cs="Times New Roman"/>
          <w:color w:val="000000" w:themeColor="text1"/>
          <w:sz w:val="28"/>
          <w:szCs w:val="28"/>
          <w:lang w:val="ru-RU"/>
        </w:rPr>
        <w:t xml:space="preserve"> </w:t>
      </w:r>
      <w:r w:rsidR="00623CED" w:rsidRPr="00883A4D">
        <w:rPr>
          <w:rFonts w:ascii="Times New Roman" w:hAnsi="Times New Roman" w:cs="Times New Roman"/>
          <w:color w:val="000000" w:themeColor="text1"/>
          <w:sz w:val="28"/>
          <w:szCs w:val="28"/>
          <w:lang w:val="uk-UA"/>
        </w:rPr>
        <w:t>[</w:t>
      </w:r>
      <w:hyperlink r:id="rId13" w:history="1">
        <w:r w:rsidR="00623CED" w:rsidRPr="00883A4D">
          <w:rPr>
            <w:rStyle w:val="a8"/>
            <w:rFonts w:ascii="Times New Roman" w:hAnsi="Times New Roman" w:cs="Times New Roman"/>
            <w:sz w:val="28"/>
            <w:szCs w:val="28"/>
            <w:lang w:val="uk-UA"/>
          </w:rPr>
          <w:t>10</w:t>
        </w:r>
      </w:hyperlink>
      <w:r w:rsidR="00623CED" w:rsidRPr="00883A4D">
        <w:rPr>
          <w:rFonts w:ascii="Times New Roman" w:hAnsi="Times New Roman" w:cs="Times New Roman"/>
          <w:color w:val="000000" w:themeColor="text1"/>
          <w:sz w:val="28"/>
          <w:szCs w:val="28"/>
          <w:lang w:val="uk-UA"/>
        </w:rPr>
        <w:t>]</w:t>
      </w:r>
      <w:r w:rsidR="00011F93">
        <w:rPr>
          <w:rFonts w:ascii="Times New Roman" w:hAnsi="Times New Roman" w:cs="Times New Roman"/>
          <w:color w:val="000000" w:themeColor="text1"/>
          <w:sz w:val="28"/>
          <w:szCs w:val="28"/>
          <w:lang w:val="uk-UA"/>
        </w:rPr>
        <w:t>.</w:t>
      </w:r>
    </w:p>
    <w:p w14:paraId="269D8D1E" w14:textId="77777777" w:rsidR="00B545CA" w:rsidRPr="00883A4D"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Лінгвістика, як наука, займається вивченням мови в її різних аспектах, і тут терміни використовуються для того, щоб чітко визначити конкретні поняття та явища в межах цієї галузі. Терміни є як своєрідними "мовними етикетками", що прив'язуються до концепцій, які вчені досліджують.</w:t>
      </w:r>
    </w:p>
    <w:p w14:paraId="053B79FE" w14:textId="77777777" w:rsidR="00B545CA" w:rsidRPr="00883A4D"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Важливо розуміти, що терміни не лише вказують на якісь абстрактні ідеї, але і слугують інструментом для побудови системи знань. Наприклад, у лінгвістиці можуть існувати терміни, які визначають певні мовні категорії, структури чи явища, такі як "синтаксис", "фонетика", "морфологія" та інші. Ці терміни дозволяють вченим уникати невизначеності і нев'язки в мові, допомагаючи створити єдину мовну систему.</w:t>
      </w:r>
    </w:p>
    <w:p w14:paraId="0EC7240B" w14:textId="55C3A5D4" w:rsidR="00B545CA" w:rsidRPr="00883A4D" w:rsidRDefault="00B545CA"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Створення та використання термінів вимагає уважності до їхньої точності та узгодженості. Визначення та розробка нових термінів може виникати з необхідності описати нові явища або концепції, що виникають у мові. Також, терміни можуть зазначати відмінності в значенні, які можуть бути важливими для точної передачі інформації.</w:t>
      </w:r>
    </w:p>
    <w:p w14:paraId="7DDB8254" w14:textId="25E1C1CC" w:rsidR="00B545CA" w:rsidRPr="00A87235"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Термінологія лінгвістики допомагає не лише у створенні єдності та чіткості в спілкуванні, але і в розвитку та удосконаленні мовознавчого </w:t>
      </w:r>
      <w:r w:rsidRPr="00883A4D">
        <w:rPr>
          <w:rFonts w:ascii="Times New Roman" w:hAnsi="Times New Roman" w:cs="Times New Roman"/>
          <w:color w:val="000000" w:themeColor="text1"/>
          <w:sz w:val="28"/>
          <w:szCs w:val="28"/>
          <w:lang w:val="ru-RU"/>
        </w:rPr>
        <w:lastRenderedPageBreak/>
        <w:t xml:space="preserve">дослідження. Перетин та взаємодія термінів з іншими галузями лінгвістики, </w:t>
      </w:r>
      <w:r w:rsidRPr="00A87235">
        <w:rPr>
          <w:rFonts w:ascii="Times New Roman" w:hAnsi="Times New Roman" w:cs="Times New Roman"/>
          <w:sz w:val="28"/>
          <w:szCs w:val="28"/>
          <w:lang w:val="ru-RU"/>
        </w:rPr>
        <w:t>такими як семантика, фонетика, чи психолінгвістика, відкриває нові можливості для розуміння мови та її функцій</w:t>
      </w:r>
      <w:r w:rsidR="00011F93" w:rsidRPr="00A87235">
        <w:rPr>
          <w:rFonts w:ascii="Times New Roman" w:hAnsi="Times New Roman" w:cs="Times New Roman"/>
          <w:sz w:val="28"/>
          <w:szCs w:val="28"/>
          <w:lang w:val="ru-RU"/>
        </w:rPr>
        <w:t xml:space="preserve"> [</w:t>
      </w:r>
      <w:hyperlink r:id="rId14" w:history="1">
        <w:r w:rsidR="00011F93" w:rsidRPr="00A87235">
          <w:rPr>
            <w:rStyle w:val="a8"/>
            <w:rFonts w:ascii="Times New Roman" w:hAnsi="Times New Roman" w:cs="Times New Roman"/>
            <w:color w:val="auto"/>
            <w:sz w:val="28"/>
            <w:szCs w:val="28"/>
            <w:u w:val="none"/>
            <w:lang w:val="ru-RU"/>
          </w:rPr>
          <w:t>5</w:t>
        </w:r>
      </w:hyperlink>
      <w:r w:rsidR="00011F93" w:rsidRPr="00A87235">
        <w:rPr>
          <w:rFonts w:ascii="Times New Roman" w:hAnsi="Times New Roman" w:cs="Times New Roman"/>
          <w:sz w:val="28"/>
          <w:szCs w:val="28"/>
          <w:lang w:val="ru-RU"/>
        </w:rPr>
        <w:t>].</w:t>
      </w:r>
    </w:p>
    <w:p w14:paraId="6923C507" w14:textId="77777777" w:rsidR="00B545CA" w:rsidRPr="00883A4D"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Також, термінологія відіграє роль у процесі навчання та передачі знань. Вона допомагає студентам, дослідникам і вчителям ефективно спілкуватися та розуміти один одного у навчальному середовищі. Використання стандартизованих термінів дозволяє легше орієнтуватися в об'ємному обсязі лінгвістичної інформації та сприяє глибшому розумінню предмету дослідження.</w:t>
      </w:r>
    </w:p>
    <w:p w14:paraId="2AD326F1" w14:textId="1C4A88C5" w:rsidR="00B545CA" w:rsidRPr="00883A4D" w:rsidRDefault="00B545CA"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Важливо відзначити, що термінологія в лінгвістиці є динамічною: вона розвивається разом із змінами в мові та наукових підходах. Нові терміни можуть виникати внаслідок технологічного прогресу, змін у суспільстві, або згідно з потребами досліджень. Такий постійний розвиток термінології відображає живучість та адаптивність самої лінгвістики.</w:t>
      </w:r>
    </w:p>
    <w:p w14:paraId="1888E265" w14:textId="77777777" w:rsidR="00B545CA" w:rsidRPr="00883A4D"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Як зазначалося вище, спочатку лінгвісти досліджували термін не як динамічний, функціонуючий в живій мові і, отже, підданий змінам елемент, а якстатичний елемент сфери фіксації. Часто в результаті подібного підходу термінам приписувалися властивості і характеристики, які у них фактично були відсутні.</w:t>
      </w:r>
    </w:p>
    <w:p w14:paraId="5661EA19" w14:textId="77777777" w:rsidR="00B545CA" w:rsidRPr="00883A4D" w:rsidRDefault="00B545C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Термін, будучи мовною одиницею, належить мові і підпорядковується п законам, модифікуючись і пристосовуючие до них в кожному конкретному випадку залежно від умов і мети його застосування.</w:t>
      </w:r>
    </w:p>
    <w:p w14:paraId="1AAF4AC5" w14:textId="2D2E7173" w:rsidR="0073746D" w:rsidRPr="00B01E04" w:rsidRDefault="00B545CA" w:rsidP="00B01E04">
      <w:pPr>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На початку 1970-х років лінгвісти стали досліджувати вже не «ідеальний» або «бажаний», а реальний термін, яким він є насправді. Багато мовознавців у цей період ставлять під сумнів як нездійсненні «вимоги до терміна», </w:t>
      </w:r>
      <w:r w:rsidRPr="00B01E04">
        <w:rPr>
          <w:rFonts w:ascii="Times New Roman" w:hAnsi="Times New Roman" w:cs="Times New Roman"/>
          <w:sz w:val="28"/>
          <w:szCs w:val="28"/>
          <w:lang w:val="ru-RU"/>
        </w:rPr>
        <w:t xml:space="preserve">сформульовани Д. С. Лотте. У подібних дослідженнях робиться акцент на те, що термін </w:t>
      </w:r>
      <w:r w:rsidR="005B333A">
        <w:rPr>
          <w:rFonts w:ascii="Times New Roman" w:hAnsi="Times New Roman" w:cs="Times New Roman"/>
          <w:sz w:val="28"/>
          <w:szCs w:val="28"/>
          <w:lang w:val="ru-RU"/>
        </w:rPr>
        <w:t>–</w:t>
      </w:r>
      <w:r w:rsidRPr="00B01E04">
        <w:rPr>
          <w:rFonts w:ascii="Times New Roman" w:hAnsi="Times New Roman" w:cs="Times New Roman"/>
          <w:sz w:val="28"/>
          <w:szCs w:val="28"/>
          <w:lang w:val="ru-RU"/>
        </w:rPr>
        <w:t xml:space="preserve"> це слово в особливій функції, а не особливий тип лексичної одиниці</w:t>
      </w:r>
      <w:r w:rsidR="00011F93" w:rsidRPr="00B01E04">
        <w:rPr>
          <w:rFonts w:ascii="Times New Roman" w:hAnsi="Times New Roman" w:cs="Times New Roman"/>
          <w:sz w:val="28"/>
          <w:szCs w:val="28"/>
          <w:lang w:val="ru-RU"/>
        </w:rPr>
        <w:t xml:space="preserve"> </w:t>
      </w:r>
      <w:r w:rsidR="00BD54B8" w:rsidRPr="00B01E04">
        <w:rPr>
          <w:rFonts w:ascii="Times New Roman" w:hAnsi="Times New Roman" w:cs="Times New Roman"/>
          <w:sz w:val="28"/>
          <w:szCs w:val="28"/>
          <w:lang w:val="ru-RU"/>
        </w:rPr>
        <w:t>[</w:t>
      </w:r>
      <w:hyperlink w:history="1">
        <w:r w:rsidR="00623CED" w:rsidRPr="00B01E04">
          <w:rPr>
            <w:rStyle w:val="a8"/>
            <w:rFonts w:ascii="Times New Roman" w:hAnsi="Times New Roman" w:cs="Times New Roman"/>
            <w:color w:val="auto"/>
            <w:sz w:val="28"/>
            <w:szCs w:val="28"/>
            <w:u w:val="none"/>
            <w:lang w:val="ru-RU"/>
          </w:rPr>
          <w:t>11</w:t>
        </w:r>
      </w:hyperlink>
      <w:r w:rsidR="00BD54B8"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45EBF9B3" w14:textId="1A692BA4"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У результаті аналізу описаних різними дослідниками лінгвістичних характеристик терміна можна виділити такі основні ознаки, властиві йому</w:t>
      </w:r>
      <w:r w:rsidR="00204B8B" w:rsidRPr="00883A4D">
        <w:rPr>
          <w:rFonts w:ascii="Times New Roman" w:hAnsi="Times New Roman" w:cs="Times New Roman"/>
          <w:color w:val="000000" w:themeColor="text1"/>
          <w:sz w:val="28"/>
          <w:szCs w:val="28"/>
          <w:lang w:val="ru-RU"/>
        </w:rPr>
        <w:t>:</w:t>
      </w:r>
    </w:p>
    <w:p w14:paraId="4F75E815" w14:textId="40E0B1E6" w:rsidR="00204B8B" w:rsidRPr="00883A4D" w:rsidRDefault="0081476B" w:rsidP="00B01E04">
      <w:pPr>
        <w:pStyle w:val="a6"/>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b/>
          <w:bCs/>
          <w:color w:val="000000" w:themeColor="text1"/>
          <w:sz w:val="28"/>
          <w:szCs w:val="28"/>
          <w:lang w:val="ru-RU"/>
        </w:rPr>
      </w:pPr>
      <w:r w:rsidRPr="00883A4D">
        <w:rPr>
          <w:rFonts w:ascii="Times New Roman" w:hAnsi="Times New Roman" w:cs="Times New Roman"/>
          <w:b/>
          <w:bCs/>
          <w:color w:val="000000" w:themeColor="text1"/>
          <w:sz w:val="28"/>
          <w:szCs w:val="28"/>
          <w:lang w:val="ru-RU"/>
        </w:rPr>
        <w:lastRenderedPageBreak/>
        <w:t>Т</w:t>
      </w:r>
      <w:r w:rsidR="0073746D" w:rsidRPr="00883A4D">
        <w:rPr>
          <w:rFonts w:ascii="Times New Roman" w:hAnsi="Times New Roman" w:cs="Times New Roman"/>
          <w:b/>
          <w:bCs/>
          <w:color w:val="000000" w:themeColor="text1"/>
          <w:sz w:val="28"/>
          <w:szCs w:val="28"/>
          <w:lang w:val="ru-RU"/>
        </w:rPr>
        <w:t>ермін точний та однозначний.</w:t>
      </w:r>
    </w:p>
    <w:p w14:paraId="08D7314E" w14:textId="50235C5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Терміносистема слугує для терміна тим «термінологічним полем», в межах якого він точний і однозначний. За межами термінологічного поля термін втрачає свої властивості (стає членом іншої термінологічної системи або детермі-нологізується)</w:t>
      </w:r>
    </w:p>
    <w:p w14:paraId="428B38AE" w14:textId="7777777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Точність терміна передбачає правильне або принаймні не викривлене (нейтральне) лексичне відображення ознак, які характеризують поняття, що термінується. У разі викривлення або хибного розуміння ознак термінованого поняття виникає ситуація, що є комунікативною неточністю.</w:t>
      </w:r>
    </w:p>
    <w:p w14:paraId="720A3FA7" w14:textId="7CE326C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Отже, точність та однозначність термінів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це лише тенденція, ідеал, до якого прагне і повинна прагнути будь-яка термінологія.</w:t>
      </w:r>
    </w:p>
    <w:p w14:paraId="02FF5E69" w14:textId="6DE54D0A" w:rsidR="0073746D" w:rsidRPr="00883A4D" w:rsidRDefault="0073746D" w:rsidP="00B01E04">
      <w:pPr>
        <w:pStyle w:val="a6"/>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b/>
          <w:bCs/>
          <w:color w:val="000000" w:themeColor="text1"/>
          <w:sz w:val="28"/>
          <w:szCs w:val="28"/>
          <w:lang w:val="ru-RU"/>
        </w:rPr>
      </w:pPr>
      <w:r w:rsidRPr="00883A4D">
        <w:rPr>
          <w:rFonts w:ascii="Times New Roman" w:hAnsi="Times New Roman" w:cs="Times New Roman"/>
          <w:b/>
          <w:bCs/>
          <w:color w:val="000000" w:themeColor="text1"/>
          <w:sz w:val="28"/>
          <w:szCs w:val="28"/>
          <w:lang w:val="ru-RU"/>
        </w:rPr>
        <w:t>Термін дефінітивний</w:t>
      </w:r>
    </w:p>
    <w:p w14:paraId="3BEF2A86" w14:textId="3D80AE74"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Тобто він є найменуванням спеціального поняття, регламентованого</w:t>
      </w:r>
      <w:r w:rsidR="00A87235">
        <w:rPr>
          <w:rFonts w:ascii="Times New Roman" w:hAnsi="Times New Roman" w:cs="Times New Roman"/>
          <w:color w:val="000000" w:themeColor="text1"/>
          <w:sz w:val="28"/>
          <w:szCs w:val="28"/>
          <w:lang w:val="ru-RU"/>
        </w:rPr>
        <w:t xml:space="preserve"> </w:t>
      </w:r>
      <w:r w:rsidRPr="00883A4D">
        <w:rPr>
          <w:rFonts w:ascii="Times New Roman" w:hAnsi="Times New Roman" w:cs="Times New Roman"/>
          <w:color w:val="000000" w:themeColor="text1"/>
          <w:sz w:val="28"/>
          <w:szCs w:val="28"/>
          <w:lang w:val="ru-RU"/>
        </w:rPr>
        <w:t xml:space="preserve">у своїх межах дефініцією. </w:t>
      </w:r>
    </w:p>
    <w:p w14:paraId="613F3D2E" w14:textId="70B1277A"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Незважаючи на те, що співвідношення терміна і поняття стоїть на першому плані при визначенні сутності терміна, єдина точка зору щодо цього питання сучасному мовознавстві відсутня.</w:t>
      </w:r>
    </w:p>
    <w:p w14:paraId="28FDA35B" w14:textId="0930AAD3" w:rsidR="00204B8B" w:rsidRPr="00883A4D" w:rsidRDefault="0073746D" w:rsidP="00B01E04">
      <w:pPr>
        <w:pStyle w:val="a6"/>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b/>
          <w:bCs/>
          <w:color w:val="000000" w:themeColor="text1"/>
          <w:sz w:val="28"/>
          <w:szCs w:val="28"/>
          <w:lang w:val="ru-RU"/>
        </w:rPr>
      </w:pPr>
      <w:r w:rsidRPr="00883A4D">
        <w:rPr>
          <w:rFonts w:ascii="Times New Roman" w:hAnsi="Times New Roman" w:cs="Times New Roman"/>
          <w:b/>
          <w:bCs/>
          <w:color w:val="000000" w:themeColor="text1"/>
          <w:sz w:val="28"/>
          <w:szCs w:val="28"/>
          <w:lang w:val="ru-RU"/>
        </w:rPr>
        <w:t>Термін системний</w:t>
      </w:r>
    </w:p>
    <w:p w14:paraId="521AFA22" w14:textId="7503EE71" w:rsidR="0073746D" w:rsidRPr="00883A4D" w:rsidRDefault="00204B8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w:t>
      </w:r>
      <w:r w:rsidR="0073746D" w:rsidRPr="00883A4D">
        <w:rPr>
          <w:rFonts w:ascii="Times New Roman" w:hAnsi="Times New Roman" w:cs="Times New Roman"/>
          <w:color w:val="000000" w:themeColor="text1"/>
          <w:sz w:val="28"/>
          <w:szCs w:val="28"/>
          <w:lang w:val="ru-RU"/>
        </w:rPr>
        <w:t>обто він належить до певної термінологічної системи, яка, в свою чергу, співвідноситься з системою понять конкретної спеціальної галузі знань або діяльності.</w:t>
      </w:r>
    </w:p>
    <w:p w14:paraId="01510878" w14:textId="7436B9B5"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Вперше питання про системність термінології було висунуте Д. С. Лотте, який дав таке визначення:</w:t>
      </w:r>
    </w:p>
    <w:p w14:paraId="1CBE9BB8" w14:textId="7777777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«Системі понять кожної науки відповідає система термінів, в якій терміни мають цілком визначені місця, що залежать від місця відповідного поняття у всій цій системі понять»</w:t>
      </w:r>
    </w:p>
    <w:p w14:paraId="57689731" w14:textId="6CA92344"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Проте системність терміна розуміється по-різному: одні автори вбачають у ній класифікаційну сутність; інші вважають, що терміну властива системнієть словотворча; на думку третіх, термін системний подвійно: як елемент термінологічної системи, з одного боку, і як елемент системи мовної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з іншого. </w:t>
      </w:r>
    </w:p>
    <w:p w14:paraId="75F6E7B5" w14:textId="59F24780"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lastRenderedPageBreak/>
        <w:t>Отже, системнієть с однією з найбільш важливих умов існування терміна.</w:t>
      </w:r>
    </w:p>
    <w:p w14:paraId="1C23F96D" w14:textId="32DF5E5C"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color w:val="000000" w:themeColor="text1"/>
          <w:sz w:val="28"/>
          <w:szCs w:val="28"/>
          <w:lang w:val="ru-RU"/>
        </w:rPr>
      </w:pPr>
      <w:r w:rsidRPr="00883A4D">
        <w:rPr>
          <w:rFonts w:ascii="Times New Roman" w:hAnsi="Times New Roman" w:cs="Times New Roman"/>
          <w:b/>
          <w:bCs/>
          <w:color w:val="000000" w:themeColor="text1"/>
          <w:sz w:val="28"/>
          <w:szCs w:val="28"/>
          <w:lang w:val="ru-RU"/>
        </w:rPr>
        <w:t>4) Термін номінативний</w:t>
      </w:r>
    </w:p>
    <w:p w14:paraId="2F3E6A33" w14:textId="77777777" w:rsidR="002842F6" w:rsidRPr="00883A4D" w:rsidRDefault="002842F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У сучасному мовознавстві основною та найважливішою характеристикою терміна вважається його функція називання. Основна функція будь-якого терміна – це номінативно-дефінітивна, тобто найменування та вираження спеціального поняття, визначеного дефініцією. Таким чином, особливість реалізації номінативної функції терміна полягає в тому, що він позначає спеціальне поняття у певній галузі людської діяльності: науці, техніці, виробництві.</w:t>
      </w:r>
    </w:p>
    <w:p w14:paraId="6373B53B" w14:textId="679C7B24"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5)</w:t>
      </w:r>
      <w:r w:rsidRPr="00883A4D">
        <w:rPr>
          <w:rFonts w:ascii="Times New Roman" w:hAnsi="Times New Roman" w:cs="Times New Roman"/>
          <w:color w:val="000000" w:themeColor="text1"/>
          <w:sz w:val="28"/>
          <w:szCs w:val="28"/>
          <w:lang w:val="ru-RU"/>
        </w:rPr>
        <w:t xml:space="preserve"> </w:t>
      </w:r>
      <w:r w:rsidRPr="00883A4D">
        <w:rPr>
          <w:rFonts w:ascii="Times New Roman" w:hAnsi="Times New Roman" w:cs="Times New Roman"/>
          <w:b/>
          <w:bCs/>
          <w:color w:val="000000" w:themeColor="text1"/>
          <w:sz w:val="28"/>
          <w:szCs w:val="28"/>
          <w:lang w:val="ru-RU"/>
        </w:rPr>
        <w:t>Термін стилістично нейтральний</w:t>
      </w:r>
      <w:r w:rsidRPr="00883A4D">
        <w:rPr>
          <w:rFonts w:ascii="Times New Roman" w:hAnsi="Times New Roman" w:cs="Times New Roman"/>
          <w:color w:val="000000" w:themeColor="text1"/>
          <w:sz w:val="28"/>
          <w:szCs w:val="28"/>
          <w:lang w:val="ru-RU"/>
        </w:rPr>
        <w:t>, тобто позбавлений емоційно-експресивного забарвлення.</w:t>
      </w:r>
    </w:p>
    <w:p w14:paraId="49EEEA7F" w14:textId="77777777" w:rsidR="002842F6" w:rsidRPr="00883A4D" w:rsidRDefault="002842F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Терміни, особливо під час формування термінологічної системи, можуть виражати ставлення мовця до предмета та мати експресивний характер. Існує думка, що будь-яке слово, яке входить до термінологічної системи, втрачає своє попереднє емоційне забарвлення через зміну значення і стає стилістично нейтральним.</w:t>
      </w:r>
    </w:p>
    <w:p w14:paraId="10DFA125" w14:textId="6DA6F296"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color w:val="000000" w:themeColor="text1"/>
          <w:sz w:val="28"/>
          <w:szCs w:val="28"/>
          <w:lang w:val="ru-RU"/>
        </w:rPr>
      </w:pPr>
      <w:r w:rsidRPr="00883A4D">
        <w:rPr>
          <w:rFonts w:ascii="Times New Roman" w:hAnsi="Times New Roman" w:cs="Times New Roman"/>
          <w:b/>
          <w:bCs/>
          <w:color w:val="000000" w:themeColor="text1"/>
          <w:sz w:val="28"/>
          <w:szCs w:val="28"/>
          <w:lang w:val="ru-RU"/>
        </w:rPr>
        <w:t>6) Термін мотивований</w:t>
      </w:r>
    </w:p>
    <w:p w14:paraId="74014CFB" w14:textId="2DC1BF3D" w:rsidR="0073746D" w:rsidRPr="00883A4D" w:rsidRDefault="002842F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На рівні мотивації відбувається асоціативний зв'язок між семантичними елементами номінативної одиниці та її лексичним значенням. Межі мотивації визначаються тією частиною лексичного значення, яка аналізується у внутрішній формі. Тобто, умотивованість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це обсяг інформації, включеної до внутрішньої форми, що знаходить відображення у відповідному значенні лексичної одиниці. Це структурно-семантична характеристика лексичної одиниці, яка засобами мови пояснює раціональний лексико-семантичний зв'язок між значенням і внутрішньою формою цієї одиниці </w:t>
      </w:r>
      <w:r w:rsidR="00BD54B8" w:rsidRPr="00883A4D">
        <w:rPr>
          <w:rFonts w:ascii="Times New Roman" w:hAnsi="Times New Roman" w:cs="Times New Roman"/>
          <w:color w:val="000000" w:themeColor="text1"/>
          <w:sz w:val="28"/>
          <w:szCs w:val="28"/>
          <w:lang w:val="ru-RU"/>
        </w:rPr>
        <w:t>[</w:t>
      </w:r>
      <w:hyperlink r:id="rId15" w:history="1">
        <w:r w:rsidRPr="00883A4D">
          <w:rPr>
            <w:rStyle w:val="a8"/>
            <w:rFonts w:ascii="Times New Roman" w:hAnsi="Times New Roman" w:cs="Times New Roman"/>
            <w:color w:val="000000" w:themeColor="text1"/>
            <w:sz w:val="28"/>
            <w:szCs w:val="28"/>
            <w:lang w:val="ru-RU"/>
          </w:rPr>
          <w:t>14</w:t>
        </w:r>
      </w:hyperlink>
      <w:r w:rsidR="00BD54B8" w:rsidRPr="00883A4D">
        <w:rPr>
          <w:rFonts w:ascii="Times New Roman" w:hAnsi="Times New Roman" w:cs="Times New Roman"/>
          <w:color w:val="000000" w:themeColor="text1"/>
          <w:sz w:val="28"/>
          <w:szCs w:val="28"/>
          <w:lang w:val="ru-RU"/>
        </w:rPr>
        <w:t>]</w:t>
      </w:r>
      <w:r w:rsidR="00011F93">
        <w:rPr>
          <w:rFonts w:ascii="Times New Roman" w:hAnsi="Times New Roman" w:cs="Times New Roman"/>
          <w:color w:val="000000" w:themeColor="text1"/>
          <w:sz w:val="28"/>
          <w:szCs w:val="28"/>
          <w:lang w:val="ru-RU"/>
        </w:rPr>
        <w:t>.</w:t>
      </w:r>
    </w:p>
    <w:p w14:paraId="36CC5E2C" w14:textId="77777777" w:rsidR="002842F6" w:rsidRPr="00883A4D" w:rsidRDefault="002842F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Визначення терміну в перекладознавстві включає специфічні риси та контекст, що роблять його унікальним у цій галузі. На відміну від термінів у лексикології чи термінології, термін у перекладознавстві не лише передає конкретне слово чи фразу з однієї мови на іншу, але також враховує контекст і культурні та мовні особливості.</w:t>
      </w:r>
    </w:p>
    <w:p w14:paraId="7DE5320C" w14:textId="367478FA" w:rsidR="00F5608C" w:rsidRPr="00B01E04" w:rsidRDefault="002842F6"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lastRenderedPageBreak/>
        <w:t xml:space="preserve">У сфері перекладознавства термін є важливим елементом, який передає не </w:t>
      </w:r>
      <w:r w:rsidRPr="00B01E04">
        <w:rPr>
          <w:rFonts w:ascii="Times New Roman" w:hAnsi="Times New Roman" w:cs="Times New Roman"/>
          <w:sz w:val="28"/>
          <w:szCs w:val="28"/>
          <w:lang w:val="ru-RU"/>
        </w:rPr>
        <w:t xml:space="preserve">тільки лексичне значення, але й концептуальні нюанси та контекстуальні особливості оригіналу. У процесі перекладу його функція полягає у відтворенні не лише буквального значення, але й концептуального змісту та контекстуальних асоціацій у новій мові. Термін у перекладі слугує мостом між культурами та мовами, передаючи сутність мовних конструкцій у специфічних контекстах </w:t>
      </w:r>
      <w:r w:rsidR="00BD54B8" w:rsidRPr="00B01E04">
        <w:rPr>
          <w:rFonts w:ascii="Times New Roman" w:hAnsi="Times New Roman" w:cs="Times New Roman"/>
          <w:sz w:val="28"/>
          <w:szCs w:val="28"/>
          <w:lang w:val="ru-RU"/>
        </w:rPr>
        <w:t>[</w:t>
      </w:r>
      <w:hyperlink r:id="rId16" w:history="1">
        <w:r w:rsidR="0057407A" w:rsidRPr="00B01E04">
          <w:rPr>
            <w:rStyle w:val="a8"/>
            <w:rFonts w:ascii="Times New Roman" w:hAnsi="Times New Roman" w:cs="Times New Roman"/>
            <w:color w:val="auto"/>
            <w:sz w:val="28"/>
            <w:szCs w:val="28"/>
            <w:u w:val="none"/>
            <w:lang w:val="ru-RU"/>
          </w:rPr>
          <w:t>7</w:t>
        </w:r>
      </w:hyperlink>
      <w:r w:rsidR="00BD54B8"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57A6167D" w14:textId="77777777" w:rsidR="0057407A" w:rsidRPr="00B01E04"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B01E04">
        <w:rPr>
          <w:rFonts w:ascii="Times New Roman" w:hAnsi="Times New Roman" w:cs="Times New Roman"/>
          <w:sz w:val="28"/>
          <w:szCs w:val="28"/>
          <w:lang w:val="ru-RU"/>
        </w:rPr>
        <w:t>Це поняття в перекладознавстві враховує не тільки лінгвістичні аспекти, але й культурні особливості, оскільки відтворення терміну в новій мові може мати суттєві відмінності в контексті менталітету та культурних норм.</w:t>
      </w:r>
    </w:p>
    <w:p w14:paraId="7F55AFCA" w14:textId="77777777" w:rsidR="0057407A"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Створення термінів у перекладі є складним процесом, який включає або створення нових термінів, або пошук відповідників для термінів у вихідній мові з метою їх адекватної передачі до цільової мови. Цей процес спрямований на збереження максимально точної еквівалентності термінів, забезпечуючи їх зрозумілість та відповідність семантиці і контексту оригінального терміну.</w:t>
      </w:r>
    </w:p>
    <w:p w14:paraId="65D80696" w14:textId="214F556F" w:rsidR="00F5608C" w:rsidRPr="00B01E04"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Методи формування нових термінів у перекладі можуть бути різноманітними. До них належить утворення нових слів шляхом композиції, деривації або запозичення з інших мов. Композиція передбачає поєднання двох або більше слів для створення нового терміну, який передає концепцію оригіналу. Деривація полягає у створенні нового терміну на основі кореня або основи слова, змінюючи його форму або додаючи афікси. Запозичення полягає у використанні терміну або виразу з іншої мови, який найточніше відображає </w:t>
      </w:r>
      <w:r w:rsidRPr="00B01E04">
        <w:rPr>
          <w:rFonts w:ascii="Times New Roman" w:hAnsi="Times New Roman" w:cs="Times New Roman"/>
          <w:sz w:val="28"/>
          <w:szCs w:val="28"/>
          <w:lang w:val="ru-RU"/>
        </w:rPr>
        <w:t>значення оригіналу</w:t>
      </w:r>
      <w:r w:rsidR="00011F93" w:rsidRPr="00B01E04">
        <w:rPr>
          <w:rFonts w:ascii="Times New Roman" w:hAnsi="Times New Roman" w:cs="Times New Roman"/>
          <w:sz w:val="28"/>
          <w:szCs w:val="28"/>
          <w:lang w:val="ru-RU"/>
        </w:rPr>
        <w:t xml:space="preserve"> </w:t>
      </w:r>
      <w:r w:rsidR="006416D1" w:rsidRPr="00B01E04">
        <w:rPr>
          <w:rFonts w:ascii="Times New Roman" w:hAnsi="Times New Roman" w:cs="Times New Roman"/>
          <w:sz w:val="28"/>
          <w:szCs w:val="28"/>
          <w:lang w:val="ru-RU"/>
        </w:rPr>
        <w:t>[</w:t>
      </w:r>
      <w:hyperlink r:id="rId17" w:history="1">
        <w:r w:rsidR="00F842F8" w:rsidRPr="00B01E04">
          <w:rPr>
            <w:rStyle w:val="a8"/>
            <w:rFonts w:ascii="Times New Roman" w:hAnsi="Times New Roman" w:cs="Times New Roman"/>
            <w:color w:val="auto"/>
            <w:sz w:val="28"/>
            <w:szCs w:val="28"/>
            <w:u w:val="none"/>
            <w:lang w:val="ru-RU"/>
          </w:rPr>
          <w:t>26</w:t>
        </w:r>
      </w:hyperlink>
      <w:r w:rsidR="006416D1"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6C49F24B" w14:textId="77777777" w:rsidR="0057407A"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Стратегії перекладу термінів зосереджені на досягненні точності та відповідності еквівалента в цільовій мові. Ці стратегії передбачають уважний аналіз контексту та особливостей використання термінів у вихідній мові, а також пошук аналогів у цільовій мові, які найбільш точно передадуть значення та нюанси оригінального терміну. Крім того, вони враховують культурні та концептуальні відмінності між мовами для збереження семантики та контекстуальних асоціацій вихідного терміну.</w:t>
      </w:r>
    </w:p>
    <w:p w14:paraId="328EE362" w14:textId="77777777" w:rsidR="0057407A"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lastRenderedPageBreak/>
        <w:t>У перекладознавстві терміни можуть бути класифіковані за різними параметрами, що відображають їхню структуру, функцію та спосіб створення. Ось деякі типи термінів, які зустрічаються у перекладі:</w:t>
      </w:r>
    </w:p>
    <w:p w14:paraId="43EDF126" w14:textId="2EB5F3DB"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1. Терміни-синоніми:</w:t>
      </w:r>
      <w:r w:rsidRPr="00883A4D">
        <w:rPr>
          <w:rFonts w:ascii="Times New Roman" w:hAnsi="Times New Roman" w:cs="Times New Roman"/>
          <w:color w:val="000000" w:themeColor="text1"/>
          <w:sz w:val="28"/>
          <w:szCs w:val="28"/>
          <w:lang w:val="ru-RU"/>
        </w:rPr>
        <w:t xml:space="preserve"> Це терміни, які мають еквіваленти у цільовій мові, що точно відтворюють їхній сенс та контекст. Наприклад, "software" (англ.) може мати еквівалент "програмне забезпечення" (укр.).</w:t>
      </w:r>
    </w:p>
    <w:p w14:paraId="02F82FF6" w14:textId="5DB21B3F"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2. Терміни-антоніми:</w:t>
      </w:r>
      <w:r w:rsidRPr="00883A4D">
        <w:rPr>
          <w:rFonts w:ascii="Times New Roman" w:hAnsi="Times New Roman" w:cs="Times New Roman"/>
          <w:color w:val="000000" w:themeColor="text1"/>
          <w:sz w:val="28"/>
          <w:szCs w:val="28"/>
          <w:lang w:val="ru-RU"/>
        </w:rPr>
        <w:t xml:space="preserve"> Це терміни, які мають протилежні поняття в порівнянні з оригінальним терміном. Перекладачеві потрібно уважно підбирати антоніми для передачі правильного контексту та сенсу.</w:t>
      </w:r>
    </w:p>
    <w:p w14:paraId="762A3DA5" w14:textId="2A50D7AB"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3. Терміни-гіпероніми та гіпоніми:</w:t>
      </w:r>
      <w:r w:rsidRPr="00883A4D">
        <w:rPr>
          <w:rFonts w:ascii="Times New Roman" w:hAnsi="Times New Roman" w:cs="Times New Roman"/>
          <w:color w:val="000000" w:themeColor="text1"/>
          <w:sz w:val="28"/>
          <w:szCs w:val="28"/>
          <w:lang w:val="ru-RU"/>
        </w:rPr>
        <w:t xml:space="preserve"> Гіпероніми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це загальні терміни, що включають більше конкретних понять (гіпонімів). Наприклад, "фрукт" є гіперонімом для "яблуко", "груша", "апельсин", які є гіпонімами.</w:t>
      </w:r>
    </w:p>
    <w:p w14:paraId="0670C7FA" w14:textId="29C1FD1D"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4. Терміни-спеціалізовані терміни:</w:t>
      </w:r>
      <w:r w:rsidRPr="00883A4D">
        <w:rPr>
          <w:rFonts w:ascii="Times New Roman" w:hAnsi="Times New Roman" w:cs="Times New Roman"/>
          <w:color w:val="000000" w:themeColor="text1"/>
          <w:sz w:val="28"/>
          <w:szCs w:val="28"/>
          <w:lang w:val="ru-RU"/>
        </w:rPr>
        <w:t xml:space="preserve"> Це терміни, які використовуються в певній науці, галузі або професії та можуть мати свої власні термінологічні відтінки, які перекладач повинен передати.</w:t>
      </w:r>
    </w:p>
    <w:p w14:paraId="38A5DA8D" w14:textId="301373BA"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5. Калькульовані терміни:</w:t>
      </w:r>
      <w:r w:rsidRPr="00883A4D">
        <w:rPr>
          <w:rFonts w:ascii="Times New Roman" w:hAnsi="Times New Roman" w:cs="Times New Roman"/>
          <w:color w:val="000000" w:themeColor="text1"/>
          <w:sz w:val="28"/>
          <w:szCs w:val="28"/>
          <w:lang w:val="ru-RU"/>
        </w:rPr>
        <w:t xml:space="preserve"> Терміни, що перекладаються дослівно за допомогою калькуляції (наприклад, "відділення комп'ютера" для "computer department"), що може призводити до неправильного відтворення семантики.</w:t>
      </w:r>
    </w:p>
    <w:p w14:paraId="11248F65" w14:textId="7212F6DE" w:rsidR="0081476B" w:rsidRPr="00883A4D"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b/>
          <w:bCs/>
          <w:color w:val="000000" w:themeColor="text1"/>
          <w:sz w:val="28"/>
          <w:szCs w:val="28"/>
          <w:lang w:val="ru-RU"/>
        </w:rPr>
        <w:t>6. Неоднозначні терміни:</w:t>
      </w:r>
      <w:r w:rsidRPr="00883A4D">
        <w:rPr>
          <w:rFonts w:ascii="Times New Roman" w:hAnsi="Times New Roman" w:cs="Times New Roman"/>
          <w:color w:val="000000" w:themeColor="text1"/>
          <w:sz w:val="28"/>
          <w:szCs w:val="28"/>
          <w:lang w:val="ru-RU"/>
        </w:rPr>
        <w:t xml:space="preserve"> Терміни, які можуть мати декілька значень або інтерпретацій, тому вибір еквіваленту в перекладі може бути складним та потребує контекстуального аналізу.</w:t>
      </w:r>
    </w:p>
    <w:p w14:paraId="3E09BC74" w14:textId="1AB8F060" w:rsidR="0081476B" w:rsidRPr="00B01E04" w:rsidRDefault="0081476B"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B01E04">
        <w:rPr>
          <w:rFonts w:ascii="Times New Roman" w:hAnsi="Times New Roman" w:cs="Times New Roman"/>
          <w:b/>
          <w:bCs/>
          <w:sz w:val="28"/>
          <w:szCs w:val="28"/>
          <w:lang w:val="ru-RU"/>
        </w:rPr>
        <w:t>7. Терміни-сурогати:</w:t>
      </w:r>
      <w:r w:rsidRPr="00B01E04">
        <w:rPr>
          <w:rFonts w:ascii="Times New Roman" w:hAnsi="Times New Roman" w:cs="Times New Roman"/>
          <w:sz w:val="28"/>
          <w:szCs w:val="28"/>
          <w:lang w:val="ru-RU"/>
        </w:rPr>
        <w:t xml:space="preserve"> Це нові терміни, що створюються для передачі поняття, для якого немає еквіваленту в цільовій мові</w:t>
      </w:r>
      <w:r w:rsidR="00011F93" w:rsidRPr="00B01E04">
        <w:rPr>
          <w:rFonts w:ascii="Times New Roman" w:hAnsi="Times New Roman" w:cs="Times New Roman"/>
          <w:sz w:val="28"/>
          <w:szCs w:val="28"/>
          <w:lang w:val="ru-RU"/>
        </w:rPr>
        <w:t xml:space="preserve"> </w:t>
      </w:r>
      <w:r w:rsidR="0057407A" w:rsidRPr="00B01E04">
        <w:rPr>
          <w:rFonts w:ascii="Times New Roman" w:hAnsi="Times New Roman" w:cs="Times New Roman"/>
          <w:sz w:val="28"/>
          <w:szCs w:val="28"/>
          <w:lang w:val="ru-RU"/>
        </w:rPr>
        <w:t>[</w:t>
      </w:r>
      <w:hyperlink r:id="rId18" w:history="1">
        <w:r w:rsidR="0057407A" w:rsidRPr="00B01E04">
          <w:rPr>
            <w:rStyle w:val="a8"/>
            <w:rFonts w:ascii="Times New Roman" w:hAnsi="Times New Roman" w:cs="Times New Roman"/>
            <w:color w:val="auto"/>
            <w:sz w:val="28"/>
            <w:szCs w:val="28"/>
            <w:u w:val="none"/>
            <w:lang w:val="ru-RU"/>
          </w:rPr>
          <w:t>4</w:t>
        </w:r>
      </w:hyperlink>
      <w:r w:rsidR="0057407A"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137AF9FB" w14:textId="77777777" w:rsidR="0057407A"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Ця класифікація допомагає перекладачу краще розуміти особливості кожного терміну та обирати найбільш точний еквівалент під час перекладу.</w:t>
      </w:r>
    </w:p>
    <w:p w14:paraId="524AC392" w14:textId="77777777" w:rsidR="0057407A"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З огляду на важливість термінології в перекладі, необхідно підкреслити, наскільки значущим є коректне й точне відтворення термінів та їхнього значення для сприйняття тексту. Перекладачеві важливо розуміти та правильно передавати термінологічний апарат, оскільки це забезпечує зрозумілість, логічність та послідовність мовного матеріалу. Неправильне або неточне </w:t>
      </w:r>
      <w:r w:rsidRPr="00883A4D">
        <w:rPr>
          <w:rFonts w:ascii="Times New Roman" w:hAnsi="Times New Roman" w:cs="Times New Roman"/>
          <w:color w:val="000000" w:themeColor="text1"/>
          <w:sz w:val="28"/>
          <w:szCs w:val="28"/>
          <w:lang w:val="ru-RU"/>
        </w:rPr>
        <w:lastRenderedPageBreak/>
        <w:t>відтворення термінів може призвести до непорозумінь чи спотворення змісту оригінального тексту, що може суттєво вплинути на сприйняття читача та призвести до втрати ключової інформації або навіть до зміни сенсу тексту загалом.</w:t>
      </w:r>
    </w:p>
    <w:p w14:paraId="70F33F01" w14:textId="6BC318C6" w:rsidR="0073746D" w:rsidRPr="00883A4D" w:rsidRDefault="0057407A"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Контекст у перекладі термінів відіграє важливу роль у виборі та розумінні семантики. Наявність контексту визначає точне значення та сприйняття термінів у перекладі, що є критичним для передання правильного змісту. Контекстуальний аналіз може вплинути на вибір еквівалента, оскільки одне й те ж слово чи вираз може мати різні значення в різних ситуаціях. Успішний переклад термінів вимагає від перекладача глибокого розуміння контекстуальних нюансів, що дозволяє точно передати зміст терміну та уникнути неправильного тлумачення або спотворення сенсу.</w:t>
      </w:r>
    </w:p>
    <w:p w14:paraId="3EC4F316" w14:textId="7F94B031" w:rsidR="0073746D" w:rsidRPr="00883A4D" w:rsidRDefault="007C22DE"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Зважаючи на те, що термін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динамічний елемент мови, він постійно змінюється в контексті живої мови. Тому серед його основних характеристик слід виділити наступні: </w:t>
      </w:r>
      <w:r w:rsidR="0073746D" w:rsidRPr="00883A4D">
        <w:rPr>
          <w:rFonts w:ascii="Times New Roman" w:hAnsi="Times New Roman" w:cs="Times New Roman"/>
          <w:color w:val="000000" w:themeColor="text1"/>
          <w:sz w:val="28"/>
          <w:szCs w:val="28"/>
          <w:lang w:val="ru-RU"/>
        </w:rPr>
        <w:t>1) точність;</w:t>
      </w:r>
    </w:p>
    <w:p w14:paraId="24AE7839" w14:textId="7777777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2) дефінітивність; 3) системність; 4) номінативність;</w:t>
      </w:r>
    </w:p>
    <w:p w14:paraId="5446E564" w14:textId="77777777" w:rsidR="0073746D" w:rsidRPr="00883A4D" w:rsidRDefault="0073746D" w:rsidP="00B01E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5) стилістична нейтральність; 6) мотивованість.</w:t>
      </w:r>
    </w:p>
    <w:p w14:paraId="0CCAE0A2" w14:textId="0CA8473C" w:rsidR="00A6666E" w:rsidRPr="00B01E04" w:rsidRDefault="0057407A" w:rsidP="00B01E04">
      <w:pPr>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Однозначність терміна передбачає відсутність лексико-семантичних процесів у термінології, таких як синонімія, омонімія та полісемія. Таким чином, однозначність не є обов'язковою ознакою, яка відрізняє терміни від </w:t>
      </w:r>
      <w:r w:rsidRPr="00B01E04">
        <w:rPr>
          <w:rFonts w:ascii="Times New Roman" w:hAnsi="Times New Roman" w:cs="Times New Roman"/>
          <w:sz w:val="28"/>
          <w:szCs w:val="28"/>
          <w:lang w:val="ru-RU"/>
        </w:rPr>
        <w:t xml:space="preserve">загальновживаної лексики </w:t>
      </w:r>
      <w:r w:rsidR="00C218D8" w:rsidRPr="00B01E04">
        <w:rPr>
          <w:rFonts w:ascii="Times New Roman" w:hAnsi="Times New Roman" w:cs="Times New Roman"/>
          <w:sz w:val="28"/>
          <w:szCs w:val="28"/>
          <w:lang w:val="ru-RU"/>
        </w:rPr>
        <w:t>[</w:t>
      </w:r>
      <w:hyperlink r:id="rId19" w:history="1">
        <w:r w:rsidRPr="00B01E04">
          <w:rPr>
            <w:rStyle w:val="a8"/>
            <w:rFonts w:ascii="Times New Roman" w:hAnsi="Times New Roman" w:cs="Times New Roman"/>
            <w:color w:val="auto"/>
            <w:sz w:val="28"/>
            <w:szCs w:val="28"/>
            <w:u w:val="none"/>
            <w:lang w:val="ru-RU"/>
          </w:rPr>
          <w:t>11</w:t>
        </w:r>
      </w:hyperlink>
      <w:r w:rsidR="00C218D8"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4F9CA4A8" w14:textId="77777777" w:rsidR="00B01E04" w:rsidRDefault="00B01E04" w:rsidP="00B01E04">
      <w:pPr>
        <w:spacing w:line="360" w:lineRule="auto"/>
        <w:ind w:firstLine="709"/>
        <w:jc w:val="both"/>
        <w:rPr>
          <w:rFonts w:ascii="Times New Roman" w:hAnsi="Times New Roman" w:cs="Times New Roman"/>
          <w:color w:val="000000" w:themeColor="text1"/>
          <w:sz w:val="28"/>
          <w:szCs w:val="28"/>
          <w:lang w:val="ru-RU"/>
        </w:rPr>
      </w:pPr>
    </w:p>
    <w:p w14:paraId="4A625F2A" w14:textId="4170F58A" w:rsidR="001E358C" w:rsidRPr="00A6666E" w:rsidRDefault="00A6666E" w:rsidP="00B01E04">
      <w:pPr>
        <w:pStyle w:val="1"/>
        <w:spacing w:before="0" w:after="0" w:line="360" w:lineRule="auto"/>
        <w:ind w:left="1276" w:hanging="567"/>
        <w:jc w:val="both"/>
        <w:rPr>
          <w:rFonts w:ascii="Times New Roman" w:hAnsi="Times New Roman" w:cs="Times New Roman"/>
          <w:b/>
          <w:bCs/>
          <w:sz w:val="28"/>
          <w:szCs w:val="28"/>
          <w:lang w:val="ru-RU"/>
        </w:rPr>
      </w:pPr>
      <w:bookmarkStart w:id="8" w:name="_Toc167014033"/>
      <w:r w:rsidRPr="00A6666E">
        <w:rPr>
          <w:rFonts w:ascii="Times New Roman" w:hAnsi="Times New Roman" w:cs="Times New Roman"/>
          <w:b/>
          <w:bCs/>
          <w:sz w:val="28"/>
          <w:szCs w:val="28"/>
          <w:lang w:val="ru-RU"/>
        </w:rPr>
        <w:t>1.2. О</w:t>
      </w:r>
      <w:r w:rsidR="0039163B" w:rsidRPr="00A6666E">
        <w:rPr>
          <w:rFonts w:ascii="Times New Roman" w:hAnsi="Times New Roman" w:cs="Times New Roman"/>
          <w:b/>
          <w:bCs/>
          <w:sz w:val="28"/>
          <w:szCs w:val="28"/>
          <w:lang w:val="ru-RU"/>
        </w:rPr>
        <w:t xml:space="preserve">собливості художніх творів жанру </w:t>
      </w:r>
      <w:r w:rsidR="00F00FC4" w:rsidRPr="00A6666E">
        <w:rPr>
          <w:rFonts w:ascii="Times New Roman" w:hAnsi="Times New Roman" w:cs="Times New Roman"/>
          <w:b/>
          <w:bCs/>
          <w:sz w:val="28"/>
          <w:szCs w:val="28"/>
          <w:lang w:val="ru-RU"/>
        </w:rPr>
        <w:t xml:space="preserve">антиутопії </w:t>
      </w:r>
      <w:r w:rsidR="00B46949" w:rsidRPr="00A6666E">
        <w:rPr>
          <w:rFonts w:ascii="Times New Roman" w:hAnsi="Times New Roman" w:cs="Times New Roman"/>
          <w:b/>
          <w:bCs/>
          <w:sz w:val="28"/>
          <w:szCs w:val="28"/>
          <w:lang w:val="ru-RU"/>
        </w:rPr>
        <w:t xml:space="preserve">та </w:t>
      </w:r>
      <w:r w:rsidR="00F00FC4" w:rsidRPr="00A6666E">
        <w:rPr>
          <w:rFonts w:ascii="Times New Roman" w:hAnsi="Times New Roman" w:cs="Times New Roman"/>
          <w:b/>
          <w:bCs/>
          <w:sz w:val="28"/>
          <w:szCs w:val="28"/>
          <w:lang w:val="ru-RU"/>
        </w:rPr>
        <w:t>наукової фантастики</w:t>
      </w:r>
      <w:bookmarkEnd w:id="8"/>
    </w:p>
    <w:p w14:paraId="408ECD90" w14:textId="77777777" w:rsidR="00B01E04" w:rsidRDefault="00B01E04" w:rsidP="00B01E04">
      <w:pPr>
        <w:spacing w:line="360" w:lineRule="auto"/>
        <w:ind w:firstLine="709"/>
        <w:jc w:val="both"/>
        <w:rPr>
          <w:rFonts w:ascii="Times New Roman" w:hAnsi="Times New Roman" w:cs="Times New Roman"/>
          <w:color w:val="000000" w:themeColor="text1"/>
          <w:sz w:val="28"/>
          <w:szCs w:val="28"/>
          <w:lang w:val="ru-RU"/>
        </w:rPr>
      </w:pPr>
    </w:p>
    <w:p w14:paraId="6F5ECFF6" w14:textId="461514FB" w:rsidR="00574544" w:rsidRPr="00883A4D" w:rsidRDefault="00574544" w:rsidP="00B01E04">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Дослідження базується на романі «451 градус за Фаренгейтом», який в більшості джерел характеризується як твір, що поєднує в собі ключові риси жанрів наукової фантастики та антиутопії. Описаний твір відкриває перед нами відмінну можливість дослідити взаємодію цих двох літературних жанрів, що є ключовим аспектом нашого аналізу. Для більш глибокого розуміння природи </w:t>
      </w:r>
      <w:r w:rsidRPr="00883A4D">
        <w:rPr>
          <w:rFonts w:ascii="Times New Roman" w:hAnsi="Times New Roman" w:cs="Times New Roman"/>
          <w:color w:val="000000" w:themeColor="text1"/>
          <w:sz w:val="28"/>
          <w:szCs w:val="28"/>
          <w:lang w:val="ru-RU"/>
        </w:rPr>
        <w:lastRenderedPageBreak/>
        <w:t>досліджуваного твору нам необхідно провести аналіз та порівняння специфіки обох цих літературних жанрів, щоб виявити їх вплив на створення та інтерпретацію тексти.</w:t>
      </w:r>
    </w:p>
    <w:p w14:paraId="22A75EFE" w14:textId="32873A2F" w:rsidR="0069303C" w:rsidRPr="00B01E04" w:rsidRDefault="002938FE" w:rsidP="00B01E04">
      <w:pPr>
        <w:spacing w:line="360" w:lineRule="auto"/>
        <w:ind w:firstLine="709"/>
        <w:jc w:val="both"/>
        <w:rPr>
          <w:rFonts w:ascii="Times New Roman" w:hAnsi="Times New Roman" w:cs="Times New Roman"/>
          <w:sz w:val="28"/>
          <w:szCs w:val="28"/>
          <w:highlight w:val="yellow"/>
          <w:lang w:val="ru-RU"/>
        </w:rPr>
      </w:pPr>
      <w:r w:rsidRPr="00B01E04">
        <w:rPr>
          <w:rFonts w:ascii="Times New Roman" w:hAnsi="Times New Roman" w:cs="Times New Roman"/>
          <w:sz w:val="28"/>
          <w:szCs w:val="28"/>
          <w:lang w:val="ru-RU"/>
        </w:rPr>
        <w:t>Антиутопія</w:t>
      </w:r>
      <w:r w:rsidR="00D95871" w:rsidRPr="00B01E04">
        <w:rPr>
          <w:rFonts w:ascii="Times New Roman" w:hAnsi="Times New Roman" w:cs="Times New Roman"/>
          <w:sz w:val="28"/>
          <w:szCs w:val="28"/>
          <w:lang w:val="ru-RU"/>
        </w:rPr>
        <w:t xml:space="preserve"> </w:t>
      </w:r>
      <w:r w:rsidRPr="00B01E04">
        <w:rPr>
          <w:rFonts w:ascii="Times New Roman" w:hAnsi="Times New Roman" w:cs="Times New Roman"/>
          <w:sz w:val="28"/>
          <w:szCs w:val="28"/>
          <w:lang w:val="ru-RU"/>
        </w:rPr>
        <w:t>– це про</w:t>
      </w:r>
      <w:r w:rsidR="00D95871" w:rsidRPr="00B01E04">
        <w:rPr>
          <w:rFonts w:ascii="Times New Roman" w:hAnsi="Times New Roman" w:cs="Times New Roman"/>
          <w:sz w:val="28"/>
          <w:szCs w:val="28"/>
          <w:lang w:val="ru-RU"/>
        </w:rPr>
        <w:t xml:space="preserve"> дуже погане або несправедливе суспільство, в якому існує багато страждань, особливо</w:t>
      </w:r>
      <w:r w:rsidRPr="00B01E04">
        <w:rPr>
          <w:rFonts w:ascii="Times New Roman" w:hAnsi="Times New Roman" w:cs="Times New Roman"/>
          <w:sz w:val="28"/>
          <w:szCs w:val="28"/>
          <w:lang w:val="ru-RU"/>
        </w:rPr>
        <w:t xml:space="preserve"> це є</w:t>
      </w:r>
      <w:r w:rsidR="00D95871" w:rsidRPr="00B01E04">
        <w:rPr>
          <w:rFonts w:ascii="Times New Roman" w:hAnsi="Times New Roman" w:cs="Times New Roman"/>
          <w:sz w:val="28"/>
          <w:szCs w:val="28"/>
          <w:lang w:val="ru-RU"/>
        </w:rPr>
        <w:t xml:space="preserve"> уявне суспільство у майбутньому після того, як трапилося щось жахливе; опис такого суспільства</w:t>
      </w:r>
      <w:r w:rsidR="00011F93" w:rsidRPr="00B01E04">
        <w:rPr>
          <w:rFonts w:ascii="Times New Roman" w:hAnsi="Times New Roman" w:cs="Times New Roman"/>
          <w:sz w:val="28"/>
          <w:szCs w:val="28"/>
          <w:lang w:val="ru-RU"/>
        </w:rPr>
        <w:t xml:space="preserve"> </w:t>
      </w:r>
      <w:r w:rsidR="0069303C" w:rsidRPr="00B01E04">
        <w:rPr>
          <w:rFonts w:ascii="Times New Roman" w:hAnsi="Times New Roman" w:cs="Times New Roman"/>
          <w:sz w:val="28"/>
          <w:szCs w:val="28"/>
          <w:lang w:val="ru-RU"/>
        </w:rPr>
        <w:t>[</w:t>
      </w:r>
      <w:hyperlink r:id="rId20" w:history="1">
        <w:r w:rsidR="007C22DE" w:rsidRPr="00B01E04">
          <w:rPr>
            <w:rStyle w:val="a8"/>
            <w:rFonts w:ascii="Times New Roman" w:hAnsi="Times New Roman" w:cs="Times New Roman"/>
            <w:color w:val="auto"/>
            <w:sz w:val="28"/>
            <w:szCs w:val="28"/>
            <w:u w:val="none"/>
            <w:lang w:val="ru-RU"/>
          </w:rPr>
          <w:t>19</w:t>
        </w:r>
      </w:hyperlink>
      <w:r w:rsidR="0069303C" w:rsidRPr="00B01E04">
        <w:rPr>
          <w:rFonts w:ascii="Times New Roman" w:hAnsi="Times New Roman" w:cs="Times New Roman"/>
          <w:sz w:val="28"/>
          <w:szCs w:val="28"/>
          <w:lang w:val="ru-RU"/>
        </w:rPr>
        <w:t>]</w:t>
      </w:r>
      <w:r w:rsidR="00011F93" w:rsidRPr="00B01E04">
        <w:rPr>
          <w:rFonts w:ascii="Times New Roman" w:hAnsi="Times New Roman" w:cs="Times New Roman"/>
          <w:sz w:val="28"/>
          <w:szCs w:val="28"/>
          <w:lang w:val="ru-RU"/>
        </w:rPr>
        <w:t>.</w:t>
      </w:r>
    </w:p>
    <w:p w14:paraId="17E1384F" w14:textId="360738F1" w:rsidR="00656F3A" w:rsidRPr="00B01E04" w:rsidRDefault="00656F3A" w:rsidP="00B01E04">
      <w:pPr>
        <w:spacing w:line="360" w:lineRule="auto"/>
        <w:ind w:firstLine="709"/>
        <w:jc w:val="both"/>
        <w:rPr>
          <w:rFonts w:ascii="Times New Roman" w:hAnsi="Times New Roman" w:cs="Times New Roman"/>
          <w:sz w:val="28"/>
          <w:szCs w:val="28"/>
          <w:shd w:val="clear" w:color="auto" w:fill="FFFFFF"/>
          <w:lang w:val="ru-RU"/>
        </w:rPr>
      </w:pPr>
      <w:r w:rsidRPr="00B01E04">
        <w:rPr>
          <w:rFonts w:ascii="Times New Roman" w:hAnsi="Times New Roman" w:cs="Times New Roman"/>
          <w:sz w:val="28"/>
          <w:szCs w:val="28"/>
          <w:shd w:val="clear" w:color="auto" w:fill="FFFFFF"/>
          <w:lang w:val="ru-RU"/>
        </w:rPr>
        <w:t>Антиутопія викликає сумніви у припущенні утопії про людську досконалість та ідеальне суспільство. У подібній літературі</w:t>
      </w:r>
      <w:r w:rsidR="00B01E04">
        <w:rPr>
          <w:rFonts w:ascii="Times New Roman" w:hAnsi="Times New Roman" w:cs="Times New Roman"/>
          <w:sz w:val="28"/>
          <w:szCs w:val="28"/>
          <w:shd w:val="clear" w:color="auto" w:fill="FFFFFF"/>
          <w:lang w:val="ru-RU"/>
        </w:rPr>
        <w:t xml:space="preserve"> </w:t>
      </w:r>
      <w:r w:rsidRPr="00B01E04">
        <w:rPr>
          <w:rFonts w:ascii="Times New Roman" w:hAnsi="Times New Roman" w:cs="Times New Roman"/>
          <w:sz w:val="28"/>
          <w:szCs w:val="28"/>
          <w:shd w:val="clear" w:color="auto" w:fill="FFFFFF"/>
          <w:lang w:val="ru-RU"/>
        </w:rPr>
        <w:t xml:space="preserve">мало коли можливо знайти надію. Хоча автори антийтопій зазвичай зображують світ, розташований у недалекому майбутньому, вони пишуть про те, чого боялися в існуючому світі реальності, досліджуючи найгірший можливий сценарій майбутнього нашого власного світу, вони виражають свою власну турботу щодо деяких соціальних тенденцій, критикують їх і також пишуть про своє бажання їх уникнути. Читачі знайомі з антиутопічною літературою, для них вона стає більш залучаючим і ефективним досвідом, оскільки вони визначають патерни та тенденції своїх власних суспільств і також змушують їх задуматися про те, наскільки небезпечні деякі речі, які можуть статися, якщо поточні тенденції продовжуються. Основна тема антиутопічної літератури </w:t>
      </w:r>
      <w:r w:rsidR="005B333A">
        <w:rPr>
          <w:rFonts w:ascii="Times New Roman" w:hAnsi="Times New Roman" w:cs="Times New Roman"/>
          <w:sz w:val="28"/>
          <w:szCs w:val="28"/>
          <w:shd w:val="clear" w:color="auto" w:fill="FFFFFF"/>
          <w:lang w:val="ru-RU"/>
        </w:rPr>
        <w:t>–</w:t>
      </w:r>
      <w:r w:rsidRPr="00B01E04">
        <w:rPr>
          <w:rFonts w:ascii="Times New Roman" w:hAnsi="Times New Roman" w:cs="Times New Roman"/>
          <w:sz w:val="28"/>
          <w:szCs w:val="28"/>
          <w:shd w:val="clear" w:color="auto" w:fill="FFFFFF"/>
          <w:lang w:val="ru-RU"/>
        </w:rPr>
        <w:t xml:space="preserve"> це пригнічення і бунт, а бунтівники майже завжди слабкіші за пригнічувачів.</w:t>
      </w:r>
    </w:p>
    <w:p w14:paraId="5D958156" w14:textId="008706B1" w:rsidR="00BA5A83" w:rsidRPr="00B01E04" w:rsidRDefault="00656F3A" w:rsidP="00B01E04">
      <w:pPr>
        <w:spacing w:line="360" w:lineRule="auto"/>
        <w:ind w:firstLine="709"/>
        <w:jc w:val="both"/>
        <w:rPr>
          <w:rFonts w:ascii="Times New Roman" w:hAnsi="Times New Roman" w:cs="Times New Roman"/>
          <w:sz w:val="28"/>
          <w:szCs w:val="28"/>
          <w:shd w:val="clear" w:color="auto" w:fill="FFFFFF"/>
          <w:lang w:val="ru-RU"/>
        </w:rPr>
      </w:pPr>
      <w:r w:rsidRPr="00883A4D">
        <w:rPr>
          <w:rFonts w:ascii="Times New Roman" w:hAnsi="Times New Roman" w:cs="Times New Roman"/>
          <w:color w:val="000000" w:themeColor="text1"/>
          <w:sz w:val="28"/>
          <w:szCs w:val="28"/>
          <w:shd w:val="clear" w:color="auto" w:fill="FFFFFF"/>
          <w:lang w:val="ru-RU"/>
        </w:rPr>
        <w:t xml:space="preserve">Параноя дуже виразна серед громадян у подібних суспільствах, оскільки вони живуть у страху, і їх дуже часто контролюють, зраджують або </w:t>
      </w:r>
      <w:r w:rsidRPr="00B01E04">
        <w:rPr>
          <w:rFonts w:ascii="Times New Roman" w:hAnsi="Times New Roman" w:cs="Times New Roman"/>
          <w:sz w:val="28"/>
          <w:szCs w:val="28"/>
          <w:shd w:val="clear" w:color="auto" w:fill="FFFFFF"/>
          <w:lang w:val="ru-RU"/>
        </w:rPr>
        <w:t>маніпулюють. Антиутопічна література стала дуже популярною та поширеною після Другої світової війни і була класифікована за власним жанром (не як протилежність утопії) та як жанр художньої літератури</w:t>
      </w:r>
      <w:r w:rsidR="00011F93" w:rsidRPr="00B01E04">
        <w:rPr>
          <w:rFonts w:ascii="Times New Roman" w:hAnsi="Times New Roman" w:cs="Times New Roman"/>
          <w:sz w:val="28"/>
          <w:szCs w:val="28"/>
          <w:shd w:val="clear" w:color="auto" w:fill="FFFFFF"/>
          <w:lang w:val="ru-RU"/>
        </w:rPr>
        <w:t xml:space="preserve"> </w:t>
      </w:r>
      <w:r w:rsidR="007C22DE" w:rsidRPr="00B01E04">
        <w:rPr>
          <w:rFonts w:ascii="Times New Roman" w:hAnsi="Times New Roman" w:cs="Times New Roman"/>
          <w:sz w:val="28"/>
          <w:szCs w:val="28"/>
          <w:shd w:val="clear" w:color="auto" w:fill="FFFFFF"/>
          <w:lang w:val="ru-RU"/>
        </w:rPr>
        <w:t>[</w:t>
      </w:r>
      <w:hyperlink r:id="rId21" w:history="1">
        <w:r w:rsidR="007C22DE" w:rsidRPr="00B01E04">
          <w:rPr>
            <w:rStyle w:val="a8"/>
            <w:rFonts w:ascii="Times New Roman" w:hAnsi="Times New Roman" w:cs="Times New Roman"/>
            <w:color w:val="auto"/>
            <w:sz w:val="28"/>
            <w:szCs w:val="28"/>
            <w:u w:val="none"/>
            <w:shd w:val="clear" w:color="auto" w:fill="FFFFFF"/>
            <w:lang w:val="ru-RU"/>
          </w:rPr>
          <w:t>22</w:t>
        </w:r>
      </w:hyperlink>
      <w:r w:rsidR="007C22DE" w:rsidRPr="00B01E04">
        <w:rPr>
          <w:rFonts w:ascii="Times New Roman" w:hAnsi="Times New Roman" w:cs="Times New Roman"/>
          <w:sz w:val="28"/>
          <w:szCs w:val="28"/>
          <w:shd w:val="clear" w:color="auto" w:fill="FFFFFF"/>
          <w:lang w:val="ru-RU"/>
        </w:rPr>
        <w:t>]</w:t>
      </w:r>
      <w:r w:rsidR="00011F93" w:rsidRPr="00B01E04">
        <w:rPr>
          <w:rFonts w:ascii="Times New Roman" w:hAnsi="Times New Roman" w:cs="Times New Roman"/>
          <w:sz w:val="28"/>
          <w:szCs w:val="28"/>
          <w:shd w:val="clear" w:color="auto" w:fill="FFFFFF"/>
          <w:lang w:val="ru-RU"/>
        </w:rPr>
        <w:t>.</w:t>
      </w:r>
    </w:p>
    <w:p w14:paraId="55E6FAA1" w14:textId="1E3E39CC" w:rsidR="00BA5A83" w:rsidRPr="00883A4D" w:rsidRDefault="00BA5A83" w:rsidP="00B01E04">
      <w:pPr>
        <w:pStyle w:val="a5"/>
        <w:spacing w:before="0" w:beforeAutospacing="0" w:after="0" w:afterAutospacing="0" w:line="360" w:lineRule="auto"/>
        <w:ind w:firstLine="709"/>
        <w:jc w:val="both"/>
        <w:rPr>
          <w:color w:val="000000" w:themeColor="text1"/>
          <w:sz w:val="28"/>
          <w:szCs w:val="28"/>
          <w:lang w:val="ru-RU"/>
        </w:rPr>
      </w:pPr>
      <w:r w:rsidRPr="00883A4D">
        <w:rPr>
          <w:color w:val="000000" w:themeColor="text1"/>
          <w:sz w:val="28"/>
          <w:szCs w:val="28"/>
        </w:rPr>
        <w:t xml:space="preserve">Особливості </w:t>
      </w:r>
      <w:r w:rsidR="00F00FC4" w:rsidRPr="00883A4D">
        <w:rPr>
          <w:color w:val="000000" w:themeColor="text1"/>
          <w:sz w:val="28"/>
          <w:szCs w:val="28"/>
          <w:lang w:val="uk-UA"/>
        </w:rPr>
        <w:t>антиутопічного</w:t>
      </w:r>
      <w:r w:rsidRPr="00883A4D">
        <w:rPr>
          <w:color w:val="000000" w:themeColor="text1"/>
          <w:sz w:val="28"/>
          <w:szCs w:val="28"/>
        </w:rPr>
        <w:t xml:space="preserve"> суспільства</w:t>
      </w:r>
      <w:r w:rsidR="00D95871" w:rsidRPr="00883A4D">
        <w:rPr>
          <w:color w:val="000000" w:themeColor="text1"/>
          <w:sz w:val="28"/>
          <w:szCs w:val="28"/>
          <w:lang w:val="ru-RU"/>
        </w:rPr>
        <w:t>:</w:t>
      </w:r>
    </w:p>
    <w:p w14:paraId="1929D612" w14:textId="6C9D48AB"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uk-UA"/>
        </w:rPr>
        <w:t xml:space="preserve"> </w:t>
      </w:r>
      <w:r w:rsidRPr="00883A4D">
        <w:rPr>
          <w:color w:val="000000" w:themeColor="text1"/>
          <w:sz w:val="28"/>
          <w:szCs w:val="28"/>
        </w:rPr>
        <w:t>Пропаганда використовується для контролю над громадянами суспільства.</w:t>
      </w:r>
    </w:p>
    <w:p w14:paraId="7506335F" w14:textId="4D3CDB4D"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uk-UA"/>
        </w:rPr>
        <w:t xml:space="preserve"> </w:t>
      </w:r>
      <w:r w:rsidRPr="00883A4D">
        <w:rPr>
          <w:color w:val="000000" w:themeColor="text1"/>
          <w:sz w:val="28"/>
          <w:szCs w:val="28"/>
        </w:rPr>
        <w:t>Інформація, незалежна думка та свобода обмежені.</w:t>
      </w:r>
    </w:p>
    <w:p w14:paraId="09EDC49E" w14:textId="0A5EB9A9"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uk-UA"/>
        </w:rPr>
        <w:t xml:space="preserve"> </w:t>
      </w:r>
      <w:r w:rsidRPr="00883A4D">
        <w:rPr>
          <w:color w:val="000000" w:themeColor="text1"/>
          <w:sz w:val="28"/>
          <w:szCs w:val="28"/>
        </w:rPr>
        <w:t>Фігура чи концепція шанується громадянами суспільства.</w:t>
      </w:r>
    </w:p>
    <w:p w14:paraId="019C93AE" w14:textId="352A5EF4"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ru-RU"/>
        </w:rPr>
        <w:t xml:space="preserve"> </w:t>
      </w:r>
      <w:r w:rsidRPr="00883A4D">
        <w:rPr>
          <w:color w:val="000000" w:themeColor="text1"/>
          <w:sz w:val="28"/>
          <w:szCs w:val="28"/>
        </w:rPr>
        <w:t>Громадяни сприймаються як постійно під наглядом.</w:t>
      </w:r>
    </w:p>
    <w:p w14:paraId="6EDA291D" w14:textId="7972D09C"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lastRenderedPageBreak/>
        <w:t>•</w:t>
      </w:r>
      <w:r w:rsidR="00D95871" w:rsidRPr="00883A4D">
        <w:rPr>
          <w:color w:val="000000" w:themeColor="text1"/>
          <w:sz w:val="28"/>
          <w:szCs w:val="28"/>
          <w:lang w:val="ru-RU"/>
        </w:rPr>
        <w:t xml:space="preserve"> </w:t>
      </w:r>
      <w:r w:rsidRPr="00883A4D">
        <w:rPr>
          <w:color w:val="000000" w:themeColor="text1"/>
          <w:sz w:val="28"/>
          <w:szCs w:val="28"/>
        </w:rPr>
        <w:t>Громадяни мають страх перед зовнішнім світом.</w:t>
      </w:r>
    </w:p>
    <w:p w14:paraId="42683280" w14:textId="2D8585AC"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ru-RU"/>
        </w:rPr>
        <w:t xml:space="preserve"> </w:t>
      </w:r>
      <w:r w:rsidRPr="00883A4D">
        <w:rPr>
          <w:color w:val="000000" w:themeColor="text1"/>
          <w:sz w:val="28"/>
          <w:szCs w:val="28"/>
        </w:rPr>
        <w:t>Громадяни живуть у здеіндивідуалізованому стані.</w:t>
      </w:r>
    </w:p>
    <w:p w14:paraId="32662C59" w14:textId="3FE4EEF4"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ru-RU"/>
        </w:rPr>
        <w:t xml:space="preserve"> </w:t>
      </w:r>
      <w:r w:rsidRPr="00883A4D">
        <w:rPr>
          <w:color w:val="000000" w:themeColor="text1"/>
          <w:sz w:val="28"/>
          <w:szCs w:val="28"/>
        </w:rPr>
        <w:t>Природний світ вигнаний і не довіряється.</w:t>
      </w:r>
    </w:p>
    <w:p w14:paraId="14C00FA0" w14:textId="12D359E4"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rPr>
        <w:t xml:space="preserve"> </w:t>
      </w:r>
      <w:r w:rsidRPr="00883A4D">
        <w:rPr>
          <w:color w:val="000000" w:themeColor="text1"/>
          <w:sz w:val="28"/>
          <w:szCs w:val="28"/>
        </w:rPr>
        <w:t>Громадяни відповідають уніфікованим очікуванням. Індивідуальність та незгодження - погані.</w:t>
      </w:r>
    </w:p>
    <w:p w14:paraId="335C1F14" w14:textId="4764AE94"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w:t>
      </w:r>
      <w:r w:rsidR="00D95871" w:rsidRPr="00883A4D">
        <w:rPr>
          <w:color w:val="000000" w:themeColor="text1"/>
          <w:sz w:val="28"/>
          <w:szCs w:val="28"/>
          <w:lang w:val="ru-RU"/>
        </w:rPr>
        <w:t xml:space="preserve"> </w:t>
      </w:r>
      <w:r w:rsidRPr="00883A4D">
        <w:rPr>
          <w:color w:val="000000" w:themeColor="text1"/>
          <w:sz w:val="28"/>
          <w:szCs w:val="28"/>
        </w:rPr>
        <w:t xml:space="preserve">Суспільство </w:t>
      </w:r>
      <w:r w:rsidR="005B333A">
        <w:rPr>
          <w:color w:val="000000" w:themeColor="text1"/>
          <w:sz w:val="28"/>
          <w:szCs w:val="28"/>
        </w:rPr>
        <w:t>–</w:t>
      </w:r>
      <w:r w:rsidRPr="00883A4D">
        <w:rPr>
          <w:color w:val="000000" w:themeColor="text1"/>
          <w:sz w:val="28"/>
          <w:szCs w:val="28"/>
        </w:rPr>
        <w:t xml:space="preserve"> це ілюзія ідеального утопічного світу.</w:t>
      </w:r>
    </w:p>
    <w:p w14:paraId="70211B34" w14:textId="1C877DF7"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Типи дистопійних контролів</w:t>
      </w:r>
      <w:r w:rsidR="00D95871" w:rsidRPr="00883A4D">
        <w:rPr>
          <w:color w:val="000000" w:themeColor="text1"/>
          <w:sz w:val="28"/>
          <w:szCs w:val="28"/>
        </w:rPr>
        <w:t>:</w:t>
      </w:r>
    </w:p>
    <w:p w14:paraId="622B973B" w14:textId="77777777" w:rsidR="00D95871"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Більшість дистопійних творів презентують світ, в якому опресивний суспільний контроль і ілюзія ідеального суспільства зберігаються за допомогою одного або кількох типів контролю:</w:t>
      </w:r>
    </w:p>
    <w:p w14:paraId="2B7ADD70" w14:textId="3D55AFCA"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xml:space="preserve">• Корпоративний контроль: Одна або кілька великих корпорацій контролюють суспільство за допомогою продуктів, реклами і / або медіа. </w:t>
      </w:r>
    </w:p>
    <w:p w14:paraId="238DD919" w14:textId="1B45ADCE"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xml:space="preserve">• Бюрократичний контроль: Суспільство контролюється безвольною бюрократією через заплутаний клубок червоних стрічок, безжальні регуляції та неспроможні урядові посадовці. </w:t>
      </w:r>
    </w:p>
    <w:p w14:paraId="13CE4B88" w14:textId="5FF40343"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xml:space="preserve">• Технологічний контроль: Суспільство контролюється технологією </w:t>
      </w:r>
      <w:r w:rsidR="005B333A">
        <w:rPr>
          <w:color w:val="000000" w:themeColor="text1"/>
          <w:sz w:val="28"/>
          <w:szCs w:val="28"/>
        </w:rPr>
        <w:t>–</w:t>
      </w:r>
      <w:r w:rsidRPr="00883A4D">
        <w:rPr>
          <w:color w:val="000000" w:themeColor="text1"/>
          <w:sz w:val="28"/>
          <w:szCs w:val="28"/>
        </w:rPr>
        <w:t xml:space="preserve"> через комп'ютери, роботів і / або наукові засоби. </w:t>
      </w:r>
    </w:p>
    <w:p w14:paraId="30E43B5C" w14:textId="13F049CD"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xml:space="preserve">• Філософський / релігійний контроль: Суспільство контролюється філософською або релігійною ідеологією, яка часто здійснюється через диктатуру або релігійну уряд. </w:t>
      </w:r>
    </w:p>
    <w:p w14:paraId="3EC5F44A" w14:textId="14F837BD"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lang w:val="uk-UA"/>
        </w:rPr>
        <w:t>Утопічний</w:t>
      </w:r>
      <w:r w:rsidRPr="00883A4D">
        <w:rPr>
          <w:color w:val="000000" w:themeColor="text1"/>
          <w:sz w:val="28"/>
          <w:szCs w:val="28"/>
        </w:rPr>
        <w:t xml:space="preserve"> </w:t>
      </w:r>
      <w:r w:rsidRPr="00883A4D">
        <w:rPr>
          <w:color w:val="000000" w:themeColor="text1"/>
          <w:sz w:val="28"/>
          <w:szCs w:val="28"/>
          <w:lang w:val="uk-UA"/>
        </w:rPr>
        <w:t>п</w:t>
      </w:r>
      <w:r w:rsidRPr="00883A4D">
        <w:rPr>
          <w:color w:val="000000" w:themeColor="text1"/>
          <w:sz w:val="28"/>
          <w:szCs w:val="28"/>
        </w:rPr>
        <w:t>ротагоніст</w:t>
      </w:r>
      <w:r w:rsidR="00D95871" w:rsidRPr="00883A4D">
        <w:rPr>
          <w:color w:val="000000" w:themeColor="text1"/>
          <w:sz w:val="28"/>
          <w:szCs w:val="28"/>
        </w:rPr>
        <w:t>:</w:t>
      </w:r>
    </w:p>
    <w:p w14:paraId="4B3999BE" w14:textId="77777777"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часто відчуває себе ув'язненим і бореться, щоб втекти.</w:t>
      </w:r>
    </w:p>
    <w:p w14:paraId="7BCBE636" w14:textId="77777777" w:rsidR="00BA5A83" w:rsidRPr="00883A4D" w:rsidRDefault="00BA5A83" w:rsidP="00B01E04">
      <w:pPr>
        <w:pStyle w:val="a5"/>
        <w:spacing w:before="0" w:beforeAutospacing="0" w:after="0" w:afterAutospacing="0" w:line="360" w:lineRule="auto"/>
        <w:ind w:firstLine="709"/>
        <w:jc w:val="both"/>
        <w:rPr>
          <w:color w:val="000000" w:themeColor="text1"/>
          <w:sz w:val="28"/>
          <w:szCs w:val="28"/>
        </w:rPr>
      </w:pPr>
      <w:r w:rsidRPr="00883A4D">
        <w:rPr>
          <w:color w:val="000000" w:themeColor="text1"/>
          <w:sz w:val="28"/>
          <w:szCs w:val="28"/>
        </w:rPr>
        <w:t>• під сумнівом існуючих соціальних та політичних систем.</w:t>
      </w:r>
    </w:p>
    <w:p w14:paraId="584B9DCD" w14:textId="77777777" w:rsidR="00BA5A83" w:rsidRPr="00B01E04" w:rsidRDefault="00BA5A83" w:rsidP="00B01E04">
      <w:pPr>
        <w:pStyle w:val="a5"/>
        <w:spacing w:before="0" w:beforeAutospacing="0" w:after="0" w:afterAutospacing="0" w:line="360" w:lineRule="auto"/>
        <w:ind w:firstLine="709"/>
        <w:jc w:val="both"/>
        <w:rPr>
          <w:sz w:val="28"/>
          <w:szCs w:val="28"/>
        </w:rPr>
      </w:pPr>
      <w:r w:rsidRPr="00883A4D">
        <w:rPr>
          <w:color w:val="000000" w:themeColor="text1"/>
          <w:sz w:val="28"/>
          <w:szCs w:val="28"/>
        </w:rPr>
        <w:t xml:space="preserve">• вірить або відчуває, що щось жахливо не так з суспільством, в якому він </w:t>
      </w:r>
      <w:r w:rsidRPr="00B01E04">
        <w:rPr>
          <w:sz w:val="28"/>
          <w:szCs w:val="28"/>
        </w:rPr>
        <w:t>або вона живе.</w:t>
      </w:r>
    </w:p>
    <w:p w14:paraId="466AF057" w14:textId="05D77A73" w:rsidR="00BA5A83" w:rsidRPr="00B01E04" w:rsidRDefault="00BA5A83" w:rsidP="00B01E04">
      <w:pPr>
        <w:pStyle w:val="a5"/>
        <w:spacing w:before="0" w:beforeAutospacing="0" w:after="0" w:afterAutospacing="0" w:line="360" w:lineRule="auto"/>
        <w:ind w:firstLine="709"/>
        <w:jc w:val="both"/>
        <w:rPr>
          <w:sz w:val="28"/>
          <w:szCs w:val="28"/>
          <w:lang w:val="ru-RU"/>
        </w:rPr>
      </w:pPr>
      <w:r w:rsidRPr="00B01E04">
        <w:rPr>
          <w:sz w:val="28"/>
          <w:szCs w:val="28"/>
        </w:rPr>
        <w:t>• допомагає глядачам розпізнати негативні аспекти дистопійного світу через свою перспективу</w:t>
      </w:r>
      <w:r w:rsidRPr="00B01E04">
        <w:rPr>
          <w:sz w:val="28"/>
          <w:szCs w:val="28"/>
          <w:lang w:val="ru-RU"/>
        </w:rPr>
        <w:t xml:space="preserve"> [</w:t>
      </w:r>
      <w:hyperlink r:id="rId22" w:history="1">
        <w:r w:rsidR="007C22DE" w:rsidRPr="00B01E04">
          <w:rPr>
            <w:rStyle w:val="a8"/>
            <w:color w:val="auto"/>
            <w:sz w:val="28"/>
            <w:szCs w:val="28"/>
            <w:u w:val="none"/>
            <w:lang w:val="ru-RU"/>
          </w:rPr>
          <w:t>23</w:t>
        </w:r>
      </w:hyperlink>
      <w:r w:rsidRPr="00B01E04">
        <w:rPr>
          <w:sz w:val="28"/>
          <w:szCs w:val="28"/>
          <w:lang w:val="ru-RU"/>
        </w:rPr>
        <w:t>]</w:t>
      </w:r>
      <w:r w:rsidR="00011F93" w:rsidRPr="00B01E04">
        <w:rPr>
          <w:sz w:val="28"/>
          <w:szCs w:val="28"/>
          <w:lang w:val="ru-RU"/>
        </w:rPr>
        <w:t>.</w:t>
      </w:r>
    </w:p>
    <w:p w14:paraId="3FF9EDA5" w14:textId="77777777" w:rsidR="00B14D37" w:rsidRPr="00B01E04" w:rsidRDefault="00B14D37" w:rsidP="00B01E04">
      <w:pPr>
        <w:spacing w:line="360" w:lineRule="auto"/>
        <w:ind w:firstLine="709"/>
        <w:jc w:val="both"/>
        <w:rPr>
          <w:rFonts w:ascii="Times New Roman" w:hAnsi="Times New Roman" w:cs="Times New Roman"/>
          <w:sz w:val="28"/>
          <w:szCs w:val="28"/>
          <w:shd w:val="clear" w:color="auto" w:fill="FFFFFF"/>
          <w:lang w:val="ru-RU"/>
        </w:rPr>
      </w:pPr>
      <w:r w:rsidRPr="00B01E04">
        <w:rPr>
          <w:rFonts w:ascii="Times New Roman" w:hAnsi="Times New Roman" w:cs="Times New Roman"/>
          <w:sz w:val="28"/>
          <w:szCs w:val="28"/>
          <w:shd w:val="clear" w:color="auto" w:fill="FFFFFF"/>
          <w:lang w:val="ru-RU"/>
        </w:rPr>
        <w:t>"451 градус за Фаренгейтом" Рея Бредбері був опублікований у 1953 році і вважається одним з найпопулярніших дистопійних романів усіх часів.</w:t>
      </w:r>
    </w:p>
    <w:p w14:paraId="02B54502" w14:textId="49759C4C" w:rsidR="00B14D37" w:rsidRPr="00883A4D" w:rsidRDefault="00B14D37" w:rsidP="00B01E04">
      <w:pPr>
        <w:spacing w:line="360" w:lineRule="auto"/>
        <w:ind w:firstLine="709"/>
        <w:jc w:val="both"/>
        <w:rPr>
          <w:rFonts w:ascii="Times New Roman" w:eastAsia="Times New Roman" w:hAnsi="Times New Roman" w:cs="Times New Roman"/>
          <w:color w:val="000000" w:themeColor="text1"/>
          <w:sz w:val="28"/>
          <w:szCs w:val="28"/>
          <w:shd w:val="clear" w:color="auto" w:fill="FFFFFF"/>
        </w:rPr>
      </w:pPr>
      <w:r w:rsidRPr="00883A4D">
        <w:rPr>
          <w:rFonts w:ascii="Times New Roman" w:eastAsia="Times New Roman" w:hAnsi="Times New Roman" w:cs="Times New Roman"/>
          <w:color w:val="000000" w:themeColor="text1"/>
          <w:sz w:val="28"/>
          <w:szCs w:val="28"/>
          <w:shd w:val="clear" w:color="auto" w:fill="FFFFFF"/>
        </w:rPr>
        <w:lastRenderedPageBreak/>
        <w:t>Рей Бредбері був закоханим у книги та бібліотеки. Після закінчення середньої школи він не міг дозволити собі піти до коледжу. Замість цього, він проводив кілька годин кожен день, читаючи в бібліотеці. Після кількох років цього він вирішив, що набрав достатньо знань, щоб спробувати написати роман самостійно.</w:t>
      </w:r>
    </w:p>
    <w:p w14:paraId="4184C56F" w14:textId="2968A69C" w:rsidR="00B14D37" w:rsidRPr="00883A4D" w:rsidRDefault="00B14D37" w:rsidP="00B01E04">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shd w:val="clear" w:color="auto" w:fill="FFFFFF"/>
        </w:rPr>
        <w:t xml:space="preserve">"451 градус за Фаренгейтом" </w:t>
      </w:r>
      <w:r w:rsidRPr="00883A4D">
        <w:rPr>
          <w:rFonts w:ascii="Times New Roman" w:eastAsia="Times New Roman" w:hAnsi="Times New Roman" w:cs="Times New Roman"/>
          <w:color w:val="000000" w:themeColor="text1"/>
          <w:sz w:val="28"/>
          <w:szCs w:val="28"/>
          <w:shd w:val="clear" w:color="auto" w:fill="FFFFFF"/>
          <w:lang w:val="uk-UA"/>
        </w:rPr>
        <w:t xml:space="preserve">є і </w:t>
      </w:r>
      <w:r w:rsidRPr="00883A4D">
        <w:rPr>
          <w:rFonts w:ascii="Times New Roman" w:eastAsia="Times New Roman" w:hAnsi="Times New Roman" w:cs="Times New Roman"/>
          <w:color w:val="000000" w:themeColor="text1"/>
          <w:sz w:val="28"/>
          <w:szCs w:val="28"/>
          <w:shd w:val="clear" w:color="auto" w:fill="FFFFFF"/>
        </w:rPr>
        <w:t>найвідоміши</w:t>
      </w:r>
      <w:r w:rsidRPr="00883A4D">
        <w:rPr>
          <w:rFonts w:ascii="Times New Roman" w:eastAsia="Times New Roman" w:hAnsi="Times New Roman" w:cs="Times New Roman"/>
          <w:color w:val="000000" w:themeColor="text1"/>
          <w:sz w:val="28"/>
          <w:szCs w:val="28"/>
          <w:shd w:val="clear" w:color="auto" w:fill="FFFFFF"/>
          <w:lang w:val="uk-UA"/>
        </w:rPr>
        <w:t>м</w:t>
      </w:r>
      <w:r w:rsidRPr="00883A4D">
        <w:rPr>
          <w:rFonts w:ascii="Times New Roman" w:eastAsia="Times New Roman" w:hAnsi="Times New Roman" w:cs="Times New Roman"/>
          <w:color w:val="000000" w:themeColor="text1"/>
          <w:sz w:val="28"/>
          <w:szCs w:val="28"/>
          <w:shd w:val="clear" w:color="auto" w:fill="FFFFFF"/>
        </w:rPr>
        <w:t xml:space="preserve"> тв</w:t>
      </w:r>
      <w:r w:rsidRPr="00883A4D">
        <w:rPr>
          <w:rFonts w:ascii="Times New Roman" w:eastAsia="Times New Roman" w:hAnsi="Times New Roman" w:cs="Times New Roman"/>
          <w:color w:val="000000" w:themeColor="text1"/>
          <w:sz w:val="28"/>
          <w:szCs w:val="28"/>
          <w:shd w:val="clear" w:color="auto" w:fill="FFFFFF"/>
          <w:lang w:val="uk-UA"/>
        </w:rPr>
        <w:t>о</w:t>
      </w:r>
      <w:r w:rsidRPr="00883A4D">
        <w:rPr>
          <w:rFonts w:ascii="Times New Roman" w:eastAsia="Times New Roman" w:hAnsi="Times New Roman" w:cs="Times New Roman"/>
          <w:color w:val="000000" w:themeColor="text1"/>
          <w:sz w:val="28"/>
          <w:szCs w:val="28"/>
          <w:shd w:val="clear" w:color="auto" w:fill="FFFFFF"/>
        </w:rPr>
        <w:t>р</w:t>
      </w:r>
      <w:r w:rsidRPr="00883A4D">
        <w:rPr>
          <w:rFonts w:ascii="Times New Roman" w:eastAsia="Times New Roman" w:hAnsi="Times New Roman" w:cs="Times New Roman"/>
          <w:color w:val="000000" w:themeColor="text1"/>
          <w:sz w:val="28"/>
          <w:szCs w:val="28"/>
          <w:shd w:val="clear" w:color="auto" w:fill="FFFFFF"/>
          <w:lang w:val="uk-UA"/>
        </w:rPr>
        <w:t xml:space="preserve">ом </w:t>
      </w:r>
      <w:r w:rsidR="002938FE" w:rsidRPr="00883A4D">
        <w:rPr>
          <w:rFonts w:ascii="Times New Roman" w:eastAsia="Times New Roman" w:hAnsi="Times New Roman" w:cs="Times New Roman"/>
          <w:color w:val="000000" w:themeColor="text1"/>
          <w:sz w:val="28"/>
          <w:szCs w:val="28"/>
          <w:shd w:val="clear" w:color="auto" w:fill="FFFFFF"/>
          <w:lang w:val="uk-UA"/>
        </w:rPr>
        <w:t xml:space="preserve">і </w:t>
      </w:r>
      <w:r w:rsidRPr="00883A4D">
        <w:rPr>
          <w:rFonts w:ascii="Times New Roman" w:eastAsia="Times New Roman" w:hAnsi="Times New Roman" w:cs="Times New Roman"/>
          <w:color w:val="000000" w:themeColor="text1"/>
          <w:sz w:val="28"/>
          <w:szCs w:val="28"/>
          <w:shd w:val="clear" w:color="auto" w:fill="FFFFFF"/>
          <w:lang w:val="uk-UA"/>
        </w:rPr>
        <w:t xml:space="preserve">самого </w:t>
      </w:r>
      <w:r w:rsidRPr="00883A4D">
        <w:rPr>
          <w:rFonts w:ascii="Times New Roman" w:eastAsia="Times New Roman" w:hAnsi="Times New Roman" w:cs="Times New Roman"/>
          <w:color w:val="000000" w:themeColor="text1"/>
          <w:sz w:val="28"/>
          <w:szCs w:val="28"/>
          <w:shd w:val="clear" w:color="auto" w:fill="FFFFFF"/>
        </w:rPr>
        <w:t>Рея Бредбері. Цей дистопійний роман розгортається у майбутньому, де книги є незаконними та спалюються пожежниками.</w:t>
      </w:r>
      <w:r w:rsidRPr="00883A4D">
        <w:rPr>
          <w:rFonts w:ascii="Times New Roman" w:eastAsia="Times New Roman" w:hAnsi="Times New Roman" w:cs="Times New Roman"/>
          <w:color w:val="000000" w:themeColor="text1"/>
          <w:sz w:val="28"/>
          <w:szCs w:val="28"/>
        </w:rPr>
        <w:t>"451 градус за Фаренгейтом" ніколи не втрачає актуальності; з моменту його початкового видання він здобув понад 10 мільйонів проданих примірників і був перекладений щонайменше на 33 мови світу. Його вплив виходить за межі писемного слова, з адаптаціями у різних медіа: два фільми, театральна постановка, одноманійка, дві радіопостановки, комп'ютерна гра та графічний роман. Це переломовий твір продовжує надихати безліч письменників у різних жанрах.</w:t>
      </w:r>
    </w:p>
    <w:p w14:paraId="4822C772" w14:textId="2AF4EFE3" w:rsidR="00B14D37" w:rsidRPr="00883A4D" w:rsidRDefault="00B14D37" w:rsidP="00B01E04">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 xml:space="preserve">Французький режисер Франсуа Трюффо переніс "451 градус за Фаренгейтом" на великий екран у 1966 році, де Оскар Вернер виконував роль Монтега, Сірил Кузак </w:t>
      </w:r>
      <w:r w:rsidR="005B333A">
        <w:rPr>
          <w:rFonts w:ascii="Times New Roman" w:eastAsia="Times New Roman" w:hAnsi="Times New Roman" w:cs="Times New Roman"/>
          <w:color w:val="000000" w:themeColor="text1"/>
          <w:sz w:val="28"/>
          <w:szCs w:val="28"/>
        </w:rPr>
        <w:t>–</w:t>
      </w:r>
      <w:r w:rsidRPr="00883A4D">
        <w:rPr>
          <w:rFonts w:ascii="Times New Roman" w:eastAsia="Times New Roman" w:hAnsi="Times New Roman" w:cs="Times New Roman"/>
          <w:color w:val="000000" w:themeColor="text1"/>
          <w:sz w:val="28"/>
          <w:szCs w:val="28"/>
        </w:rPr>
        <w:t xml:space="preserve"> капітана Бітті, а Джулі Крісті </w:t>
      </w:r>
      <w:r w:rsidR="005B333A">
        <w:rPr>
          <w:rFonts w:ascii="Times New Roman" w:eastAsia="Times New Roman" w:hAnsi="Times New Roman" w:cs="Times New Roman"/>
          <w:color w:val="000000" w:themeColor="text1"/>
          <w:sz w:val="28"/>
          <w:szCs w:val="28"/>
        </w:rPr>
        <w:t>–</w:t>
      </w:r>
      <w:r w:rsidRPr="00883A4D">
        <w:rPr>
          <w:rFonts w:ascii="Times New Roman" w:eastAsia="Times New Roman" w:hAnsi="Times New Roman" w:cs="Times New Roman"/>
          <w:color w:val="000000" w:themeColor="text1"/>
          <w:sz w:val="28"/>
          <w:szCs w:val="28"/>
        </w:rPr>
        <w:t xml:space="preserve"> ролі Кларіс Маклеллан і Мілдред Монтег. Фільмова адаптація є свідченням вічної привабливості бредберівської візії та доступна для перегляду за допомогою MCAlUniversal Home Video.</w:t>
      </w:r>
    </w:p>
    <w:p w14:paraId="2F6A6422" w14:textId="25DF2C50" w:rsidR="00B14D37" w:rsidRPr="00883A4D" w:rsidRDefault="00B14D37" w:rsidP="00B01E04">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У 1979 році мюзиклів "451 градус за Фаренгейтом" відбувся прем'єра в театрі Colony в Лос-Анджелесі, додаючи ще один артистичний шар інтерпретації у твір Бредбері. Крім того, книга була адаптована у звукові записи компанією Books On Tape у 1988 році та Recorded Books у 1982 році, з Майклом Прічардом і Александером Спенсером, які надали свої голоси для цих версій відповідно.</w:t>
      </w:r>
    </w:p>
    <w:p w14:paraId="652DCFF1" w14:textId="145D4676" w:rsidR="008B15B8" w:rsidRPr="00A87235" w:rsidRDefault="00B14D37" w:rsidP="00B01E04">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 xml:space="preserve">Вплив "451 градуса за Фаренгейтом" ще ширше, оскільки Джорджія Холоф і Девід Меттере створили оперну адаптацію, яка з'явилася на сцені Indiana Civic Theater у Форт-Уейні в листопаді 1988 року. Через ці різноманітні інтерпретації, казка Бредбері продовжує захоплювати глядачів у всьому світі, </w:t>
      </w:r>
      <w:r w:rsidRPr="00A87235">
        <w:rPr>
          <w:rFonts w:ascii="Times New Roman" w:eastAsia="Times New Roman" w:hAnsi="Times New Roman" w:cs="Times New Roman"/>
          <w:color w:val="000000" w:themeColor="text1"/>
          <w:sz w:val="28"/>
          <w:szCs w:val="28"/>
        </w:rPr>
        <w:lastRenderedPageBreak/>
        <w:t>нагадуючи нам про безсмертну важливість збереження свободи думки та виразу</w:t>
      </w:r>
      <w:r w:rsidR="004251CA" w:rsidRPr="00A87235">
        <w:rPr>
          <w:rFonts w:ascii="Times New Roman" w:eastAsia="Times New Roman" w:hAnsi="Times New Roman" w:cs="Times New Roman"/>
          <w:color w:val="000000" w:themeColor="text1"/>
          <w:sz w:val="28"/>
          <w:szCs w:val="28"/>
        </w:rPr>
        <w:t xml:space="preserve"> [</w:t>
      </w:r>
      <w:hyperlink r:id="rId23" w:anchor=":~:text=Fahrenheit%20451%20tells%20the%20story,happiness%20for%20all%20its%20citizens." w:history="1">
        <w:r w:rsidR="007C22DE" w:rsidRPr="00A87235">
          <w:rPr>
            <w:rStyle w:val="a8"/>
            <w:rFonts w:ascii="Times New Roman" w:eastAsia="Times New Roman" w:hAnsi="Times New Roman" w:cs="Times New Roman"/>
            <w:color w:val="000000" w:themeColor="text1"/>
            <w:sz w:val="28"/>
            <w:szCs w:val="28"/>
            <w:u w:val="none"/>
          </w:rPr>
          <w:t>23</w:t>
        </w:r>
      </w:hyperlink>
      <w:r w:rsidR="004251CA" w:rsidRPr="00A87235">
        <w:rPr>
          <w:rFonts w:ascii="Times New Roman" w:eastAsia="Times New Roman" w:hAnsi="Times New Roman" w:cs="Times New Roman"/>
          <w:color w:val="000000" w:themeColor="text1"/>
          <w:sz w:val="28"/>
          <w:szCs w:val="28"/>
        </w:rPr>
        <w:t>]</w:t>
      </w:r>
      <w:r w:rsidR="00011F93" w:rsidRPr="00A87235">
        <w:rPr>
          <w:rFonts w:ascii="Times New Roman" w:eastAsia="Times New Roman" w:hAnsi="Times New Roman" w:cs="Times New Roman"/>
          <w:color w:val="000000" w:themeColor="text1"/>
          <w:sz w:val="28"/>
          <w:szCs w:val="28"/>
        </w:rPr>
        <w:t>.</w:t>
      </w:r>
      <w:r w:rsidR="00B01E04" w:rsidRPr="00A87235">
        <w:rPr>
          <w:rFonts w:ascii="Times New Roman" w:eastAsia="Times New Roman" w:hAnsi="Times New Roman" w:cs="Times New Roman"/>
          <w:color w:val="000000" w:themeColor="text1"/>
          <w:sz w:val="28"/>
          <w:szCs w:val="28"/>
          <w:lang w:val="uk-UA"/>
        </w:rPr>
        <w:t xml:space="preserve"> </w:t>
      </w:r>
    </w:p>
    <w:p w14:paraId="0CB176EE" w14:textId="77777777" w:rsidR="00A87235" w:rsidRDefault="00A87235" w:rsidP="00B01E04">
      <w:pPr>
        <w:pStyle w:val="1"/>
        <w:spacing w:before="0" w:after="0" w:line="360" w:lineRule="auto"/>
        <w:ind w:firstLine="709"/>
        <w:rPr>
          <w:rFonts w:ascii="Times New Roman" w:hAnsi="Times New Roman" w:cs="Times New Roman"/>
          <w:b/>
          <w:bCs/>
          <w:sz w:val="28"/>
          <w:szCs w:val="28"/>
          <w:lang w:val="uk-UA"/>
        </w:rPr>
      </w:pPr>
      <w:bookmarkStart w:id="9" w:name="_Toc167014034"/>
    </w:p>
    <w:p w14:paraId="20B2FC1B" w14:textId="7C814806" w:rsidR="00F00FC4" w:rsidRPr="003C757F" w:rsidRDefault="008B15B8" w:rsidP="00B01E04">
      <w:pPr>
        <w:pStyle w:val="1"/>
        <w:spacing w:before="0" w:after="0" w:line="360" w:lineRule="auto"/>
        <w:ind w:firstLine="709"/>
        <w:rPr>
          <w:rFonts w:ascii="Times New Roman" w:hAnsi="Times New Roman" w:cs="Times New Roman"/>
          <w:b/>
          <w:bCs/>
          <w:i/>
          <w:iCs/>
          <w:sz w:val="28"/>
          <w:szCs w:val="28"/>
          <w:lang w:val="uk-UA"/>
        </w:rPr>
      </w:pPr>
      <w:r w:rsidRPr="003C757F">
        <w:rPr>
          <w:rFonts w:ascii="Times New Roman" w:hAnsi="Times New Roman" w:cs="Times New Roman"/>
          <w:b/>
          <w:bCs/>
          <w:sz w:val="28"/>
          <w:szCs w:val="28"/>
          <w:lang w:val="uk-UA"/>
        </w:rPr>
        <w:t>В</w:t>
      </w:r>
      <w:r w:rsidR="00F00FC4" w:rsidRPr="003C757F">
        <w:rPr>
          <w:rFonts w:ascii="Times New Roman" w:hAnsi="Times New Roman" w:cs="Times New Roman"/>
          <w:b/>
          <w:bCs/>
          <w:sz w:val="28"/>
          <w:szCs w:val="28"/>
          <w:lang w:val="uk-UA"/>
        </w:rPr>
        <w:t xml:space="preserve">исновки до </w:t>
      </w:r>
      <w:r w:rsidR="0050393D" w:rsidRPr="003C757F">
        <w:rPr>
          <w:rFonts w:ascii="Times New Roman" w:hAnsi="Times New Roman" w:cs="Times New Roman"/>
          <w:b/>
          <w:bCs/>
          <w:sz w:val="28"/>
          <w:szCs w:val="28"/>
          <w:lang w:val="uk-UA"/>
        </w:rPr>
        <w:t xml:space="preserve">першого </w:t>
      </w:r>
      <w:r w:rsidR="00F00FC4" w:rsidRPr="003C757F">
        <w:rPr>
          <w:rFonts w:ascii="Times New Roman" w:hAnsi="Times New Roman" w:cs="Times New Roman"/>
          <w:b/>
          <w:bCs/>
          <w:sz w:val="28"/>
          <w:szCs w:val="28"/>
          <w:lang w:val="uk-UA"/>
        </w:rPr>
        <w:t>розділу</w:t>
      </w:r>
      <w:bookmarkEnd w:id="9"/>
    </w:p>
    <w:p w14:paraId="0F2C3353" w14:textId="77777777" w:rsidR="00A87235" w:rsidRDefault="00A87235" w:rsidP="00B01E04">
      <w:pPr>
        <w:spacing w:line="360" w:lineRule="auto"/>
        <w:ind w:firstLine="709"/>
        <w:jc w:val="both"/>
        <w:rPr>
          <w:rFonts w:ascii="Times New Roman" w:eastAsia="Times New Roman" w:hAnsi="Times New Roman" w:cs="Times New Roman"/>
          <w:color w:val="000000" w:themeColor="text1"/>
          <w:sz w:val="28"/>
          <w:szCs w:val="28"/>
          <w:lang w:val="uk-UA"/>
        </w:rPr>
      </w:pPr>
    </w:p>
    <w:p w14:paraId="02B696F0" w14:textId="4E93DD7E" w:rsidR="007C4EDA" w:rsidRPr="00883A4D" w:rsidRDefault="008C0CF0" w:rsidP="00B01E04">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 xml:space="preserve">Терміни, як спеціальні мовні одиниці, призначені для опису певних концепцій або явищ, часто зустрічаються в наукових та фахових текстах. Однак поряд з термінами існують також квазі-терміни </w:t>
      </w:r>
      <w:r w:rsidR="005B333A">
        <w:rPr>
          <w:rFonts w:ascii="Times New Roman" w:eastAsia="Times New Roman" w:hAnsi="Times New Roman" w:cs="Times New Roman"/>
          <w:color w:val="000000" w:themeColor="text1"/>
          <w:sz w:val="28"/>
          <w:szCs w:val="28"/>
          <w:lang w:val="uk-UA"/>
        </w:rPr>
        <w:t>–</w:t>
      </w:r>
      <w:r w:rsidRPr="00883A4D">
        <w:rPr>
          <w:rFonts w:ascii="Times New Roman" w:eastAsia="Times New Roman" w:hAnsi="Times New Roman" w:cs="Times New Roman"/>
          <w:color w:val="000000" w:themeColor="text1"/>
          <w:sz w:val="28"/>
          <w:szCs w:val="28"/>
          <w:lang w:val="uk-UA"/>
        </w:rPr>
        <w:t xml:space="preserve"> мовні одиниці, які автор створює за допомогою своєї уяви, щоб описати певні ідеї або образи. Проблема перекладу термінів і квазі-термінів є важливою в сучасному перекладознавстві, оскільки точне відтворення їх значення є ключовим аспектом. Існують різні способи перекладу термінів, серед яких важливе місце займає контекстуальне адаптування. </w:t>
      </w:r>
    </w:p>
    <w:p w14:paraId="259E4511" w14:textId="36269F35" w:rsidR="008C0CF0" w:rsidRPr="00883A4D" w:rsidRDefault="008C0CF0" w:rsidP="00B01E04">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 xml:space="preserve">Роман, який ми досліджуємо у нашій роботі, поєднує в собі риси фантастики та антиутопії. </w:t>
      </w:r>
    </w:p>
    <w:p w14:paraId="398F6438" w14:textId="500B3C78" w:rsidR="008C0CF0" w:rsidRPr="00883A4D" w:rsidRDefault="007C4EDA" w:rsidP="00B01E04">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Під а</w:t>
      </w:r>
      <w:r w:rsidR="008C0CF0" w:rsidRPr="00883A4D">
        <w:rPr>
          <w:rFonts w:ascii="Times New Roman" w:eastAsia="Times New Roman" w:hAnsi="Times New Roman" w:cs="Times New Roman"/>
          <w:color w:val="000000" w:themeColor="text1"/>
          <w:sz w:val="28"/>
          <w:szCs w:val="28"/>
          <w:lang w:val="uk-UA"/>
        </w:rPr>
        <w:t>нтиутопі</w:t>
      </w:r>
      <w:r w:rsidRPr="00883A4D">
        <w:rPr>
          <w:rFonts w:ascii="Times New Roman" w:eastAsia="Times New Roman" w:hAnsi="Times New Roman" w:cs="Times New Roman"/>
          <w:color w:val="000000" w:themeColor="text1"/>
          <w:sz w:val="28"/>
          <w:szCs w:val="28"/>
          <w:lang w:val="uk-UA"/>
        </w:rPr>
        <w:t>єю розуміють</w:t>
      </w:r>
      <w:r w:rsidR="008C0CF0" w:rsidRPr="00883A4D">
        <w:rPr>
          <w:rFonts w:ascii="Times New Roman" w:eastAsia="Times New Roman" w:hAnsi="Times New Roman" w:cs="Times New Roman"/>
          <w:color w:val="000000" w:themeColor="text1"/>
          <w:sz w:val="28"/>
          <w:szCs w:val="28"/>
          <w:lang w:val="uk-UA"/>
        </w:rPr>
        <w:t xml:space="preserve"> концепт або уявлення про суспільство, характеризоване екстремальною негативною атмосферою та несправедливістю, з великою кількістю страждань, особливо уявне суспільство у майбутньому, після спустошливої події чи кризи. </w:t>
      </w:r>
    </w:p>
    <w:p w14:paraId="232E0ECA" w14:textId="798FCA7E" w:rsidR="008B15B8" w:rsidRPr="00883A4D" w:rsidRDefault="008C0CF0" w:rsidP="00B01E04">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Наукова фантастик</w:t>
      </w:r>
      <w:r w:rsidR="007C4EDA" w:rsidRPr="00883A4D">
        <w:rPr>
          <w:rFonts w:ascii="Times New Roman" w:eastAsia="Times New Roman" w:hAnsi="Times New Roman" w:cs="Times New Roman"/>
          <w:color w:val="000000" w:themeColor="text1"/>
          <w:sz w:val="28"/>
          <w:szCs w:val="28"/>
          <w:lang w:val="uk-UA"/>
        </w:rPr>
        <w:t xml:space="preserve">у описують як </w:t>
      </w:r>
      <w:r w:rsidRPr="00883A4D">
        <w:rPr>
          <w:rFonts w:ascii="Times New Roman" w:eastAsia="Times New Roman" w:hAnsi="Times New Roman" w:cs="Times New Roman"/>
          <w:color w:val="000000" w:themeColor="text1"/>
          <w:sz w:val="28"/>
          <w:szCs w:val="28"/>
          <w:lang w:val="uk-UA"/>
        </w:rPr>
        <w:t>літературн</w:t>
      </w:r>
      <w:r w:rsidR="007C4EDA" w:rsidRPr="00883A4D">
        <w:rPr>
          <w:rFonts w:ascii="Times New Roman" w:eastAsia="Times New Roman" w:hAnsi="Times New Roman" w:cs="Times New Roman"/>
          <w:color w:val="000000" w:themeColor="text1"/>
          <w:sz w:val="28"/>
          <w:szCs w:val="28"/>
          <w:lang w:val="uk-UA"/>
        </w:rPr>
        <w:t>ий</w:t>
      </w:r>
      <w:r w:rsidRPr="00883A4D">
        <w:rPr>
          <w:rFonts w:ascii="Times New Roman" w:eastAsia="Times New Roman" w:hAnsi="Times New Roman" w:cs="Times New Roman"/>
          <w:color w:val="000000" w:themeColor="text1"/>
          <w:sz w:val="28"/>
          <w:szCs w:val="28"/>
          <w:lang w:val="uk-UA"/>
        </w:rPr>
        <w:t xml:space="preserve"> тв</w:t>
      </w:r>
      <w:r w:rsidR="007C4EDA" w:rsidRPr="00883A4D">
        <w:rPr>
          <w:rFonts w:ascii="Times New Roman" w:eastAsia="Times New Roman" w:hAnsi="Times New Roman" w:cs="Times New Roman"/>
          <w:color w:val="000000" w:themeColor="text1"/>
          <w:sz w:val="28"/>
          <w:szCs w:val="28"/>
          <w:lang w:val="uk-UA"/>
        </w:rPr>
        <w:t>ір</w:t>
      </w:r>
      <w:r w:rsidRPr="00883A4D">
        <w:rPr>
          <w:rFonts w:ascii="Times New Roman" w:eastAsia="Times New Roman" w:hAnsi="Times New Roman" w:cs="Times New Roman"/>
          <w:color w:val="000000" w:themeColor="text1"/>
          <w:sz w:val="28"/>
          <w:szCs w:val="28"/>
          <w:lang w:val="uk-UA"/>
        </w:rPr>
        <w:t xml:space="preserve">, фільми або мультфільми, які описують уявлений майбутній світ, зокрема космічні подорожі або життя на інших планетах. </w:t>
      </w:r>
    </w:p>
    <w:p w14:paraId="5674DBE1" w14:textId="77777777" w:rsidR="00B01E04" w:rsidRDefault="007C4EDA" w:rsidP="00B01E04">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А</w:t>
      </w:r>
      <w:r w:rsidR="008B15B8" w:rsidRPr="00883A4D">
        <w:rPr>
          <w:rFonts w:ascii="Times New Roman" w:eastAsia="Times New Roman" w:hAnsi="Times New Roman" w:cs="Times New Roman"/>
          <w:color w:val="000000" w:themeColor="text1"/>
          <w:sz w:val="28"/>
          <w:szCs w:val="28"/>
          <w:lang w:val="uk-UA"/>
        </w:rPr>
        <w:t>наліз художніх творів, зокрема</w:t>
      </w:r>
      <w:r w:rsidRPr="00883A4D">
        <w:rPr>
          <w:rFonts w:ascii="Times New Roman" w:eastAsia="Times New Roman" w:hAnsi="Times New Roman" w:cs="Times New Roman"/>
          <w:color w:val="000000" w:themeColor="text1"/>
          <w:sz w:val="28"/>
          <w:szCs w:val="28"/>
          <w:lang w:val="uk-UA"/>
        </w:rPr>
        <w:t xml:space="preserve"> </w:t>
      </w:r>
      <w:r w:rsidR="008B15B8" w:rsidRPr="00883A4D">
        <w:rPr>
          <w:rFonts w:ascii="Times New Roman" w:eastAsia="Times New Roman" w:hAnsi="Times New Roman" w:cs="Times New Roman"/>
          <w:color w:val="000000" w:themeColor="text1"/>
          <w:sz w:val="28"/>
          <w:szCs w:val="28"/>
          <w:lang w:val="uk-UA"/>
        </w:rPr>
        <w:t>антиутопій, відкриває перед нами можливі шляхи розвитку суспільства та актуальні проблеми, з якими воно стикається. Ці твори відображають наші уявлення про можливі альтернативні реалії та показують, як сучасні тенденції можуть привести до негативних наслідків. Вони стимулюють наше мислення та спонукають до обговорень щодо того, яким має бути наше майбутнє</w:t>
      </w:r>
      <w:r w:rsidRPr="00883A4D">
        <w:rPr>
          <w:rFonts w:ascii="Times New Roman" w:eastAsia="Times New Roman" w:hAnsi="Times New Roman" w:cs="Times New Roman"/>
          <w:color w:val="000000" w:themeColor="text1"/>
          <w:sz w:val="28"/>
          <w:szCs w:val="28"/>
          <w:lang w:val="uk-UA"/>
        </w:rPr>
        <w:t>, саме тому важливим є переклад таких творів в усіх його аспектах, включно з відтворенням термінів.</w:t>
      </w:r>
      <w:bookmarkStart w:id="10" w:name="_Toc152228844"/>
      <w:bookmarkStart w:id="11" w:name="_Toc167014035"/>
    </w:p>
    <w:p w14:paraId="749D55EC" w14:textId="77777777" w:rsidR="00B01E04" w:rsidRDefault="00B01E04">
      <w:pP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br w:type="page"/>
      </w:r>
    </w:p>
    <w:p w14:paraId="42AE0C56" w14:textId="7C377D55" w:rsidR="00A6666E" w:rsidRDefault="0081476B" w:rsidP="00A87235">
      <w:pPr>
        <w:spacing w:line="360" w:lineRule="auto"/>
        <w:ind w:firstLine="709"/>
        <w:jc w:val="center"/>
        <w:rPr>
          <w:rFonts w:ascii="Times New Roman" w:hAnsi="Times New Roman" w:cs="Times New Roman"/>
          <w:b/>
          <w:bCs/>
          <w:sz w:val="28"/>
          <w:szCs w:val="28"/>
          <w:lang w:val="uk-UA"/>
        </w:rPr>
      </w:pPr>
      <w:r w:rsidRPr="00A6666E">
        <w:rPr>
          <w:rFonts w:ascii="Times New Roman" w:hAnsi="Times New Roman" w:cs="Times New Roman"/>
          <w:b/>
          <w:bCs/>
          <w:sz w:val="28"/>
          <w:szCs w:val="28"/>
          <w:lang w:val="uk-UA"/>
        </w:rPr>
        <w:lastRenderedPageBreak/>
        <w:t>Р</w:t>
      </w:r>
      <w:r w:rsidR="005B1877" w:rsidRPr="00A6666E">
        <w:rPr>
          <w:rFonts w:ascii="Times New Roman" w:hAnsi="Times New Roman" w:cs="Times New Roman"/>
          <w:b/>
          <w:bCs/>
          <w:sz w:val="28"/>
          <w:szCs w:val="28"/>
          <w:lang w:val="uk-UA"/>
        </w:rPr>
        <w:t xml:space="preserve">ОЗДІЛ 2. МАТЕРІАЛ, МЕТОДИ ТА ЕТАПИ ДОСЛІДЖЕННЯ ВІДТВОРЕННЯ ТЕРМІНІВ РОМАНУ Р.БРЕДБЕРІ </w:t>
      </w:r>
      <w:r w:rsidRPr="00A6666E">
        <w:rPr>
          <w:rFonts w:ascii="Times New Roman" w:hAnsi="Times New Roman" w:cs="Times New Roman"/>
          <w:b/>
          <w:bCs/>
          <w:sz w:val="28"/>
          <w:szCs w:val="28"/>
          <w:lang w:val="uk-UA"/>
        </w:rPr>
        <w:t xml:space="preserve">«451 </w:t>
      </w:r>
      <w:r w:rsidR="005B1877" w:rsidRPr="00A6666E">
        <w:rPr>
          <w:rFonts w:ascii="Times New Roman" w:hAnsi="Times New Roman" w:cs="Times New Roman"/>
          <w:b/>
          <w:bCs/>
          <w:sz w:val="28"/>
          <w:szCs w:val="28"/>
          <w:lang w:val="uk-UA"/>
        </w:rPr>
        <w:t>ГРАДУС ЗА ФАРЕНГЕЙТОМ</w:t>
      </w:r>
      <w:r w:rsidRPr="00A6666E">
        <w:rPr>
          <w:rFonts w:ascii="Times New Roman" w:hAnsi="Times New Roman" w:cs="Times New Roman"/>
          <w:b/>
          <w:bCs/>
          <w:sz w:val="28"/>
          <w:szCs w:val="28"/>
          <w:lang w:val="uk-UA"/>
        </w:rPr>
        <w:t xml:space="preserve">» </w:t>
      </w:r>
      <w:bookmarkEnd w:id="10"/>
      <w:r w:rsidR="005B1877" w:rsidRPr="00A6666E">
        <w:rPr>
          <w:rFonts w:ascii="Times New Roman" w:hAnsi="Times New Roman" w:cs="Times New Roman"/>
          <w:b/>
          <w:bCs/>
          <w:sz w:val="28"/>
          <w:szCs w:val="28"/>
          <w:lang w:val="uk-UA"/>
        </w:rPr>
        <w:t>В УКРАЇНСЬКОМУ ПЕРЕКЛАДІ</w:t>
      </w:r>
      <w:bookmarkEnd w:id="11"/>
    </w:p>
    <w:p w14:paraId="5423AEC3" w14:textId="77777777" w:rsidR="00A87235" w:rsidRDefault="00A87235" w:rsidP="00A87235">
      <w:pPr>
        <w:pStyle w:val="1"/>
        <w:spacing w:before="0" w:after="0" w:line="360" w:lineRule="auto"/>
        <w:ind w:firstLine="709"/>
        <w:rPr>
          <w:rFonts w:ascii="Times New Roman" w:hAnsi="Times New Roman" w:cs="Times New Roman"/>
          <w:b/>
          <w:bCs/>
          <w:sz w:val="28"/>
          <w:szCs w:val="28"/>
          <w:lang w:val="uk-UA"/>
        </w:rPr>
      </w:pPr>
      <w:bookmarkStart w:id="12" w:name="_Toc167014036"/>
    </w:p>
    <w:p w14:paraId="2FC3FC7F" w14:textId="133E3A0C" w:rsidR="007D0974" w:rsidRPr="00883A4D" w:rsidRDefault="00A6666E" w:rsidP="00A87235">
      <w:pPr>
        <w:pStyle w:val="1"/>
        <w:spacing w:before="0" w:after="0" w:line="360" w:lineRule="auto"/>
        <w:ind w:left="1276" w:hanging="567"/>
        <w:rPr>
          <w:rFonts w:ascii="Times New Roman" w:hAnsi="Times New Roman" w:cs="Times New Roman"/>
          <w:b/>
          <w:bCs/>
          <w:color w:val="000000" w:themeColor="text1"/>
          <w:sz w:val="28"/>
          <w:szCs w:val="28"/>
          <w:lang w:val="uk-UA"/>
        </w:rPr>
      </w:pPr>
      <w:r>
        <w:rPr>
          <w:rFonts w:ascii="Times New Roman" w:hAnsi="Times New Roman" w:cs="Times New Roman"/>
          <w:b/>
          <w:bCs/>
          <w:sz w:val="28"/>
          <w:szCs w:val="28"/>
          <w:lang w:val="uk-UA"/>
        </w:rPr>
        <w:t>2.1.</w:t>
      </w:r>
      <w:r w:rsidR="003C757F">
        <w:rPr>
          <w:rFonts w:ascii="Times New Roman" w:hAnsi="Times New Roman" w:cs="Times New Roman"/>
          <w:b/>
          <w:bCs/>
          <w:color w:val="000000" w:themeColor="text1"/>
          <w:sz w:val="28"/>
          <w:szCs w:val="28"/>
          <w:lang w:val="uk-UA"/>
        </w:rPr>
        <w:t xml:space="preserve"> О</w:t>
      </w:r>
      <w:r w:rsidR="00B46949" w:rsidRPr="00883A4D">
        <w:rPr>
          <w:rFonts w:ascii="Times New Roman" w:hAnsi="Times New Roman" w:cs="Times New Roman"/>
          <w:b/>
          <w:bCs/>
          <w:color w:val="000000" w:themeColor="text1"/>
          <w:sz w:val="28"/>
          <w:szCs w:val="28"/>
          <w:lang w:val="uk-UA"/>
        </w:rPr>
        <w:t>собливості роману Р.Бредбері</w:t>
      </w:r>
      <w:r w:rsidR="00B01E04">
        <w:rPr>
          <w:rFonts w:ascii="Times New Roman" w:hAnsi="Times New Roman" w:cs="Times New Roman"/>
          <w:b/>
          <w:bCs/>
          <w:color w:val="000000" w:themeColor="text1"/>
          <w:sz w:val="28"/>
          <w:szCs w:val="28"/>
          <w:lang w:val="uk-UA"/>
        </w:rPr>
        <w:t xml:space="preserve"> </w:t>
      </w:r>
      <w:r w:rsidR="00B46949" w:rsidRPr="00883A4D">
        <w:rPr>
          <w:rFonts w:ascii="Times New Roman" w:hAnsi="Times New Roman" w:cs="Times New Roman"/>
          <w:b/>
          <w:bCs/>
          <w:color w:val="000000" w:themeColor="text1"/>
          <w:sz w:val="28"/>
          <w:szCs w:val="28"/>
        </w:rPr>
        <w:t>«451 градус за Фаренгейтом»</w:t>
      </w:r>
      <w:bookmarkEnd w:id="12"/>
      <w:r w:rsidR="00A87235">
        <w:rPr>
          <w:rFonts w:ascii="Times New Roman" w:hAnsi="Times New Roman" w:cs="Times New Roman"/>
          <w:b/>
          <w:bCs/>
          <w:color w:val="000000" w:themeColor="text1"/>
          <w:sz w:val="28"/>
          <w:szCs w:val="28"/>
          <w:lang w:val="ru-RU"/>
        </w:rPr>
        <w:t xml:space="preserve">. </w:t>
      </w:r>
      <w:r w:rsidR="007D0974" w:rsidRPr="00883A4D">
        <w:rPr>
          <w:rFonts w:ascii="Times New Roman" w:hAnsi="Times New Roman" w:cs="Times New Roman"/>
          <w:b/>
          <w:bCs/>
          <w:color w:val="000000" w:themeColor="text1"/>
          <w:sz w:val="28"/>
          <w:szCs w:val="28"/>
          <w:lang w:val="uk-UA"/>
        </w:rPr>
        <w:t>Б</w:t>
      </w:r>
      <w:r w:rsidR="0050393D" w:rsidRPr="00883A4D">
        <w:rPr>
          <w:rFonts w:ascii="Times New Roman" w:hAnsi="Times New Roman" w:cs="Times New Roman"/>
          <w:b/>
          <w:bCs/>
          <w:color w:val="000000" w:themeColor="text1"/>
          <w:sz w:val="28"/>
          <w:szCs w:val="28"/>
          <w:lang w:val="uk-UA"/>
        </w:rPr>
        <w:t>іографія автора</w:t>
      </w:r>
      <w:r w:rsidR="007D0974" w:rsidRPr="00883A4D">
        <w:rPr>
          <w:rFonts w:ascii="Times New Roman" w:hAnsi="Times New Roman" w:cs="Times New Roman"/>
          <w:b/>
          <w:bCs/>
          <w:color w:val="000000" w:themeColor="text1"/>
          <w:sz w:val="28"/>
          <w:szCs w:val="28"/>
          <w:lang w:val="uk-UA"/>
        </w:rPr>
        <w:t xml:space="preserve"> </w:t>
      </w:r>
    </w:p>
    <w:p w14:paraId="77F45018" w14:textId="77777777" w:rsidR="00A87235" w:rsidRDefault="00A87235" w:rsidP="00A87235">
      <w:pPr>
        <w:spacing w:line="360" w:lineRule="auto"/>
        <w:ind w:firstLine="709"/>
        <w:jc w:val="both"/>
        <w:rPr>
          <w:rFonts w:ascii="Times New Roman" w:eastAsia="Times New Roman" w:hAnsi="Times New Roman" w:cs="Times New Roman"/>
          <w:color w:val="000000" w:themeColor="text1"/>
          <w:sz w:val="28"/>
          <w:szCs w:val="28"/>
        </w:rPr>
      </w:pPr>
      <w:bookmarkStart w:id="13" w:name="_Toc152228845"/>
    </w:p>
    <w:p w14:paraId="0E1D8744" w14:textId="6D651259" w:rsidR="007D0974"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Рей Бредбері народився 22 серпня 1920 року у місті Вокіган, штат Іллінойс. Дитинство Бредбері було приємним, він проводив багато часу з родиною, відвідуючи місцеву бібліотеку та читаючи. Батьківщина Бредбері, Вокіган, залишила відбиток у його серці, і він часто використовував цю локацію як фон для своїх оповідань під назвою Зелене Місто, Іллінойс. У роки перед Великою Депресією родина Бредбері зазнала фінансових труднощів, переїжджаючи туди і сюди між Тусоном, Аризона, і Вокіганом, де батько шукав різноманітні можливості зайнятості. Родина постійно оселилася в Лос-Анджелесі, штат Каліфорнія, коли Бредбері виповнилося 14 років.</w:t>
      </w:r>
    </w:p>
    <w:p w14:paraId="720E1547" w14:textId="1E2786A4" w:rsidR="007D0974"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Бредбері завжди знав, що хоче бути письменником, і вже від 11 років він писав свої перші оповідання. Своє перше оповідання він опублікував у 1938 році, у той самий рік, коли закінчив середню школу. Ніколи не відвідавши коледж, Бредбері називав себе "учнем життя", читаючи вдень і пишучи вночі. Він став повноцінним письменником у 1943 році, коли було визначено, що він не підходить для служби в армії під час Другої світової війни через погане зорове зоро. Хоча він опублікував кілька оповідань на початку своєї літературної кар'єри, це була публікація його першого великого роману "Марсіанські хроніки" у 1950 році, що встановила його репутацію в письменницькому середовищі. Опублікований наступного року, "Ілюстрований Людина" залишається однією з найпопулярніших збірок оповідань Бредбері.</w:t>
      </w:r>
    </w:p>
    <w:p w14:paraId="11CD04EC" w14:textId="071B23BA" w:rsidR="007D0974" w:rsidRPr="00A87235" w:rsidRDefault="007D0974" w:rsidP="00A87235">
      <w:pPr>
        <w:spacing w:line="360" w:lineRule="auto"/>
        <w:ind w:firstLine="709"/>
        <w:jc w:val="both"/>
        <w:rPr>
          <w:rFonts w:ascii="Times New Roman" w:eastAsia="Times New Roman" w:hAnsi="Times New Roman" w:cs="Times New Roman"/>
          <w:sz w:val="28"/>
          <w:szCs w:val="28"/>
        </w:rPr>
      </w:pPr>
      <w:r w:rsidRPr="00883A4D">
        <w:rPr>
          <w:rFonts w:ascii="Times New Roman" w:eastAsia="Times New Roman" w:hAnsi="Times New Roman" w:cs="Times New Roman"/>
          <w:color w:val="000000" w:themeColor="text1"/>
          <w:sz w:val="28"/>
          <w:szCs w:val="28"/>
        </w:rPr>
        <w:t xml:space="preserve">У 1953 році Бредбері опублікував "451 градус за Фаренгейтом", який став його найзначнішою роботою. Роман був надзвичайно популярним та миттєвим класиком на момент публікації. Теми історії про цензуру та контроль з боку </w:t>
      </w:r>
      <w:r w:rsidRPr="00883A4D">
        <w:rPr>
          <w:rFonts w:ascii="Times New Roman" w:eastAsia="Times New Roman" w:hAnsi="Times New Roman" w:cs="Times New Roman"/>
          <w:color w:val="000000" w:themeColor="text1"/>
          <w:sz w:val="28"/>
          <w:szCs w:val="28"/>
        </w:rPr>
        <w:lastRenderedPageBreak/>
        <w:t xml:space="preserve">уряду відповідали страхам суспільства під час піку маккартизму в Сполучених Штатах. Сам Бредбері був об'єктом слідства через комуністичні зв'язки протягом 1950-х років. Бредбері поділився, що його оповідання "Пішохід", опубліковане у 1951 році, є прямим преквелом до "451 градуса за Фаренгейтом". Ця історія була натхненна досвідом, коли він з другом гуляв по дорозі ввечері, і поліція їх зупинила за виглядом підозрілими. Їм сказали йти додому і більше </w:t>
      </w:r>
      <w:r w:rsidRPr="00A87235">
        <w:rPr>
          <w:rFonts w:ascii="Times New Roman" w:eastAsia="Times New Roman" w:hAnsi="Times New Roman" w:cs="Times New Roman"/>
          <w:sz w:val="28"/>
          <w:szCs w:val="28"/>
        </w:rPr>
        <w:t>не гуляти. У "451 градусі за Фаренгейтом" Кларісса розповідає Монтегу історію про те, як її дядько був арештований за те, що був пішоходом, що широко вважається посиланням на головного героя "Пішохода", Леонарда Міда</w:t>
      </w:r>
      <w:r w:rsidR="00011F93" w:rsidRPr="00A87235">
        <w:rPr>
          <w:rFonts w:ascii="Times New Roman" w:eastAsia="Times New Roman" w:hAnsi="Times New Roman" w:cs="Times New Roman"/>
          <w:sz w:val="28"/>
          <w:szCs w:val="28"/>
        </w:rPr>
        <w:t xml:space="preserve"> </w:t>
      </w:r>
      <w:r w:rsidR="00F842F8" w:rsidRPr="00A87235">
        <w:rPr>
          <w:rFonts w:ascii="Times New Roman" w:eastAsia="Times New Roman" w:hAnsi="Times New Roman" w:cs="Times New Roman"/>
          <w:sz w:val="28"/>
          <w:szCs w:val="28"/>
        </w:rPr>
        <w:t>[</w:t>
      </w:r>
      <w:hyperlink r:id="rId24" w:history="1">
        <w:r w:rsidR="00405DFB" w:rsidRPr="00A87235">
          <w:rPr>
            <w:rStyle w:val="a8"/>
            <w:rFonts w:ascii="Times New Roman" w:eastAsia="Times New Roman" w:hAnsi="Times New Roman" w:cs="Times New Roman"/>
            <w:color w:val="auto"/>
            <w:sz w:val="28"/>
            <w:szCs w:val="28"/>
            <w:u w:val="none"/>
          </w:rPr>
          <w:t>31</w:t>
        </w:r>
      </w:hyperlink>
      <w:r w:rsidR="00F842F8" w:rsidRPr="00A87235">
        <w:rPr>
          <w:rFonts w:ascii="Times New Roman" w:eastAsia="Times New Roman" w:hAnsi="Times New Roman" w:cs="Times New Roman"/>
          <w:sz w:val="28"/>
          <w:szCs w:val="28"/>
        </w:rPr>
        <w:t>]</w:t>
      </w:r>
      <w:r w:rsidR="00011F93" w:rsidRPr="00A87235">
        <w:rPr>
          <w:rFonts w:ascii="Times New Roman" w:eastAsia="Times New Roman" w:hAnsi="Times New Roman" w:cs="Times New Roman"/>
          <w:sz w:val="28"/>
          <w:szCs w:val="28"/>
        </w:rPr>
        <w:t>.</w:t>
      </w:r>
    </w:p>
    <w:p w14:paraId="5EB3BC29" w14:textId="2E9FD454" w:rsidR="007D0974"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 xml:space="preserve">Іронічно, "451 градус за Фаренгейтом" був заборонений або цензурований кілька разів після його публікації. Хоча його вважають одним з основних матеріалів навчання в шкільному навчальному плані, його часто викликали на місцевому рівні через те, що деякі вважають вміст нецензурним, посилання на вживання наркотиків та самогубство, насильство, а також обробку Біблії. Ці проблеми часто не враховують того, що аспекти тексту, які аналізуються, є частиною попередження Бредбері про руйнівні наслідки обмеження читання та цензуру інформації. У 1979 році Бредбері додав коду до майбутніх видань "451 градуса за Фаренгейтом", де він ділиться своїми думками про безліч прохань про модифікації кількох його творів. </w:t>
      </w:r>
    </w:p>
    <w:p w14:paraId="43F6CC80" w14:textId="5F0E959B" w:rsidR="00F842F8"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Бредбері продовжував писати до глибокої старості. У нього було кілька успішних романів, зокрема "Вино з одуванчиків" у 1957 році</w:t>
      </w:r>
      <w:r w:rsidR="00F842F8" w:rsidRPr="00883A4D">
        <w:rPr>
          <w:rFonts w:ascii="Times New Roman" w:eastAsia="Times New Roman" w:hAnsi="Times New Roman" w:cs="Times New Roman"/>
          <w:color w:val="000000" w:themeColor="text1"/>
          <w:sz w:val="28"/>
          <w:szCs w:val="28"/>
          <w:lang w:val="ru-RU"/>
        </w:rPr>
        <w:t xml:space="preserve"> </w:t>
      </w:r>
      <w:r w:rsidRPr="00883A4D">
        <w:rPr>
          <w:rFonts w:ascii="Times New Roman" w:eastAsia="Times New Roman" w:hAnsi="Times New Roman" w:cs="Times New Roman"/>
          <w:color w:val="000000" w:themeColor="text1"/>
          <w:sz w:val="28"/>
          <w:szCs w:val="28"/>
        </w:rPr>
        <w:t>і "Щось люте йде сюди" у 1962 році</w:t>
      </w:r>
      <w:r w:rsidR="00F842F8" w:rsidRPr="00883A4D">
        <w:rPr>
          <w:rFonts w:ascii="Times New Roman" w:eastAsia="Times New Roman" w:hAnsi="Times New Roman" w:cs="Times New Roman"/>
          <w:color w:val="000000" w:themeColor="text1"/>
          <w:sz w:val="28"/>
          <w:szCs w:val="28"/>
        </w:rPr>
        <w:t>.</w:t>
      </w:r>
    </w:p>
    <w:p w14:paraId="38672A6F" w14:textId="6F134D63" w:rsidR="007D0974"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rPr>
      </w:pPr>
      <w:r w:rsidRPr="00883A4D">
        <w:rPr>
          <w:rFonts w:ascii="Times New Roman" w:eastAsia="Times New Roman" w:hAnsi="Times New Roman" w:cs="Times New Roman"/>
          <w:color w:val="000000" w:themeColor="text1"/>
          <w:sz w:val="28"/>
          <w:szCs w:val="28"/>
        </w:rPr>
        <w:t xml:space="preserve">Бредбері був одружений з </w:t>
      </w:r>
      <w:r w:rsidR="00F842F8" w:rsidRPr="00883A4D">
        <w:rPr>
          <w:rFonts w:ascii="Times New Roman" w:eastAsia="Times New Roman" w:hAnsi="Times New Roman" w:cs="Times New Roman"/>
          <w:color w:val="000000" w:themeColor="text1"/>
          <w:sz w:val="28"/>
          <w:szCs w:val="28"/>
          <w:lang w:val="ru-RU"/>
        </w:rPr>
        <w:t>дружиною</w:t>
      </w:r>
      <w:r w:rsidRPr="00883A4D">
        <w:rPr>
          <w:rFonts w:ascii="Times New Roman" w:eastAsia="Times New Roman" w:hAnsi="Times New Roman" w:cs="Times New Roman"/>
          <w:color w:val="000000" w:themeColor="text1"/>
          <w:sz w:val="28"/>
          <w:szCs w:val="28"/>
        </w:rPr>
        <w:t xml:space="preserve"> майже 60 років, і в них було четверо дочок. Він отримав безліч нагород за свою роботу, яка часто адаптувалася для телебачення, кіно та сцени, незважаючи на його нехтування телебаченням. Бредбері залишався прихильником проти технологій протягом усього свого життя. Для всіх своїх творів він використовував друкарську машинку, ніколи не керував автомобілем і відмовлявся від прав на цифрове видавництво своїх робіт протягом багатьох років. Він остаточно погодився на цифрове видання в 2011 році, менше, ніж за рік до своєї смерті.</w:t>
      </w:r>
    </w:p>
    <w:p w14:paraId="61C23CD0" w14:textId="60619A3C" w:rsidR="0050393D"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lang w:val="ru-RU"/>
        </w:rPr>
      </w:pPr>
      <w:r w:rsidRPr="00883A4D">
        <w:rPr>
          <w:rFonts w:ascii="Times New Roman" w:eastAsia="Times New Roman" w:hAnsi="Times New Roman" w:cs="Times New Roman"/>
          <w:color w:val="000000" w:themeColor="text1"/>
          <w:sz w:val="28"/>
          <w:szCs w:val="28"/>
        </w:rPr>
        <w:lastRenderedPageBreak/>
        <w:t>Бредбері помер 5 червня 2012 року у віці 91 року. Його особисту бібліотеку залишили на спадщину Вокіганській Публічній Бібліотеці, де він провів багато свого дитинства. Він похований у Лос-Анджелесі, а на його надгробку проставлена проста епітапія: "Автор "451 градус за Фаренгейтом"</w:t>
      </w:r>
      <w:r w:rsidRPr="00883A4D">
        <w:rPr>
          <w:rFonts w:ascii="Times New Roman" w:eastAsia="Times New Roman" w:hAnsi="Times New Roman" w:cs="Times New Roman"/>
          <w:color w:val="000000" w:themeColor="text1"/>
          <w:sz w:val="28"/>
          <w:szCs w:val="28"/>
          <w:lang w:val="ru-RU"/>
        </w:rPr>
        <w:t>[</w:t>
      </w:r>
      <w:hyperlink r:id="rId25" w:history="1">
        <w:r w:rsidR="00405DFB" w:rsidRPr="00883A4D">
          <w:rPr>
            <w:rStyle w:val="a8"/>
            <w:rFonts w:ascii="Times New Roman" w:eastAsia="Times New Roman" w:hAnsi="Times New Roman" w:cs="Times New Roman"/>
            <w:color w:val="000000" w:themeColor="text1"/>
            <w:sz w:val="28"/>
            <w:szCs w:val="28"/>
            <w:lang w:val="ru-RU"/>
          </w:rPr>
          <w:t>32</w:t>
        </w:r>
      </w:hyperlink>
      <w:r w:rsidRPr="00883A4D">
        <w:rPr>
          <w:rFonts w:ascii="Times New Roman" w:eastAsia="Times New Roman" w:hAnsi="Times New Roman" w:cs="Times New Roman"/>
          <w:color w:val="000000" w:themeColor="text1"/>
          <w:sz w:val="28"/>
          <w:szCs w:val="28"/>
          <w:lang w:val="ru-RU"/>
        </w:rPr>
        <w:t>]</w:t>
      </w:r>
      <w:r w:rsidR="00011F93">
        <w:rPr>
          <w:rFonts w:ascii="Times New Roman" w:eastAsia="Times New Roman" w:hAnsi="Times New Roman" w:cs="Times New Roman"/>
          <w:color w:val="000000" w:themeColor="text1"/>
          <w:sz w:val="28"/>
          <w:szCs w:val="28"/>
          <w:lang w:val="ru-RU"/>
        </w:rPr>
        <w:t>.</w:t>
      </w:r>
    </w:p>
    <w:p w14:paraId="7173CDC1" w14:textId="7ABBCF35" w:rsidR="0050393D" w:rsidRPr="00883A4D" w:rsidRDefault="0050393D" w:rsidP="00A87235">
      <w:pPr>
        <w:spacing w:line="360" w:lineRule="auto"/>
        <w:ind w:firstLine="709"/>
        <w:jc w:val="both"/>
        <w:rPr>
          <w:rFonts w:ascii="Times New Roman" w:eastAsia="Times New Roman" w:hAnsi="Times New Roman" w:cs="Times New Roman"/>
          <w:color w:val="000000" w:themeColor="text1"/>
          <w:sz w:val="28"/>
          <w:szCs w:val="28"/>
          <w:lang w:val="ru-RU"/>
        </w:rPr>
      </w:pPr>
      <w:r w:rsidRPr="00883A4D">
        <w:rPr>
          <w:rFonts w:ascii="Times New Roman" w:eastAsia="Times New Roman" w:hAnsi="Times New Roman" w:cs="Times New Roman"/>
          <w:color w:val="000000" w:themeColor="text1"/>
          <w:sz w:val="28"/>
          <w:szCs w:val="28"/>
          <w:lang w:val="ru-RU"/>
        </w:rPr>
        <w:t>Короткий зміст роману «451 градус за Фаренгейтом».</w:t>
      </w:r>
    </w:p>
    <w:p w14:paraId="22796246" w14:textId="234D25AD" w:rsidR="007D0974" w:rsidRPr="00883A4D" w:rsidRDefault="007D0974" w:rsidP="00A87235">
      <w:pPr>
        <w:spacing w:line="360" w:lineRule="auto"/>
        <w:ind w:firstLine="709"/>
        <w:jc w:val="both"/>
        <w:rPr>
          <w:rFonts w:ascii="Times New Roman" w:eastAsia="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uk-UA"/>
        </w:rPr>
        <w:t>Дія роману відбувається у майбутньому суспільстві, де книги стали забороненими. Пожежники не гасять пожежі, а, навп</w:t>
      </w:r>
      <w:r w:rsidR="0050393D" w:rsidRPr="00883A4D">
        <w:rPr>
          <w:rFonts w:ascii="Times New Roman" w:hAnsi="Times New Roman" w:cs="Times New Roman"/>
          <w:color w:val="000000" w:themeColor="text1"/>
          <w:sz w:val="28"/>
          <w:szCs w:val="28"/>
          <w:lang w:val="uk-UA"/>
        </w:rPr>
        <w:t>а</w:t>
      </w:r>
      <w:r w:rsidRPr="00883A4D">
        <w:rPr>
          <w:rFonts w:ascii="Times New Roman" w:hAnsi="Times New Roman" w:cs="Times New Roman"/>
          <w:color w:val="000000" w:themeColor="text1"/>
          <w:sz w:val="28"/>
          <w:szCs w:val="28"/>
          <w:lang w:val="uk-UA"/>
        </w:rPr>
        <w:t>ки, спалюють будь-які знайдені книги, щоб позбутися будь-яких проявів непокори та незалежності думки. Головний герой, Гай Монтег, є одним із таких пожежників. Він виконує свою роботу безперечно, але поступово починає сумніватися у справедливості цього світу.</w:t>
      </w:r>
    </w:p>
    <w:p w14:paraId="32F07A99" w14:textId="5EEDBCFA" w:rsidR="007D0974" w:rsidRPr="00883A4D" w:rsidRDefault="007D0974"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Монтег зустрічає молоду дівчину на ім'я Кларіс, яка задає йому запитання, що викликають його сумніви. Під впливом її питань і власних роздумів він поступово розуміє, що суспільство, в якому він живе, позбавлене свободи думки та виразу. Він втрачає віру у систему і вирішує залишити свою посаду, відправляючись на пошуки істини та свободи.</w:t>
      </w:r>
    </w:p>
    <w:p w14:paraId="53409029" w14:textId="6D4D3C4F" w:rsidR="007D0974" w:rsidRPr="00883A4D" w:rsidRDefault="007D0974"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Монтег приєднується до опозиційного руху, який протистоїть цензурі та контролю над інформацією. Він починає збирати книги, які він раніше спалював, і розуміє важливість збереження знань та історії для майбутніх поколінь. Монтег ризикує своїм життям, щоб боротися за право кожної людини на свободу думки та слова.</w:t>
      </w:r>
    </w:p>
    <w:p w14:paraId="0ABAB5A6" w14:textId="77777777" w:rsidR="007D0974" w:rsidRPr="00883A4D" w:rsidRDefault="007D0974"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Через свої вчинки, Монтег стає символом боротьби проти авторитаризму та тоталітаризму. Він ризикує всім, щоб принести світло знань і свободу тим, хто живе у темряві цензури та репресій. "451 градус за Фаренгейтом" викликає читачів до роздумів про важливість свободи думки та індивідуальності в сучасному світі. </w:t>
      </w:r>
    </w:p>
    <w:p w14:paraId="4CA9A5E6" w14:textId="6ACB8B69" w:rsidR="007D0974" w:rsidRPr="00A87235" w:rsidRDefault="007D0974" w:rsidP="00A87235">
      <w:pPr>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ru-RU"/>
        </w:rPr>
        <w:t xml:space="preserve">У "451 градусі за Фаренгейтом" Рея Бредбері кожна сторінка сповнена глибокого сенсу та викликає читачів до роздумів про важливість свободи думки, знань та індивідуальності. Цей захоплюючий роман став класичним твором, </w:t>
      </w:r>
      <w:r w:rsidRPr="00883A4D">
        <w:rPr>
          <w:rFonts w:ascii="Times New Roman" w:hAnsi="Times New Roman" w:cs="Times New Roman"/>
          <w:color w:val="000000" w:themeColor="text1"/>
          <w:sz w:val="28"/>
          <w:szCs w:val="28"/>
          <w:lang w:val="ru-RU"/>
        </w:rPr>
        <w:lastRenderedPageBreak/>
        <w:t xml:space="preserve">який назавжди залишиться актуальним у своїх попередженнях про небезпеку цензури та авторитаризму. Через героїчність та самовідданість головного персонажа, Гая Монтега, ми бачимо, як важливо боротися за право на вільне висловлення та доступ до знань. "451 градус за Фаренгейтом" </w:t>
      </w:r>
      <w:r w:rsidR="005B333A">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це не лише </w:t>
      </w:r>
      <w:r w:rsidRPr="00A87235">
        <w:rPr>
          <w:rFonts w:ascii="Times New Roman" w:hAnsi="Times New Roman" w:cs="Times New Roman"/>
          <w:sz w:val="28"/>
          <w:szCs w:val="28"/>
          <w:lang w:val="ru-RU"/>
        </w:rPr>
        <w:t>захоплюючий науково-фантастичний роман, а й важлива моральна алегорія, яка залишає свій слід у серцях та розумах своїх читачів</w:t>
      </w:r>
      <w:r w:rsidR="00011F93" w:rsidRPr="00A87235">
        <w:rPr>
          <w:rFonts w:ascii="Times New Roman" w:hAnsi="Times New Roman" w:cs="Times New Roman"/>
          <w:sz w:val="28"/>
          <w:szCs w:val="28"/>
          <w:lang w:val="ru-RU"/>
        </w:rPr>
        <w:t xml:space="preserve"> </w:t>
      </w:r>
      <w:r w:rsidR="00AE27D1" w:rsidRPr="00A87235">
        <w:rPr>
          <w:rFonts w:ascii="Times New Roman" w:hAnsi="Times New Roman" w:cs="Times New Roman"/>
          <w:sz w:val="28"/>
          <w:szCs w:val="28"/>
          <w:lang w:val="ru-RU"/>
        </w:rPr>
        <w:t>[</w:t>
      </w:r>
      <w:hyperlink r:id="rId26" w:history="1">
        <w:r w:rsidR="00405DFB" w:rsidRPr="00A87235">
          <w:rPr>
            <w:rStyle w:val="a8"/>
            <w:rFonts w:ascii="Times New Roman" w:hAnsi="Times New Roman" w:cs="Times New Roman"/>
            <w:color w:val="auto"/>
            <w:sz w:val="28"/>
            <w:szCs w:val="28"/>
            <w:u w:val="none"/>
            <w:lang w:val="ru-RU"/>
          </w:rPr>
          <w:t>24</w:t>
        </w:r>
      </w:hyperlink>
      <w:r w:rsidR="00AE27D1" w:rsidRPr="00A87235">
        <w:rPr>
          <w:rFonts w:ascii="Times New Roman" w:hAnsi="Times New Roman" w:cs="Times New Roman"/>
          <w:sz w:val="28"/>
          <w:szCs w:val="28"/>
          <w:lang w:val="ru-RU"/>
        </w:rPr>
        <w:t>]</w:t>
      </w:r>
      <w:r w:rsidR="00011F93" w:rsidRPr="00A87235">
        <w:rPr>
          <w:rFonts w:ascii="Times New Roman" w:hAnsi="Times New Roman" w:cs="Times New Roman"/>
          <w:sz w:val="28"/>
          <w:szCs w:val="28"/>
          <w:lang w:val="ru-RU"/>
        </w:rPr>
        <w:t>.</w:t>
      </w:r>
    </w:p>
    <w:p w14:paraId="434A63B8" w14:textId="628B0211" w:rsidR="00732A1E" w:rsidRPr="00A87235" w:rsidRDefault="00732A1E" w:rsidP="00A87235">
      <w:pPr>
        <w:spacing w:line="360" w:lineRule="auto"/>
        <w:ind w:firstLine="709"/>
        <w:jc w:val="both"/>
        <w:rPr>
          <w:rFonts w:ascii="Times New Roman" w:hAnsi="Times New Roman" w:cs="Times New Roman"/>
          <w:b/>
          <w:bCs/>
          <w:sz w:val="28"/>
          <w:szCs w:val="28"/>
          <w:lang w:val="ru-RU"/>
        </w:rPr>
      </w:pPr>
      <w:r w:rsidRPr="00A87235">
        <w:rPr>
          <w:rFonts w:ascii="Times New Roman" w:hAnsi="Times New Roman" w:cs="Times New Roman"/>
          <w:b/>
          <w:bCs/>
          <w:sz w:val="28"/>
          <w:szCs w:val="28"/>
          <w:lang w:val="ru-RU"/>
        </w:rPr>
        <w:t>Інформація про переклад та перекладача</w:t>
      </w:r>
    </w:p>
    <w:p w14:paraId="66B3B552" w14:textId="730302D3" w:rsidR="00FB06C1" w:rsidRPr="00A87235" w:rsidRDefault="00FB06C1" w:rsidP="00A87235">
      <w:pPr>
        <w:spacing w:line="360" w:lineRule="auto"/>
        <w:ind w:firstLine="709"/>
        <w:jc w:val="both"/>
        <w:rPr>
          <w:rFonts w:ascii="Times New Roman" w:hAnsi="Times New Roman" w:cs="Times New Roman"/>
          <w:sz w:val="28"/>
          <w:szCs w:val="28"/>
          <w:lang w:val="ru-RU"/>
        </w:rPr>
      </w:pPr>
      <w:r w:rsidRPr="00A87235">
        <w:rPr>
          <w:rFonts w:ascii="Times New Roman" w:hAnsi="Times New Roman" w:cs="Times New Roman"/>
          <w:sz w:val="28"/>
          <w:szCs w:val="28"/>
          <w:lang w:val="ru-RU"/>
        </w:rPr>
        <w:t>Антиутопічний роман "451 градус за Фаренгейтом" був перекладений багатьма перекладачами. Серед них: Євген Крижевич, Станіслав Васильченко, Олена Пітковська. Ще одним українським перекладачем книги "451 градус за Фаренгейтом" є Ігор Панасюк. У данній роботі буде розглядатися переклад саме Євгена Крижевича</w:t>
      </w:r>
      <w:r w:rsidR="00011F93" w:rsidRPr="00A87235">
        <w:rPr>
          <w:rFonts w:ascii="Times New Roman" w:hAnsi="Times New Roman" w:cs="Times New Roman"/>
          <w:sz w:val="28"/>
          <w:szCs w:val="28"/>
          <w:lang w:val="ru-RU"/>
        </w:rPr>
        <w:t xml:space="preserve"> </w:t>
      </w:r>
      <w:r w:rsidR="00405DFB" w:rsidRPr="00A87235">
        <w:rPr>
          <w:rFonts w:ascii="Times New Roman" w:hAnsi="Times New Roman" w:cs="Times New Roman"/>
          <w:sz w:val="28"/>
          <w:szCs w:val="28"/>
          <w:lang w:val="ru-RU"/>
        </w:rPr>
        <w:t>[</w:t>
      </w:r>
      <w:hyperlink r:id="rId27" w:history="1">
        <w:r w:rsidR="00405DFB" w:rsidRPr="00A87235">
          <w:rPr>
            <w:rStyle w:val="a8"/>
            <w:rFonts w:ascii="Times New Roman" w:hAnsi="Times New Roman" w:cs="Times New Roman"/>
            <w:color w:val="auto"/>
            <w:sz w:val="28"/>
            <w:szCs w:val="28"/>
            <w:u w:val="none"/>
            <w:lang w:val="ru-RU"/>
          </w:rPr>
          <w:t>15</w:t>
        </w:r>
      </w:hyperlink>
      <w:r w:rsidR="00405DFB" w:rsidRPr="00A87235">
        <w:rPr>
          <w:rFonts w:ascii="Times New Roman" w:hAnsi="Times New Roman" w:cs="Times New Roman"/>
          <w:sz w:val="28"/>
          <w:szCs w:val="28"/>
          <w:lang w:val="ru-RU"/>
        </w:rPr>
        <w:t>]</w:t>
      </w:r>
      <w:r w:rsidR="00011F93" w:rsidRPr="00A87235">
        <w:rPr>
          <w:rFonts w:ascii="Times New Roman" w:hAnsi="Times New Roman" w:cs="Times New Roman"/>
          <w:sz w:val="28"/>
          <w:szCs w:val="28"/>
          <w:lang w:val="ru-RU"/>
        </w:rPr>
        <w:t>.</w:t>
      </w:r>
    </w:p>
    <w:p w14:paraId="68A65211" w14:textId="2A776EB3" w:rsidR="00747BC1" w:rsidRPr="00883A4D" w:rsidRDefault="00FB06C1" w:rsidP="00A87235">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 xml:space="preserve">Євген Крижевич </w:t>
      </w:r>
      <w:r w:rsidR="00B01E04">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ru-RU"/>
        </w:rPr>
        <w:t xml:space="preserve"> відомий український перекладач та письменник, який зробив значний внесок у літературний переклад українською мовою. Його переклади відзначаються точністю передачі змісту та виразною мовою, що дозволяє читачам насолоджуватися творами з різних культурних контекстів українською мовою. </w:t>
      </w:r>
    </w:p>
    <w:p w14:paraId="18993410" w14:textId="4D9C6CC0" w:rsidR="00747BC1" w:rsidRPr="00883A4D" w:rsidRDefault="00747BC1" w:rsidP="00A87235">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Перекладач та поет народився 10 травня 1937 року у селі Єкатеринівка. Працював Київського мотоциклетного заводу у 1958 році, працював на ньому протягом чотирьох років. Надалі, з 1963 року, він навчався на факультеті іноземних мов Львівського університету, після чого працював викладачем англійської мови на Львівщині та Волині. З початку 1970-х років він присвятив себе творчості, а також працював перекладачем у Бельгії та Канаді.</w:t>
      </w:r>
    </w:p>
    <w:p w14:paraId="675EF5E0" w14:textId="0504E0D7" w:rsidR="00747BC1" w:rsidRPr="00883A4D" w:rsidRDefault="00747BC1" w:rsidP="00A87235">
      <w:pPr>
        <w:spacing w:line="360" w:lineRule="auto"/>
        <w:ind w:firstLine="709"/>
        <w:jc w:val="both"/>
        <w:rPr>
          <w:rFonts w:ascii="Times New Roman" w:eastAsia="Times New Roman" w:hAnsi="Times New Roman" w:cs="Times New Roman"/>
          <w:color w:val="000000" w:themeColor="text1"/>
          <w:sz w:val="28"/>
          <w:szCs w:val="28"/>
          <w:lang w:val="uk-UA"/>
        </w:rPr>
      </w:pPr>
      <w:r w:rsidRPr="00883A4D">
        <w:rPr>
          <w:rFonts w:ascii="Times New Roman" w:eastAsia="Times New Roman" w:hAnsi="Times New Roman" w:cs="Times New Roman"/>
          <w:color w:val="000000" w:themeColor="text1"/>
          <w:sz w:val="28"/>
          <w:szCs w:val="28"/>
          <w:lang w:val="uk-UA"/>
        </w:rPr>
        <w:t>Крім того, Крижевич є автором збірок віршів, серед яких виділяються "Журавлі над містом" (1979) та "Шлях додому" (1983). Він також відомий своїми перекладами з англійської мови, які охоплюють широкий спектр творів від класиків до сучасних авторів.</w:t>
      </w:r>
    </w:p>
    <w:p w14:paraId="3090D774" w14:textId="2A1B49C8" w:rsidR="00747BC1" w:rsidRPr="00A87235" w:rsidRDefault="00747BC1" w:rsidP="00A87235">
      <w:pPr>
        <w:spacing w:line="360" w:lineRule="auto"/>
        <w:ind w:firstLine="709"/>
        <w:jc w:val="both"/>
        <w:rPr>
          <w:rFonts w:ascii="Times New Roman" w:hAnsi="Times New Roman" w:cs="Times New Roman"/>
          <w:sz w:val="28"/>
          <w:szCs w:val="28"/>
          <w:lang w:val="ru-RU"/>
        </w:rPr>
      </w:pPr>
      <w:r w:rsidRPr="00883A4D">
        <w:rPr>
          <w:rFonts w:ascii="Times New Roman" w:eastAsia="Times New Roman" w:hAnsi="Times New Roman" w:cs="Times New Roman"/>
          <w:color w:val="000000" w:themeColor="text1"/>
          <w:sz w:val="28"/>
          <w:szCs w:val="28"/>
          <w:lang w:val="uk-UA"/>
        </w:rPr>
        <w:t xml:space="preserve">Серед його перекладів варто зазначити роботи Т. Гарді, Даніеля Дефо, Дж. Ф. Купера, К. Марло, Едгара По, Р. Стівенсона, Уолтера Лоуенфелса, Роберта Фроста, Вільяма Шекспіра, Персі Шеллі, а також великого Рея Бредбері. </w:t>
      </w:r>
      <w:r w:rsidRPr="00883A4D">
        <w:rPr>
          <w:rFonts w:ascii="Times New Roman" w:eastAsia="Times New Roman" w:hAnsi="Times New Roman" w:cs="Times New Roman"/>
          <w:color w:val="000000" w:themeColor="text1"/>
          <w:sz w:val="28"/>
          <w:szCs w:val="28"/>
          <w:lang w:val="uk-UA"/>
        </w:rPr>
        <w:lastRenderedPageBreak/>
        <w:t xml:space="preserve">Особливо виділяється його переклад антиутопічного роману "451 градус за </w:t>
      </w:r>
      <w:r w:rsidRPr="00A87235">
        <w:rPr>
          <w:rFonts w:ascii="Times New Roman" w:eastAsia="Times New Roman" w:hAnsi="Times New Roman" w:cs="Times New Roman"/>
          <w:sz w:val="28"/>
          <w:szCs w:val="28"/>
          <w:lang w:val="uk-UA"/>
        </w:rPr>
        <w:t>Фаренгейтом" (1985), який відтворює глибокий зміст та атмосферу оригіналу</w:t>
      </w:r>
      <w:r w:rsidR="00011F93" w:rsidRPr="00A87235">
        <w:rPr>
          <w:rFonts w:ascii="Times New Roman" w:eastAsia="Times New Roman" w:hAnsi="Times New Roman" w:cs="Times New Roman"/>
          <w:sz w:val="28"/>
          <w:szCs w:val="28"/>
          <w:lang w:val="uk-UA"/>
        </w:rPr>
        <w:t xml:space="preserve"> </w:t>
      </w:r>
      <w:r w:rsidR="00AE27D1" w:rsidRPr="00A87235">
        <w:rPr>
          <w:rFonts w:ascii="Times New Roman" w:eastAsia="Times New Roman" w:hAnsi="Times New Roman" w:cs="Times New Roman"/>
          <w:sz w:val="28"/>
          <w:szCs w:val="28"/>
          <w:lang w:val="ru-RU"/>
        </w:rPr>
        <w:t>[</w:t>
      </w:r>
      <w:hyperlink r:id="rId28" w:history="1">
        <w:r w:rsidR="00405DFB" w:rsidRPr="00A87235">
          <w:rPr>
            <w:rStyle w:val="a8"/>
            <w:rFonts w:ascii="Times New Roman" w:eastAsia="Times New Roman" w:hAnsi="Times New Roman" w:cs="Times New Roman"/>
            <w:color w:val="auto"/>
            <w:sz w:val="28"/>
            <w:szCs w:val="28"/>
            <w:u w:val="none"/>
            <w:lang w:val="ru-RU"/>
          </w:rPr>
          <w:t>2</w:t>
        </w:r>
      </w:hyperlink>
      <w:r w:rsidR="00AE27D1" w:rsidRPr="00A87235">
        <w:rPr>
          <w:rFonts w:ascii="Times New Roman" w:eastAsia="Times New Roman" w:hAnsi="Times New Roman" w:cs="Times New Roman"/>
          <w:sz w:val="28"/>
          <w:szCs w:val="28"/>
          <w:lang w:val="ru-RU"/>
        </w:rPr>
        <w:t>]</w:t>
      </w:r>
      <w:r w:rsidR="00011F93" w:rsidRPr="00A87235">
        <w:rPr>
          <w:rFonts w:ascii="Times New Roman" w:eastAsia="Times New Roman" w:hAnsi="Times New Roman" w:cs="Times New Roman"/>
          <w:sz w:val="28"/>
          <w:szCs w:val="28"/>
          <w:lang w:val="ru-RU"/>
        </w:rPr>
        <w:t>.</w:t>
      </w:r>
    </w:p>
    <w:p w14:paraId="0B468E3D" w14:textId="6826B8EA" w:rsidR="00FB06C1" w:rsidRPr="00883A4D" w:rsidRDefault="00FB06C1" w:rsidP="00A87235">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У перекладі "451 градус за Фаренгейтом" він зумів передати атмосферу та глибину твору Рея Бредбері, відтворивши його антиутопічній настрій і сенс.</w:t>
      </w:r>
    </w:p>
    <w:p w14:paraId="09842947" w14:textId="10208B7D" w:rsidR="00A92FF3" w:rsidRPr="00883A4D" w:rsidRDefault="00FB06C1" w:rsidP="00A87235">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Цей роман Бредбері, опублікований у 1953 році, став класичним твором антиутопії, який вразив читачів своїм пророчим зображенням майбутнього, де книги заборонені та пожежники спалюють будь-який письмовий матеріал. У своєму перекладі Євген Крижевич зумів передати не лише поверхневий зміст роману, а й його глибокий зміст та філософські роздуми, що робить його переклад цінним внеском у вітчизняну літературну спадщину.</w:t>
      </w:r>
    </w:p>
    <w:p w14:paraId="2AFADC76" w14:textId="77777777" w:rsidR="00A92FF3" w:rsidRPr="00883A4D" w:rsidRDefault="00B214F4"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З тексту роману "451 градус за Фаренгейтом" було виділено 77 квазі-термінів, зокрема ті, які досліджувалися у розділах, визначених літературознавцями як ключові. Ця кількість свідчить про значимість використання спеціалізованої лексики та термінології у творі, яка допомагає передати його складність і глибину.</w:t>
      </w:r>
    </w:p>
    <w:p w14:paraId="05D3E60C" w14:textId="6D7E6661" w:rsidR="00A92FF3" w:rsidRPr="00883A4D" w:rsidRDefault="00B214F4" w:rsidP="00A87235">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Роман "451 градус за Фаренгейтом" Рея Бредбері розподіляється на тринадцять розділів і займає 168 сторінок. Кожен з цих розділів несе в собі свою власну сутність та вклад у загальний зміст твору. Через таку структуру читач може зануритися у відчуття та думки персонажів на різних етапах розвитку сюжету, що робить читання цікавим та захоплюючим.</w:t>
      </w:r>
      <w:r w:rsidR="00261E70" w:rsidRPr="00883A4D">
        <w:rPr>
          <w:rFonts w:ascii="Times New Roman" w:hAnsi="Times New Roman" w:cs="Times New Roman"/>
          <w:color w:val="000000" w:themeColor="text1"/>
          <w:sz w:val="28"/>
          <w:szCs w:val="28"/>
          <w:lang w:val="ru-RU"/>
        </w:rPr>
        <w:t>У тексті перекладу, з якого були взяті ці 77 термінів, було детально проаналізовано кожен розділ роману. Кожен термін відповідає певному елементу або поняттю, що має ключове значення для розуміння сюжету, характерів та тематики роману</w:t>
      </w:r>
      <w:r w:rsidR="00011F93">
        <w:rPr>
          <w:rFonts w:ascii="Times New Roman" w:hAnsi="Times New Roman" w:cs="Times New Roman"/>
          <w:color w:val="000000" w:themeColor="text1"/>
          <w:sz w:val="28"/>
          <w:szCs w:val="28"/>
          <w:lang w:val="ru-RU"/>
        </w:rPr>
        <w:t xml:space="preserve"> [</w:t>
      </w:r>
      <w:hyperlink r:id="rId29" w:history="1">
        <w:r w:rsidR="00011F93" w:rsidRPr="00011F93">
          <w:rPr>
            <w:rStyle w:val="a8"/>
            <w:rFonts w:ascii="Times New Roman" w:hAnsi="Times New Roman" w:cs="Times New Roman"/>
            <w:sz w:val="28"/>
            <w:szCs w:val="28"/>
            <w:lang w:val="ru-RU"/>
          </w:rPr>
          <w:t>27</w:t>
        </w:r>
      </w:hyperlink>
      <w:r w:rsidR="00011F93">
        <w:rPr>
          <w:rFonts w:ascii="Times New Roman" w:hAnsi="Times New Roman" w:cs="Times New Roman"/>
          <w:color w:val="000000" w:themeColor="text1"/>
          <w:sz w:val="28"/>
          <w:szCs w:val="28"/>
          <w:lang w:val="ru-RU"/>
        </w:rPr>
        <w:t>].</w:t>
      </w:r>
    </w:p>
    <w:p w14:paraId="63D698D9" w14:textId="3792625A" w:rsidR="00261E70" w:rsidRPr="00883A4D" w:rsidRDefault="00261E70" w:rsidP="00A87235">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Цей аналіз допомагає читачеві краще зрозуміти глибину та складність тексту, розкриває його ключові моменти та теми. Такий підхід дає можливість отримати більш повне уявлення про суть та значення роману "451 градус за Фаренгейтом" і поглибити своє розуміння його контексту та повідомлення.</w:t>
      </w:r>
    </w:p>
    <w:p w14:paraId="5A647CE2" w14:textId="77777777" w:rsidR="00A87235" w:rsidRDefault="00A87235">
      <w:pPr>
        <w:rPr>
          <w:rFonts w:ascii="Times New Roman" w:hAnsi="Times New Roman" w:cs="Times New Roman"/>
          <w:b/>
          <w:bCs/>
          <w:sz w:val="28"/>
          <w:szCs w:val="28"/>
          <w:lang w:val="uk-UA"/>
        </w:rPr>
      </w:pPr>
      <w:bookmarkStart w:id="14" w:name="_Toc167014037"/>
      <w:bookmarkEnd w:id="13"/>
      <w:r>
        <w:rPr>
          <w:rFonts w:ascii="Times New Roman" w:hAnsi="Times New Roman" w:cs="Times New Roman"/>
          <w:b/>
          <w:bCs/>
          <w:sz w:val="28"/>
          <w:szCs w:val="28"/>
          <w:lang w:val="uk-UA"/>
        </w:rPr>
        <w:br w:type="page"/>
      </w:r>
    </w:p>
    <w:p w14:paraId="39D5B9C3" w14:textId="2C83E13C" w:rsidR="006416D1" w:rsidRPr="003C757F" w:rsidRDefault="003C757F" w:rsidP="00A87235">
      <w:pPr>
        <w:pStyle w:val="1"/>
        <w:spacing w:before="0" w:after="0" w:line="360" w:lineRule="auto"/>
        <w:ind w:firstLine="709"/>
        <w:rPr>
          <w:rFonts w:ascii="Times New Roman" w:hAnsi="Times New Roman" w:cs="Times New Roman"/>
          <w:b/>
          <w:bCs/>
          <w:sz w:val="28"/>
          <w:szCs w:val="28"/>
          <w:lang w:val="uk-UA"/>
        </w:rPr>
      </w:pPr>
      <w:r w:rsidRPr="003C757F">
        <w:rPr>
          <w:rFonts w:ascii="Times New Roman" w:hAnsi="Times New Roman" w:cs="Times New Roman"/>
          <w:b/>
          <w:bCs/>
          <w:sz w:val="28"/>
          <w:szCs w:val="28"/>
          <w:lang w:val="uk-UA"/>
        </w:rPr>
        <w:lastRenderedPageBreak/>
        <w:t>2.2. Е</w:t>
      </w:r>
      <w:r w:rsidR="00B56785" w:rsidRPr="003C757F">
        <w:rPr>
          <w:rFonts w:ascii="Times New Roman" w:hAnsi="Times New Roman" w:cs="Times New Roman"/>
          <w:b/>
          <w:bCs/>
          <w:sz w:val="28"/>
          <w:szCs w:val="28"/>
          <w:lang w:val="uk-UA"/>
        </w:rPr>
        <w:t>тапи та методи дослідження</w:t>
      </w:r>
      <w:bookmarkEnd w:id="14"/>
      <w:r w:rsidR="00B56785" w:rsidRPr="003C757F">
        <w:rPr>
          <w:rFonts w:ascii="Times New Roman" w:hAnsi="Times New Roman" w:cs="Times New Roman"/>
          <w:b/>
          <w:bCs/>
          <w:sz w:val="28"/>
          <w:szCs w:val="28"/>
          <w:lang w:val="uk-UA"/>
        </w:rPr>
        <w:t xml:space="preserve"> </w:t>
      </w:r>
    </w:p>
    <w:p w14:paraId="7AA848CB" w14:textId="77777777" w:rsidR="00A87235" w:rsidRDefault="00A87235" w:rsidP="00A87235">
      <w:pPr>
        <w:spacing w:line="360" w:lineRule="auto"/>
        <w:ind w:firstLine="709"/>
        <w:jc w:val="both"/>
        <w:rPr>
          <w:rFonts w:ascii="Times New Roman" w:hAnsi="Times New Roman" w:cs="Times New Roman"/>
          <w:sz w:val="28"/>
          <w:szCs w:val="28"/>
          <w:lang w:val="uk-UA"/>
        </w:rPr>
      </w:pPr>
    </w:p>
    <w:p w14:paraId="6027CA38" w14:textId="782091F3" w:rsidR="00B82049" w:rsidRPr="00883A4D" w:rsidRDefault="00B82049" w:rsidP="00A87235">
      <w:pPr>
        <w:spacing w:line="360" w:lineRule="auto"/>
        <w:ind w:firstLine="709"/>
        <w:jc w:val="both"/>
        <w:rPr>
          <w:rFonts w:ascii="Times New Roman" w:hAnsi="Times New Roman" w:cs="Times New Roman"/>
          <w:sz w:val="28"/>
          <w:szCs w:val="28"/>
          <w:lang w:val="uk-UA"/>
        </w:rPr>
      </w:pPr>
      <w:r w:rsidRPr="00A87235">
        <w:rPr>
          <w:rFonts w:ascii="Times New Roman" w:hAnsi="Times New Roman" w:cs="Times New Roman"/>
          <w:sz w:val="28"/>
          <w:szCs w:val="28"/>
          <w:lang w:val="uk-UA"/>
        </w:rPr>
        <w:t>Джерельну базу дослідження, як вже було зазначено, склали текст оригіналу роману Р. Бредбері «</w:t>
      </w:r>
      <w:r w:rsidR="0050393D" w:rsidRPr="00A87235">
        <w:rPr>
          <w:rFonts w:ascii="Times New Roman" w:hAnsi="Times New Roman" w:cs="Times New Roman"/>
          <w:sz w:val="28"/>
          <w:szCs w:val="28"/>
          <w:lang w:val="uk-UA"/>
        </w:rPr>
        <w:t>451 градус за Фаренгейтом</w:t>
      </w:r>
      <w:r w:rsidRPr="00A87235">
        <w:rPr>
          <w:rFonts w:ascii="Times New Roman" w:hAnsi="Times New Roman" w:cs="Times New Roman"/>
          <w:sz w:val="28"/>
          <w:szCs w:val="28"/>
          <w:lang w:val="uk-UA"/>
        </w:rPr>
        <w:t>» [</w:t>
      </w:r>
      <w:hyperlink r:id="rId30" w:history="1">
        <w:r w:rsidR="00405DFB" w:rsidRPr="00A87235">
          <w:rPr>
            <w:rStyle w:val="a8"/>
            <w:rFonts w:ascii="Times New Roman" w:hAnsi="Times New Roman" w:cs="Times New Roman"/>
            <w:color w:val="auto"/>
            <w:sz w:val="28"/>
            <w:szCs w:val="28"/>
            <w:u w:val="none"/>
            <w:lang w:val="uk-UA"/>
          </w:rPr>
          <w:t>9</w:t>
        </w:r>
      </w:hyperlink>
      <w:r w:rsidRPr="00A87235">
        <w:rPr>
          <w:rFonts w:ascii="Times New Roman" w:hAnsi="Times New Roman" w:cs="Times New Roman"/>
          <w:sz w:val="28"/>
          <w:szCs w:val="28"/>
          <w:lang w:val="uk-UA"/>
        </w:rPr>
        <w:t>]</w:t>
      </w:r>
      <w:r w:rsidR="00B01E04" w:rsidRPr="00A87235">
        <w:rPr>
          <w:rFonts w:ascii="Times New Roman" w:hAnsi="Times New Roman" w:cs="Times New Roman"/>
          <w:sz w:val="28"/>
          <w:szCs w:val="28"/>
          <w:lang w:val="uk-UA"/>
        </w:rPr>
        <w:t xml:space="preserve"> </w:t>
      </w:r>
      <w:r w:rsidRPr="00A87235">
        <w:rPr>
          <w:rFonts w:ascii="Times New Roman" w:hAnsi="Times New Roman" w:cs="Times New Roman"/>
          <w:sz w:val="28"/>
          <w:szCs w:val="28"/>
          <w:lang w:val="uk-UA"/>
        </w:rPr>
        <w:t>та його українськ</w:t>
      </w:r>
      <w:r w:rsidR="0050393D" w:rsidRPr="00A87235">
        <w:rPr>
          <w:rFonts w:ascii="Times New Roman" w:hAnsi="Times New Roman" w:cs="Times New Roman"/>
          <w:sz w:val="28"/>
          <w:szCs w:val="28"/>
          <w:lang w:val="uk-UA"/>
        </w:rPr>
        <w:t xml:space="preserve">ий </w:t>
      </w:r>
      <w:r w:rsidRPr="00A87235">
        <w:rPr>
          <w:rFonts w:ascii="Times New Roman" w:hAnsi="Times New Roman" w:cs="Times New Roman"/>
          <w:sz w:val="28"/>
          <w:szCs w:val="28"/>
          <w:lang w:val="uk-UA"/>
        </w:rPr>
        <w:t>переклад</w:t>
      </w:r>
      <w:r w:rsidR="0050393D" w:rsidRPr="00A87235">
        <w:rPr>
          <w:rFonts w:ascii="Times New Roman" w:hAnsi="Times New Roman" w:cs="Times New Roman"/>
          <w:sz w:val="28"/>
          <w:szCs w:val="28"/>
          <w:lang w:val="uk-UA"/>
        </w:rPr>
        <w:t xml:space="preserve"> Є.Крижевича</w:t>
      </w:r>
      <w:r w:rsidRPr="00A87235">
        <w:rPr>
          <w:rFonts w:ascii="Times New Roman" w:hAnsi="Times New Roman" w:cs="Times New Roman"/>
          <w:sz w:val="28"/>
          <w:szCs w:val="28"/>
          <w:lang w:val="uk-UA"/>
        </w:rPr>
        <w:t xml:space="preserve">. З цієї джерельної бази було отримано матеріал для безпосереднього аналізу, а саме </w:t>
      </w:r>
      <w:r w:rsidR="0050393D" w:rsidRPr="00A87235">
        <w:rPr>
          <w:rFonts w:ascii="Times New Roman" w:hAnsi="Times New Roman" w:cs="Times New Roman"/>
          <w:sz w:val="28"/>
          <w:szCs w:val="28"/>
          <w:lang w:val="uk-UA"/>
        </w:rPr>
        <w:t>терміни та квазі-терміни</w:t>
      </w:r>
      <w:r w:rsidRPr="00A87235">
        <w:rPr>
          <w:rFonts w:ascii="Times New Roman" w:hAnsi="Times New Roman" w:cs="Times New Roman"/>
          <w:sz w:val="28"/>
          <w:szCs w:val="28"/>
          <w:lang w:val="uk-UA"/>
        </w:rPr>
        <w:t xml:space="preserve"> наявні у тексті оригіналу</w:t>
      </w:r>
      <w:r w:rsidR="00B01E04" w:rsidRPr="00A87235">
        <w:rPr>
          <w:rFonts w:ascii="Times New Roman" w:hAnsi="Times New Roman" w:cs="Times New Roman"/>
          <w:sz w:val="28"/>
          <w:szCs w:val="28"/>
          <w:lang w:val="uk-UA"/>
        </w:rPr>
        <w:t xml:space="preserve"> </w:t>
      </w:r>
      <w:r w:rsidRPr="00A87235">
        <w:rPr>
          <w:rFonts w:ascii="Times New Roman" w:hAnsi="Times New Roman" w:cs="Times New Roman"/>
          <w:sz w:val="28"/>
          <w:szCs w:val="28"/>
          <w:lang w:val="uk-UA"/>
        </w:rPr>
        <w:t xml:space="preserve">і в тексі </w:t>
      </w:r>
      <w:r w:rsidR="0050393D" w:rsidRPr="00A87235">
        <w:rPr>
          <w:rFonts w:ascii="Times New Roman" w:hAnsi="Times New Roman" w:cs="Times New Roman"/>
          <w:sz w:val="28"/>
          <w:szCs w:val="28"/>
          <w:lang w:val="uk-UA"/>
        </w:rPr>
        <w:t>названого перекладу</w:t>
      </w:r>
      <w:r w:rsidRPr="00A87235">
        <w:rPr>
          <w:rFonts w:ascii="Times New Roman" w:hAnsi="Times New Roman" w:cs="Times New Roman"/>
          <w:sz w:val="28"/>
          <w:szCs w:val="28"/>
          <w:lang w:val="uk-UA"/>
        </w:rPr>
        <w:t xml:space="preserve">. У тексті оригіналу роману </w:t>
      </w:r>
      <w:r w:rsidR="0050393D" w:rsidRPr="00A87235">
        <w:rPr>
          <w:rFonts w:ascii="Times New Roman" w:hAnsi="Times New Roman" w:cs="Times New Roman"/>
          <w:sz w:val="28"/>
          <w:szCs w:val="28"/>
          <w:lang w:val="uk-UA"/>
        </w:rPr>
        <w:t>Р.</w:t>
      </w:r>
      <w:r w:rsidR="005B333A">
        <w:rPr>
          <w:rFonts w:ascii="Times New Roman" w:hAnsi="Times New Roman" w:cs="Times New Roman"/>
          <w:sz w:val="28"/>
          <w:szCs w:val="28"/>
          <w:lang w:val="uk-UA"/>
        </w:rPr>
        <w:t> </w:t>
      </w:r>
      <w:r w:rsidR="0050393D" w:rsidRPr="00A87235">
        <w:rPr>
          <w:rFonts w:ascii="Times New Roman" w:hAnsi="Times New Roman" w:cs="Times New Roman"/>
          <w:sz w:val="28"/>
          <w:szCs w:val="28"/>
          <w:lang w:val="uk-UA"/>
        </w:rPr>
        <w:t>Бредбері «451 градус за Фаренгейтом» зафіксовано шістдесят</w:t>
      </w:r>
      <w:r w:rsidRPr="00A87235">
        <w:rPr>
          <w:rFonts w:ascii="Times New Roman" w:hAnsi="Times New Roman" w:cs="Times New Roman"/>
          <w:sz w:val="28"/>
          <w:szCs w:val="28"/>
          <w:lang w:val="uk-UA"/>
        </w:rPr>
        <w:t xml:space="preserve"> </w:t>
      </w:r>
      <w:r w:rsidR="0050393D" w:rsidRPr="00A87235">
        <w:rPr>
          <w:rFonts w:ascii="Times New Roman" w:hAnsi="Times New Roman" w:cs="Times New Roman"/>
          <w:sz w:val="28"/>
          <w:szCs w:val="28"/>
          <w:lang w:val="uk-UA"/>
        </w:rPr>
        <w:t>термінів та квазі-термінів</w:t>
      </w:r>
      <w:r w:rsidRPr="00A87235">
        <w:rPr>
          <w:rFonts w:ascii="Times New Roman" w:hAnsi="Times New Roman" w:cs="Times New Roman"/>
          <w:sz w:val="28"/>
          <w:szCs w:val="28"/>
          <w:lang w:val="uk-UA"/>
        </w:rPr>
        <w:t xml:space="preserve"> (не враховуючи повторювання у тексті). У текс</w:t>
      </w:r>
      <w:r w:rsidR="0050393D" w:rsidRPr="00A87235">
        <w:rPr>
          <w:rFonts w:ascii="Times New Roman" w:hAnsi="Times New Roman" w:cs="Times New Roman"/>
          <w:sz w:val="28"/>
          <w:szCs w:val="28"/>
          <w:lang w:val="uk-UA"/>
        </w:rPr>
        <w:t>т</w:t>
      </w:r>
      <w:r w:rsidRPr="00A87235">
        <w:rPr>
          <w:rFonts w:ascii="Times New Roman" w:hAnsi="Times New Roman" w:cs="Times New Roman"/>
          <w:sz w:val="28"/>
          <w:szCs w:val="28"/>
          <w:lang w:val="uk-UA"/>
        </w:rPr>
        <w:t xml:space="preserve">ах перекладів відповідно було виявлено </w:t>
      </w:r>
      <w:r w:rsidR="00405DFB" w:rsidRPr="00A87235">
        <w:rPr>
          <w:rFonts w:ascii="Times New Roman" w:hAnsi="Times New Roman" w:cs="Times New Roman"/>
          <w:sz w:val="28"/>
          <w:szCs w:val="28"/>
          <w:lang w:val="uk-UA"/>
        </w:rPr>
        <w:t>сімдесят сім</w:t>
      </w:r>
      <w:r w:rsidRPr="00A87235">
        <w:rPr>
          <w:rFonts w:ascii="Times New Roman" w:hAnsi="Times New Roman" w:cs="Times New Roman"/>
          <w:sz w:val="28"/>
          <w:szCs w:val="28"/>
          <w:lang w:val="uk-UA"/>
        </w:rPr>
        <w:t xml:space="preserve"> </w:t>
      </w:r>
      <w:r w:rsidR="0050393D" w:rsidRPr="00A87235">
        <w:rPr>
          <w:rFonts w:ascii="Times New Roman" w:hAnsi="Times New Roman" w:cs="Times New Roman"/>
          <w:sz w:val="28"/>
          <w:szCs w:val="28"/>
          <w:lang w:val="uk-UA"/>
        </w:rPr>
        <w:t>термінів та квазі-термінів</w:t>
      </w:r>
      <w:r w:rsidRPr="00A87235">
        <w:rPr>
          <w:rFonts w:ascii="Times New Roman" w:hAnsi="Times New Roman" w:cs="Times New Roman"/>
          <w:sz w:val="28"/>
          <w:szCs w:val="28"/>
          <w:lang w:val="uk-UA"/>
        </w:rPr>
        <w:t xml:space="preserve">. Таким чином </w:t>
      </w:r>
      <w:r w:rsidRPr="00883A4D">
        <w:rPr>
          <w:rFonts w:ascii="Times New Roman" w:hAnsi="Times New Roman" w:cs="Times New Roman"/>
          <w:sz w:val="28"/>
          <w:szCs w:val="28"/>
          <w:lang w:val="uk-UA"/>
        </w:rPr>
        <w:t xml:space="preserve">було сформовано матеріал для проведення практичного аналізу, який налічує загалом </w:t>
      </w:r>
      <w:r w:rsidR="00405DFB" w:rsidRPr="00883A4D">
        <w:rPr>
          <w:rFonts w:ascii="Times New Roman" w:hAnsi="Times New Roman" w:cs="Times New Roman"/>
          <w:sz w:val="28"/>
          <w:szCs w:val="28"/>
          <w:lang w:val="uk-UA"/>
        </w:rPr>
        <w:t>77</w:t>
      </w:r>
      <w:r w:rsidRPr="00883A4D">
        <w:rPr>
          <w:rFonts w:ascii="Times New Roman" w:hAnsi="Times New Roman" w:cs="Times New Roman"/>
          <w:sz w:val="28"/>
          <w:szCs w:val="28"/>
          <w:lang w:val="uk-UA"/>
        </w:rPr>
        <w:t xml:space="preserve"> одиниць.</w:t>
      </w:r>
    </w:p>
    <w:p w14:paraId="76B3527A" w14:textId="77777777" w:rsidR="001E358C" w:rsidRDefault="00B82049"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Здійснення аналізу відбувалося у три етапи. </w:t>
      </w:r>
    </w:p>
    <w:p w14:paraId="7185B396" w14:textId="1B00546B" w:rsidR="00B82049" w:rsidRPr="00883A4D" w:rsidRDefault="00B82049"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b/>
          <w:bCs/>
          <w:sz w:val="28"/>
          <w:szCs w:val="28"/>
          <w:lang w:val="uk-UA"/>
        </w:rPr>
        <w:t>Перший етап</w:t>
      </w:r>
      <w:r w:rsidRPr="00883A4D">
        <w:rPr>
          <w:rFonts w:ascii="Times New Roman" w:hAnsi="Times New Roman" w:cs="Times New Roman"/>
          <w:sz w:val="28"/>
          <w:szCs w:val="28"/>
          <w:lang w:val="uk-UA"/>
        </w:rPr>
        <w:t xml:space="preserve"> було присвячено формуванню теоретичної бази дослідження, зміст цього етапу викладено в попередньому розділі. Зокрема було розглянуто такі проблеми як специфіка художнього перекладу, поняття множинності перекладу, розуміння власних назв як лінгвального феномену та перекладацькі підходи до відтворення </w:t>
      </w:r>
      <w:r w:rsidR="0050393D" w:rsidRPr="00883A4D">
        <w:rPr>
          <w:rFonts w:ascii="Times New Roman" w:hAnsi="Times New Roman" w:cs="Times New Roman"/>
          <w:sz w:val="28"/>
          <w:szCs w:val="28"/>
          <w:lang w:val="uk-UA"/>
        </w:rPr>
        <w:t>термінів та квазі-термінів</w:t>
      </w:r>
      <w:r w:rsidRPr="00883A4D">
        <w:rPr>
          <w:rFonts w:ascii="Times New Roman" w:hAnsi="Times New Roman" w:cs="Times New Roman"/>
          <w:sz w:val="28"/>
          <w:szCs w:val="28"/>
          <w:lang w:val="uk-UA"/>
        </w:rPr>
        <w:t xml:space="preserve">, а також було проаналізовано особливості роману </w:t>
      </w:r>
      <w:r w:rsidR="0050393D" w:rsidRPr="00883A4D">
        <w:rPr>
          <w:rFonts w:ascii="Times New Roman" w:hAnsi="Times New Roman" w:cs="Times New Roman"/>
          <w:sz w:val="28"/>
          <w:szCs w:val="28"/>
          <w:lang w:val="uk-UA"/>
        </w:rPr>
        <w:t xml:space="preserve">Р. Бредбері «451 градус за Фаренгейтом» </w:t>
      </w:r>
      <w:r w:rsidRPr="00883A4D">
        <w:rPr>
          <w:rFonts w:ascii="Times New Roman" w:hAnsi="Times New Roman" w:cs="Times New Roman"/>
          <w:sz w:val="28"/>
          <w:szCs w:val="28"/>
          <w:lang w:val="uk-UA"/>
        </w:rPr>
        <w:t>та описано його українськ</w:t>
      </w:r>
      <w:r w:rsidR="0050393D" w:rsidRPr="00883A4D">
        <w:rPr>
          <w:rFonts w:ascii="Times New Roman" w:hAnsi="Times New Roman" w:cs="Times New Roman"/>
          <w:sz w:val="28"/>
          <w:szCs w:val="28"/>
          <w:lang w:val="uk-UA"/>
        </w:rPr>
        <w:t>ий</w:t>
      </w:r>
      <w:r w:rsidRPr="00883A4D">
        <w:rPr>
          <w:rFonts w:ascii="Times New Roman" w:hAnsi="Times New Roman" w:cs="Times New Roman"/>
          <w:sz w:val="28"/>
          <w:szCs w:val="28"/>
          <w:lang w:val="uk-UA"/>
        </w:rPr>
        <w:t xml:space="preserve"> переклад, як</w:t>
      </w:r>
      <w:r w:rsidR="0050393D" w:rsidRPr="00883A4D">
        <w:rPr>
          <w:rFonts w:ascii="Times New Roman" w:hAnsi="Times New Roman" w:cs="Times New Roman"/>
          <w:sz w:val="28"/>
          <w:szCs w:val="28"/>
          <w:lang w:val="uk-UA"/>
        </w:rPr>
        <w:t>ий</w:t>
      </w:r>
      <w:r w:rsidRPr="00883A4D">
        <w:rPr>
          <w:rFonts w:ascii="Times New Roman" w:hAnsi="Times New Roman" w:cs="Times New Roman"/>
          <w:sz w:val="28"/>
          <w:szCs w:val="28"/>
          <w:lang w:val="uk-UA"/>
        </w:rPr>
        <w:t xml:space="preserve"> увійш</w:t>
      </w:r>
      <w:r w:rsidR="0050393D" w:rsidRPr="00883A4D">
        <w:rPr>
          <w:rFonts w:ascii="Times New Roman" w:hAnsi="Times New Roman" w:cs="Times New Roman"/>
          <w:sz w:val="28"/>
          <w:szCs w:val="28"/>
          <w:lang w:val="uk-UA"/>
        </w:rPr>
        <w:t>ов</w:t>
      </w:r>
      <w:r w:rsidRPr="00883A4D">
        <w:rPr>
          <w:rFonts w:ascii="Times New Roman" w:hAnsi="Times New Roman" w:cs="Times New Roman"/>
          <w:sz w:val="28"/>
          <w:szCs w:val="28"/>
          <w:lang w:val="uk-UA"/>
        </w:rPr>
        <w:t xml:space="preserve"> до джерельної бази дослідження. На цьому етапі було використано </w:t>
      </w:r>
      <w:r w:rsidRPr="00883A4D">
        <w:rPr>
          <w:rFonts w:ascii="Times New Roman" w:hAnsi="Times New Roman" w:cs="Times New Roman"/>
          <w:b/>
          <w:bCs/>
          <w:i/>
          <w:iCs/>
          <w:sz w:val="28"/>
          <w:szCs w:val="28"/>
          <w:lang w:val="uk-UA"/>
        </w:rPr>
        <w:t xml:space="preserve">методи аналізу </w:t>
      </w:r>
      <w:r w:rsidRPr="00883A4D">
        <w:rPr>
          <w:rFonts w:ascii="Times New Roman" w:hAnsi="Times New Roman" w:cs="Times New Roman"/>
          <w:sz w:val="28"/>
          <w:szCs w:val="28"/>
          <w:lang w:val="uk-UA"/>
        </w:rPr>
        <w:t>та</w:t>
      </w:r>
      <w:r w:rsidRPr="00883A4D">
        <w:rPr>
          <w:rFonts w:ascii="Times New Roman" w:hAnsi="Times New Roman" w:cs="Times New Roman"/>
          <w:b/>
          <w:bCs/>
          <w:i/>
          <w:iCs/>
          <w:sz w:val="28"/>
          <w:szCs w:val="28"/>
          <w:lang w:val="uk-UA"/>
        </w:rPr>
        <w:t xml:space="preserve"> синтезу</w:t>
      </w:r>
      <w:r w:rsidRPr="00883A4D">
        <w:rPr>
          <w:rFonts w:ascii="Times New Roman" w:hAnsi="Times New Roman" w:cs="Times New Roman"/>
          <w:sz w:val="28"/>
          <w:szCs w:val="28"/>
          <w:lang w:val="uk-UA"/>
        </w:rPr>
        <w:t xml:space="preserve">, а також </w:t>
      </w:r>
      <w:r w:rsidRPr="00883A4D">
        <w:rPr>
          <w:rFonts w:ascii="Times New Roman" w:hAnsi="Times New Roman" w:cs="Times New Roman"/>
          <w:b/>
          <w:bCs/>
          <w:i/>
          <w:iCs/>
          <w:sz w:val="28"/>
          <w:szCs w:val="28"/>
          <w:lang w:val="uk-UA"/>
        </w:rPr>
        <w:t>описовий метод</w:t>
      </w:r>
      <w:r w:rsidRPr="00883A4D">
        <w:rPr>
          <w:rFonts w:ascii="Times New Roman" w:hAnsi="Times New Roman" w:cs="Times New Roman"/>
          <w:sz w:val="28"/>
          <w:szCs w:val="28"/>
          <w:lang w:val="uk-UA"/>
        </w:rPr>
        <w:t xml:space="preserve">. </w:t>
      </w:r>
    </w:p>
    <w:p w14:paraId="31477B40" w14:textId="4D27510D" w:rsidR="00B82049" w:rsidRPr="00883A4D" w:rsidRDefault="00B82049"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Метою </w:t>
      </w:r>
      <w:r w:rsidRPr="00883A4D">
        <w:rPr>
          <w:rFonts w:ascii="Times New Roman" w:hAnsi="Times New Roman" w:cs="Times New Roman"/>
          <w:b/>
          <w:bCs/>
          <w:sz w:val="28"/>
          <w:szCs w:val="28"/>
          <w:lang w:val="uk-UA"/>
        </w:rPr>
        <w:t>другого етапу</w:t>
      </w:r>
      <w:r w:rsidRPr="00883A4D">
        <w:rPr>
          <w:rFonts w:ascii="Times New Roman" w:hAnsi="Times New Roman" w:cs="Times New Roman"/>
          <w:sz w:val="28"/>
          <w:szCs w:val="28"/>
          <w:lang w:val="uk-UA"/>
        </w:rPr>
        <w:t xml:space="preserve"> було формування матеріалу дослідження тобто збирання прикладів конкретних власних назв наявних у тексті оригіналу та в текстах українських перекладів. На цьому етапі було використано </w:t>
      </w:r>
      <w:r w:rsidRPr="00883A4D">
        <w:rPr>
          <w:rFonts w:ascii="Times New Roman" w:hAnsi="Times New Roman" w:cs="Times New Roman"/>
          <w:b/>
          <w:bCs/>
          <w:i/>
          <w:iCs/>
          <w:sz w:val="28"/>
          <w:szCs w:val="28"/>
          <w:lang w:val="uk-UA"/>
        </w:rPr>
        <w:t>метод наскрізного добирання</w:t>
      </w:r>
      <w:r w:rsidRPr="00883A4D">
        <w:rPr>
          <w:rFonts w:ascii="Times New Roman" w:hAnsi="Times New Roman" w:cs="Times New Roman"/>
          <w:b/>
          <w:bCs/>
          <w:sz w:val="28"/>
          <w:szCs w:val="28"/>
          <w:lang w:val="uk-UA"/>
        </w:rPr>
        <w:t xml:space="preserve">, </w:t>
      </w:r>
      <w:r w:rsidRPr="00883A4D">
        <w:rPr>
          <w:rFonts w:ascii="Times New Roman" w:hAnsi="Times New Roman" w:cs="Times New Roman"/>
          <w:sz w:val="28"/>
          <w:szCs w:val="28"/>
          <w:lang w:val="uk-UA"/>
        </w:rPr>
        <w:t xml:space="preserve">оскільки в тексі оригіналу та в тексті перекладів ми обирали усі наявні </w:t>
      </w:r>
      <w:r w:rsidR="0050393D" w:rsidRPr="00883A4D">
        <w:rPr>
          <w:rFonts w:ascii="Times New Roman" w:hAnsi="Times New Roman" w:cs="Times New Roman"/>
          <w:sz w:val="28"/>
          <w:szCs w:val="28"/>
          <w:lang w:val="uk-UA"/>
        </w:rPr>
        <w:t>терміни та квазі-терміни</w:t>
      </w:r>
      <w:r w:rsidRPr="00883A4D">
        <w:rPr>
          <w:rFonts w:ascii="Times New Roman" w:hAnsi="Times New Roman" w:cs="Times New Roman"/>
          <w:sz w:val="28"/>
          <w:szCs w:val="28"/>
          <w:lang w:val="uk-UA"/>
        </w:rPr>
        <w:t xml:space="preserve">, але при цьому не враховували повторювальні </w:t>
      </w:r>
      <w:r w:rsidR="0050393D" w:rsidRPr="00883A4D">
        <w:rPr>
          <w:rFonts w:ascii="Times New Roman" w:hAnsi="Times New Roman" w:cs="Times New Roman"/>
          <w:sz w:val="28"/>
          <w:szCs w:val="28"/>
          <w:lang w:val="uk-UA"/>
        </w:rPr>
        <w:t>терміни та квазі-терміни</w:t>
      </w:r>
      <w:r w:rsidRPr="00883A4D">
        <w:rPr>
          <w:rFonts w:ascii="Times New Roman" w:hAnsi="Times New Roman" w:cs="Times New Roman"/>
          <w:sz w:val="28"/>
          <w:szCs w:val="28"/>
          <w:lang w:val="uk-UA"/>
        </w:rPr>
        <w:t>.</w:t>
      </w:r>
    </w:p>
    <w:p w14:paraId="1E502689" w14:textId="5672239B" w:rsidR="00B82049" w:rsidRPr="00883A4D" w:rsidRDefault="00B82049"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Основним у нашому дослідженні став </w:t>
      </w:r>
      <w:r w:rsidRPr="00883A4D">
        <w:rPr>
          <w:rFonts w:ascii="Times New Roman" w:hAnsi="Times New Roman" w:cs="Times New Roman"/>
          <w:b/>
          <w:bCs/>
          <w:sz w:val="28"/>
          <w:szCs w:val="28"/>
          <w:lang w:val="uk-UA"/>
        </w:rPr>
        <w:t>третій етап</w:t>
      </w:r>
      <w:r w:rsidRPr="00883A4D">
        <w:rPr>
          <w:rFonts w:ascii="Times New Roman" w:hAnsi="Times New Roman" w:cs="Times New Roman"/>
          <w:sz w:val="28"/>
          <w:szCs w:val="28"/>
          <w:lang w:val="uk-UA"/>
        </w:rPr>
        <w:t>,</w:t>
      </w:r>
      <w:r w:rsidRPr="00883A4D">
        <w:rPr>
          <w:rFonts w:ascii="Times New Roman" w:hAnsi="Times New Roman" w:cs="Times New Roman"/>
          <w:b/>
          <w:bCs/>
          <w:sz w:val="28"/>
          <w:szCs w:val="28"/>
          <w:lang w:val="uk-UA"/>
        </w:rPr>
        <w:t xml:space="preserve"> </w:t>
      </w:r>
      <w:r w:rsidRPr="00883A4D">
        <w:rPr>
          <w:rFonts w:ascii="Times New Roman" w:hAnsi="Times New Roman" w:cs="Times New Roman"/>
          <w:sz w:val="28"/>
          <w:szCs w:val="28"/>
          <w:lang w:val="uk-UA"/>
        </w:rPr>
        <w:t xml:space="preserve">на якому власне і було виявлено особливості множинності відтворення </w:t>
      </w:r>
      <w:r w:rsidR="0050393D" w:rsidRPr="00883A4D">
        <w:rPr>
          <w:rFonts w:ascii="Times New Roman" w:hAnsi="Times New Roman" w:cs="Times New Roman"/>
          <w:sz w:val="28"/>
          <w:szCs w:val="28"/>
          <w:lang w:val="uk-UA"/>
        </w:rPr>
        <w:t xml:space="preserve">термінів та квазі-термінів </w:t>
      </w:r>
      <w:r w:rsidRPr="00883A4D">
        <w:rPr>
          <w:rFonts w:ascii="Times New Roman" w:hAnsi="Times New Roman" w:cs="Times New Roman"/>
          <w:sz w:val="28"/>
          <w:szCs w:val="28"/>
          <w:lang w:val="uk-UA"/>
        </w:rPr>
        <w:t xml:space="preserve">в </w:t>
      </w:r>
      <w:r w:rsidRPr="00883A4D">
        <w:rPr>
          <w:rFonts w:ascii="Times New Roman" w:hAnsi="Times New Roman" w:cs="Times New Roman"/>
          <w:sz w:val="28"/>
          <w:szCs w:val="28"/>
          <w:lang w:val="uk-UA"/>
        </w:rPr>
        <w:lastRenderedPageBreak/>
        <w:t>українськ</w:t>
      </w:r>
      <w:r w:rsidR="0050393D" w:rsidRPr="00883A4D">
        <w:rPr>
          <w:rFonts w:ascii="Times New Roman" w:hAnsi="Times New Roman" w:cs="Times New Roman"/>
          <w:sz w:val="28"/>
          <w:szCs w:val="28"/>
          <w:lang w:val="uk-UA"/>
        </w:rPr>
        <w:t>ому</w:t>
      </w:r>
      <w:r w:rsidRPr="00883A4D">
        <w:rPr>
          <w:rFonts w:ascii="Times New Roman" w:hAnsi="Times New Roman" w:cs="Times New Roman"/>
          <w:sz w:val="28"/>
          <w:szCs w:val="28"/>
          <w:lang w:val="uk-UA"/>
        </w:rPr>
        <w:t xml:space="preserve"> переклад</w:t>
      </w:r>
      <w:r w:rsidR="0050393D" w:rsidRPr="00883A4D">
        <w:rPr>
          <w:rFonts w:ascii="Times New Roman" w:hAnsi="Times New Roman" w:cs="Times New Roman"/>
          <w:sz w:val="28"/>
          <w:szCs w:val="28"/>
          <w:lang w:val="uk-UA"/>
        </w:rPr>
        <w:t>і</w:t>
      </w:r>
      <w:r w:rsidRPr="00883A4D">
        <w:rPr>
          <w:rFonts w:ascii="Times New Roman" w:hAnsi="Times New Roman" w:cs="Times New Roman"/>
          <w:sz w:val="28"/>
          <w:szCs w:val="28"/>
          <w:lang w:val="uk-UA"/>
        </w:rPr>
        <w:t xml:space="preserve"> роману </w:t>
      </w:r>
      <w:r w:rsidR="0050393D" w:rsidRPr="00883A4D">
        <w:rPr>
          <w:rFonts w:ascii="Times New Roman" w:hAnsi="Times New Roman" w:cs="Times New Roman"/>
          <w:sz w:val="28"/>
          <w:szCs w:val="28"/>
          <w:lang w:val="uk-UA"/>
        </w:rPr>
        <w:t xml:space="preserve">Р. Бредбері «451 градус за Фаренгейтом». </w:t>
      </w:r>
      <w:r w:rsidRPr="00883A4D">
        <w:rPr>
          <w:rFonts w:ascii="Times New Roman" w:hAnsi="Times New Roman" w:cs="Times New Roman"/>
          <w:sz w:val="28"/>
          <w:szCs w:val="28"/>
          <w:lang w:val="uk-UA"/>
        </w:rPr>
        <w:t>На цьому етапі було спочатку встановлено потенціал використаних перекладач</w:t>
      </w:r>
      <w:r w:rsidR="00732A1E" w:rsidRPr="00883A4D">
        <w:rPr>
          <w:rFonts w:ascii="Times New Roman" w:hAnsi="Times New Roman" w:cs="Times New Roman"/>
          <w:sz w:val="28"/>
          <w:szCs w:val="28"/>
          <w:lang w:val="uk-UA"/>
        </w:rPr>
        <w:t>ем</w:t>
      </w:r>
      <w:r w:rsidRPr="00883A4D">
        <w:rPr>
          <w:rFonts w:ascii="Times New Roman" w:hAnsi="Times New Roman" w:cs="Times New Roman"/>
          <w:sz w:val="28"/>
          <w:szCs w:val="28"/>
          <w:lang w:val="uk-UA"/>
        </w:rPr>
        <w:t xml:space="preserve"> способів відтворення </w:t>
      </w:r>
      <w:r w:rsidR="00732A1E" w:rsidRPr="00883A4D">
        <w:rPr>
          <w:rFonts w:ascii="Times New Roman" w:hAnsi="Times New Roman" w:cs="Times New Roman"/>
          <w:sz w:val="28"/>
          <w:szCs w:val="28"/>
          <w:lang w:val="uk-UA"/>
        </w:rPr>
        <w:t>термінів та квазі-термінів</w:t>
      </w:r>
      <w:r w:rsidRPr="00883A4D">
        <w:rPr>
          <w:rFonts w:ascii="Times New Roman" w:hAnsi="Times New Roman" w:cs="Times New Roman"/>
          <w:sz w:val="28"/>
          <w:szCs w:val="28"/>
          <w:lang w:val="uk-UA"/>
        </w:rPr>
        <w:t xml:space="preserve">, а потому виявлено продуктивність використання різних способів перекладу перекладачами чиї твори ми розглядали. Отже, на цьому етапі було використано основний метод перекладознавства – </w:t>
      </w:r>
      <w:r w:rsidRPr="00883A4D">
        <w:rPr>
          <w:rFonts w:ascii="Times New Roman" w:hAnsi="Times New Roman" w:cs="Times New Roman"/>
          <w:b/>
          <w:bCs/>
          <w:sz w:val="28"/>
          <w:szCs w:val="28"/>
          <w:lang w:val="uk-UA"/>
        </w:rPr>
        <w:t>метод порівняння тексту оригіналу та тексту перекладу</w:t>
      </w:r>
      <w:r w:rsidRPr="00883A4D">
        <w:rPr>
          <w:rFonts w:ascii="Times New Roman" w:hAnsi="Times New Roman" w:cs="Times New Roman"/>
          <w:sz w:val="28"/>
          <w:szCs w:val="28"/>
          <w:lang w:val="uk-UA"/>
        </w:rPr>
        <w:t xml:space="preserve">. Для встановлення продуктивності різних способів перекладу природньо знадобиться </w:t>
      </w:r>
      <w:r w:rsidRPr="00883A4D">
        <w:rPr>
          <w:rFonts w:ascii="Times New Roman" w:hAnsi="Times New Roman" w:cs="Times New Roman"/>
          <w:b/>
          <w:bCs/>
          <w:sz w:val="28"/>
          <w:szCs w:val="28"/>
          <w:lang w:val="uk-UA"/>
        </w:rPr>
        <w:t>метод кількісного аналізу</w:t>
      </w:r>
      <w:r w:rsidRPr="00883A4D">
        <w:rPr>
          <w:rFonts w:ascii="Times New Roman" w:hAnsi="Times New Roman" w:cs="Times New Roman"/>
          <w:sz w:val="28"/>
          <w:szCs w:val="28"/>
          <w:lang w:val="uk-UA"/>
        </w:rPr>
        <w:t xml:space="preserve">, а для унаочнення результатів дослідження було використано </w:t>
      </w:r>
      <w:r w:rsidRPr="00883A4D">
        <w:rPr>
          <w:rFonts w:ascii="Times New Roman" w:hAnsi="Times New Roman" w:cs="Times New Roman"/>
          <w:b/>
          <w:bCs/>
          <w:sz w:val="28"/>
          <w:szCs w:val="28"/>
          <w:lang w:val="uk-UA"/>
        </w:rPr>
        <w:t>метод графічної презентації отриманих даних</w:t>
      </w:r>
      <w:r w:rsidRPr="00883A4D">
        <w:rPr>
          <w:rFonts w:ascii="Times New Roman" w:hAnsi="Times New Roman" w:cs="Times New Roman"/>
          <w:sz w:val="28"/>
          <w:szCs w:val="28"/>
          <w:lang w:val="uk-UA"/>
        </w:rPr>
        <w:t>. Результати аналізу послідовно викладено в подальших параграфах цього розділу.</w:t>
      </w:r>
    </w:p>
    <w:p w14:paraId="25FEF018" w14:textId="77777777" w:rsidR="00100096" w:rsidRPr="00883A4D" w:rsidRDefault="00100096" w:rsidP="00A87235">
      <w:pPr>
        <w:spacing w:line="360" w:lineRule="auto"/>
        <w:ind w:firstLine="709"/>
        <w:jc w:val="both"/>
        <w:rPr>
          <w:rFonts w:ascii="Times New Roman" w:hAnsi="Times New Roman" w:cs="Times New Roman"/>
          <w:color w:val="000000" w:themeColor="text1"/>
          <w:sz w:val="28"/>
          <w:szCs w:val="28"/>
          <w:lang w:val="uk-UA"/>
        </w:rPr>
      </w:pPr>
    </w:p>
    <w:p w14:paraId="352ABF93" w14:textId="52B872E3" w:rsidR="006416D1" w:rsidRPr="003C757F" w:rsidRDefault="003C757F" w:rsidP="00A87235">
      <w:pPr>
        <w:pStyle w:val="1"/>
        <w:spacing w:before="0" w:after="0" w:line="360" w:lineRule="auto"/>
        <w:ind w:firstLine="709"/>
        <w:rPr>
          <w:rFonts w:ascii="Times New Roman" w:hAnsi="Times New Roman" w:cs="Times New Roman"/>
          <w:b/>
          <w:bCs/>
          <w:sz w:val="28"/>
          <w:szCs w:val="28"/>
          <w:lang w:val="uk-UA"/>
        </w:rPr>
      </w:pPr>
      <w:bookmarkStart w:id="15" w:name="_Toc167014038"/>
      <w:r w:rsidRPr="003C757F">
        <w:rPr>
          <w:rFonts w:ascii="Times New Roman" w:hAnsi="Times New Roman" w:cs="Times New Roman"/>
          <w:b/>
          <w:bCs/>
          <w:sz w:val="28"/>
          <w:szCs w:val="28"/>
          <w:lang w:val="uk-UA"/>
        </w:rPr>
        <w:t>2.3. П</w:t>
      </w:r>
      <w:r w:rsidR="00100096" w:rsidRPr="003C757F">
        <w:rPr>
          <w:rFonts w:ascii="Times New Roman" w:hAnsi="Times New Roman" w:cs="Times New Roman"/>
          <w:b/>
          <w:bCs/>
          <w:sz w:val="28"/>
          <w:szCs w:val="28"/>
          <w:lang w:val="uk-UA"/>
        </w:rPr>
        <w:t>рнципи добору одиниць аналізу</w:t>
      </w:r>
      <w:bookmarkEnd w:id="15"/>
    </w:p>
    <w:p w14:paraId="4A935D6E" w14:textId="77777777" w:rsidR="00A87235" w:rsidRDefault="00A87235" w:rsidP="00A87235">
      <w:pPr>
        <w:spacing w:line="360" w:lineRule="auto"/>
        <w:ind w:firstLine="709"/>
        <w:jc w:val="both"/>
        <w:rPr>
          <w:rFonts w:ascii="Times New Roman" w:hAnsi="Times New Roman" w:cs="Times New Roman"/>
          <w:color w:val="000000" w:themeColor="text1"/>
          <w:sz w:val="28"/>
          <w:szCs w:val="28"/>
          <w:lang w:val="uk-UA"/>
        </w:rPr>
      </w:pPr>
    </w:p>
    <w:p w14:paraId="46370713" w14:textId="04C28310"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Почнемо з аналізу ключових термінів, що мають вирішальне значення для розуміння сюжету та відтворення атмосфери у цьому науково-фантастичному романі. Під цим може розумітися не лише словникове значення слів, а й їхні метафоричні або символічні відтінки.</w:t>
      </w:r>
    </w:p>
    <w:p w14:paraId="60F06A5B" w14:textId="022D1FB8" w:rsidR="00AA2C17"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Вибір та значення ключових термінів</w:t>
      </w:r>
    </w:p>
    <w:p w14:paraId="2A9EA4E6" w14:textId="1BD2B45E"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У цьому підрозділі ми детально проаналізуємо та розглянемо терміни, які відіграють ключову роль у розумінні та сприйнятті сюжету та образності роману "451 градус за Фаренгейтом" українською мовою. </w:t>
      </w:r>
    </w:p>
    <w:p w14:paraId="0A71C206" w14:textId="18269696" w:rsidR="00AA2C17"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Вибір та роль ключових термінів</w:t>
      </w:r>
    </w:p>
    <w:p w14:paraId="51990954"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Першочерговим завданням буде ідентифікація та аналіз термінів, які є ключовими для розуміння основних тем та концепцій у творі. Деякі з цих термінів можуть мати важливе значення не лише в контексті сюжету, але й у вираженні основних ідей автора, їхнього філософського чи соціального змісту.</w:t>
      </w:r>
    </w:p>
    <w:p w14:paraId="198DE187" w14:textId="1B6BA993" w:rsidR="00AA2C17"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Аналіз використання термінів у різних контекстах</w:t>
      </w:r>
    </w:p>
    <w:p w14:paraId="7C5B13AD" w14:textId="77777777" w:rsidR="00A92FF3"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Цей підпункт передбачає розгляд термінів в різних ситуаціях та контекстах, у яких вони вживаються українським перекладачем. Мета полягає </w:t>
      </w:r>
      <w:r w:rsidRPr="00883A4D">
        <w:rPr>
          <w:rFonts w:ascii="Times New Roman" w:hAnsi="Times New Roman" w:cs="Times New Roman"/>
          <w:color w:val="000000" w:themeColor="text1"/>
          <w:sz w:val="28"/>
          <w:szCs w:val="28"/>
          <w:lang w:val="uk-UA"/>
        </w:rPr>
        <w:lastRenderedPageBreak/>
        <w:t xml:space="preserve">у виявленні ширшого значення та можливих інтерпретацій термінів у перекладі порівняно з оригіналом. </w:t>
      </w:r>
    </w:p>
    <w:p w14:paraId="0FAEFEEC" w14:textId="64470BB2" w:rsidR="006416D1" w:rsidRPr="00883A4D" w:rsidRDefault="006416D1" w:rsidP="00A87235">
      <w:pPr>
        <w:pStyle w:val="a6"/>
        <w:numPr>
          <w:ilvl w:val="0"/>
          <w:numId w:val="28"/>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Терміни та їхні образи в перекладі</w:t>
      </w:r>
    </w:p>
    <w:p w14:paraId="628B368E" w14:textId="77777777" w:rsidR="00A92FF3" w:rsidRPr="00883A4D" w:rsidRDefault="006416D1" w:rsidP="00A87235">
      <w:pPr>
        <w:tabs>
          <w:tab w:val="left" w:pos="1134"/>
        </w:tabs>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Особливий акцент буде зроблено на аналізі образності та метафоричного використання певних термінів у перекладі. Деякі терміни можуть нести в собі глибокий символізм, який важливо відтворити в перекладі для збереження сенсу та ідей, вбудованих автором у текст.</w:t>
      </w:r>
    </w:p>
    <w:p w14:paraId="46AD4A96" w14:textId="0AAC2187" w:rsidR="006416D1" w:rsidRPr="00883A4D" w:rsidRDefault="006416D1" w:rsidP="00A87235">
      <w:pPr>
        <w:pStyle w:val="a6"/>
        <w:numPr>
          <w:ilvl w:val="0"/>
          <w:numId w:val="16"/>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 Роль ключових термінів у формуванні контексту та атмосфери</w:t>
      </w:r>
    </w:p>
    <w:p w14:paraId="58ADD156"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Аналіз ролі та впливу ключових термінів на формування контексту і атмосфери роману є ключовим аспектом цього підрозділу. Дослідження зосереджене на тому, як використання певних термінів впливає на сприйняття та розуміння сюжету, настрою та ідей, що розкриваються у творі.</w:t>
      </w:r>
    </w:p>
    <w:p w14:paraId="1B1C64EA" w14:textId="3CF28ACD"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Адаптація термінології:</w:t>
      </w:r>
      <w:r w:rsidRPr="00883A4D">
        <w:rPr>
          <w:rFonts w:ascii="Times New Roman" w:hAnsi="Times New Roman" w:cs="Times New Roman"/>
          <w:color w:val="000000" w:themeColor="text1"/>
          <w:sz w:val="28"/>
          <w:szCs w:val="28"/>
          <w:lang w:val="ru-RU"/>
        </w:rPr>
        <w:t xml:space="preserve"> </w:t>
      </w:r>
      <w:r w:rsidRPr="00883A4D">
        <w:rPr>
          <w:rFonts w:ascii="Times New Roman" w:hAnsi="Times New Roman" w:cs="Times New Roman"/>
          <w:color w:val="000000" w:themeColor="text1"/>
          <w:sz w:val="28"/>
          <w:szCs w:val="28"/>
          <w:lang w:val="uk-UA"/>
        </w:rPr>
        <w:t>Основна увага буде приділена перекладу термінів, які мають важливе значення для розуміння контексту та ідей автора. Порівняння оригінальних термінів із їхніми українськими еквівалентами, які використовуються в перекладі, допоможе з’ясувати, як саме перекладач передавав основний зміст та атмосферу твору.</w:t>
      </w:r>
    </w:p>
    <w:p w14:paraId="1839FAEA" w14:textId="48379BE1"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Основні аспекти адаптації термінів</w:t>
      </w:r>
    </w:p>
    <w:p w14:paraId="6F1E3CE2"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Детальний розгляд основних аспектів адаптації термінів українською мовою з огляду на їхнє значення та сприйняття в оригіналі. Буде проаналізовано, яким чином перекладач відтворював контекст та ідеї через вибір та адаптацію термінології.</w:t>
      </w:r>
    </w:p>
    <w:p w14:paraId="448C8A8D" w14:textId="1863ECCB"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Порівняння оригінальних та українських термінів</w:t>
      </w:r>
    </w:p>
    <w:p w14:paraId="09431EC0"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Проведення порівняльного аналізу оригінальних та українських термінів дозволить виявити відмінності в їхньому значенні та тонкості перекладу. Це також допоможе з’ясувати, як саме відтворювався зміст та атмосфера твору у перекладі.</w:t>
      </w:r>
    </w:p>
    <w:p w14:paraId="56ACFD77" w14:textId="2E2354AC"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Збереження основного змісту та атмосфери</w:t>
      </w:r>
    </w:p>
    <w:p w14:paraId="45849C91"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p>
    <w:p w14:paraId="0B773474" w14:textId="77777777"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lastRenderedPageBreak/>
        <w:t>Дослідження буде спрямоване на виявлення способів збереження основного змісту й атмосфери твору під час адаптації термінів. Аналіз вибору еквівалентів та їхнього впливу на загальне сприйняття та передачу сутності авторської ідеї.</w:t>
      </w:r>
    </w:p>
    <w:p w14:paraId="3D4B101E" w14:textId="1C7427EC" w:rsidR="006416D1"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Терміни як фактор вираження концепцій</w:t>
      </w:r>
    </w:p>
    <w:p w14:paraId="45830489" w14:textId="4B1097D1" w:rsidR="00100096" w:rsidRPr="00883A4D" w:rsidRDefault="006416D1"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Освітлення важливості термінів у вираженні ключових концепцій, які автор намагався передати через свій твір. Дослідження зосередиться на ролі та важливості відтворення концепцій через адекватний вибір термінології у перекладі.Даний розділ має на меті систематизувати та докладно проаналізувати вживання термінів у романі «451 градус за Фаренгейтом» українському перекладі з метою кращого розуміння контексту, смислу та ефективності їхнього перекладу.</w:t>
      </w:r>
    </w:p>
    <w:p w14:paraId="6ADE36E3" w14:textId="77777777" w:rsidR="00A87235" w:rsidRDefault="00A87235" w:rsidP="00A87235">
      <w:pPr>
        <w:pStyle w:val="1"/>
        <w:spacing w:before="0" w:after="0" w:line="360" w:lineRule="auto"/>
        <w:ind w:firstLine="709"/>
        <w:rPr>
          <w:rFonts w:ascii="Times New Roman" w:hAnsi="Times New Roman" w:cs="Times New Roman"/>
          <w:b/>
          <w:bCs/>
          <w:sz w:val="28"/>
          <w:szCs w:val="28"/>
          <w:lang w:val="uk-UA"/>
        </w:rPr>
      </w:pPr>
      <w:bookmarkStart w:id="16" w:name="_Toc167014039"/>
    </w:p>
    <w:p w14:paraId="0B588C76" w14:textId="513643A2" w:rsidR="00100096" w:rsidRPr="003C757F" w:rsidRDefault="00100096" w:rsidP="00A87235">
      <w:pPr>
        <w:pStyle w:val="1"/>
        <w:spacing w:before="0" w:after="0" w:line="360" w:lineRule="auto"/>
        <w:ind w:firstLine="709"/>
        <w:rPr>
          <w:rFonts w:ascii="Times New Roman" w:hAnsi="Times New Roman" w:cs="Times New Roman"/>
          <w:b/>
          <w:bCs/>
          <w:sz w:val="28"/>
          <w:szCs w:val="28"/>
          <w:lang w:val="uk-UA"/>
        </w:rPr>
      </w:pPr>
      <w:r w:rsidRPr="003C757F">
        <w:rPr>
          <w:rFonts w:ascii="Times New Roman" w:hAnsi="Times New Roman" w:cs="Times New Roman"/>
          <w:b/>
          <w:bCs/>
          <w:sz w:val="28"/>
          <w:szCs w:val="28"/>
          <w:lang w:val="uk-UA"/>
        </w:rPr>
        <w:t>Висновки до другого розділу</w:t>
      </w:r>
      <w:bookmarkEnd w:id="16"/>
    </w:p>
    <w:p w14:paraId="5842035C" w14:textId="77777777" w:rsidR="00A92FF3" w:rsidRPr="00883A4D" w:rsidRDefault="00A92FF3" w:rsidP="00A87235">
      <w:pPr>
        <w:spacing w:line="360" w:lineRule="auto"/>
        <w:ind w:firstLine="709"/>
        <w:jc w:val="both"/>
        <w:rPr>
          <w:rFonts w:ascii="Times New Roman" w:hAnsi="Times New Roman" w:cs="Times New Roman"/>
          <w:b/>
          <w:bCs/>
          <w:color w:val="000000" w:themeColor="text1"/>
          <w:sz w:val="28"/>
          <w:szCs w:val="28"/>
          <w:lang w:val="uk-UA"/>
        </w:rPr>
      </w:pPr>
    </w:p>
    <w:p w14:paraId="13AA884E" w14:textId="4E335F6A" w:rsidR="00AA2C17" w:rsidRPr="00883A4D" w:rsidRDefault="00100096"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У цьому розділі було ретельно проаналізовано матеріал, методи та етапи, пов'язані з дослідженням відтворення термінів роману "451 градус за Фаренгейтом" в українському перекладі. Застосування різноманітних методів дослідження, таких як </w:t>
      </w:r>
      <w:r w:rsidR="00AA2C17" w:rsidRPr="00883A4D">
        <w:rPr>
          <w:rFonts w:ascii="Times New Roman" w:hAnsi="Times New Roman" w:cs="Times New Roman"/>
          <w:color w:val="000000" w:themeColor="text1"/>
          <w:sz w:val="28"/>
          <w:szCs w:val="28"/>
          <w:lang w:val="uk-UA"/>
        </w:rPr>
        <w:t xml:space="preserve">метод аналізу та синтезу, описовий метод та метод наскрізного добирання, </w:t>
      </w:r>
      <w:r w:rsidRPr="00883A4D">
        <w:rPr>
          <w:rFonts w:ascii="Times New Roman" w:hAnsi="Times New Roman" w:cs="Times New Roman"/>
          <w:color w:val="000000" w:themeColor="text1"/>
          <w:sz w:val="28"/>
          <w:szCs w:val="28"/>
          <w:lang w:val="uk-UA"/>
        </w:rPr>
        <w:t xml:space="preserve">дозволило детально проаналізувати кожен термін та його відтворення у перекладі. </w:t>
      </w:r>
    </w:p>
    <w:p w14:paraId="71D39832" w14:textId="45172DF1" w:rsidR="00100096" w:rsidRPr="00883A4D" w:rsidRDefault="00A66573"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Методика дослідження включала ретельний аналіз кожного терміну в контексті оригіналу та способи його передачі в перекладі.</w:t>
      </w:r>
    </w:p>
    <w:p w14:paraId="5D82AC1A" w14:textId="77777777" w:rsidR="00100096" w:rsidRPr="00883A4D" w:rsidRDefault="00100096"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Результати дослідження свідчать про те, що відтворення термінів українською мовою було здійснено з високим рівнем уваги до контексту та специфіки твору. Кожен термін в перекладі має відповідати смислу та атмосфері оригіналу, щоб передати читачеві аналогічні відчуття та емоції.</w:t>
      </w:r>
    </w:p>
    <w:p w14:paraId="3E30C119" w14:textId="77777777" w:rsidR="00A92FF3" w:rsidRPr="00883A4D" w:rsidRDefault="00100096"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Отже, розділ виокремив основні аспекти дослідження відтворення термінів українською мовою та дав можливість зробити висновки щодо </w:t>
      </w:r>
      <w:r w:rsidRPr="00883A4D">
        <w:rPr>
          <w:rFonts w:ascii="Times New Roman" w:hAnsi="Times New Roman" w:cs="Times New Roman"/>
          <w:color w:val="000000" w:themeColor="text1"/>
          <w:sz w:val="28"/>
          <w:szCs w:val="28"/>
          <w:lang w:val="uk-UA"/>
        </w:rPr>
        <w:lastRenderedPageBreak/>
        <w:t>ефективності та адекватності перекладу, що є важливим в контексті подальшого вивчення та розвитку мовознавства та перекладознавства.</w:t>
      </w:r>
    </w:p>
    <w:p w14:paraId="3686A4C0" w14:textId="77777777" w:rsidR="00A92FF3" w:rsidRPr="00883A4D" w:rsidRDefault="00A92FF3" w:rsidP="00A87235">
      <w:pPr>
        <w:spacing w:line="360" w:lineRule="auto"/>
        <w:ind w:firstLine="709"/>
        <w:jc w:val="both"/>
        <w:rPr>
          <w:rFonts w:ascii="Times New Roman" w:hAnsi="Times New Roman" w:cs="Times New Roman"/>
          <w:b/>
          <w:bCs/>
          <w:color w:val="000000" w:themeColor="text1"/>
          <w:sz w:val="28"/>
          <w:szCs w:val="28"/>
          <w:lang w:val="uk-UA"/>
        </w:rPr>
      </w:pPr>
    </w:p>
    <w:p w14:paraId="2784BCE6" w14:textId="77777777" w:rsidR="005B1877" w:rsidRDefault="005B1877" w:rsidP="005B1877">
      <w:pPr>
        <w:spacing w:line="360" w:lineRule="auto"/>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61414294" w14:textId="1620F1BB" w:rsidR="005B1877" w:rsidRPr="003C757F" w:rsidRDefault="005B1877" w:rsidP="00FE76BE">
      <w:pPr>
        <w:pStyle w:val="1"/>
        <w:spacing w:before="0" w:after="0" w:line="360" w:lineRule="auto"/>
        <w:jc w:val="center"/>
        <w:rPr>
          <w:rFonts w:ascii="Times New Roman" w:hAnsi="Times New Roman" w:cs="Times New Roman"/>
          <w:b/>
          <w:bCs/>
          <w:sz w:val="28"/>
          <w:szCs w:val="28"/>
          <w:lang w:val="uk-UA"/>
        </w:rPr>
      </w:pPr>
      <w:bookmarkStart w:id="17" w:name="_Toc167014040"/>
      <w:r w:rsidRPr="003C757F">
        <w:rPr>
          <w:rFonts w:ascii="Times New Roman" w:hAnsi="Times New Roman" w:cs="Times New Roman"/>
          <w:b/>
          <w:bCs/>
          <w:sz w:val="28"/>
          <w:szCs w:val="28"/>
          <w:lang w:val="uk-UA"/>
        </w:rPr>
        <w:lastRenderedPageBreak/>
        <w:t>РОЗДІЛ</w:t>
      </w:r>
      <w:r w:rsidR="00B82049" w:rsidRPr="003C757F">
        <w:rPr>
          <w:rFonts w:ascii="Times New Roman" w:hAnsi="Times New Roman" w:cs="Times New Roman"/>
          <w:b/>
          <w:bCs/>
          <w:sz w:val="28"/>
          <w:szCs w:val="28"/>
          <w:lang w:val="uk-UA"/>
        </w:rPr>
        <w:t xml:space="preserve"> 3. </w:t>
      </w:r>
      <w:r w:rsidRPr="003C757F">
        <w:rPr>
          <w:rFonts w:ascii="Times New Roman" w:hAnsi="Times New Roman" w:cs="Times New Roman"/>
          <w:b/>
          <w:bCs/>
          <w:sz w:val="28"/>
          <w:szCs w:val="28"/>
          <w:lang w:val="uk-UA"/>
        </w:rPr>
        <w:t>ОСОБЛИВОСТІ ВІДТВОРЕННЯ ТРЕМІНІВ РОМАНУ «451 ГРАДУС ЗА ФАРЕНГЕЙТОМ» В УКРЇНСЬКОМУ ПЕРЕКЛАДІ</w:t>
      </w:r>
      <w:bookmarkEnd w:id="17"/>
    </w:p>
    <w:p w14:paraId="00C9CC30" w14:textId="77777777" w:rsidR="00A87235" w:rsidRDefault="00A87235" w:rsidP="00A87235">
      <w:pPr>
        <w:pStyle w:val="1"/>
        <w:spacing w:before="0" w:after="0" w:line="360" w:lineRule="auto"/>
        <w:ind w:firstLine="709"/>
        <w:rPr>
          <w:rFonts w:ascii="Times New Roman" w:hAnsi="Times New Roman" w:cs="Times New Roman"/>
          <w:b/>
          <w:bCs/>
          <w:sz w:val="28"/>
          <w:szCs w:val="28"/>
          <w:lang w:val="uk-UA"/>
        </w:rPr>
      </w:pPr>
      <w:bookmarkStart w:id="18" w:name="_Toc167014041"/>
    </w:p>
    <w:p w14:paraId="3705FDEE" w14:textId="3B86649C" w:rsidR="00100096" w:rsidRPr="003C757F" w:rsidRDefault="003C757F" w:rsidP="00A87235">
      <w:pPr>
        <w:pStyle w:val="1"/>
        <w:spacing w:before="0" w:after="0" w:line="360" w:lineRule="auto"/>
        <w:ind w:left="1276" w:hanging="567"/>
        <w:jc w:val="both"/>
        <w:rPr>
          <w:rFonts w:ascii="Times New Roman" w:hAnsi="Times New Roman" w:cs="Times New Roman"/>
          <w:b/>
          <w:bCs/>
          <w:sz w:val="28"/>
          <w:szCs w:val="28"/>
          <w:lang w:val="uk-UA"/>
        </w:rPr>
      </w:pPr>
      <w:r w:rsidRPr="003C757F">
        <w:rPr>
          <w:rFonts w:ascii="Times New Roman" w:hAnsi="Times New Roman" w:cs="Times New Roman"/>
          <w:b/>
          <w:bCs/>
          <w:sz w:val="28"/>
          <w:szCs w:val="28"/>
          <w:lang w:val="uk-UA"/>
        </w:rPr>
        <w:t>3.1</w:t>
      </w:r>
      <w:r w:rsidRPr="003C757F">
        <w:rPr>
          <w:rFonts w:ascii="Times New Roman" w:hAnsi="Times New Roman" w:cs="Times New Roman"/>
          <w:b/>
          <w:bCs/>
          <w:sz w:val="28"/>
          <w:szCs w:val="28"/>
          <w:lang w:val="ru-RU"/>
        </w:rPr>
        <w:t>. К</w:t>
      </w:r>
      <w:r w:rsidR="009915EA" w:rsidRPr="003C757F">
        <w:rPr>
          <w:rFonts w:ascii="Times New Roman" w:hAnsi="Times New Roman" w:cs="Times New Roman"/>
          <w:b/>
          <w:bCs/>
          <w:sz w:val="28"/>
          <w:szCs w:val="28"/>
          <w:lang w:val="uk-UA"/>
        </w:rPr>
        <w:t>ласифікація термінів тексту оригіналу за структурою та за змістом</w:t>
      </w:r>
      <w:bookmarkEnd w:id="18"/>
    </w:p>
    <w:p w14:paraId="32790798" w14:textId="77777777" w:rsidR="00A92FF3" w:rsidRPr="00883A4D" w:rsidRDefault="00A92FF3" w:rsidP="00A87235">
      <w:pPr>
        <w:spacing w:line="360" w:lineRule="auto"/>
        <w:ind w:firstLine="709"/>
        <w:jc w:val="both"/>
        <w:rPr>
          <w:rFonts w:ascii="Times New Roman" w:hAnsi="Times New Roman" w:cs="Times New Roman"/>
          <w:color w:val="000000" w:themeColor="text1"/>
          <w:sz w:val="28"/>
          <w:szCs w:val="28"/>
          <w:lang w:val="uk-UA"/>
        </w:rPr>
      </w:pPr>
    </w:p>
    <w:p w14:paraId="26E9859C" w14:textId="4BA3C3FF"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Відтворення термінів у перекладі є важливою складовою для збереження автентичності та передачі </w:t>
      </w:r>
      <w:r w:rsidR="00F83F9F" w:rsidRPr="00883A4D">
        <w:rPr>
          <w:rFonts w:ascii="Times New Roman" w:hAnsi="Times New Roman" w:cs="Times New Roman"/>
          <w:sz w:val="28"/>
          <w:szCs w:val="28"/>
          <w:lang w:val="uk-UA"/>
        </w:rPr>
        <w:t>сенсу</w:t>
      </w:r>
      <w:r w:rsidRPr="00883A4D">
        <w:rPr>
          <w:rFonts w:ascii="Times New Roman" w:hAnsi="Times New Roman" w:cs="Times New Roman"/>
          <w:sz w:val="28"/>
          <w:szCs w:val="28"/>
          <w:lang w:val="uk-UA"/>
        </w:rPr>
        <w:t xml:space="preserve"> оригінального тексту. У даному розділі буде проведено класифікацію термінів з роману-антиутопії Рея Бредбері "451 градус за Фаренгейтом" за їх структурою та змістом. Авторська тема курсової роботи "Специфіка відтворення термінів роману-антиутопії Р. Бредбері «451 градус за Фаренгейтом» в українському перекладі" має на меті дослідити особливості перекладу та відтворення термінології українською мовою зазначеного роману.</w:t>
      </w:r>
    </w:p>
    <w:p w14:paraId="2B8ED93F" w14:textId="67B7678B"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Розглянемо детальніше основні підходи до класифікації термінів.</w:t>
      </w:r>
    </w:p>
    <w:p w14:paraId="4E4DDA43" w14:textId="478300E5"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Класифікація термінів за структурою:</w:t>
      </w:r>
    </w:p>
    <w:p w14:paraId="6184FEC2" w14:textId="6D333082"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sz w:val="28"/>
          <w:szCs w:val="28"/>
          <w:lang w:val="ru-RU"/>
        </w:rPr>
      </w:pPr>
      <w:r w:rsidRPr="00883A4D">
        <w:rPr>
          <w:rFonts w:ascii="Times New Roman" w:hAnsi="Times New Roman" w:cs="Times New Roman"/>
          <w:sz w:val="28"/>
          <w:szCs w:val="28"/>
          <w:lang w:val="ru-RU"/>
        </w:rPr>
        <w:t>1.</w:t>
      </w:r>
      <w:r w:rsidRPr="00883A4D">
        <w:rPr>
          <w:rFonts w:ascii="Times New Roman" w:hAnsi="Times New Roman" w:cs="Times New Roman"/>
          <w:b/>
          <w:bCs/>
          <w:sz w:val="28"/>
          <w:szCs w:val="28"/>
          <w:lang w:val="ru-RU"/>
        </w:rPr>
        <w:t xml:space="preserve"> </w:t>
      </w:r>
      <w:r w:rsidR="001E358C">
        <w:rPr>
          <w:rFonts w:ascii="Times New Roman" w:hAnsi="Times New Roman" w:cs="Times New Roman"/>
          <w:b/>
          <w:bCs/>
          <w:sz w:val="28"/>
          <w:szCs w:val="28"/>
          <w:lang w:val="ru-RU"/>
        </w:rPr>
        <w:t>Однокомпонетні</w:t>
      </w:r>
      <w:r w:rsidRPr="00883A4D">
        <w:rPr>
          <w:rFonts w:ascii="Times New Roman" w:hAnsi="Times New Roman" w:cs="Times New Roman"/>
          <w:b/>
          <w:bCs/>
          <w:sz w:val="28"/>
          <w:szCs w:val="28"/>
          <w:lang w:val="ru-RU"/>
        </w:rPr>
        <w:t xml:space="preserve"> терміни</w:t>
      </w:r>
    </w:p>
    <w:p w14:paraId="462E457F" w14:textId="0C7F8D50"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 Терміни, що складаються з одного слова або кореня. Вони є найпростішими за структурою і зазвичай мають узагальнене значення.</w:t>
      </w:r>
    </w:p>
    <w:p w14:paraId="7118BF7B" w14:textId="5DA24BB4"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sz w:val="28"/>
          <w:szCs w:val="28"/>
          <w:lang w:val="ru-RU"/>
        </w:rPr>
      </w:pPr>
      <w:r w:rsidRPr="00883A4D">
        <w:rPr>
          <w:rFonts w:ascii="Times New Roman" w:hAnsi="Times New Roman" w:cs="Times New Roman"/>
          <w:sz w:val="28"/>
          <w:szCs w:val="28"/>
          <w:lang w:val="ru-RU"/>
        </w:rPr>
        <w:t>2.</w:t>
      </w:r>
      <w:r w:rsidRPr="00883A4D">
        <w:rPr>
          <w:rFonts w:ascii="Times New Roman" w:hAnsi="Times New Roman" w:cs="Times New Roman"/>
          <w:b/>
          <w:bCs/>
          <w:sz w:val="28"/>
          <w:szCs w:val="28"/>
          <w:lang w:val="ru-RU"/>
        </w:rPr>
        <w:t xml:space="preserve"> Дво</w:t>
      </w:r>
      <w:r w:rsidR="001E358C">
        <w:rPr>
          <w:rFonts w:ascii="Times New Roman" w:hAnsi="Times New Roman" w:cs="Times New Roman"/>
          <w:b/>
          <w:bCs/>
          <w:sz w:val="28"/>
          <w:szCs w:val="28"/>
          <w:lang w:val="ru-RU"/>
        </w:rPr>
        <w:t>компонетні</w:t>
      </w:r>
      <w:r w:rsidRPr="00883A4D">
        <w:rPr>
          <w:rFonts w:ascii="Times New Roman" w:hAnsi="Times New Roman" w:cs="Times New Roman"/>
          <w:b/>
          <w:bCs/>
          <w:sz w:val="28"/>
          <w:szCs w:val="28"/>
          <w:lang w:val="ru-RU"/>
        </w:rPr>
        <w:t xml:space="preserve"> терміни</w:t>
      </w:r>
    </w:p>
    <w:p w14:paraId="5D76B32A" w14:textId="145CDD54"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 Терміни, що складаються з двох компонентів, які можуть бути окремими словами або коренями. Вони утворюють складніші поняття і часто використовуються для точнішого визначення об'єктів чи явищ.</w:t>
      </w:r>
    </w:p>
    <w:p w14:paraId="5BAE37CD" w14:textId="58E0AC56"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sz w:val="28"/>
          <w:szCs w:val="28"/>
          <w:lang w:val="ru-RU"/>
        </w:rPr>
      </w:pPr>
      <w:r w:rsidRPr="00883A4D">
        <w:rPr>
          <w:rFonts w:ascii="Times New Roman" w:hAnsi="Times New Roman" w:cs="Times New Roman"/>
          <w:sz w:val="28"/>
          <w:szCs w:val="28"/>
          <w:lang w:val="ru-RU"/>
        </w:rPr>
        <w:t>3.</w:t>
      </w:r>
      <w:r w:rsidRPr="00883A4D">
        <w:rPr>
          <w:rFonts w:ascii="Times New Roman" w:hAnsi="Times New Roman" w:cs="Times New Roman"/>
          <w:b/>
          <w:bCs/>
          <w:sz w:val="28"/>
          <w:szCs w:val="28"/>
          <w:lang w:val="ru-RU"/>
        </w:rPr>
        <w:t xml:space="preserve"> Трьо</w:t>
      </w:r>
      <w:r w:rsidR="001E358C">
        <w:rPr>
          <w:rFonts w:ascii="Times New Roman" w:hAnsi="Times New Roman" w:cs="Times New Roman"/>
          <w:b/>
          <w:bCs/>
          <w:sz w:val="28"/>
          <w:szCs w:val="28"/>
          <w:lang w:val="ru-RU"/>
        </w:rPr>
        <w:t xml:space="preserve">компонентні </w:t>
      </w:r>
      <w:r w:rsidRPr="00883A4D">
        <w:rPr>
          <w:rFonts w:ascii="Times New Roman" w:hAnsi="Times New Roman" w:cs="Times New Roman"/>
          <w:b/>
          <w:bCs/>
          <w:sz w:val="28"/>
          <w:szCs w:val="28"/>
          <w:lang w:val="ru-RU"/>
        </w:rPr>
        <w:t>терміни</w:t>
      </w:r>
    </w:p>
    <w:p w14:paraId="459FA3CA" w14:textId="49A399E2"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 Терміни, що складаються з трьох компонентів. Вони описують більш складні концепції та забезпечують деталізованіше значення.</w:t>
      </w:r>
    </w:p>
    <w:p w14:paraId="04A2A7E4" w14:textId="4DE708C2"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b/>
          <w:bCs/>
          <w:sz w:val="28"/>
          <w:szCs w:val="28"/>
          <w:lang w:val="ru-RU"/>
        </w:rPr>
      </w:pPr>
      <w:r w:rsidRPr="00883A4D">
        <w:rPr>
          <w:rFonts w:ascii="Times New Roman" w:hAnsi="Times New Roman" w:cs="Times New Roman"/>
          <w:sz w:val="28"/>
          <w:szCs w:val="28"/>
          <w:lang w:val="ru-RU"/>
        </w:rPr>
        <w:t>4.</w:t>
      </w:r>
      <w:r w:rsidRPr="00883A4D">
        <w:rPr>
          <w:rFonts w:ascii="Times New Roman" w:hAnsi="Times New Roman" w:cs="Times New Roman"/>
          <w:b/>
          <w:bCs/>
          <w:sz w:val="28"/>
          <w:szCs w:val="28"/>
          <w:lang w:val="ru-RU"/>
        </w:rPr>
        <w:t xml:space="preserve"> </w:t>
      </w:r>
      <w:r w:rsidR="001E358C">
        <w:rPr>
          <w:rFonts w:ascii="Times New Roman" w:hAnsi="Times New Roman" w:cs="Times New Roman"/>
          <w:b/>
          <w:bCs/>
          <w:sz w:val="28"/>
          <w:szCs w:val="28"/>
          <w:lang w:val="ru-RU"/>
        </w:rPr>
        <w:t xml:space="preserve">Багатокомпонентні </w:t>
      </w:r>
      <w:r w:rsidRPr="00883A4D">
        <w:rPr>
          <w:rFonts w:ascii="Times New Roman" w:hAnsi="Times New Roman" w:cs="Times New Roman"/>
          <w:b/>
          <w:bCs/>
          <w:sz w:val="28"/>
          <w:szCs w:val="28"/>
          <w:lang w:val="ru-RU"/>
        </w:rPr>
        <w:t>терміни</w:t>
      </w:r>
    </w:p>
    <w:p w14:paraId="492A2301" w14:textId="2453600D" w:rsidR="00A92FF3" w:rsidRPr="00A87235"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ru-RU"/>
        </w:rPr>
        <w:t xml:space="preserve">- Терміни, що складаються з чотирьох або більше компонентів. Вони </w:t>
      </w:r>
      <w:r w:rsidRPr="00A87235">
        <w:rPr>
          <w:rFonts w:ascii="Times New Roman" w:hAnsi="Times New Roman" w:cs="Times New Roman"/>
          <w:sz w:val="28"/>
          <w:szCs w:val="28"/>
          <w:lang w:val="ru-RU"/>
        </w:rPr>
        <w:t>використовуються для опису дуже складних, спеціалізованих або комплексних понять, які потребують детального і точного визначення</w:t>
      </w:r>
      <w:r w:rsidR="0074288D" w:rsidRPr="00A87235">
        <w:rPr>
          <w:rFonts w:ascii="Times New Roman" w:hAnsi="Times New Roman" w:cs="Times New Roman"/>
          <w:sz w:val="28"/>
          <w:szCs w:val="28"/>
          <w:lang w:val="ru-RU"/>
        </w:rPr>
        <w:t xml:space="preserve"> [</w:t>
      </w:r>
      <w:hyperlink r:id="rId31" w:history="1">
        <w:r w:rsidR="0074288D" w:rsidRPr="00A87235">
          <w:rPr>
            <w:rStyle w:val="a8"/>
            <w:rFonts w:ascii="Times New Roman" w:hAnsi="Times New Roman" w:cs="Times New Roman"/>
            <w:color w:val="auto"/>
            <w:sz w:val="28"/>
            <w:szCs w:val="28"/>
            <w:u w:val="none"/>
            <w:lang w:val="ru-RU"/>
          </w:rPr>
          <w:t>6</w:t>
        </w:r>
      </w:hyperlink>
      <w:r w:rsidR="0074288D" w:rsidRPr="00A87235">
        <w:rPr>
          <w:rFonts w:ascii="Times New Roman" w:hAnsi="Times New Roman" w:cs="Times New Roman"/>
          <w:sz w:val="28"/>
          <w:szCs w:val="28"/>
          <w:lang w:val="ru-RU"/>
        </w:rPr>
        <w:t>].</w:t>
      </w:r>
    </w:p>
    <w:p w14:paraId="1478BB30" w14:textId="4866F22A" w:rsidR="00A92FF3" w:rsidRPr="00883A4D" w:rsidRDefault="00A92FF3" w:rsidP="00A87235">
      <w:pPr>
        <w:spacing w:line="360" w:lineRule="auto"/>
        <w:ind w:firstLine="709"/>
        <w:jc w:val="both"/>
        <w:rPr>
          <w:rFonts w:ascii="Times New Roman" w:hAnsi="Times New Roman" w:cs="Times New Roman"/>
          <w:b/>
          <w:bCs/>
          <w:sz w:val="28"/>
          <w:szCs w:val="28"/>
          <w:lang w:val="ru-RU"/>
        </w:rPr>
      </w:pPr>
      <w:r w:rsidRPr="00883A4D">
        <w:rPr>
          <w:rFonts w:ascii="Times New Roman" w:hAnsi="Times New Roman" w:cs="Times New Roman"/>
          <w:b/>
          <w:bCs/>
          <w:sz w:val="28"/>
          <w:szCs w:val="28"/>
          <w:lang w:val="uk-UA"/>
        </w:rPr>
        <w:t xml:space="preserve">Класифікація термінів за </w:t>
      </w:r>
      <w:r w:rsidRPr="00883A4D">
        <w:rPr>
          <w:rFonts w:ascii="Times New Roman" w:hAnsi="Times New Roman" w:cs="Times New Roman"/>
          <w:b/>
          <w:bCs/>
          <w:color w:val="000000" w:themeColor="text1"/>
          <w:sz w:val="28"/>
          <w:szCs w:val="28"/>
          <w:lang w:val="uk-UA"/>
        </w:rPr>
        <w:t>змістом</w:t>
      </w:r>
      <w:r w:rsidRPr="00883A4D">
        <w:rPr>
          <w:rFonts w:ascii="Times New Roman" w:hAnsi="Times New Roman" w:cs="Times New Roman"/>
          <w:b/>
          <w:bCs/>
          <w:color w:val="000000" w:themeColor="text1"/>
          <w:sz w:val="28"/>
          <w:szCs w:val="28"/>
          <w:lang w:val="ru-RU"/>
        </w:rPr>
        <w:t>:</w:t>
      </w:r>
    </w:p>
    <w:p w14:paraId="25FEE0BF" w14:textId="2DBAEDFB"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lastRenderedPageBreak/>
        <w:t>1. Загальні терміни</w:t>
      </w:r>
    </w:p>
    <w:p w14:paraId="5D3D10F5" w14:textId="653CFBDE" w:rsidR="00A92FF3" w:rsidRPr="00883A4D" w:rsidRDefault="00A92FF3" w:rsidP="00A87235">
      <w:pPr>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uk-UA"/>
        </w:rPr>
        <w:t>Загальні терміни використовуються в різних галузях знань та мають широке значення. Вони можуть бути застосовані в багатьох контекстах без зміни основного змісту.</w:t>
      </w:r>
      <w:r w:rsidR="00B01E04">
        <w:rPr>
          <w:rFonts w:ascii="Times New Roman" w:hAnsi="Times New Roman" w:cs="Times New Roman"/>
          <w:sz w:val="28"/>
          <w:szCs w:val="28"/>
          <w:lang w:val="uk-UA"/>
        </w:rPr>
        <w:t xml:space="preserve"> </w:t>
      </w:r>
    </w:p>
    <w:p w14:paraId="7F6CB03E" w14:textId="4FFC5D37" w:rsidR="00A92FF3" w:rsidRPr="00883A4D" w:rsidRDefault="00A92FF3"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Resistance</w:t>
      </w:r>
      <w:r w:rsidRPr="00883A4D">
        <w:rPr>
          <w:rFonts w:ascii="Times New Roman" w:hAnsi="Times New Roman" w:cs="Times New Roman"/>
          <w:i/>
          <w:iCs/>
          <w:color w:val="000000" w:themeColor="text1"/>
          <w:sz w:val="28"/>
          <w:szCs w:val="28"/>
          <w:lang w:val="ru-RU"/>
        </w:rPr>
        <w:t xml:space="preserve"> </w:t>
      </w:r>
      <w:r w:rsidR="005B333A">
        <w:rPr>
          <w:rFonts w:ascii="Times New Roman" w:hAnsi="Times New Roman" w:cs="Times New Roman"/>
          <w:i/>
          <w:iCs/>
          <w:color w:val="000000" w:themeColor="text1"/>
          <w:sz w:val="28"/>
          <w:szCs w:val="28"/>
          <w:lang w:val="ru-RU"/>
        </w:rPr>
        <w:t>–</w:t>
      </w:r>
      <w:r w:rsidRPr="00883A4D">
        <w:rPr>
          <w:rFonts w:ascii="Times New Roman" w:hAnsi="Times New Roman" w:cs="Times New Roman"/>
          <w:i/>
          <w:iCs/>
          <w:color w:val="000000" w:themeColor="text1"/>
          <w:sz w:val="28"/>
          <w:szCs w:val="28"/>
          <w:lang w:val="ru-RU"/>
        </w:rPr>
        <w:t xml:space="preserve"> </w:t>
      </w:r>
      <w:r w:rsidRPr="00883A4D">
        <w:rPr>
          <w:rFonts w:ascii="Times New Roman" w:hAnsi="Times New Roman" w:cs="Times New Roman"/>
          <w:i/>
          <w:iCs/>
          <w:color w:val="000000" w:themeColor="text1"/>
          <w:sz w:val="28"/>
          <w:szCs w:val="28"/>
          <w:lang w:val="uk-UA"/>
        </w:rPr>
        <w:t>опір</w:t>
      </w:r>
    </w:p>
    <w:p w14:paraId="2D07389B" w14:textId="21BAD8CA" w:rsidR="00A92FF3" w:rsidRPr="00883A4D" w:rsidRDefault="00A92FF3"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Survelliance</w:t>
      </w:r>
      <w:r w:rsidRPr="00883A4D">
        <w:rPr>
          <w:rFonts w:ascii="Times New Roman" w:hAnsi="Times New Roman" w:cs="Times New Roman"/>
          <w:i/>
          <w:iCs/>
          <w:color w:val="000000" w:themeColor="text1"/>
          <w:sz w:val="28"/>
          <w:szCs w:val="28"/>
          <w:lang w:val="ru-RU"/>
        </w:rPr>
        <w:t xml:space="preserve"> </w:t>
      </w:r>
      <w:r w:rsidR="000B547B" w:rsidRPr="00883A4D">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спостереження</w:t>
      </w:r>
    </w:p>
    <w:p w14:paraId="133E79E6" w14:textId="34D2D2F9"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2. Спеціальні терміни</w:t>
      </w:r>
    </w:p>
    <w:p w14:paraId="681930E1" w14:textId="3358C693"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Спеціальні терміни використовуються в конкретній галузі знань та мають вузьке, специфічне значення. Їх розуміння часто вимагає спеціальних знань у відповідній галузі. </w:t>
      </w:r>
    </w:p>
    <w:p w14:paraId="380F3A73" w14:textId="15219D8C" w:rsidR="00A92FF3" w:rsidRPr="00883A4D" w:rsidRDefault="00A92FF3"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en-US"/>
        </w:rPr>
        <w:t>Totalittarism</w:t>
      </w:r>
      <w:r w:rsidRPr="00883A4D">
        <w:rPr>
          <w:rFonts w:ascii="Times New Roman" w:hAnsi="Times New Roman" w:cs="Times New Roman"/>
          <w:i/>
          <w:iCs/>
          <w:sz w:val="28"/>
          <w:szCs w:val="28"/>
          <w:lang w:val="uk-UA"/>
        </w:rPr>
        <w:t xml:space="preserve">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тоталітаризм</w:t>
      </w:r>
    </w:p>
    <w:p w14:paraId="4125BCE9" w14:textId="0559C32C" w:rsidR="00A92FF3" w:rsidRPr="00883A4D" w:rsidRDefault="00A92FF3"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en-US"/>
        </w:rPr>
        <w:t>Propaganda</w:t>
      </w:r>
      <w:r w:rsidRPr="00883A4D">
        <w:rPr>
          <w:rFonts w:ascii="Times New Roman" w:hAnsi="Times New Roman" w:cs="Times New Roman"/>
          <w:i/>
          <w:iCs/>
          <w:sz w:val="28"/>
          <w:szCs w:val="28"/>
          <w:lang w:val="uk-UA"/>
        </w:rPr>
        <w:t xml:space="preserve">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пропаганда</w:t>
      </w:r>
    </w:p>
    <w:p w14:paraId="42B876E4" w14:textId="13B40F4C" w:rsidR="00A92FF3" w:rsidRPr="00883A4D" w:rsidRDefault="00E579A5"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3</w:t>
      </w:r>
      <w:r w:rsidR="00A92FF3" w:rsidRPr="00883A4D">
        <w:rPr>
          <w:rFonts w:ascii="Times New Roman" w:hAnsi="Times New Roman" w:cs="Times New Roman"/>
          <w:b/>
          <w:bCs/>
          <w:sz w:val="28"/>
          <w:szCs w:val="28"/>
          <w:lang w:val="uk-UA"/>
        </w:rPr>
        <w:t>. Синонімічні терміни</w:t>
      </w:r>
    </w:p>
    <w:p w14:paraId="23E18D7D" w14:textId="6C6D8EC2"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Синонімічні терміни </w:t>
      </w:r>
      <w:r w:rsidR="00B01E04">
        <w:rPr>
          <w:rFonts w:ascii="Times New Roman" w:hAnsi="Times New Roman" w:cs="Times New Roman"/>
          <w:sz w:val="28"/>
          <w:szCs w:val="28"/>
          <w:lang w:val="uk-UA"/>
        </w:rPr>
        <w:t>–</w:t>
      </w:r>
      <w:r w:rsidRPr="00883A4D">
        <w:rPr>
          <w:rFonts w:ascii="Times New Roman" w:hAnsi="Times New Roman" w:cs="Times New Roman"/>
          <w:sz w:val="28"/>
          <w:szCs w:val="28"/>
          <w:lang w:val="uk-UA"/>
        </w:rPr>
        <w:t xml:space="preserve"> це різні слова або вирази, що означають одне й те саме поняття. Вони можуть бути використані взаємозамінно в залежності від контексту. </w:t>
      </w:r>
    </w:p>
    <w:p w14:paraId="44500AE7" w14:textId="42AB6670"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w:t>
      </w:r>
      <w:r w:rsidRPr="00883A4D">
        <w:rPr>
          <w:rFonts w:ascii="Times New Roman" w:hAnsi="Times New Roman" w:cs="Times New Roman"/>
          <w:i/>
          <w:iCs/>
          <w:sz w:val="28"/>
          <w:szCs w:val="28"/>
          <w:lang w:val="ru-RU"/>
        </w:rPr>
        <w:t>Censorialism</w:t>
      </w:r>
      <w:r w:rsidRPr="00883A4D">
        <w:rPr>
          <w:rFonts w:ascii="Times New Roman" w:hAnsi="Times New Roman" w:cs="Times New Roman"/>
          <w:sz w:val="28"/>
          <w:szCs w:val="28"/>
          <w:lang w:val="uk-UA"/>
        </w:rPr>
        <w:t>" і "</w:t>
      </w:r>
      <w:r w:rsidRPr="00883A4D">
        <w:rPr>
          <w:rFonts w:ascii="Times New Roman" w:hAnsi="Times New Roman" w:cs="Times New Roman"/>
          <w:i/>
          <w:iCs/>
          <w:sz w:val="28"/>
          <w:szCs w:val="28"/>
          <w:lang w:val="ru-RU"/>
        </w:rPr>
        <w:t>Censorship</w:t>
      </w:r>
      <w:r w:rsidRPr="00883A4D">
        <w:rPr>
          <w:rFonts w:ascii="Times New Roman" w:hAnsi="Times New Roman" w:cs="Times New Roman"/>
          <w:sz w:val="28"/>
          <w:szCs w:val="28"/>
          <w:lang w:val="uk-UA"/>
        </w:rPr>
        <w:t xml:space="preserve">" </w:t>
      </w:r>
      <w:r w:rsidR="005B333A">
        <w:rPr>
          <w:rFonts w:ascii="Times New Roman" w:hAnsi="Times New Roman" w:cs="Times New Roman"/>
          <w:sz w:val="28"/>
          <w:szCs w:val="28"/>
          <w:lang w:val="uk-UA"/>
        </w:rPr>
        <w:t>–</w:t>
      </w:r>
      <w:r w:rsidRPr="00883A4D">
        <w:rPr>
          <w:rFonts w:ascii="Times New Roman" w:hAnsi="Times New Roman" w:cs="Times New Roman"/>
          <w:sz w:val="28"/>
          <w:szCs w:val="28"/>
          <w:lang w:val="uk-UA"/>
        </w:rPr>
        <w:t xml:space="preserve"> обидва терміни описують систему контролю або обмеження інформації.</w:t>
      </w:r>
    </w:p>
    <w:p w14:paraId="78F5275E" w14:textId="57144540"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w:t>
      </w:r>
      <w:r w:rsidRPr="00883A4D">
        <w:rPr>
          <w:rFonts w:ascii="Times New Roman" w:hAnsi="Times New Roman" w:cs="Times New Roman"/>
          <w:i/>
          <w:iCs/>
          <w:sz w:val="28"/>
          <w:szCs w:val="28"/>
          <w:lang w:val="ru-RU"/>
        </w:rPr>
        <w:t>Literary</w:t>
      </w:r>
      <w:r w:rsidRPr="00883A4D">
        <w:rPr>
          <w:rFonts w:ascii="Times New Roman" w:hAnsi="Times New Roman" w:cs="Times New Roman"/>
          <w:i/>
          <w:iCs/>
          <w:sz w:val="28"/>
          <w:szCs w:val="28"/>
          <w:lang w:val="uk-UA"/>
        </w:rPr>
        <w:t xml:space="preserve"> </w:t>
      </w:r>
      <w:r w:rsidRPr="00883A4D">
        <w:rPr>
          <w:rFonts w:ascii="Times New Roman" w:hAnsi="Times New Roman" w:cs="Times New Roman"/>
          <w:i/>
          <w:iCs/>
          <w:sz w:val="28"/>
          <w:szCs w:val="28"/>
          <w:lang w:val="ru-RU"/>
        </w:rPr>
        <w:t>suppression</w:t>
      </w:r>
      <w:r w:rsidRPr="00883A4D">
        <w:rPr>
          <w:rFonts w:ascii="Times New Roman" w:hAnsi="Times New Roman" w:cs="Times New Roman"/>
          <w:sz w:val="28"/>
          <w:szCs w:val="28"/>
          <w:lang w:val="uk-UA"/>
        </w:rPr>
        <w:t>" і "</w:t>
      </w:r>
      <w:r w:rsidRPr="00883A4D">
        <w:rPr>
          <w:rFonts w:ascii="Times New Roman" w:hAnsi="Times New Roman" w:cs="Times New Roman"/>
          <w:i/>
          <w:iCs/>
          <w:sz w:val="28"/>
          <w:szCs w:val="28"/>
          <w:lang w:val="ru-RU"/>
        </w:rPr>
        <w:t>Censorship</w:t>
      </w:r>
      <w:r w:rsidRPr="00883A4D">
        <w:rPr>
          <w:rFonts w:ascii="Times New Roman" w:hAnsi="Times New Roman" w:cs="Times New Roman"/>
          <w:i/>
          <w:iCs/>
          <w:sz w:val="28"/>
          <w:szCs w:val="28"/>
          <w:lang w:val="uk-UA"/>
        </w:rPr>
        <w:t xml:space="preserve"> </w:t>
      </w:r>
      <w:r w:rsidRPr="00883A4D">
        <w:rPr>
          <w:rFonts w:ascii="Times New Roman" w:hAnsi="Times New Roman" w:cs="Times New Roman"/>
          <w:i/>
          <w:iCs/>
          <w:sz w:val="28"/>
          <w:szCs w:val="28"/>
          <w:lang w:val="ru-RU"/>
        </w:rPr>
        <w:t>of</w:t>
      </w:r>
      <w:r w:rsidRPr="00883A4D">
        <w:rPr>
          <w:rFonts w:ascii="Times New Roman" w:hAnsi="Times New Roman" w:cs="Times New Roman"/>
          <w:i/>
          <w:iCs/>
          <w:sz w:val="28"/>
          <w:szCs w:val="28"/>
          <w:lang w:val="uk-UA"/>
        </w:rPr>
        <w:t xml:space="preserve"> </w:t>
      </w:r>
      <w:r w:rsidRPr="00883A4D">
        <w:rPr>
          <w:rFonts w:ascii="Times New Roman" w:hAnsi="Times New Roman" w:cs="Times New Roman"/>
          <w:i/>
          <w:iCs/>
          <w:sz w:val="28"/>
          <w:szCs w:val="28"/>
          <w:lang w:val="ru-RU"/>
        </w:rPr>
        <w:t>literature</w:t>
      </w:r>
      <w:r w:rsidRPr="00883A4D">
        <w:rPr>
          <w:rFonts w:ascii="Times New Roman" w:hAnsi="Times New Roman" w:cs="Times New Roman"/>
          <w:sz w:val="28"/>
          <w:szCs w:val="28"/>
          <w:lang w:val="uk-UA"/>
        </w:rPr>
        <w:t xml:space="preserve">" </w:t>
      </w:r>
      <w:r w:rsidR="005B333A">
        <w:rPr>
          <w:rFonts w:ascii="Times New Roman" w:hAnsi="Times New Roman" w:cs="Times New Roman"/>
          <w:sz w:val="28"/>
          <w:szCs w:val="28"/>
          <w:lang w:val="uk-UA"/>
        </w:rPr>
        <w:t>–</w:t>
      </w:r>
      <w:r w:rsidRPr="00883A4D">
        <w:rPr>
          <w:rFonts w:ascii="Times New Roman" w:hAnsi="Times New Roman" w:cs="Times New Roman"/>
          <w:sz w:val="28"/>
          <w:szCs w:val="28"/>
          <w:lang w:val="uk-UA"/>
        </w:rPr>
        <w:t xml:space="preserve"> обидва терміни вказують на пригнічення або обмеження доступу до літератури.</w:t>
      </w:r>
    </w:p>
    <w:p w14:paraId="09B040FF" w14:textId="670FE881"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5. Паронімічні терміни</w:t>
      </w:r>
    </w:p>
    <w:p w14:paraId="49BA1EDF" w14:textId="5EE6998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Паронімічні терміни схожі за звучанням, але мають різні значення, що можуть призвести до плутанини.</w:t>
      </w:r>
    </w:p>
    <w:p w14:paraId="5AE6B7C0" w14:textId="184B78DB"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w:t>
      </w:r>
      <w:r w:rsidRPr="00883A4D">
        <w:rPr>
          <w:rFonts w:ascii="Times New Roman" w:hAnsi="Times New Roman" w:cs="Times New Roman"/>
          <w:i/>
          <w:iCs/>
          <w:sz w:val="28"/>
          <w:szCs w:val="28"/>
          <w:lang w:val="ru-RU"/>
        </w:rPr>
        <w:t>Literary</w:t>
      </w:r>
      <w:r w:rsidRPr="00883A4D">
        <w:rPr>
          <w:rFonts w:ascii="Times New Roman" w:hAnsi="Times New Roman" w:cs="Times New Roman"/>
          <w:i/>
          <w:iCs/>
          <w:sz w:val="28"/>
          <w:szCs w:val="28"/>
          <w:lang w:val="uk-UA"/>
        </w:rPr>
        <w:t xml:space="preserve"> </w:t>
      </w:r>
      <w:r w:rsidRPr="00883A4D">
        <w:rPr>
          <w:rFonts w:ascii="Times New Roman" w:hAnsi="Times New Roman" w:cs="Times New Roman"/>
          <w:i/>
          <w:iCs/>
          <w:sz w:val="28"/>
          <w:szCs w:val="28"/>
          <w:lang w:val="ru-RU"/>
        </w:rPr>
        <w:t>resilience</w:t>
      </w:r>
      <w:r w:rsidRPr="00883A4D">
        <w:rPr>
          <w:rFonts w:ascii="Times New Roman" w:hAnsi="Times New Roman" w:cs="Times New Roman"/>
          <w:sz w:val="28"/>
          <w:szCs w:val="28"/>
          <w:lang w:val="uk-UA"/>
        </w:rPr>
        <w:t>" і "</w:t>
      </w:r>
      <w:r w:rsidRPr="00883A4D">
        <w:rPr>
          <w:rFonts w:ascii="Times New Roman" w:hAnsi="Times New Roman" w:cs="Times New Roman"/>
          <w:i/>
          <w:iCs/>
          <w:sz w:val="28"/>
          <w:szCs w:val="28"/>
          <w:lang w:val="ru-RU"/>
        </w:rPr>
        <w:t>Literary</w:t>
      </w:r>
      <w:r w:rsidRPr="00883A4D">
        <w:rPr>
          <w:rFonts w:ascii="Times New Roman" w:hAnsi="Times New Roman" w:cs="Times New Roman"/>
          <w:i/>
          <w:iCs/>
          <w:sz w:val="28"/>
          <w:szCs w:val="28"/>
          <w:lang w:val="uk-UA"/>
        </w:rPr>
        <w:t xml:space="preserve"> </w:t>
      </w:r>
      <w:r w:rsidRPr="00883A4D">
        <w:rPr>
          <w:rFonts w:ascii="Times New Roman" w:hAnsi="Times New Roman" w:cs="Times New Roman"/>
          <w:i/>
          <w:iCs/>
          <w:sz w:val="28"/>
          <w:szCs w:val="28"/>
          <w:lang w:val="ru-RU"/>
        </w:rPr>
        <w:t>resistance</w:t>
      </w:r>
      <w:r w:rsidRPr="00883A4D">
        <w:rPr>
          <w:rFonts w:ascii="Times New Roman" w:hAnsi="Times New Roman" w:cs="Times New Roman"/>
          <w:sz w:val="28"/>
          <w:szCs w:val="28"/>
          <w:lang w:val="uk-UA"/>
        </w:rPr>
        <w:t xml:space="preserve">" </w:t>
      </w:r>
      <w:r w:rsidR="005B333A">
        <w:rPr>
          <w:rFonts w:ascii="Times New Roman" w:hAnsi="Times New Roman" w:cs="Times New Roman"/>
          <w:sz w:val="28"/>
          <w:szCs w:val="28"/>
          <w:lang w:val="uk-UA"/>
        </w:rPr>
        <w:t>–</w:t>
      </w:r>
      <w:r w:rsidRPr="00883A4D">
        <w:rPr>
          <w:rFonts w:ascii="Times New Roman" w:hAnsi="Times New Roman" w:cs="Times New Roman"/>
          <w:sz w:val="28"/>
          <w:szCs w:val="28"/>
          <w:lang w:val="uk-UA"/>
        </w:rPr>
        <w:t xml:space="preserve"> "</w:t>
      </w:r>
      <w:r w:rsidRPr="00883A4D">
        <w:rPr>
          <w:rFonts w:ascii="Times New Roman" w:hAnsi="Times New Roman" w:cs="Times New Roman"/>
          <w:sz w:val="28"/>
          <w:szCs w:val="28"/>
          <w:lang w:val="ru-RU"/>
        </w:rPr>
        <w:t>resilience</w:t>
      </w:r>
      <w:r w:rsidRPr="00883A4D">
        <w:rPr>
          <w:rFonts w:ascii="Times New Roman" w:hAnsi="Times New Roman" w:cs="Times New Roman"/>
          <w:sz w:val="28"/>
          <w:szCs w:val="28"/>
          <w:lang w:val="uk-UA"/>
        </w:rPr>
        <w:t>" означає стійкість або витривалість, тоді як "</w:t>
      </w:r>
      <w:r w:rsidRPr="00883A4D">
        <w:rPr>
          <w:rFonts w:ascii="Times New Roman" w:hAnsi="Times New Roman" w:cs="Times New Roman"/>
          <w:sz w:val="28"/>
          <w:szCs w:val="28"/>
          <w:lang w:val="ru-RU"/>
        </w:rPr>
        <w:t>resistance</w:t>
      </w:r>
      <w:r w:rsidRPr="00883A4D">
        <w:rPr>
          <w:rFonts w:ascii="Times New Roman" w:hAnsi="Times New Roman" w:cs="Times New Roman"/>
          <w:sz w:val="28"/>
          <w:szCs w:val="28"/>
          <w:lang w:val="uk-UA"/>
        </w:rPr>
        <w:t>" вказує на опір або протистояння.</w:t>
      </w:r>
    </w:p>
    <w:p w14:paraId="71697D18" w14:textId="3492E6BF"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ru-RU"/>
        </w:rPr>
        <w:t>6.</w:t>
      </w:r>
      <w:r w:rsidRPr="00883A4D">
        <w:rPr>
          <w:rFonts w:ascii="Times New Roman" w:hAnsi="Times New Roman" w:cs="Times New Roman"/>
          <w:b/>
          <w:bCs/>
          <w:sz w:val="28"/>
          <w:szCs w:val="28"/>
          <w:lang w:val="uk-UA"/>
        </w:rPr>
        <w:t xml:space="preserve"> Морально-етичні терміни</w:t>
      </w:r>
    </w:p>
    <w:p w14:paraId="76F0E765"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Морально-етичні терміни використовуються для опису понять, пов'язаних з моральними нормами, цінностями та етичною поведінкою. Вони важливі для філософії, психології, соціології та інших гуманітарних наук.</w:t>
      </w:r>
    </w:p>
    <w:p w14:paraId="62761C09" w14:textId="1328462A"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Ethical dilemma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Етична дилема</w:t>
      </w:r>
    </w:p>
    <w:p w14:paraId="681E6BB2" w14:textId="42D6BC8E"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lastRenderedPageBreak/>
        <w:t xml:space="preserve">Moral ambiguity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Моральна неоднозначність</w:t>
      </w:r>
    </w:p>
    <w:p w14:paraId="26353670" w14:textId="437D45FA"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Morality – Моральність</w:t>
      </w:r>
    </w:p>
    <w:p w14:paraId="76A90730" w14:textId="71D213CF"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7. Політологічні терміни</w:t>
      </w:r>
    </w:p>
    <w:p w14:paraId="4D85BDD7"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Політологічні терміни використовуються в науці про політику та політичні процеси. Вони охоплюють поняття, пов'язані з управлінням державою, політичними системами, ідеологіями та політичними інститутами.</w:t>
      </w:r>
    </w:p>
    <w:p w14:paraId="3A38297F" w14:textId="4F97F737"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Totalitarianism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Тоталітаризм</w:t>
      </w:r>
    </w:p>
    <w:p w14:paraId="4A382D73" w14:textId="77777777"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Ideology – Ідеологія</w:t>
      </w:r>
    </w:p>
    <w:p w14:paraId="3E1D19E3" w14:textId="0E9D74ED"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Propaganda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Пропаганда</w:t>
      </w:r>
    </w:p>
    <w:p w14:paraId="7D76EE5B" w14:textId="69459A5D"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Sociopolitical control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Соціополітичний контроль</w:t>
      </w:r>
    </w:p>
    <w:p w14:paraId="56A3118B" w14:textId="618312F6"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Surveillance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Спостереження</w:t>
      </w:r>
    </w:p>
    <w:p w14:paraId="48E4DE55" w14:textId="24B1642E"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Rebellion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Повстання</w:t>
      </w:r>
    </w:p>
    <w:p w14:paraId="0F323EBF" w14:textId="3DEEA750"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Resistance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Опір</w:t>
      </w:r>
    </w:p>
    <w:p w14:paraId="236177F1" w14:textId="1B423D8D"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8. Терміни</w:t>
      </w:r>
      <w:r w:rsidR="00B01E04">
        <w:rPr>
          <w:rFonts w:ascii="Times New Roman" w:hAnsi="Times New Roman" w:cs="Times New Roman"/>
          <w:b/>
          <w:bCs/>
          <w:sz w:val="28"/>
          <w:szCs w:val="28"/>
          <w:lang w:val="uk-UA"/>
        </w:rPr>
        <w:t xml:space="preserve"> </w:t>
      </w:r>
      <w:r w:rsidRPr="00883A4D">
        <w:rPr>
          <w:rFonts w:ascii="Times New Roman" w:hAnsi="Times New Roman" w:cs="Times New Roman"/>
          <w:b/>
          <w:bCs/>
          <w:sz w:val="28"/>
          <w:szCs w:val="28"/>
          <w:lang w:val="uk-UA"/>
        </w:rPr>
        <w:t xml:space="preserve">із суспільнознавства </w:t>
      </w:r>
    </w:p>
    <w:p w14:paraId="6D4312B1"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Суспільствознавчі терміни охоплюють поняття, що стосуються вивчення суспільства, його структури, відносин і процесів. Ці терміни використовуються в соціології, антропології, культурології та інших соціальних науках.</w:t>
      </w:r>
    </w:p>
    <w:p w14:paraId="6371ED55" w14:textId="0EECFDDA"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Sociology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Соціологія</w:t>
      </w:r>
    </w:p>
    <w:p w14:paraId="24AAB770" w14:textId="26F5F43B"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Anthropology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Антропологія</w:t>
      </w:r>
    </w:p>
    <w:p w14:paraId="444C0A32" w14:textId="5DB6A731"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Societal indoctrination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Суспільна індоктринація</w:t>
      </w:r>
    </w:p>
    <w:p w14:paraId="342FF715" w14:textId="7BC51F96"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Cultural manipulation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Маніпулювання культурним середовищем</w:t>
      </w:r>
    </w:p>
    <w:p w14:paraId="2F26AF15" w14:textId="104DF8BE"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Information dissemination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Розповсюдження інформації</w:t>
      </w:r>
    </w:p>
    <w:p w14:paraId="7A1772EB" w14:textId="7E2B6ECB"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Technological surveillance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Технологічний нагляд</w:t>
      </w:r>
    </w:p>
    <w:p w14:paraId="70A0ADB6" w14:textId="1DD51CDA"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Psychology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Психологія</w:t>
      </w:r>
    </w:p>
    <w:p w14:paraId="3D31B1A7" w14:textId="3F3226B9" w:rsidR="00A92FF3"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sz w:val="28"/>
          <w:szCs w:val="28"/>
          <w:lang w:val="uk-UA"/>
        </w:rPr>
        <w:t>9. Термінологія права</w:t>
      </w:r>
    </w:p>
    <w:p w14:paraId="63DECE5C" w14:textId="7CF2E3B9"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Правові терміни використовуються для опису юридичних понять, норм та процесів. Вони є важливими для юриспруденції та правозастосування.</w:t>
      </w:r>
    </w:p>
    <w:p w14:paraId="092494FA" w14:textId="5F43BB3F"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Censorship apparatus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Механізм цензури</w:t>
      </w:r>
    </w:p>
    <w:p w14:paraId="5B73E60D" w14:textId="1549316C" w:rsidR="00C12DD8" w:rsidRPr="00883A4D" w:rsidRDefault="00C12DD8"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sz w:val="28"/>
          <w:szCs w:val="28"/>
          <w:lang w:val="uk-UA"/>
        </w:rPr>
        <w:t xml:space="preserve">Intellectual property rights </w:t>
      </w:r>
      <w:r w:rsidR="005B333A">
        <w:rPr>
          <w:rFonts w:ascii="Times New Roman" w:hAnsi="Times New Roman" w:cs="Times New Roman"/>
          <w:i/>
          <w:iCs/>
          <w:sz w:val="28"/>
          <w:szCs w:val="28"/>
          <w:lang w:val="uk-UA"/>
        </w:rPr>
        <w:t>–</w:t>
      </w:r>
      <w:r w:rsidRPr="00883A4D">
        <w:rPr>
          <w:rFonts w:ascii="Times New Roman" w:hAnsi="Times New Roman" w:cs="Times New Roman"/>
          <w:i/>
          <w:iCs/>
          <w:sz w:val="28"/>
          <w:szCs w:val="28"/>
          <w:lang w:val="uk-UA"/>
        </w:rPr>
        <w:t xml:space="preserve"> Права на інтелектуальну власність</w:t>
      </w:r>
    </w:p>
    <w:p w14:paraId="533C199B"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lastRenderedPageBreak/>
        <w:t>Класифікація термінів відіграє ключову роль у створенні та впорядкуванні термінологічних словників, що значно полегшує процес пошуку і розуміння термінів у різних галузях знань. Цей аспект є надзвичайно важливим для фахівців, дослідників та студентів, які працюють з великою кількістю спеціалізованої інформації, оскільки структуровані словники сприяють систематизації знань і зменшують можливість неправильного тлумачення термінів.</w:t>
      </w:r>
    </w:p>
    <w:p w14:paraId="337C74F3" w14:textId="4C5F146C"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В освітній сфері класифікація термінів допомагає студентам та дослідникам краще орієнтуватися в спеціалізованій літературі.</w:t>
      </w:r>
      <w:r w:rsidR="00B01E04">
        <w:rPr>
          <w:rFonts w:ascii="Times New Roman" w:hAnsi="Times New Roman" w:cs="Times New Roman"/>
          <w:sz w:val="28"/>
          <w:szCs w:val="28"/>
          <w:lang w:val="uk-UA"/>
        </w:rPr>
        <w:t xml:space="preserve"> </w:t>
      </w:r>
    </w:p>
    <w:p w14:paraId="251407F6"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У контексті технічної документації класифікація термінів забезпечує однозначне розуміння термінів серед фахівців, що є надзвичайно важливим для точності та ефективності роботи. Технічні документи, керівництва, інструкції та стандарти потребують чіткого і недвозначного визначення кожного терміну, щоб уникнути плутанини і помилок у процесі виконання робіт. Таким чином, класифікація термінів сприяє підвищенню якості та безпеки технічних процесів.</w:t>
      </w:r>
    </w:p>
    <w:p w14:paraId="7AE26C0E"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У міжнародній комунікації класифікація термінів сприяє стандартизації та уніфікації термінології, що значно полегшує міжнародну співпрацю. Різні країни можуть використовувати різні терміни для позначення тих самих понять, що може ускладнювати взаєморозуміння між фахівцями з різних країн. Стандартизована термінологія, створена на основі класифікації термінів, сприяє більш ефективному обміну знаннями та технологіями, полегшує проведення міжнародних досліджень та сприяє глобальному розвитку науки і техніки.</w:t>
      </w:r>
    </w:p>
    <w:p w14:paraId="644046E9" w14:textId="77777777" w:rsidR="00A92FF3" w:rsidRPr="00883A4D" w:rsidRDefault="00A92FF3"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Отже, класифікація термінів за структурою та змістом є необхідним інструментом для забезпечення ефективного спілкування та розуміння в різних сферах діяльності.</w:t>
      </w:r>
    </w:p>
    <w:p w14:paraId="4F02B58C" w14:textId="24F35D11" w:rsidR="00C12DD8" w:rsidRPr="00883A4D" w:rsidRDefault="00A92FF3" w:rsidP="00A87235">
      <w:pPr>
        <w:spacing w:line="360" w:lineRule="auto"/>
        <w:ind w:firstLine="709"/>
        <w:jc w:val="both"/>
        <w:rPr>
          <w:rFonts w:ascii="Times New Roman" w:hAnsi="Times New Roman" w:cs="Times New Roman"/>
          <w:b/>
          <w:bCs/>
          <w:color w:val="000000" w:themeColor="text1"/>
          <w:sz w:val="28"/>
          <w:szCs w:val="28"/>
          <w:lang w:val="uk-UA"/>
        </w:rPr>
      </w:pPr>
      <w:r w:rsidRPr="00883A4D">
        <w:rPr>
          <w:rFonts w:ascii="Times New Roman" w:hAnsi="Times New Roman" w:cs="Times New Roman"/>
          <w:sz w:val="28"/>
          <w:szCs w:val="28"/>
          <w:lang w:val="uk-UA"/>
        </w:rPr>
        <w:t xml:space="preserve"> </w:t>
      </w:r>
    </w:p>
    <w:p w14:paraId="7E573C94" w14:textId="2CB4A8DB" w:rsidR="00B82049" w:rsidRPr="003C757F" w:rsidRDefault="003C757F" w:rsidP="00A87235">
      <w:pPr>
        <w:pStyle w:val="1"/>
        <w:spacing w:before="0" w:after="0" w:line="360" w:lineRule="auto"/>
        <w:ind w:firstLine="709"/>
        <w:rPr>
          <w:rFonts w:ascii="Times New Roman" w:hAnsi="Times New Roman" w:cs="Times New Roman"/>
          <w:b/>
          <w:bCs/>
          <w:sz w:val="28"/>
          <w:szCs w:val="28"/>
          <w:lang w:val="uk-UA"/>
        </w:rPr>
      </w:pPr>
      <w:bookmarkStart w:id="19" w:name="_Toc167014042"/>
      <w:r w:rsidRPr="003C757F">
        <w:rPr>
          <w:rFonts w:ascii="Times New Roman" w:hAnsi="Times New Roman" w:cs="Times New Roman"/>
          <w:b/>
          <w:bCs/>
          <w:sz w:val="28"/>
          <w:szCs w:val="28"/>
          <w:lang w:val="uk-UA"/>
        </w:rPr>
        <w:t>3.2. П</w:t>
      </w:r>
      <w:r w:rsidR="00B82049" w:rsidRPr="003C757F">
        <w:rPr>
          <w:rFonts w:ascii="Times New Roman" w:hAnsi="Times New Roman" w:cs="Times New Roman"/>
          <w:b/>
          <w:bCs/>
          <w:sz w:val="28"/>
          <w:szCs w:val="28"/>
          <w:lang w:val="uk-UA"/>
        </w:rPr>
        <w:t>отенціал та продуктивність способу відтворення термінів</w:t>
      </w:r>
      <w:bookmarkEnd w:id="19"/>
    </w:p>
    <w:p w14:paraId="27461FBB" w14:textId="77777777" w:rsidR="00A87235" w:rsidRDefault="00A87235" w:rsidP="00A87235">
      <w:pPr>
        <w:spacing w:line="360" w:lineRule="auto"/>
        <w:ind w:firstLine="709"/>
        <w:jc w:val="both"/>
        <w:rPr>
          <w:rFonts w:ascii="Times New Roman" w:hAnsi="Times New Roman" w:cs="Times New Roman"/>
          <w:color w:val="000000" w:themeColor="text1"/>
          <w:sz w:val="28"/>
          <w:szCs w:val="28"/>
          <w:lang w:val="uk-UA"/>
        </w:rPr>
      </w:pPr>
      <w:bookmarkStart w:id="20" w:name="_Toc152228847"/>
    </w:p>
    <w:p w14:paraId="7E22392C" w14:textId="35FB98B2" w:rsidR="00A92FF3" w:rsidRPr="00883A4D" w:rsidRDefault="00A92FF3"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Відтворення термінів є важливим компонентом наукової та технічної комунікації, оскільки забезпечує точність і зрозумілість спеціалізованої </w:t>
      </w:r>
      <w:r w:rsidRPr="00883A4D">
        <w:rPr>
          <w:rFonts w:ascii="Times New Roman" w:hAnsi="Times New Roman" w:cs="Times New Roman"/>
          <w:color w:val="000000" w:themeColor="text1"/>
          <w:sz w:val="28"/>
          <w:szCs w:val="28"/>
          <w:lang w:val="uk-UA"/>
        </w:rPr>
        <w:lastRenderedPageBreak/>
        <w:t>інформації. Ефективне відтворення термінів включає переклад та адаптацію термінів з однієї мови на іншу, з урахуванням особливостей предметної області та культурного контексту. Це завдання є багатогранним і складним, оскільки потребує глибокого розуміння змісту термінів, знання специфіки відповідних наукових дисциплін і мовних норм.</w:t>
      </w:r>
    </w:p>
    <w:p w14:paraId="2D9EFD38" w14:textId="75207714" w:rsidR="00A92FF3" w:rsidRPr="00883A4D" w:rsidRDefault="00A92FF3"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Потенціал способу відтворення термінів визначається здатністю методів і підходів забезпечувати точність, однозначність і зручність використання термінів у різних контекстах. Досягнення високої продуктивності в цьому процесі вимагає поєднання теоретичних знань і практичного досвіду, а також застосування сучасних технологій, таких як автоматизовані системи перекладу та управління термінологією</w:t>
      </w:r>
    </w:p>
    <w:p w14:paraId="2EBE898C" w14:textId="4765284F" w:rsidR="00B82049" w:rsidRPr="00883A4D" w:rsidRDefault="00A92FF3" w:rsidP="00A87235">
      <w:pPr>
        <w:spacing w:line="360" w:lineRule="auto"/>
        <w:ind w:firstLine="709"/>
        <w:jc w:val="both"/>
        <w:rPr>
          <w:rFonts w:ascii="Times New Roman" w:hAnsi="Times New Roman" w:cs="Times New Roman"/>
          <w:color w:val="000000" w:themeColor="text1"/>
          <w:sz w:val="28"/>
          <w:szCs w:val="28"/>
          <w:highlight w:val="yellow"/>
          <w:lang w:val="uk-UA"/>
        </w:rPr>
      </w:pPr>
      <w:r w:rsidRPr="00883A4D">
        <w:rPr>
          <w:rFonts w:ascii="Times New Roman" w:hAnsi="Times New Roman" w:cs="Times New Roman"/>
          <w:color w:val="000000" w:themeColor="text1"/>
          <w:sz w:val="28"/>
          <w:szCs w:val="28"/>
          <w:lang w:val="uk-UA"/>
        </w:rPr>
        <w:t>У цьому розділі ми аналізуємо різні методи відтворення термінів, їхні теоретичні основи та практичні результати.</w:t>
      </w:r>
    </w:p>
    <w:p w14:paraId="5431A8F2" w14:textId="77777777" w:rsidR="00807D00" w:rsidRPr="00883A4D" w:rsidRDefault="00A92FF3"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Основні типи лексичних трансформацій, що застосовуються в процесі перекладу, включають такі перекладацькі прийоми: </w:t>
      </w:r>
    </w:p>
    <w:p w14:paraId="00DC234C" w14:textId="7FECE4CD" w:rsidR="00807D00" w:rsidRPr="00FE76BE" w:rsidRDefault="006E2BED" w:rsidP="00A87235">
      <w:pPr>
        <w:pStyle w:val="a6"/>
        <w:spacing w:line="360" w:lineRule="auto"/>
        <w:ind w:left="0" w:firstLine="709"/>
        <w:jc w:val="both"/>
        <w:rPr>
          <w:rFonts w:ascii="Times New Roman" w:hAnsi="Times New Roman" w:cs="Times New Roman"/>
          <w:b/>
          <w:bCs/>
          <w:i/>
          <w:iCs/>
          <w:sz w:val="28"/>
          <w:szCs w:val="28"/>
          <w:highlight w:val="yellow"/>
          <w:lang w:val="uk-UA"/>
        </w:rPr>
      </w:pPr>
      <w:r w:rsidRPr="00FE76BE">
        <w:rPr>
          <w:rFonts w:ascii="Times New Roman" w:hAnsi="Times New Roman" w:cs="Times New Roman"/>
          <w:b/>
          <w:bCs/>
          <w:i/>
          <w:iCs/>
          <w:sz w:val="28"/>
          <w:szCs w:val="28"/>
          <w:lang w:val="uk-UA"/>
        </w:rPr>
        <w:t>1) Т</w:t>
      </w:r>
      <w:r w:rsidR="00807D00" w:rsidRPr="00FE76BE">
        <w:rPr>
          <w:rFonts w:ascii="Times New Roman" w:hAnsi="Times New Roman" w:cs="Times New Roman"/>
          <w:b/>
          <w:bCs/>
          <w:i/>
          <w:iCs/>
          <w:sz w:val="28"/>
          <w:szCs w:val="28"/>
          <w:lang w:val="uk-UA"/>
        </w:rPr>
        <w:t xml:space="preserve">ранскодування </w:t>
      </w:r>
    </w:p>
    <w:p w14:paraId="313BC7B9" w14:textId="10D31CE2" w:rsidR="00807D00" w:rsidRPr="00FE76BE" w:rsidRDefault="00807D00" w:rsidP="00A87235">
      <w:pPr>
        <w:spacing w:line="360" w:lineRule="auto"/>
        <w:ind w:firstLine="709"/>
        <w:jc w:val="both"/>
        <w:rPr>
          <w:rFonts w:ascii="Times New Roman" w:hAnsi="Times New Roman" w:cs="Times New Roman"/>
          <w:sz w:val="28"/>
          <w:szCs w:val="28"/>
          <w:shd w:val="clear" w:color="auto" w:fill="FFFFFF"/>
          <w:lang w:val="uk-UA"/>
        </w:rPr>
      </w:pPr>
      <w:r w:rsidRPr="00FE76BE">
        <w:rPr>
          <w:rFonts w:ascii="Times New Roman" w:hAnsi="Times New Roman" w:cs="Times New Roman"/>
          <w:sz w:val="28"/>
          <w:szCs w:val="28"/>
          <w:shd w:val="clear" w:color="auto" w:fill="FFFFFF"/>
        </w:rPr>
        <w:t xml:space="preserve">Транскодування </w:t>
      </w:r>
      <w:r w:rsidR="005B333A">
        <w:rPr>
          <w:rFonts w:ascii="Times New Roman" w:hAnsi="Times New Roman" w:cs="Times New Roman"/>
          <w:sz w:val="28"/>
          <w:szCs w:val="28"/>
          <w:shd w:val="clear" w:color="auto" w:fill="FFFFFF"/>
        </w:rPr>
        <w:t>–</w:t>
      </w:r>
      <w:r w:rsidRPr="00FE76BE">
        <w:rPr>
          <w:rFonts w:ascii="Times New Roman" w:hAnsi="Times New Roman" w:cs="Times New Roman"/>
          <w:sz w:val="28"/>
          <w:szCs w:val="28"/>
          <w:shd w:val="clear" w:color="auto" w:fill="FFFFFF"/>
        </w:rPr>
        <w:t xml:space="preserve"> це спосіб перекладу, при якому звукова та/або графічна форма слова з вихідної мови передається за допомогою алфавіту мови перекладу</w:t>
      </w:r>
      <w:r w:rsidR="0074288D" w:rsidRPr="00FE76BE">
        <w:rPr>
          <w:rFonts w:ascii="Times New Roman" w:hAnsi="Times New Roman" w:cs="Times New Roman"/>
          <w:sz w:val="28"/>
          <w:szCs w:val="28"/>
          <w:shd w:val="clear" w:color="auto" w:fill="FFFFFF"/>
          <w:lang w:val="ru-RU"/>
        </w:rPr>
        <w:t xml:space="preserve"> </w:t>
      </w:r>
      <w:r w:rsidR="00F10AAF" w:rsidRPr="00FE76BE">
        <w:rPr>
          <w:rFonts w:ascii="Times New Roman" w:hAnsi="Times New Roman" w:cs="Times New Roman"/>
          <w:sz w:val="28"/>
          <w:szCs w:val="28"/>
          <w:shd w:val="clear" w:color="auto" w:fill="FFFFFF"/>
          <w:lang w:val="ru-RU"/>
        </w:rPr>
        <w:t>[</w:t>
      </w:r>
      <w:hyperlink r:id="rId32" w:history="1">
        <w:r w:rsidR="00F10AAF" w:rsidRPr="00FE76BE">
          <w:rPr>
            <w:rStyle w:val="a8"/>
            <w:rFonts w:ascii="Times New Roman" w:hAnsi="Times New Roman" w:cs="Times New Roman"/>
            <w:color w:val="auto"/>
            <w:sz w:val="28"/>
            <w:szCs w:val="28"/>
            <w:u w:val="none"/>
            <w:shd w:val="clear" w:color="auto" w:fill="FFFFFF"/>
            <w:lang w:val="ru-RU"/>
          </w:rPr>
          <w:t>3</w:t>
        </w:r>
      </w:hyperlink>
      <w:r w:rsidR="00F10AAF" w:rsidRPr="00FE76BE">
        <w:rPr>
          <w:rFonts w:ascii="Times New Roman" w:hAnsi="Times New Roman" w:cs="Times New Roman"/>
          <w:sz w:val="28"/>
          <w:szCs w:val="28"/>
          <w:shd w:val="clear" w:color="auto" w:fill="FFFFFF"/>
          <w:lang w:val="ru-RU"/>
        </w:rPr>
        <w:t>]</w:t>
      </w:r>
      <w:r w:rsidR="0074288D" w:rsidRPr="00FE76BE">
        <w:rPr>
          <w:rFonts w:ascii="Times New Roman" w:hAnsi="Times New Roman" w:cs="Times New Roman"/>
          <w:sz w:val="28"/>
          <w:szCs w:val="28"/>
          <w:shd w:val="clear" w:color="auto" w:fill="FFFFFF"/>
          <w:lang w:val="ru-RU"/>
        </w:rPr>
        <w:t>.</w:t>
      </w:r>
      <w:r w:rsidR="00F10AAF" w:rsidRPr="00FE76BE">
        <w:rPr>
          <w:rFonts w:ascii="Times New Roman" w:hAnsi="Times New Roman" w:cs="Times New Roman"/>
          <w:sz w:val="28"/>
          <w:szCs w:val="28"/>
          <w:shd w:val="clear" w:color="auto" w:fill="FFFFFF"/>
          <w:lang w:val="ru-RU"/>
        </w:rPr>
        <w:t xml:space="preserve"> </w:t>
      </w:r>
      <w:r w:rsidRPr="00FE76BE">
        <w:rPr>
          <w:rFonts w:ascii="Times New Roman" w:hAnsi="Times New Roman" w:cs="Times New Roman"/>
          <w:sz w:val="28"/>
          <w:szCs w:val="28"/>
          <w:shd w:val="clear" w:color="auto" w:fill="FFFFFF"/>
          <w:lang w:val="uk-UA"/>
        </w:rPr>
        <w:t xml:space="preserve">Наприклад: </w:t>
      </w:r>
    </w:p>
    <w:p w14:paraId="5F16A84B" w14:textId="59291223" w:rsidR="004C4316" w:rsidRPr="00883A4D" w:rsidRDefault="004C4316" w:rsidP="00A87235">
      <w:pPr>
        <w:spacing w:line="360" w:lineRule="auto"/>
        <w:ind w:firstLine="709"/>
        <w:jc w:val="both"/>
        <w:rPr>
          <w:rFonts w:ascii="Times New Roman" w:hAnsi="Times New Roman" w:cs="Times New Roman"/>
          <w:i/>
          <w:iCs/>
          <w:color w:val="333333"/>
          <w:sz w:val="28"/>
          <w:szCs w:val="28"/>
          <w:shd w:val="clear" w:color="auto" w:fill="FFFFFF"/>
          <w:lang w:val="uk-UA"/>
        </w:rPr>
      </w:pPr>
      <w:r w:rsidRPr="00883A4D">
        <w:rPr>
          <w:rFonts w:ascii="Times New Roman" w:hAnsi="Times New Roman" w:cs="Times New Roman"/>
          <w:i/>
          <w:iCs/>
          <w:color w:val="333333"/>
          <w:sz w:val="28"/>
          <w:szCs w:val="28"/>
          <w:shd w:val="clear" w:color="auto" w:fill="FFFFFF"/>
          <w:lang w:val="uk-UA"/>
        </w:rPr>
        <w:t xml:space="preserve">Bibliophobia </w:t>
      </w:r>
      <w:r w:rsidR="005B333A">
        <w:rPr>
          <w:rFonts w:ascii="Times New Roman" w:hAnsi="Times New Roman" w:cs="Times New Roman"/>
          <w:i/>
          <w:iCs/>
          <w:color w:val="333333"/>
          <w:sz w:val="28"/>
          <w:szCs w:val="28"/>
          <w:shd w:val="clear" w:color="auto" w:fill="FFFFFF"/>
          <w:lang w:val="uk-UA"/>
        </w:rPr>
        <w:t>–</w:t>
      </w:r>
      <w:r w:rsidRPr="00883A4D">
        <w:rPr>
          <w:rFonts w:ascii="Times New Roman" w:hAnsi="Times New Roman" w:cs="Times New Roman"/>
          <w:i/>
          <w:iCs/>
          <w:color w:val="333333"/>
          <w:sz w:val="28"/>
          <w:szCs w:val="28"/>
          <w:shd w:val="clear" w:color="auto" w:fill="FFFFFF"/>
          <w:lang w:val="uk-UA"/>
        </w:rPr>
        <w:t xml:space="preserve"> Бібліофобія</w:t>
      </w:r>
    </w:p>
    <w:p w14:paraId="4093A619" w14:textId="62101048" w:rsidR="004C4316" w:rsidRPr="00883A4D" w:rsidRDefault="004C4316" w:rsidP="00A87235">
      <w:pPr>
        <w:spacing w:line="360" w:lineRule="auto"/>
        <w:ind w:firstLine="709"/>
        <w:jc w:val="both"/>
        <w:rPr>
          <w:rFonts w:ascii="Times New Roman" w:hAnsi="Times New Roman" w:cs="Times New Roman"/>
          <w:i/>
          <w:iCs/>
          <w:color w:val="333333"/>
          <w:sz w:val="28"/>
          <w:szCs w:val="28"/>
          <w:shd w:val="clear" w:color="auto" w:fill="FFFFFF"/>
          <w:lang w:val="uk-UA"/>
        </w:rPr>
      </w:pPr>
      <w:r w:rsidRPr="00883A4D">
        <w:rPr>
          <w:rFonts w:ascii="Times New Roman" w:hAnsi="Times New Roman" w:cs="Times New Roman"/>
          <w:i/>
          <w:iCs/>
          <w:color w:val="333333"/>
          <w:sz w:val="28"/>
          <w:szCs w:val="28"/>
          <w:shd w:val="clear" w:color="auto" w:fill="FFFFFF"/>
          <w:lang w:val="uk-UA"/>
        </w:rPr>
        <w:t xml:space="preserve">Censorialism </w:t>
      </w:r>
      <w:r w:rsidR="005B333A">
        <w:rPr>
          <w:rFonts w:ascii="Times New Roman" w:hAnsi="Times New Roman" w:cs="Times New Roman"/>
          <w:i/>
          <w:iCs/>
          <w:color w:val="333333"/>
          <w:sz w:val="28"/>
          <w:szCs w:val="28"/>
          <w:shd w:val="clear" w:color="auto" w:fill="FFFFFF"/>
          <w:lang w:val="uk-UA"/>
        </w:rPr>
        <w:t>–</w:t>
      </w:r>
      <w:r w:rsidRPr="00883A4D">
        <w:rPr>
          <w:rFonts w:ascii="Times New Roman" w:hAnsi="Times New Roman" w:cs="Times New Roman"/>
          <w:i/>
          <w:iCs/>
          <w:color w:val="333333"/>
          <w:sz w:val="28"/>
          <w:szCs w:val="28"/>
          <w:shd w:val="clear" w:color="auto" w:fill="FFFFFF"/>
          <w:lang w:val="uk-UA"/>
        </w:rPr>
        <w:t xml:space="preserve"> Цензоріалізм</w:t>
      </w:r>
    </w:p>
    <w:p w14:paraId="7B57D3BD" w14:textId="42618D0A" w:rsidR="004C4316" w:rsidRPr="00883A4D" w:rsidRDefault="004C4316" w:rsidP="00A87235">
      <w:pPr>
        <w:spacing w:line="360" w:lineRule="auto"/>
        <w:ind w:firstLine="709"/>
        <w:jc w:val="both"/>
        <w:rPr>
          <w:rFonts w:ascii="Times New Roman" w:hAnsi="Times New Roman" w:cs="Times New Roman"/>
          <w:i/>
          <w:iCs/>
          <w:color w:val="333333"/>
          <w:sz w:val="28"/>
          <w:szCs w:val="28"/>
          <w:shd w:val="clear" w:color="auto" w:fill="FFFFFF"/>
          <w:lang w:val="uk-UA"/>
        </w:rPr>
      </w:pPr>
      <w:r w:rsidRPr="00883A4D">
        <w:rPr>
          <w:rFonts w:ascii="Times New Roman" w:hAnsi="Times New Roman" w:cs="Times New Roman"/>
          <w:i/>
          <w:iCs/>
          <w:color w:val="333333"/>
          <w:sz w:val="28"/>
          <w:szCs w:val="28"/>
          <w:shd w:val="clear" w:color="auto" w:fill="FFFFFF"/>
          <w:lang w:val="uk-UA"/>
        </w:rPr>
        <w:t xml:space="preserve">Biblioclast </w:t>
      </w:r>
      <w:r w:rsidR="005B333A">
        <w:rPr>
          <w:rFonts w:ascii="Times New Roman" w:hAnsi="Times New Roman" w:cs="Times New Roman"/>
          <w:i/>
          <w:iCs/>
          <w:color w:val="333333"/>
          <w:sz w:val="28"/>
          <w:szCs w:val="28"/>
          <w:shd w:val="clear" w:color="auto" w:fill="FFFFFF"/>
          <w:lang w:val="uk-UA"/>
        </w:rPr>
        <w:t>–</w:t>
      </w:r>
      <w:r w:rsidRPr="00883A4D">
        <w:rPr>
          <w:rFonts w:ascii="Times New Roman" w:hAnsi="Times New Roman" w:cs="Times New Roman"/>
          <w:i/>
          <w:iCs/>
          <w:color w:val="333333"/>
          <w:sz w:val="28"/>
          <w:szCs w:val="28"/>
          <w:shd w:val="clear" w:color="auto" w:fill="FFFFFF"/>
          <w:lang w:val="uk-UA"/>
        </w:rPr>
        <w:t xml:space="preserve"> Бібліокласт</w:t>
      </w:r>
    </w:p>
    <w:p w14:paraId="5EC942AF" w14:textId="751FEEE7" w:rsidR="00807D00" w:rsidRPr="00883A4D" w:rsidRDefault="004C4316" w:rsidP="00A87235">
      <w:pPr>
        <w:spacing w:line="360" w:lineRule="auto"/>
        <w:ind w:firstLine="709"/>
        <w:jc w:val="both"/>
        <w:rPr>
          <w:rFonts w:ascii="Times New Roman" w:hAnsi="Times New Roman" w:cs="Times New Roman"/>
          <w:i/>
          <w:iCs/>
          <w:color w:val="333333"/>
          <w:sz w:val="28"/>
          <w:szCs w:val="28"/>
          <w:shd w:val="clear" w:color="auto" w:fill="FFFFFF"/>
          <w:lang w:val="uk-UA"/>
        </w:rPr>
      </w:pPr>
      <w:r w:rsidRPr="00883A4D">
        <w:rPr>
          <w:rFonts w:ascii="Times New Roman" w:hAnsi="Times New Roman" w:cs="Times New Roman"/>
          <w:i/>
          <w:iCs/>
          <w:color w:val="333333"/>
          <w:sz w:val="28"/>
          <w:szCs w:val="28"/>
          <w:shd w:val="clear" w:color="auto" w:fill="FFFFFF"/>
          <w:lang w:val="uk-UA"/>
        </w:rPr>
        <w:t>Bibliognost – Бібліогност</w:t>
      </w:r>
    </w:p>
    <w:p w14:paraId="4948497B" w14:textId="676CDE49" w:rsidR="004C4316" w:rsidRPr="00883A4D" w:rsidRDefault="004C4316" w:rsidP="00A87235">
      <w:pPr>
        <w:spacing w:line="360" w:lineRule="auto"/>
        <w:ind w:firstLine="709"/>
        <w:jc w:val="both"/>
        <w:rPr>
          <w:rFonts w:ascii="Times New Roman" w:hAnsi="Times New Roman" w:cs="Times New Roman"/>
          <w:color w:val="333333"/>
          <w:sz w:val="28"/>
          <w:szCs w:val="28"/>
          <w:shd w:val="clear" w:color="auto" w:fill="FFFFFF"/>
          <w:lang w:val="uk-UA"/>
        </w:rPr>
      </w:pPr>
      <w:r w:rsidRPr="00883A4D">
        <w:rPr>
          <w:rFonts w:ascii="Times New Roman" w:hAnsi="Times New Roman" w:cs="Times New Roman"/>
          <w:color w:val="333333"/>
          <w:sz w:val="28"/>
          <w:szCs w:val="28"/>
          <w:shd w:val="clear" w:color="auto" w:fill="FFFFFF"/>
          <w:lang w:val="uk-UA"/>
        </w:rPr>
        <w:t>Більшість аналізованих термінів</w:t>
      </w:r>
      <w:r w:rsidR="00F10AAF" w:rsidRPr="00883A4D">
        <w:rPr>
          <w:rFonts w:ascii="Times New Roman" w:hAnsi="Times New Roman" w:cs="Times New Roman"/>
          <w:color w:val="333333"/>
          <w:sz w:val="28"/>
          <w:szCs w:val="28"/>
          <w:shd w:val="clear" w:color="auto" w:fill="FFFFFF"/>
          <w:lang w:val="uk-UA"/>
        </w:rPr>
        <w:t xml:space="preserve"> вище</w:t>
      </w:r>
      <w:r w:rsidRPr="00883A4D">
        <w:rPr>
          <w:rFonts w:ascii="Times New Roman" w:hAnsi="Times New Roman" w:cs="Times New Roman"/>
          <w:color w:val="333333"/>
          <w:sz w:val="28"/>
          <w:szCs w:val="28"/>
          <w:shd w:val="clear" w:color="auto" w:fill="FFFFFF"/>
          <w:lang w:val="uk-UA"/>
        </w:rPr>
        <w:t xml:space="preserve"> виявились квазі</w:t>
      </w:r>
      <w:r w:rsidR="005B333A">
        <w:rPr>
          <w:rFonts w:ascii="Times New Roman" w:hAnsi="Times New Roman" w:cs="Times New Roman"/>
          <w:color w:val="333333"/>
          <w:sz w:val="28"/>
          <w:szCs w:val="28"/>
          <w:shd w:val="clear" w:color="auto" w:fill="FFFFFF"/>
          <w:lang w:val="uk-UA"/>
        </w:rPr>
        <w:t>-</w:t>
      </w:r>
      <w:r w:rsidRPr="00883A4D">
        <w:rPr>
          <w:rFonts w:ascii="Times New Roman" w:hAnsi="Times New Roman" w:cs="Times New Roman"/>
          <w:color w:val="333333"/>
          <w:sz w:val="28"/>
          <w:szCs w:val="28"/>
          <w:shd w:val="clear" w:color="auto" w:fill="FFFFFF"/>
          <w:lang w:val="uk-UA"/>
        </w:rPr>
        <w:t>термінами, які вигадані автором і не належать до англійської мови. Це призвело до того, що перекладачі переважно використовували транскрипцію для відтворення</w:t>
      </w:r>
      <w:r w:rsidR="00B01E04">
        <w:rPr>
          <w:rFonts w:ascii="Times New Roman" w:hAnsi="Times New Roman" w:cs="Times New Roman"/>
          <w:color w:val="333333"/>
          <w:sz w:val="28"/>
          <w:szCs w:val="28"/>
          <w:shd w:val="clear" w:color="auto" w:fill="FFFFFF"/>
          <w:lang w:val="uk-UA"/>
        </w:rPr>
        <w:t xml:space="preserve"> </w:t>
      </w:r>
      <w:r w:rsidRPr="00883A4D">
        <w:rPr>
          <w:rFonts w:ascii="Times New Roman" w:hAnsi="Times New Roman" w:cs="Times New Roman"/>
          <w:color w:val="333333"/>
          <w:sz w:val="28"/>
          <w:szCs w:val="28"/>
          <w:shd w:val="clear" w:color="auto" w:fill="FFFFFF"/>
          <w:lang w:val="uk-UA"/>
        </w:rPr>
        <w:t xml:space="preserve">цих термінів, оскільки їх вимова є суб’єктивною. </w:t>
      </w:r>
    </w:p>
    <w:p w14:paraId="0510FCDB" w14:textId="77777777" w:rsidR="00FE76BE" w:rsidRDefault="00FE76BE">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7520164B" w14:textId="08E645D0" w:rsidR="00F10AAF" w:rsidRPr="00883A4D" w:rsidRDefault="006E2BED" w:rsidP="00A87235">
      <w:pPr>
        <w:pStyle w:val="a6"/>
        <w:spacing w:line="360" w:lineRule="auto"/>
        <w:ind w:left="0" w:firstLine="709"/>
        <w:jc w:val="both"/>
        <w:rPr>
          <w:rFonts w:ascii="Times New Roman" w:hAnsi="Times New Roman" w:cs="Times New Roman"/>
          <w:b/>
          <w:bCs/>
          <w:color w:val="000000" w:themeColor="text1"/>
          <w:sz w:val="28"/>
          <w:szCs w:val="28"/>
          <w:highlight w:val="yellow"/>
          <w:lang w:val="uk-UA"/>
        </w:rPr>
      </w:pPr>
      <w:r w:rsidRPr="00883A4D">
        <w:rPr>
          <w:rFonts w:ascii="Times New Roman" w:hAnsi="Times New Roman" w:cs="Times New Roman"/>
          <w:b/>
          <w:bCs/>
          <w:color w:val="000000" w:themeColor="text1"/>
          <w:sz w:val="28"/>
          <w:szCs w:val="28"/>
          <w:lang w:val="uk-UA"/>
        </w:rPr>
        <w:lastRenderedPageBreak/>
        <w:t>2) К</w:t>
      </w:r>
      <w:r w:rsidR="00F10AAF" w:rsidRPr="00883A4D">
        <w:rPr>
          <w:rFonts w:ascii="Times New Roman" w:hAnsi="Times New Roman" w:cs="Times New Roman"/>
          <w:b/>
          <w:bCs/>
          <w:color w:val="000000" w:themeColor="text1"/>
          <w:sz w:val="28"/>
          <w:szCs w:val="28"/>
          <w:lang w:val="uk-UA"/>
        </w:rPr>
        <w:t xml:space="preserve">алькування </w:t>
      </w:r>
    </w:p>
    <w:p w14:paraId="350DD854" w14:textId="31D342D1" w:rsidR="009D4F5D" w:rsidRPr="00883A4D" w:rsidRDefault="00F10AAF"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D0D0D"/>
          <w:sz w:val="28"/>
          <w:szCs w:val="28"/>
          <w:shd w:val="clear" w:color="auto" w:fill="FFFFFF"/>
        </w:rPr>
        <w:t xml:space="preserve">Калькування в перекладі </w:t>
      </w:r>
      <w:r w:rsidR="005B333A">
        <w:rPr>
          <w:rFonts w:ascii="Times New Roman" w:hAnsi="Times New Roman" w:cs="Times New Roman"/>
          <w:color w:val="0D0D0D"/>
          <w:sz w:val="28"/>
          <w:szCs w:val="28"/>
          <w:shd w:val="clear" w:color="auto" w:fill="FFFFFF"/>
        </w:rPr>
        <w:t>–</w:t>
      </w:r>
      <w:r w:rsidRPr="00883A4D">
        <w:rPr>
          <w:rFonts w:ascii="Times New Roman" w:hAnsi="Times New Roman" w:cs="Times New Roman"/>
          <w:color w:val="0D0D0D"/>
          <w:sz w:val="28"/>
          <w:szCs w:val="28"/>
          <w:shd w:val="clear" w:color="auto" w:fill="FFFFFF"/>
        </w:rPr>
        <w:t xml:space="preserve"> це спосіб перекладу, при якому вираз або конструкція з однієї мови переносяться безпосередньо в іншу мову шляхом літерального перекладу кожного слова або частини виразу</w:t>
      </w:r>
      <w:r w:rsidR="0074288D">
        <w:rPr>
          <w:rFonts w:ascii="Times New Roman" w:hAnsi="Times New Roman" w:cs="Times New Roman"/>
          <w:color w:val="0D0D0D"/>
          <w:sz w:val="28"/>
          <w:szCs w:val="28"/>
          <w:shd w:val="clear" w:color="auto" w:fill="FFFFFF"/>
          <w:lang w:val="ru-RU"/>
        </w:rPr>
        <w:t xml:space="preserve"> </w:t>
      </w:r>
      <w:r w:rsidR="00A92FF3" w:rsidRPr="00883A4D">
        <w:rPr>
          <w:rFonts w:ascii="Times New Roman" w:hAnsi="Times New Roman" w:cs="Times New Roman"/>
          <w:color w:val="000000" w:themeColor="text1"/>
          <w:sz w:val="28"/>
          <w:szCs w:val="28"/>
          <w:lang w:val="uk-UA"/>
        </w:rPr>
        <w:t>[</w:t>
      </w:r>
      <w:hyperlink r:id="rId33" w:history="1">
        <w:r w:rsidRPr="00883A4D">
          <w:rPr>
            <w:rStyle w:val="a8"/>
            <w:rFonts w:ascii="Times New Roman" w:hAnsi="Times New Roman" w:cs="Times New Roman"/>
            <w:sz w:val="28"/>
            <w:szCs w:val="28"/>
            <w:lang w:val="uk-UA"/>
          </w:rPr>
          <w:t>5</w:t>
        </w:r>
      </w:hyperlink>
      <w:r w:rsidR="00C12DD8" w:rsidRPr="00883A4D">
        <w:rPr>
          <w:rFonts w:ascii="Times New Roman" w:hAnsi="Times New Roman" w:cs="Times New Roman"/>
          <w:sz w:val="28"/>
          <w:szCs w:val="28"/>
          <w:lang w:val="uk-UA"/>
        </w:rPr>
        <w:t>]</w:t>
      </w:r>
      <w:r w:rsidR="0074288D">
        <w:rPr>
          <w:rFonts w:ascii="Times New Roman" w:hAnsi="Times New Roman" w:cs="Times New Roman"/>
          <w:sz w:val="28"/>
          <w:szCs w:val="28"/>
          <w:lang w:val="uk-UA"/>
        </w:rPr>
        <w:t>.</w:t>
      </w:r>
    </w:p>
    <w:p w14:paraId="6B0C0804" w14:textId="0394CAE1" w:rsidR="009D4F5D" w:rsidRPr="00883A4D" w:rsidRDefault="009D4F5D"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00000" w:themeColor="text1"/>
          <w:sz w:val="28"/>
          <w:szCs w:val="28"/>
          <w:lang w:val="uk-UA"/>
        </w:rPr>
        <w:t xml:space="preserve">Розрізняють калькування без та з трансформаціями. </w:t>
      </w:r>
    </w:p>
    <w:p w14:paraId="2BA5BDF3" w14:textId="4FCDB095" w:rsidR="009D4F5D" w:rsidRPr="00883A4D" w:rsidRDefault="009D4F5D" w:rsidP="00A87235">
      <w:pPr>
        <w:spacing w:line="360" w:lineRule="auto"/>
        <w:ind w:firstLine="709"/>
        <w:jc w:val="both"/>
        <w:rPr>
          <w:rFonts w:ascii="Times New Roman" w:hAnsi="Times New Roman" w:cs="Times New Roman"/>
          <w:sz w:val="28"/>
          <w:szCs w:val="28"/>
        </w:rPr>
      </w:pPr>
      <w:r w:rsidRPr="00883A4D">
        <w:rPr>
          <w:rFonts w:ascii="Times New Roman" w:hAnsi="Times New Roman" w:cs="Times New Roman"/>
          <w:sz w:val="28"/>
          <w:szCs w:val="28"/>
        </w:rPr>
        <w:t>У поданих далі прикладах наявне</w:t>
      </w:r>
      <w:r w:rsidR="00B01E04">
        <w:rPr>
          <w:rFonts w:ascii="Times New Roman" w:hAnsi="Times New Roman" w:cs="Times New Roman"/>
          <w:sz w:val="28"/>
          <w:szCs w:val="28"/>
        </w:rPr>
        <w:t xml:space="preserve"> </w:t>
      </w:r>
      <w:r w:rsidRPr="00883A4D">
        <w:rPr>
          <w:rFonts w:ascii="Times New Roman" w:hAnsi="Times New Roman" w:cs="Times New Roman"/>
          <w:b/>
          <w:bCs/>
          <w:sz w:val="28"/>
          <w:szCs w:val="28"/>
        </w:rPr>
        <w:t>калькування без трансформацій:</w:t>
      </w:r>
    </w:p>
    <w:p w14:paraId="04D6D8DD" w14:textId="5DD75A5F"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Subversive</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literacy</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Субверсивна грамотність</w:t>
      </w:r>
    </w:p>
    <w:p w14:paraId="2A494CAC" w14:textId="4F184430"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Intellectual</w:t>
      </w:r>
      <w:r w:rsidRPr="00883A4D">
        <w:rPr>
          <w:rFonts w:ascii="Times New Roman" w:hAnsi="Times New Roman" w:cs="Times New Roman"/>
          <w:i/>
          <w:iCs/>
          <w:color w:val="000000" w:themeColor="text1"/>
          <w:sz w:val="28"/>
          <w:szCs w:val="28"/>
        </w:rPr>
        <w:t xml:space="preserve"> </w:t>
      </w:r>
      <w:r w:rsidRPr="00883A4D">
        <w:rPr>
          <w:rFonts w:ascii="Times New Roman" w:hAnsi="Times New Roman" w:cs="Times New Roman"/>
          <w:i/>
          <w:iCs/>
          <w:color w:val="000000" w:themeColor="text1"/>
          <w:sz w:val="28"/>
          <w:szCs w:val="28"/>
          <w:lang w:val="en-US"/>
        </w:rPr>
        <w:t>rebellion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Інтелектуальне повстання</w:t>
      </w:r>
    </w:p>
    <w:p w14:paraId="02B66E63" w14:textId="2D090408"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Literary</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suppression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Літературне пригнічення</w:t>
      </w:r>
    </w:p>
    <w:p w14:paraId="59CA9BBF" w14:textId="052AF007" w:rsidR="009D4F5D" w:rsidRPr="00883A4D" w:rsidRDefault="009D4F5D" w:rsidP="00A87235">
      <w:pPr>
        <w:spacing w:line="360" w:lineRule="auto"/>
        <w:ind w:firstLine="709"/>
        <w:jc w:val="both"/>
        <w:rPr>
          <w:rFonts w:ascii="Times New Roman" w:hAnsi="Times New Roman" w:cs="Times New Roman"/>
          <w:i/>
          <w:iCs/>
          <w:color w:val="0D0D0D"/>
          <w:sz w:val="28"/>
          <w:szCs w:val="28"/>
          <w:shd w:val="clear" w:color="auto" w:fill="FFFFFF"/>
          <w:lang w:val="uk-UA"/>
        </w:rPr>
      </w:pPr>
      <w:r w:rsidRPr="00883A4D">
        <w:rPr>
          <w:rFonts w:ascii="Times New Roman" w:hAnsi="Times New Roman" w:cs="Times New Roman"/>
          <w:i/>
          <w:iCs/>
          <w:color w:val="000000" w:themeColor="text1"/>
          <w:sz w:val="28"/>
          <w:szCs w:val="28"/>
          <w:lang w:val="en-US"/>
        </w:rPr>
        <w:t>Intellectual</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repression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D0D0D"/>
          <w:sz w:val="28"/>
          <w:szCs w:val="28"/>
          <w:shd w:val="clear" w:color="auto" w:fill="FFFFFF"/>
          <w:lang w:val="uk-UA"/>
        </w:rPr>
        <w:t>Інтелектуальне пригнічення</w:t>
      </w:r>
    </w:p>
    <w:p w14:paraId="2C63FA1E" w14:textId="4C3078F4"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Censorial</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dominance</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Цензорський контроль</w:t>
      </w:r>
    </w:p>
    <w:p w14:paraId="78D642E2" w14:textId="73DF8114"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Intellectual</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autonomy</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Інтелектуальна незалежність</w:t>
      </w:r>
    </w:p>
    <w:p w14:paraId="6D08DD05" w14:textId="0914D547"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Epistemological resistance</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Епістемологічний опір</w:t>
      </w:r>
    </w:p>
    <w:p w14:paraId="56A3E3AE" w14:textId="593D0809" w:rsidR="009D4F5D" w:rsidRPr="00883A4D" w:rsidRDefault="009D4F5D" w:rsidP="00A87235">
      <w:pPr>
        <w:spacing w:line="360" w:lineRule="auto"/>
        <w:ind w:firstLine="709"/>
        <w:jc w:val="both"/>
        <w:rPr>
          <w:rFonts w:ascii="Times New Roman" w:hAnsi="Times New Roman" w:cs="Times New Roman"/>
          <w:i/>
          <w:iCs/>
          <w:sz w:val="28"/>
          <w:szCs w:val="28"/>
          <w:lang w:val="uk-UA"/>
        </w:rPr>
      </w:pPr>
      <w:r w:rsidRPr="00883A4D">
        <w:rPr>
          <w:rFonts w:ascii="Times New Roman" w:hAnsi="Times New Roman" w:cs="Times New Roman"/>
          <w:i/>
          <w:iCs/>
          <w:color w:val="000000" w:themeColor="text1"/>
          <w:sz w:val="28"/>
          <w:szCs w:val="28"/>
          <w:lang w:val="en-US"/>
        </w:rPr>
        <w:t>Thought emancipation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Визволення мислення</w:t>
      </w:r>
    </w:p>
    <w:p w14:paraId="00E80842" w14:textId="2556738C"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Intellectual</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subterfuge</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Інтелектуальний обман</w:t>
      </w:r>
    </w:p>
    <w:p w14:paraId="1F64FFFD" w14:textId="6CA57437"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Censorship</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apparatus</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Механізм цензури</w:t>
      </w:r>
    </w:p>
    <w:p w14:paraId="5FB6D2B3" w14:textId="1632E8E7" w:rsidR="009D4F5D" w:rsidRPr="00883A4D" w:rsidRDefault="009D4F5D" w:rsidP="00A87235">
      <w:pPr>
        <w:spacing w:line="360" w:lineRule="auto"/>
        <w:ind w:firstLine="709"/>
        <w:jc w:val="both"/>
        <w:rPr>
          <w:rFonts w:ascii="Times New Roman" w:hAnsi="Times New Roman" w:cs="Times New Roman"/>
          <w:i/>
          <w:iCs/>
          <w:color w:val="000000" w:themeColor="text1"/>
          <w:sz w:val="28"/>
          <w:szCs w:val="28"/>
          <w:highlight w:val="yellow"/>
          <w:lang w:val="uk-UA"/>
        </w:rPr>
      </w:pPr>
      <w:r w:rsidRPr="00883A4D">
        <w:rPr>
          <w:rFonts w:ascii="Times New Roman" w:hAnsi="Times New Roman" w:cs="Times New Roman"/>
          <w:i/>
          <w:iCs/>
          <w:color w:val="000000" w:themeColor="text1"/>
          <w:sz w:val="28"/>
          <w:szCs w:val="28"/>
          <w:lang w:val="en-US"/>
        </w:rPr>
        <w:t>Enlightenment</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insurgency</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Повстання просвітництва</w:t>
      </w:r>
    </w:p>
    <w:p w14:paraId="117BBBB7" w14:textId="06CB1A18" w:rsidR="009D4F5D" w:rsidRPr="00883A4D" w:rsidRDefault="009D4F5D"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У поданих далі прикладах наявне</w:t>
      </w:r>
      <w:r w:rsidR="00B01E04">
        <w:rPr>
          <w:rFonts w:ascii="Times New Roman" w:hAnsi="Times New Roman" w:cs="Times New Roman"/>
          <w:sz w:val="28"/>
          <w:szCs w:val="28"/>
          <w:lang w:val="uk-UA"/>
        </w:rPr>
        <w:t xml:space="preserve"> </w:t>
      </w:r>
      <w:r w:rsidRPr="00883A4D">
        <w:rPr>
          <w:rFonts w:ascii="Times New Roman" w:hAnsi="Times New Roman" w:cs="Times New Roman"/>
          <w:b/>
          <w:bCs/>
          <w:sz w:val="28"/>
          <w:szCs w:val="28"/>
          <w:lang w:val="uk-UA"/>
        </w:rPr>
        <w:t>калькування з трансформаціями</w:t>
      </w:r>
      <w:r w:rsidRPr="00883A4D">
        <w:rPr>
          <w:rFonts w:ascii="Times New Roman" w:hAnsi="Times New Roman" w:cs="Times New Roman"/>
          <w:sz w:val="28"/>
          <w:szCs w:val="28"/>
          <w:lang w:val="uk-UA"/>
        </w:rPr>
        <w:t>:</w:t>
      </w:r>
    </w:p>
    <w:p w14:paraId="79346D1E" w14:textId="3403C998" w:rsidR="00AA3D7E" w:rsidRPr="00883A4D" w:rsidRDefault="00AA3D7E" w:rsidP="00A87235">
      <w:pPr>
        <w:pStyle w:val="a6"/>
        <w:spacing w:line="360" w:lineRule="auto"/>
        <w:ind w:left="0"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Розглянемо переклад термінів з адопомогою такої перекладацької трансформації, яка найчастіше використовується у парі з калькуванням, як </w:t>
      </w:r>
      <w:r w:rsidRPr="00883A4D">
        <w:rPr>
          <w:rFonts w:ascii="Times New Roman" w:hAnsi="Times New Roman" w:cs="Times New Roman"/>
          <w:b/>
          <w:bCs/>
          <w:sz w:val="28"/>
          <w:szCs w:val="28"/>
          <w:lang w:val="uk-UA"/>
        </w:rPr>
        <w:t>додавання</w:t>
      </w:r>
      <w:r w:rsidRPr="00883A4D">
        <w:rPr>
          <w:rFonts w:ascii="Times New Roman" w:hAnsi="Times New Roman" w:cs="Times New Roman"/>
          <w:sz w:val="28"/>
          <w:szCs w:val="28"/>
          <w:lang w:val="uk-UA"/>
        </w:rPr>
        <w:t xml:space="preserve">: </w:t>
      </w:r>
    </w:p>
    <w:p w14:paraId="3A21A944" w14:textId="1D759F26"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Cognizance</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enhancement</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color w:val="000000" w:themeColor="text1"/>
          <w:sz w:val="28"/>
          <w:szCs w:val="28"/>
          <w:lang w:val="uk-UA"/>
        </w:rPr>
        <w: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Підвищення когнітивних здібностей</w:t>
      </w:r>
      <w:r w:rsidRPr="00883A4D">
        <w:rPr>
          <w:rFonts w:ascii="Times New Roman" w:hAnsi="Times New Roman" w:cs="Times New Roman"/>
          <w:color w:val="000000" w:themeColor="text1"/>
          <w:sz w:val="28"/>
          <w:szCs w:val="28"/>
          <w:lang w:val="uk-UA"/>
        </w:rPr>
        <w:t xml:space="preserve"> </w:t>
      </w:r>
    </w:p>
    <w:p w14:paraId="4604F1B1" w14:textId="77777777"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має місце додавання змістового характеру, зокремо додано слово «</w:t>
      </w:r>
      <w:r w:rsidRPr="00883A4D">
        <w:rPr>
          <w:rFonts w:ascii="Times New Roman" w:hAnsi="Times New Roman" w:cs="Times New Roman"/>
          <w:i/>
          <w:iCs/>
          <w:color w:val="000000" w:themeColor="text1"/>
          <w:sz w:val="28"/>
          <w:szCs w:val="28"/>
          <w:lang w:val="uk-UA"/>
        </w:rPr>
        <w:t>здібностей</w:t>
      </w:r>
      <w:r w:rsidRPr="00883A4D">
        <w:rPr>
          <w:rFonts w:ascii="Times New Roman" w:hAnsi="Times New Roman" w:cs="Times New Roman"/>
          <w:color w:val="000000" w:themeColor="text1"/>
          <w:sz w:val="28"/>
          <w:szCs w:val="28"/>
          <w:lang w:val="uk-UA"/>
        </w:rPr>
        <w:t xml:space="preserve">» для кращого відтворення змісту терміну. </w:t>
      </w:r>
    </w:p>
    <w:p w14:paraId="30B02617" w14:textId="4763E297"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Scientia</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subversion</w:t>
      </w:r>
      <w:r w:rsidR="00B01E04">
        <w:rPr>
          <w:rFonts w:ascii="Times New Roman" w:hAnsi="Times New Roman" w:cs="Times New Roman"/>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Підрив наукової системи</w:t>
      </w:r>
    </w:p>
    <w:p w14:paraId="546FB816" w14:textId="0B0C949B"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У цьому прикладі має місце додавання змістового характеру, зокремо додано слово «системи» для кращого відтворення змісту терміну. </w:t>
      </w:r>
    </w:p>
    <w:p w14:paraId="64E303D0" w14:textId="269DC91F"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Cognition</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dissent</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color w:val="000000" w:themeColor="text1"/>
          <w:sz w:val="28"/>
          <w:szCs w:val="28"/>
          <w:lang w:val="uk-UA"/>
        </w:rPr>
        <w: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Непогодження з когнітивним сприйняттям</w:t>
      </w:r>
      <w:r w:rsidR="00B01E04">
        <w:rPr>
          <w:rFonts w:ascii="Times New Roman" w:hAnsi="Times New Roman" w:cs="Times New Roman"/>
          <w:color w:val="000000" w:themeColor="text1"/>
          <w:sz w:val="28"/>
          <w:szCs w:val="28"/>
          <w:lang w:val="uk-UA"/>
        </w:rPr>
        <w:t xml:space="preserve"> </w:t>
      </w:r>
    </w:p>
    <w:p w14:paraId="1826F2C5" w14:textId="26908288"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У цьому прикладі має місце додавання змістового характеру, зокремо додано слово «сприйняттям» для кращого відтворення змісту терміну. </w:t>
      </w:r>
    </w:p>
    <w:p w14:paraId="59666E8D" w14:textId="4A0A4A9E"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lastRenderedPageBreak/>
        <w:t>Intellectual</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property</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rights</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color w:val="000000" w:themeColor="text1"/>
          <w:sz w:val="28"/>
          <w:szCs w:val="28"/>
          <w:lang w:val="uk-UA"/>
        </w:rPr>
        <w: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Права на інтелектуальну власність</w:t>
      </w:r>
    </w:p>
    <w:p w14:paraId="1A5F9DDF" w14:textId="77777777"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має місце додавання формального характеру. Згідно норм укранської мови додається прийменник «</w:t>
      </w:r>
      <w:r w:rsidRPr="00883A4D">
        <w:rPr>
          <w:rFonts w:ascii="Times New Roman" w:hAnsi="Times New Roman" w:cs="Times New Roman"/>
          <w:i/>
          <w:iCs/>
          <w:color w:val="000000" w:themeColor="text1"/>
          <w:sz w:val="28"/>
          <w:szCs w:val="28"/>
          <w:lang w:val="uk-UA"/>
        </w:rPr>
        <w:t>на</w:t>
      </w:r>
      <w:r w:rsidRPr="00883A4D">
        <w:rPr>
          <w:rFonts w:ascii="Times New Roman" w:hAnsi="Times New Roman" w:cs="Times New Roman"/>
          <w:color w:val="000000" w:themeColor="text1"/>
          <w:sz w:val="28"/>
          <w:szCs w:val="28"/>
          <w:lang w:val="uk-UA"/>
        </w:rPr>
        <w:t xml:space="preserve">». </w:t>
      </w:r>
    </w:p>
    <w:p w14:paraId="3739390A" w14:textId="52914C8D"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Inquiry</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rebellion</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Повстання проти дослідження</w:t>
      </w:r>
    </w:p>
    <w:p w14:paraId="46E81CF5" w14:textId="7EF70C19"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має місце додавання формального характеру. Згідно норм укранської мови додається прийменник «</w:t>
      </w:r>
      <w:r w:rsidRPr="00883A4D">
        <w:rPr>
          <w:rFonts w:ascii="Times New Roman" w:hAnsi="Times New Roman" w:cs="Times New Roman"/>
          <w:i/>
          <w:iCs/>
          <w:color w:val="000000" w:themeColor="text1"/>
          <w:sz w:val="28"/>
          <w:szCs w:val="28"/>
          <w:lang w:val="uk-UA"/>
        </w:rPr>
        <w:t>проти</w:t>
      </w:r>
      <w:r w:rsidRPr="00883A4D">
        <w:rPr>
          <w:rFonts w:ascii="Times New Roman" w:hAnsi="Times New Roman" w:cs="Times New Roman"/>
          <w:color w:val="000000" w:themeColor="text1"/>
          <w:sz w:val="28"/>
          <w:szCs w:val="28"/>
          <w:lang w:val="uk-UA"/>
        </w:rPr>
        <w:t xml:space="preserve">». </w:t>
      </w:r>
    </w:p>
    <w:p w14:paraId="24848A35" w14:textId="4D280603"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Ratiocination</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emancipation</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color w:val="000000" w:themeColor="text1"/>
          <w:sz w:val="28"/>
          <w:szCs w:val="28"/>
          <w:lang w:val="uk-UA"/>
        </w:rPr>
        <w: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Визволення раціонального мислення</w:t>
      </w:r>
    </w:p>
    <w:p w14:paraId="7D0FF507" w14:textId="0D39943E"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можемо побачити додавання змістового характеру. Зокремо додано «</w:t>
      </w:r>
      <w:r w:rsidRPr="00883A4D">
        <w:rPr>
          <w:rFonts w:ascii="Times New Roman" w:hAnsi="Times New Roman" w:cs="Times New Roman"/>
          <w:i/>
          <w:iCs/>
          <w:color w:val="000000" w:themeColor="text1"/>
          <w:sz w:val="28"/>
          <w:szCs w:val="28"/>
          <w:lang w:val="uk-UA"/>
        </w:rPr>
        <w:t>мислення</w:t>
      </w:r>
      <w:r w:rsidRPr="00883A4D">
        <w:rPr>
          <w:rFonts w:ascii="Times New Roman" w:hAnsi="Times New Roman" w:cs="Times New Roman"/>
          <w:color w:val="000000" w:themeColor="text1"/>
          <w:sz w:val="28"/>
          <w:szCs w:val="28"/>
          <w:lang w:val="uk-UA"/>
        </w:rPr>
        <w:t xml:space="preserve">» для кращого відтворення змісту терміну. </w:t>
      </w:r>
    </w:p>
    <w:p w14:paraId="6FDF2E39" w14:textId="045B604D"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Cultural</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manipulation</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Маніпулювання культурним середовищем</w:t>
      </w:r>
    </w:p>
    <w:p w14:paraId="55FA918A" w14:textId="77777777"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можемо побачити додавання змістового характеру. Зокремо додано «</w:t>
      </w:r>
      <w:r w:rsidRPr="00883A4D">
        <w:rPr>
          <w:rFonts w:ascii="Times New Roman" w:hAnsi="Times New Roman" w:cs="Times New Roman"/>
          <w:i/>
          <w:iCs/>
          <w:color w:val="000000" w:themeColor="text1"/>
          <w:sz w:val="28"/>
          <w:szCs w:val="28"/>
          <w:lang w:val="uk-UA"/>
        </w:rPr>
        <w:t>середовищем</w:t>
      </w:r>
      <w:r w:rsidRPr="00883A4D">
        <w:rPr>
          <w:rFonts w:ascii="Times New Roman" w:hAnsi="Times New Roman" w:cs="Times New Roman"/>
          <w:color w:val="000000" w:themeColor="text1"/>
          <w:sz w:val="28"/>
          <w:szCs w:val="28"/>
          <w:lang w:val="uk-UA"/>
        </w:rPr>
        <w:t xml:space="preserve">» для кращого відтворення змісту терміну. </w:t>
      </w:r>
    </w:p>
    <w:p w14:paraId="09CEC7B2" w14:textId="0AB017F3"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Literati</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insurgency</w:t>
      </w:r>
      <w:r w:rsidRPr="00883A4D">
        <w:rPr>
          <w:rFonts w:ascii="Times New Roman" w:hAnsi="Times New Roman" w:cs="Times New Roman"/>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Літературна повстанська діяльність</w:t>
      </w:r>
      <w:r w:rsidR="00B01E04">
        <w:rPr>
          <w:rFonts w:ascii="Times New Roman" w:hAnsi="Times New Roman" w:cs="Times New Roman"/>
          <w:color w:val="000000" w:themeColor="text1"/>
          <w:sz w:val="28"/>
          <w:szCs w:val="28"/>
          <w:lang w:val="uk-UA"/>
        </w:rPr>
        <w:t xml:space="preserve"> </w:t>
      </w:r>
    </w:p>
    <w:p w14:paraId="48955FD1" w14:textId="36AD220F" w:rsidR="00AA3D7E" w:rsidRPr="00883A4D" w:rsidRDefault="00AA3D7E" w:rsidP="00A87235">
      <w:pPr>
        <w:pStyle w:val="a6"/>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У цьому прикладі можемо побачити додавання змістового характеру. Зокремо додано «</w:t>
      </w:r>
      <w:r w:rsidRPr="00883A4D">
        <w:rPr>
          <w:rFonts w:ascii="Times New Roman" w:hAnsi="Times New Roman" w:cs="Times New Roman"/>
          <w:i/>
          <w:iCs/>
          <w:color w:val="000000" w:themeColor="text1"/>
          <w:sz w:val="28"/>
          <w:szCs w:val="28"/>
          <w:lang w:val="uk-UA"/>
        </w:rPr>
        <w:t>діяльність</w:t>
      </w:r>
      <w:r w:rsidRPr="00883A4D">
        <w:rPr>
          <w:rFonts w:ascii="Times New Roman" w:hAnsi="Times New Roman" w:cs="Times New Roman"/>
          <w:color w:val="000000" w:themeColor="text1"/>
          <w:sz w:val="28"/>
          <w:szCs w:val="28"/>
          <w:lang w:val="uk-UA"/>
        </w:rPr>
        <w:t xml:space="preserve">» для кращого відтворення змісту терміну. </w:t>
      </w:r>
    </w:p>
    <w:p w14:paraId="0FFC15C8" w14:textId="42541A2F" w:rsidR="006E2BED" w:rsidRPr="00883A4D" w:rsidRDefault="006E2BED" w:rsidP="00A87235">
      <w:pPr>
        <w:pStyle w:val="a6"/>
        <w:spacing w:line="360" w:lineRule="auto"/>
        <w:ind w:left="0"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Розглянемо наступну перекладацьку трансформацію, яка найчастіше використовується з калькуванням, як </w:t>
      </w:r>
      <w:r w:rsidR="0027070A" w:rsidRPr="00883A4D">
        <w:rPr>
          <w:rFonts w:ascii="Times New Roman" w:hAnsi="Times New Roman" w:cs="Times New Roman"/>
          <w:b/>
          <w:bCs/>
          <w:sz w:val="28"/>
          <w:szCs w:val="28"/>
          <w:lang w:val="uk-UA"/>
        </w:rPr>
        <w:t xml:space="preserve">пермутація або </w:t>
      </w:r>
      <w:r w:rsidRPr="00883A4D">
        <w:rPr>
          <w:rFonts w:ascii="Times New Roman" w:hAnsi="Times New Roman" w:cs="Times New Roman"/>
          <w:b/>
          <w:bCs/>
          <w:sz w:val="28"/>
          <w:szCs w:val="28"/>
          <w:lang w:val="uk-UA"/>
        </w:rPr>
        <w:t>перестановка</w:t>
      </w:r>
      <w:r w:rsidRPr="00883A4D">
        <w:rPr>
          <w:rFonts w:ascii="Times New Roman" w:hAnsi="Times New Roman" w:cs="Times New Roman"/>
          <w:sz w:val="28"/>
          <w:szCs w:val="28"/>
          <w:lang w:val="uk-UA"/>
        </w:rPr>
        <w:t xml:space="preserve">: </w:t>
      </w:r>
    </w:p>
    <w:p w14:paraId="247571A4" w14:textId="53758254" w:rsidR="00AA3D7E" w:rsidRPr="00883A4D" w:rsidRDefault="006E2BED" w:rsidP="00A87235">
      <w:pPr>
        <w:pStyle w:val="a6"/>
        <w:spacing w:line="360" w:lineRule="auto"/>
        <w:ind w:left="0"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Knowledge deprivation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Дефіцит освіченності</w:t>
      </w:r>
    </w:p>
    <w:p w14:paraId="50274701" w14:textId="028DFBB5" w:rsidR="006E2BED" w:rsidRPr="00883A4D" w:rsidRDefault="006E2BED" w:rsidP="00A87235">
      <w:pPr>
        <w:pStyle w:val="a6"/>
        <w:spacing w:line="360" w:lineRule="auto"/>
        <w:ind w:left="0"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Cognitive</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liberation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Визволення мислення</w:t>
      </w:r>
      <w:r w:rsidR="00B01E04">
        <w:rPr>
          <w:rFonts w:ascii="Times New Roman" w:hAnsi="Times New Roman" w:cs="Times New Roman"/>
          <w:i/>
          <w:iCs/>
          <w:color w:val="000000" w:themeColor="text1"/>
          <w:sz w:val="28"/>
          <w:szCs w:val="28"/>
          <w:lang w:val="uk-UA"/>
        </w:rPr>
        <w:t xml:space="preserve"> </w:t>
      </w:r>
    </w:p>
    <w:p w14:paraId="35556CF5" w14:textId="77FF21C1" w:rsidR="00A92FF3" w:rsidRPr="00883A4D" w:rsidRDefault="006E2BED" w:rsidP="00A87235">
      <w:pPr>
        <w:pStyle w:val="a6"/>
        <w:spacing w:line="360" w:lineRule="auto"/>
        <w:ind w:left="0"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Cognizance</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enhancement</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Підвищення когнітивних здібностей</w:t>
      </w:r>
    </w:p>
    <w:p w14:paraId="5FFA4E97" w14:textId="644E9711" w:rsidR="006E2BED" w:rsidRPr="00883A4D" w:rsidRDefault="006E2BED" w:rsidP="00A87235">
      <w:pPr>
        <w:pStyle w:val="a6"/>
        <w:spacing w:line="360" w:lineRule="auto"/>
        <w:ind w:left="0"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Intellectual</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property</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rights</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Права на інтелектуальну власність</w:t>
      </w:r>
    </w:p>
    <w:p w14:paraId="4950781A" w14:textId="2C6000F1" w:rsidR="006E2BED" w:rsidRPr="00883A4D" w:rsidRDefault="006E2BED" w:rsidP="00A87235">
      <w:pPr>
        <w:pStyle w:val="a6"/>
        <w:spacing w:line="360" w:lineRule="auto"/>
        <w:ind w:left="0"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Enlightenment</w:t>
      </w:r>
      <w:r w:rsidRPr="00A6666E">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00000" w:themeColor="text1"/>
          <w:sz w:val="28"/>
          <w:szCs w:val="28"/>
          <w:lang w:val="en-US"/>
        </w:rPr>
        <w:t>insurgency</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Повстання просвітництва</w:t>
      </w:r>
    </w:p>
    <w:p w14:paraId="50E9E0FD" w14:textId="6C9C9A09" w:rsidR="00A92FF3" w:rsidRPr="00883A4D" w:rsidRDefault="0027070A" w:rsidP="00A87235">
      <w:pPr>
        <w:spacing w:line="360" w:lineRule="auto"/>
        <w:ind w:firstLine="709"/>
        <w:jc w:val="both"/>
        <w:rPr>
          <w:rFonts w:ascii="Times New Roman" w:hAnsi="Times New Roman" w:cs="Times New Roman"/>
          <w:color w:val="0D0D0D"/>
          <w:sz w:val="28"/>
          <w:szCs w:val="28"/>
          <w:shd w:val="clear" w:color="auto" w:fill="FFFFFF"/>
        </w:rPr>
      </w:pPr>
      <w:r w:rsidRPr="00883A4D">
        <w:rPr>
          <w:rFonts w:ascii="Times New Roman" w:hAnsi="Times New Roman" w:cs="Times New Roman"/>
          <w:color w:val="0D0D0D"/>
          <w:sz w:val="28"/>
          <w:szCs w:val="28"/>
          <w:shd w:val="clear" w:color="auto" w:fill="FFFFFF"/>
          <w:lang w:val="uk-UA"/>
        </w:rPr>
        <w:t xml:space="preserve">Наступна перекладацька трансформація, яка буде розглянута, це </w:t>
      </w:r>
      <w:r w:rsidRPr="00883A4D">
        <w:rPr>
          <w:rFonts w:ascii="Times New Roman" w:hAnsi="Times New Roman" w:cs="Times New Roman"/>
          <w:b/>
          <w:bCs/>
          <w:color w:val="0D0D0D"/>
          <w:sz w:val="28"/>
          <w:szCs w:val="28"/>
          <w:shd w:val="clear" w:color="auto" w:fill="FFFFFF"/>
          <w:lang w:val="uk-UA"/>
        </w:rPr>
        <w:t>п</w:t>
      </w:r>
      <w:r w:rsidR="006E2BED" w:rsidRPr="00883A4D">
        <w:rPr>
          <w:rFonts w:ascii="Times New Roman" w:hAnsi="Times New Roman" w:cs="Times New Roman"/>
          <w:b/>
          <w:bCs/>
          <w:color w:val="0D0D0D"/>
          <w:sz w:val="28"/>
          <w:szCs w:val="28"/>
          <w:shd w:val="clear" w:color="auto" w:fill="FFFFFF"/>
          <w:lang w:val="uk-UA"/>
        </w:rPr>
        <w:t>ошук відповідника</w:t>
      </w:r>
      <w:r w:rsidRPr="00883A4D">
        <w:rPr>
          <w:rFonts w:ascii="Times New Roman" w:hAnsi="Times New Roman" w:cs="Times New Roman"/>
          <w:color w:val="0D0D0D"/>
          <w:sz w:val="28"/>
          <w:szCs w:val="28"/>
          <w:shd w:val="clear" w:color="auto" w:fill="FFFFFF"/>
          <w:lang w:val="uk-UA"/>
        </w:rPr>
        <w:t>. Ця трансформація</w:t>
      </w:r>
      <w:r w:rsidR="006E2BED" w:rsidRPr="00883A4D">
        <w:rPr>
          <w:rFonts w:ascii="Times New Roman" w:hAnsi="Times New Roman" w:cs="Times New Roman"/>
          <w:color w:val="0D0D0D"/>
          <w:sz w:val="28"/>
          <w:szCs w:val="28"/>
          <w:shd w:val="clear" w:color="auto" w:fill="FFFFFF"/>
          <w:lang w:val="uk-UA"/>
        </w:rPr>
        <w:t xml:space="preserve"> полягає в пошуку або створенні відповідного виразу, який найкращим чином передає сенс або ідею вихідного тексту в іншій мові. </w:t>
      </w:r>
      <w:r w:rsidR="006E2BED" w:rsidRPr="00883A4D">
        <w:rPr>
          <w:rFonts w:ascii="Times New Roman" w:hAnsi="Times New Roman" w:cs="Times New Roman"/>
          <w:color w:val="0D0D0D"/>
          <w:sz w:val="28"/>
          <w:szCs w:val="28"/>
          <w:shd w:val="clear" w:color="auto" w:fill="FFFFFF"/>
        </w:rPr>
        <w:t>Це може включати використання аналогів, еквівалентів або подібних конструкцій, щоб передати зміст тексту максимально точно і зрозуміло для аудиторії в цільовій мові.</w:t>
      </w:r>
    </w:p>
    <w:p w14:paraId="07BB0924" w14:textId="77777777"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Surveillance</w:t>
      </w:r>
      <w:r w:rsidRPr="00883A4D">
        <w:rPr>
          <w:rFonts w:ascii="Times New Roman" w:hAnsi="Times New Roman" w:cs="Times New Roman"/>
          <w:i/>
          <w:iCs/>
          <w:color w:val="000000" w:themeColor="text1"/>
          <w:sz w:val="28"/>
          <w:szCs w:val="28"/>
          <w:lang w:val="uk-UA"/>
        </w:rPr>
        <w:t xml:space="preserve"> – Спостереження</w:t>
      </w:r>
    </w:p>
    <w:p w14:paraId="4CAA7D0C" w14:textId="2A276A3A"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Propaganda</w:t>
      </w:r>
      <w:r w:rsidRPr="00883A4D">
        <w:rPr>
          <w:rFonts w:ascii="Times New Roman" w:hAnsi="Times New Roman" w:cs="Times New Roman"/>
          <w:i/>
          <w:iCs/>
          <w:color w:val="000000" w:themeColor="text1"/>
          <w:sz w:val="28"/>
          <w:szCs w:val="28"/>
          <w:lang w:val="uk-UA"/>
        </w:rPr>
        <w:t xml:space="preserve"> – Пропаганда</w:t>
      </w:r>
      <w:r w:rsidR="00B01E04">
        <w:rPr>
          <w:rFonts w:ascii="Times New Roman" w:hAnsi="Times New Roman" w:cs="Times New Roman"/>
          <w:i/>
          <w:iCs/>
          <w:color w:val="000000" w:themeColor="text1"/>
          <w:sz w:val="28"/>
          <w:szCs w:val="28"/>
          <w:lang w:val="uk-UA"/>
        </w:rPr>
        <w:t xml:space="preserve"> </w:t>
      </w:r>
    </w:p>
    <w:p w14:paraId="15D5D616" w14:textId="23083538"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lastRenderedPageBreak/>
        <w:t>Ideology</w:t>
      </w:r>
      <w:r w:rsidRPr="00883A4D">
        <w:rPr>
          <w:rFonts w:ascii="Times New Roman" w:hAnsi="Times New Roman" w:cs="Times New Roman"/>
          <w:i/>
          <w:iCs/>
          <w:color w:val="000000" w:themeColor="text1"/>
          <w:sz w:val="28"/>
          <w:szCs w:val="28"/>
          <w:lang w:val="uk-UA"/>
        </w:rPr>
        <w:t xml:space="preserve"> – Ідеологія</w:t>
      </w:r>
    </w:p>
    <w:p w14:paraId="27FE1FFC" w14:textId="1074F735"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Oppression</w:t>
      </w:r>
      <w:r w:rsidRPr="00883A4D">
        <w:rPr>
          <w:rFonts w:ascii="Times New Roman" w:hAnsi="Times New Roman" w:cs="Times New Roman"/>
          <w:i/>
          <w:iCs/>
          <w:color w:val="000000" w:themeColor="text1"/>
          <w:sz w:val="28"/>
          <w:szCs w:val="28"/>
          <w:lang w:val="uk-UA"/>
        </w:rPr>
        <w:t xml:space="preserve"> – Пригнічення</w:t>
      </w:r>
    </w:p>
    <w:p w14:paraId="2C261AB4" w14:textId="2E6232A0"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Resistance</w:t>
      </w:r>
      <w:r w:rsidRPr="00883A4D">
        <w:rPr>
          <w:rFonts w:ascii="Times New Roman" w:hAnsi="Times New Roman" w:cs="Times New Roman"/>
          <w:i/>
          <w:iCs/>
          <w:color w:val="000000" w:themeColor="text1"/>
          <w:sz w:val="28"/>
          <w:szCs w:val="28"/>
          <w:lang w:val="uk-UA"/>
        </w:rPr>
        <w:t xml:space="preserve"> – Опір</w:t>
      </w:r>
    </w:p>
    <w:p w14:paraId="524F61BD" w14:textId="008A777B"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Rebellion</w:t>
      </w:r>
      <w:r w:rsidRPr="00883A4D">
        <w:rPr>
          <w:rFonts w:ascii="Times New Roman" w:hAnsi="Times New Roman" w:cs="Times New Roman"/>
          <w:i/>
          <w:iCs/>
          <w:color w:val="000000" w:themeColor="text1"/>
          <w:sz w:val="28"/>
          <w:szCs w:val="28"/>
          <w:lang w:val="uk-UA"/>
        </w:rPr>
        <w:t xml:space="preserve"> – Повстання</w:t>
      </w:r>
    </w:p>
    <w:p w14:paraId="383ABE11" w14:textId="21B0FB6B" w:rsidR="0027070A" w:rsidRPr="00A6666E" w:rsidRDefault="0027070A" w:rsidP="00A87235">
      <w:pPr>
        <w:spacing w:line="360" w:lineRule="auto"/>
        <w:ind w:firstLine="709"/>
        <w:jc w:val="both"/>
        <w:rPr>
          <w:rFonts w:ascii="Times New Roman" w:hAnsi="Times New Roman" w:cs="Times New Roman"/>
          <w:i/>
          <w:iCs/>
          <w:color w:val="0D0D0D"/>
          <w:sz w:val="28"/>
          <w:szCs w:val="28"/>
          <w:shd w:val="clear" w:color="auto" w:fill="FFFFFF"/>
          <w:lang w:val="uk-UA"/>
        </w:rPr>
      </w:pPr>
      <w:r w:rsidRPr="00883A4D">
        <w:rPr>
          <w:rFonts w:ascii="Times New Roman" w:hAnsi="Times New Roman" w:cs="Times New Roman"/>
          <w:i/>
          <w:iCs/>
          <w:color w:val="000000" w:themeColor="text1"/>
          <w:sz w:val="28"/>
          <w:szCs w:val="28"/>
          <w:lang w:val="en-US"/>
        </w:rPr>
        <w:t>Autonomy</w:t>
      </w:r>
      <w:r w:rsidRPr="00883A4D">
        <w:rPr>
          <w:rFonts w:ascii="Times New Roman" w:hAnsi="Times New Roman" w:cs="Times New Roman"/>
          <w:i/>
          <w:iCs/>
          <w:color w:val="000000" w:themeColor="text1"/>
          <w:sz w:val="28"/>
          <w:szCs w:val="28"/>
          <w:lang w:val="uk-UA"/>
        </w:rPr>
        <w:t xml:space="preserve"> – </w:t>
      </w:r>
      <w:r w:rsidRPr="00A6666E">
        <w:rPr>
          <w:rFonts w:ascii="Times New Roman" w:hAnsi="Times New Roman" w:cs="Times New Roman"/>
          <w:i/>
          <w:iCs/>
          <w:color w:val="0D0D0D"/>
          <w:sz w:val="28"/>
          <w:szCs w:val="28"/>
          <w:shd w:val="clear" w:color="auto" w:fill="FFFFFF"/>
          <w:lang w:val="uk-UA"/>
        </w:rPr>
        <w:t>Автономія</w:t>
      </w:r>
    </w:p>
    <w:p w14:paraId="5E1A05B0" w14:textId="16A67E68" w:rsidR="0027070A" w:rsidRPr="00A6666E" w:rsidRDefault="0027070A" w:rsidP="00A87235">
      <w:pPr>
        <w:spacing w:line="360" w:lineRule="auto"/>
        <w:ind w:firstLine="709"/>
        <w:jc w:val="both"/>
        <w:rPr>
          <w:rFonts w:ascii="Times New Roman" w:hAnsi="Times New Roman" w:cs="Times New Roman"/>
          <w:i/>
          <w:iCs/>
          <w:color w:val="0D0D0D"/>
          <w:sz w:val="28"/>
          <w:szCs w:val="28"/>
          <w:shd w:val="clear" w:color="auto" w:fill="FFFFFF"/>
          <w:lang w:val="uk-UA"/>
        </w:rPr>
      </w:pPr>
      <w:r w:rsidRPr="00883A4D">
        <w:rPr>
          <w:rFonts w:ascii="Times New Roman" w:hAnsi="Times New Roman" w:cs="Times New Roman"/>
          <w:i/>
          <w:iCs/>
          <w:color w:val="000000" w:themeColor="text1"/>
          <w:sz w:val="28"/>
          <w:szCs w:val="28"/>
          <w:lang w:val="en-US"/>
        </w:rPr>
        <w:t>Morality</w:t>
      </w:r>
      <w:r w:rsidRPr="00883A4D">
        <w:rPr>
          <w:rFonts w:ascii="Times New Roman" w:hAnsi="Times New Roman" w:cs="Times New Roman"/>
          <w:i/>
          <w:iCs/>
          <w:color w:val="000000" w:themeColor="text1"/>
          <w:sz w:val="28"/>
          <w:szCs w:val="28"/>
          <w:lang w:val="uk-UA"/>
        </w:rPr>
        <w:t xml:space="preserve"> – </w:t>
      </w:r>
      <w:r w:rsidRPr="00A6666E">
        <w:rPr>
          <w:rFonts w:ascii="Times New Roman" w:hAnsi="Times New Roman" w:cs="Times New Roman"/>
          <w:i/>
          <w:iCs/>
          <w:color w:val="0D0D0D"/>
          <w:sz w:val="28"/>
          <w:szCs w:val="28"/>
          <w:shd w:val="clear" w:color="auto" w:fill="FFFFFF"/>
          <w:lang w:val="uk-UA"/>
        </w:rPr>
        <w:t>Моральність</w:t>
      </w:r>
    </w:p>
    <w:p w14:paraId="580B2287" w14:textId="46AA357C"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Philosophy</w:t>
      </w:r>
      <w:r w:rsidRPr="00883A4D">
        <w:rPr>
          <w:rFonts w:ascii="Times New Roman" w:hAnsi="Times New Roman" w:cs="Times New Roman"/>
          <w:i/>
          <w:iCs/>
          <w:color w:val="000000" w:themeColor="text1"/>
          <w:sz w:val="28"/>
          <w:szCs w:val="28"/>
          <w:lang w:val="uk-UA"/>
        </w:rPr>
        <w:t xml:space="preserve"> – Філософія</w:t>
      </w:r>
    </w:p>
    <w:p w14:paraId="11A81CE3" w14:textId="6643CA8D"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Psychology</w:t>
      </w:r>
      <w:r w:rsidRPr="00883A4D">
        <w:rPr>
          <w:rFonts w:ascii="Times New Roman" w:hAnsi="Times New Roman" w:cs="Times New Roman"/>
          <w:i/>
          <w:iCs/>
          <w:color w:val="000000" w:themeColor="text1"/>
          <w:sz w:val="28"/>
          <w:szCs w:val="28"/>
          <w:lang w:val="uk-UA"/>
        </w:rPr>
        <w:t xml:space="preserve"> – Психологія</w:t>
      </w:r>
    </w:p>
    <w:p w14:paraId="78973B48" w14:textId="72A34E55"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Sociology</w:t>
      </w:r>
      <w:r w:rsidRPr="00883A4D">
        <w:rPr>
          <w:rFonts w:ascii="Times New Roman" w:hAnsi="Times New Roman" w:cs="Times New Roman"/>
          <w:i/>
          <w:iCs/>
          <w:color w:val="000000" w:themeColor="text1"/>
          <w:sz w:val="28"/>
          <w:szCs w:val="28"/>
          <w:lang w:val="uk-UA"/>
        </w:rPr>
        <w:t xml:space="preserve"> – Соціологія</w:t>
      </w:r>
    </w:p>
    <w:p w14:paraId="46191462" w14:textId="1760BA65" w:rsidR="0027070A" w:rsidRPr="00883A4D" w:rsidRDefault="0027070A" w:rsidP="00A87235">
      <w:pPr>
        <w:spacing w:line="360" w:lineRule="auto"/>
        <w:ind w:firstLine="709"/>
        <w:jc w:val="both"/>
        <w:rPr>
          <w:rFonts w:ascii="Times New Roman" w:hAnsi="Times New Roman" w:cs="Times New Roman"/>
          <w:i/>
          <w:iCs/>
          <w:color w:val="000000" w:themeColor="text1"/>
          <w:sz w:val="28"/>
          <w:szCs w:val="28"/>
          <w:lang w:val="uk-UA"/>
        </w:rPr>
      </w:pPr>
      <w:r w:rsidRPr="00883A4D">
        <w:rPr>
          <w:rFonts w:ascii="Times New Roman" w:hAnsi="Times New Roman" w:cs="Times New Roman"/>
          <w:i/>
          <w:iCs/>
          <w:color w:val="000000" w:themeColor="text1"/>
          <w:sz w:val="28"/>
          <w:szCs w:val="28"/>
          <w:lang w:val="en-US"/>
        </w:rPr>
        <w:t>Anthropology</w:t>
      </w:r>
      <w:r w:rsidRPr="00883A4D">
        <w:rPr>
          <w:rFonts w:ascii="Times New Roman" w:hAnsi="Times New Roman" w:cs="Times New Roman"/>
          <w:i/>
          <w:iCs/>
          <w:color w:val="000000" w:themeColor="text1"/>
          <w:sz w:val="28"/>
          <w:szCs w:val="28"/>
          <w:lang w:val="uk-UA"/>
        </w:rPr>
        <w:t xml:space="preserve"> – Антропологія </w:t>
      </w:r>
    </w:p>
    <w:p w14:paraId="7C10EDE5" w14:textId="2FD7C3D8" w:rsidR="007E2B19" w:rsidRPr="00883A4D" w:rsidRDefault="00A92FF3" w:rsidP="00A87235">
      <w:pPr>
        <w:spacing w:line="360" w:lineRule="auto"/>
        <w:ind w:firstLine="709"/>
        <w:jc w:val="both"/>
        <w:rPr>
          <w:rFonts w:ascii="Times New Roman" w:hAnsi="Times New Roman" w:cs="Times New Roman"/>
          <w:b/>
          <w:bCs/>
          <w:sz w:val="28"/>
          <w:szCs w:val="28"/>
          <w:lang w:val="uk-UA"/>
        </w:rPr>
      </w:pPr>
      <w:r w:rsidRPr="00883A4D">
        <w:rPr>
          <w:rFonts w:ascii="Times New Roman" w:hAnsi="Times New Roman" w:cs="Times New Roman"/>
          <w:b/>
          <w:bCs/>
          <w:color w:val="000000" w:themeColor="text1"/>
          <w:sz w:val="28"/>
          <w:szCs w:val="28"/>
          <w:lang w:val="uk-UA"/>
        </w:rPr>
        <w:t xml:space="preserve">Розглянемо </w:t>
      </w:r>
      <w:r w:rsidR="000B547B" w:rsidRPr="00883A4D">
        <w:rPr>
          <w:rFonts w:ascii="Times New Roman" w:hAnsi="Times New Roman" w:cs="Times New Roman"/>
          <w:b/>
          <w:bCs/>
          <w:color w:val="000000" w:themeColor="text1"/>
          <w:sz w:val="28"/>
          <w:szCs w:val="28"/>
          <w:lang w:val="uk-UA"/>
        </w:rPr>
        <w:t>семантични</w:t>
      </w:r>
      <w:r w:rsidR="0027070A" w:rsidRPr="00883A4D">
        <w:rPr>
          <w:rFonts w:ascii="Times New Roman" w:hAnsi="Times New Roman" w:cs="Times New Roman"/>
          <w:b/>
          <w:bCs/>
          <w:color w:val="000000" w:themeColor="text1"/>
          <w:sz w:val="28"/>
          <w:szCs w:val="28"/>
          <w:lang w:val="uk-UA"/>
        </w:rPr>
        <w:t>й</w:t>
      </w:r>
      <w:r w:rsidR="000B547B" w:rsidRPr="00883A4D">
        <w:rPr>
          <w:rFonts w:ascii="Times New Roman" w:hAnsi="Times New Roman" w:cs="Times New Roman"/>
          <w:b/>
          <w:bCs/>
          <w:color w:val="000000" w:themeColor="text1"/>
          <w:sz w:val="28"/>
          <w:szCs w:val="28"/>
          <w:lang w:val="uk-UA"/>
        </w:rPr>
        <w:t xml:space="preserve"> розвиток</w:t>
      </w:r>
      <w:r w:rsidRPr="00883A4D">
        <w:rPr>
          <w:rFonts w:ascii="Times New Roman" w:hAnsi="Times New Roman" w:cs="Times New Roman"/>
          <w:b/>
          <w:bCs/>
          <w:color w:val="000000" w:themeColor="text1"/>
          <w:sz w:val="28"/>
          <w:szCs w:val="28"/>
          <w:lang w:val="uk-UA"/>
        </w:rPr>
        <w:t xml:space="preserve"> термінів </w:t>
      </w:r>
      <w:r w:rsidRPr="00883A4D">
        <w:rPr>
          <w:rFonts w:ascii="Times New Roman" w:hAnsi="Times New Roman" w:cs="Times New Roman"/>
          <w:b/>
          <w:bCs/>
          <w:sz w:val="28"/>
          <w:szCs w:val="28"/>
          <w:lang w:val="uk-UA"/>
        </w:rPr>
        <w:t xml:space="preserve">за </w:t>
      </w:r>
      <w:r w:rsidR="0027070A" w:rsidRPr="00883A4D">
        <w:rPr>
          <w:rFonts w:ascii="Times New Roman" w:hAnsi="Times New Roman" w:cs="Times New Roman"/>
          <w:b/>
          <w:bCs/>
          <w:sz w:val="28"/>
          <w:szCs w:val="28"/>
          <w:lang w:val="uk-UA"/>
        </w:rPr>
        <w:t>структурою</w:t>
      </w:r>
      <w:r w:rsidRPr="00883A4D">
        <w:rPr>
          <w:rFonts w:ascii="Times New Roman" w:hAnsi="Times New Roman" w:cs="Times New Roman"/>
          <w:b/>
          <w:bCs/>
          <w:sz w:val="28"/>
          <w:szCs w:val="28"/>
          <w:lang w:val="uk-UA"/>
        </w:rPr>
        <w:t>:</w:t>
      </w:r>
    </w:p>
    <w:p w14:paraId="30836B72" w14:textId="77777777" w:rsidR="007E2B19" w:rsidRPr="00883A4D"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Серед одиниць, що ми досліджували за структурою, ми виявили лексичні одиниці з наступним результатом (Рис. 3.1):</w:t>
      </w:r>
    </w:p>
    <w:p w14:paraId="3CBDB4A1" w14:textId="74B68E1D" w:rsidR="007E2B19" w:rsidRPr="00883A4D" w:rsidRDefault="005B333A"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w:t>
      </w:r>
      <w:r w:rsidR="007E2B19" w:rsidRPr="00883A4D">
        <w:rPr>
          <w:rFonts w:ascii="Times New Roman" w:hAnsi="Times New Roman" w:cs="Times New Roman"/>
          <w:sz w:val="28"/>
          <w:szCs w:val="28"/>
          <w:lang w:val="ru-RU"/>
        </w:rPr>
        <w:t xml:space="preserve"> </w:t>
      </w:r>
      <w:r w:rsidR="007E2B19" w:rsidRPr="00883A4D">
        <w:rPr>
          <w:rFonts w:ascii="Times New Roman" w:hAnsi="Times New Roman" w:cs="Times New Roman"/>
          <w:i/>
          <w:iCs/>
          <w:sz w:val="28"/>
          <w:szCs w:val="28"/>
          <w:lang w:val="ru-RU"/>
        </w:rPr>
        <w:t>однокомпонентні</w:t>
      </w:r>
      <w:r w:rsidR="007E2B19" w:rsidRPr="00883A4D">
        <w:rPr>
          <w:rFonts w:ascii="Times New Roman" w:hAnsi="Times New Roman" w:cs="Times New Roman"/>
          <w:sz w:val="28"/>
          <w:szCs w:val="28"/>
          <w:lang w:val="ru-RU"/>
        </w:rPr>
        <w:t xml:space="preserve"> (</w:t>
      </w:r>
      <w:r w:rsidR="007E2B19" w:rsidRPr="00883A4D">
        <w:rPr>
          <w:rFonts w:ascii="Times New Roman" w:hAnsi="Times New Roman" w:cs="Times New Roman"/>
          <w:sz w:val="28"/>
          <w:szCs w:val="28"/>
          <w:lang w:val="uk-UA"/>
        </w:rPr>
        <w:t xml:space="preserve">19 </w:t>
      </w:r>
      <w:r w:rsidR="007E2B19" w:rsidRPr="00883A4D">
        <w:rPr>
          <w:rFonts w:ascii="Times New Roman" w:hAnsi="Times New Roman" w:cs="Times New Roman"/>
          <w:sz w:val="28"/>
          <w:szCs w:val="28"/>
          <w:lang w:val="ru-RU"/>
        </w:rPr>
        <w:t xml:space="preserve">одиниць, </w:t>
      </w:r>
      <w:r w:rsidR="007E2B19" w:rsidRPr="00883A4D">
        <w:rPr>
          <w:rFonts w:ascii="Times New Roman" w:hAnsi="Times New Roman" w:cs="Times New Roman"/>
          <w:sz w:val="28"/>
          <w:szCs w:val="28"/>
          <w:lang w:val="uk-UA"/>
        </w:rPr>
        <w:t>24</w:t>
      </w:r>
      <w:r w:rsidR="007E2B19" w:rsidRPr="00883A4D">
        <w:rPr>
          <w:rFonts w:ascii="Times New Roman" w:hAnsi="Times New Roman" w:cs="Times New Roman"/>
          <w:sz w:val="28"/>
          <w:szCs w:val="28"/>
          <w:lang w:val="ru-RU"/>
        </w:rPr>
        <w:t>%)</w:t>
      </w:r>
    </w:p>
    <w:p w14:paraId="54C75183" w14:textId="5EA9264E" w:rsidR="007E2B19" w:rsidRPr="00883A4D" w:rsidRDefault="005B333A"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7E2B19" w:rsidRPr="00883A4D">
        <w:rPr>
          <w:rFonts w:ascii="Times New Roman" w:hAnsi="Times New Roman" w:cs="Times New Roman"/>
          <w:sz w:val="28"/>
          <w:szCs w:val="28"/>
          <w:lang w:val="ru-RU"/>
        </w:rPr>
        <w:t xml:space="preserve"> </w:t>
      </w:r>
      <w:r w:rsidR="007E2B19" w:rsidRPr="00883A4D">
        <w:rPr>
          <w:rFonts w:ascii="Times New Roman" w:hAnsi="Times New Roman" w:cs="Times New Roman"/>
          <w:i/>
          <w:iCs/>
          <w:sz w:val="28"/>
          <w:szCs w:val="28"/>
          <w:lang w:val="ru-RU"/>
        </w:rPr>
        <w:t>двокомпонентні</w:t>
      </w:r>
      <w:r w:rsidR="007E2B19" w:rsidRPr="00883A4D">
        <w:rPr>
          <w:rFonts w:ascii="Times New Roman" w:hAnsi="Times New Roman" w:cs="Times New Roman"/>
          <w:sz w:val="28"/>
          <w:szCs w:val="28"/>
          <w:lang w:val="ru-RU"/>
        </w:rPr>
        <w:t xml:space="preserve"> (</w:t>
      </w:r>
      <w:r w:rsidR="007E2B19" w:rsidRPr="00883A4D">
        <w:rPr>
          <w:rFonts w:ascii="Times New Roman" w:hAnsi="Times New Roman" w:cs="Times New Roman"/>
          <w:sz w:val="28"/>
          <w:szCs w:val="28"/>
          <w:lang w:val="uk-UA"/>
        </w:rPr>
        <w:t xml:space="preserve">58 </w:t>
      </w:r>
      <w:r w:rsidR="007E2B19" w:rsidRPr="00883A4D">
        <w:rPr>
          <w:rFonts w:ascii="Times New Roman" w:hAnsi="Times New Roman" w:cs="Times New Roman"/>
          <w:sz w:val="28"/>
          <w:szCs w:val="28"/>
          <w:lang w:val="ru-RU"/>
        </w:rPr>
        <w:t xml:space="preserve">одиниць, </w:t>
      </w:r>
      <w:r w:rsidR="007E2B19" w:rsidRPr="00883A4D">
        <w:rPr>
          <w:rFonts w:ascii="Times New Roman" w:hAnsi="Times New Roman" w:cs="Times New Roman"/>
          <w:sz w:val="28"/>
          <w:szCs w:val="28"/>
          <w:lang w:val="uk-UA"/>
        </w:rPr>
        <w:t>76</w:t>
      </w:r>
      <w:r w:rsidR="007E2B19" w:rsidRPr="00883A4D">
        <w:rPr>
          <w:rFonts w:ascii="Times New Roman" w:hAnsi="Times New Roman" w:cs="Times New Roman"/>
          <w:sz w:val="28"/>
          <w:szCs w:val="28"/>
          <w:lang w:val="ru-RU"/>
        </w:rPr>
        <w:t>%)</w:t>
      </w:r>
    </w:p>
    <w:p w14:paraId="5117C6A1" w14:textId="77777777" w:rsidR="001E358C"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8"/>
          <w:szCs w:val="28"/>
          <w:lang w:val="ru-RU"/>
        </w:rPr>
      </w:pPr>
      <w:r w:rsidRPr="00883A4D">
        <w:rPr>
          <w:rFonts w:ascii="Times New Roman" w:hAnsi="Times New Roman" w:cs="Times New Roman"/>
          <w:noProof/>
          <w:sz w:val="28"/>
          <w:szCs w:val="28"/>
          <w:lang w:val="ru-RU"/>
        </w:rPr>
        <w:drawing>
          <wp:inline distT="0" distB="0" distL="0" distR="0" wp14:anchorId="72A4E585" wp14:editId="5601D988">
            <wp:extent cx="4578985" cy="2647950"/>
            <wp:effectExtent l="0" t="0" r="12065" b="0"/>
            <wp:docPr id="203098722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F0343D7" w14:textId="5A04392F" w:rsidR="007E2B19" w:rsidRPr="00883A4D"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Рис. 3.1 Кількісні параметри структурних типів термінів/квазі-термінів тексту оригіналу</w:t>
      </w:r>
    </w:p>
    <w:p w14:paraId="16D76228" w14:textId="77777777" w:rsidR="00DD66A4" w:rsidRPr="00883A4D" w:rsidRDefault="00DD66A4"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p>
    <w:p w14:paraId="05877DB1" w14:textId="77777777" w:rsidR="00DD66A4"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Однокомпонентні терміни,</w:t>
      </w:r>
      <w:r w:rsidRPr="00883A4D">
        <w:rPr>
          <w:rFonts w:ascii="Times New Roman" w:hAnsi="Times New Roman" w:cs="Times New Roman"/>
          <w:color w:val="000000" w:themeColor="text1"/>
          <w:sz w:val="28"/>
          <w:szCs w:val="28"/>
          <w:lang w:val="uk-UA"/>
        </w:rPr>
        <w:t xml:space="preserve"> як правило, перекладаються шляхом пошуку відповідника або транскодування. Це два основні методи перекладу, які </w:t>
      </w:r>
      <w:r w:rsidRPr="00883A4D">
        <w:rPr>
          <w:rFonts w:ascii="Times New Roman" w:hAnsi="Times New Roman" w:cs="Times New Roman"/>
          <w:color w:val="000000" w:themeColor="text1"/>
          <w:sz w:val="28"/>
          <w:szCs w:val="28"/>
          <w:lang w:val="uk-UA"/>
        </w:rPr>
        <w:lastRenderedPageBreak/>
        <w:t>використовуються для точного відтворення спеціалізованих термінів в іншій мові.</w:t>
      </w:r>
    </w:p>
    <w:p w14:paraId="0969EDF7" w14:textId="4AADB863" w:rsidR="007E2B19" w:rsidRPr="00883A4D" w:rsidRDefault="007E2B19"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Загалом в тексі оригніалу роману будо знайдено 19 одиниць однокмпонетних термінів (24</w:t>
      </w:r>
      <w:r w:rsidRPr="00883A4D">
        <w:rPr>
          <w:rFonts w:ascii="Times New Roman" w:hAnsi="Times New Roman" w:cs="Times New Roman"/>
          <w:color w:val="000000" w:themeColor="text1"/>
          <w:sz w:val="28"/>
          <w:szCs w:val="28"/>
          <w:lang w:val="ru-RU"/>
        </w:rPr>
        <w:t>%</w:t>
      </w:r>
      <w:r w:rsidRPr="00883A4D">
        <w:rPr>
          <w:rFonts w:ascii="Times New Roman" w:hAnsi="Times New Roman" w:cs="Times New Roman"/>
          <w:color w:val="000000" w:themeColor="text1"/>
          <w:sz w:val="28"/>
          <w:szCs w:val="28"/>
          <w:lang w:val="uk-UA"/>
        </w:rPr>
        <w:t xml:space="preserve">від загальної кількості). Для іх перекладу використовувались </w:t>
      </w:r>
      <w:r w:rsidRPr="00883A4D">
        <w:rPr>
          <w:rFonts w:ascii="Times New Roman" w:hAnsi="Times New Roman" w:cs="Times New Roman"/>
          <w:sz w:val="28"/>
          <w:szCs w:val="28"/>
          <w:lang w:val="ru-RU"/>
        </w:rPr>
        <w:t>такі способи перекладацьких трансформацій, як транскодування та пошук відповідника, складає 32% та 68% віповіддно.</w:t>
      </w:r>
    </w:p>
    <w:p w14:paraId="663444C1" w14:textId="1D8DA692" w:rsidR="007E2B19" w:rsidRPr="00883A4D"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Отримані кількісні данні ілюструє Рис.3.</w:t>
      </w:r>
      <w:r w:rsidR="00EA2208" w:rsidRPr="00883A4D">
        <w:rPr>
          <w:rFonts w:ascii="Times New Roman" w:hAnsi="Times New Roman" w:cs="Times New Roman"/>
          <w:sz w:val="28"/>
          <w:szCs w:val="28"/>
          <w:lang w:val="uk-UA"/>
        </w:rPr>
        <w:t>2</w:t>
      </w:r>
      <w:r w:rsidRPr="00883A4D">
        <w:rPr>
          <w:rFonts w:ascii="Times New Roman" w:hAnsi="Times New Roman" w:cs="Times New Roman"/>
          <w:sz w:val="28"/>
          <w:szCs w:val="28"/>
          <w:lang w:val="uk-UA"/>
        </w:rPr>
        <w:t>.</w:t>
      </w:r>
    </w:p>
    <w:p w14:paraId="4EAB2C70" w14:textId="77777777" w:rsidR="001E358C"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center"/>
        <w:rPr>
          <w:rFonts w:ascii="Times New Roman" w:hAnsi="Times New Roman" w:cs="Times New Roman"/>
          <w:sz w:val="28"/>
          <w:szCs w:val="28"/>
          <w:lang w:val="uk-UA"/>
        </w:rPr>
      </w:pPr>
      <w:r w:rsidRPr="00883A4D">
        <w:rPr>
          <w:rFonts w:ascii="Times New Roman" w:hAnsi="Times New Roman" w:cs="Times New Roman"/>
          <w:noProof/>
          <w:sz w:val="28"/>
          <w:szCs w:val="28"/>
          <w:lang w:val="ru-RU"/>
        </w:rPr>
        <w:drawing>
          <wp:inline distT="0" distB="0" distL="0" distR="0" wp14:anchorId="6CFA22A7" wp14:editId="5E15C1C3">
            <wp:extent cx="4108450" cy="2084439"/>
            <wp:effectExtent l="0" t="0" r="6350" b="11430"/>
            <wp:docPr id="127877746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145B0AA" w14:textId="20032620" w:rsidR="00DD66A4" w:rsidRPr="001E358C" w:rsidRDefault="00DD66A4"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ru-RU"/>
        </w:rPr>
        <w:t>Рис.</w:t>
      </w:r>
      <w:r w:rsidR="00FE76BE">
        <w:rPr>
          <w:rFonts w:ascii="Times New Roman" w:hAnsi="Times New Roman" w:cs="Times New Roman"/>
          <w:sz w:val="28"/>
          <w:szCs w:val="28"/>
          <w:lang w:val="ru-RU"/>
        </w:rPr>
        <w:t xml:space="preserve"> </w:t>
      </w:r>
      <w:r w:rsidRPr="00883A4D">
        <w:rPr>
          <w:rFonts w:ascii="Times New Roman" w:hAnsi="Times New Roman" w:cs="Times New Roman"/>
          <w:sz w:val="28"/>
          <w:szCs w:val="28"/>
          <w:lang w:val="ru-RU"/>
        </w:rPr>
        <w:t>3.</w:t>
      </w:r>
      <w:r w:rsidR="008C3BC5">
        <w:rPr>
          <w:rFonts w:ascii="Times New Roman" w:hAnsi="Times New Roman" w:cs="Times New Roman"/>
          <w:sz w:val="28"/>
          <w:szCs w:val="28"/>
          <w:lang w:val="ru-RU"/>
        </w:rPr>
        <w:t>2</w:t>
      </w:r>
      <w:r w:rsidRPr="00883A4D">
        <w:rPr>
          <w:rFonts w:ascii="Times New Roman" w:hAnsi="Times New Roman" w:cs="Times New Roman"/>
          <w:sz w:val="28"/>
          <w:szCs w:val="28"/>
          <w:lang w:val="ru-RU"/>
        </w:rPr>
        <w:t xml:space="preserve"> Продуктивність способів перекладу однокомпонетних термінів</w:t>
      </w:r>
      <w:r w:rsidR="00B25B37" w:rsidRPr="00883A4D">
        <w:rPr>
          <w:rFonts w:ascii="Times New Roman" w:hAnsi="Times New Roman" w:cs="Times New Roman"/>
          <w:sz w:val="28"/>
          <w:szCs w:val="28"/>
          <w:lang w:val="ru-RU"/>
        </w:rPr>
        <w:t xml:space="preserve"> (квазі-термінів)</w:t>
      </w:r>
      <w:r w:rsidR="00B01E04">
        <w:rPr>
          <w:rFonts w:ascii="Times New Roman" w:hAnsi="Times New Roman" w:cs="Times New Roman"/>
          <w:sz w:val="28"/>
          <w:szCs w:val="28"/>
          <w:lang w:val="ru-RU"/>
        </w:rPr>
        <w:t xml:space="preserve"> </w:t>
      </w:r>
      <w:r w:rsidRPr="00883A4D">
        <w:rPr>
          <w:rFonts w:ascii="Times New Roman" w:hAnsi="Times New Roman" w:cs="Times New Roman"/>
          <w:sz w:val="28"/>
          <w:szCs w:val="28"/>
          <w:lang w:val="ru-RU"/>
        </w:rPr>
        <w:t xml:space="preserve">роману. </w:t>
      </w:r>
    </w:p>
    <w:p w14:paraId="77457F8A" w14:textId="430A2588" w:rsidR="007E2B19" w:rsidRPr="00883A4D"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Приклади: </w:t>
      </w:r>
    </w:p>
    <w:p w14:paraId="4253FA03" w14:textId="25A42488" w:rsidR="00895402" w:rsidRPr="00883A4D" w:rsidRDefault="00895402" w:rsidP="00A87235">
      <w:pPr>
        <w:spacing w:line="360" w:lineRule="auto"/>
        <w:ind w:firstLine="709"/>
        <w:jc w:val="both"/>
        <w:rPr>
          <w:rFonts w:ascii="Times New Roman" w:hAnsi="Times New Roman" w:cs="Times New Roman"/>
          <w:color w:val="0D0D0D"/>
          <w:sz w:val="28"/>
          <w:szCs w:val="28"/>
          <w:shd w:val="clear" w:color="auto" w:fill="FFFFFF"/>
          <w:lang w:val="uk-UA"/>
        </w:rPr>
      </w:pPr>
      <w:r w:rsidRPr="00883A4D">
        <w:rPr>
          <w:rFonts w:ascii="Times New Roman" w:hAnsi="Times New Roman" w:cs="Times New Roman"/>
          <w:i/>
          <w:iCs/>
          <w:color w:val="000000" w:themeColor="text1"/>
          <w:sz w:val="28"/>
          <w:szCs w:val="28"/>
          <w:lang w:val="en-US"/>
        </w:rPr>
        <w:t>Combustion</w:t>
      </w:r>
      <w:r w:rsidRPr="00883A4D">
        <w:rPr>
          <w:rFonts w:ascii="Times New Roman" w:hAnsi="Times New Roman" w:cs="Times New Roman"/>
          <w:i/>
          <w:iCs/>
          <w:color w:val="000000" w:themeColor="text1"/>
          <w:sz w:val="28"/>
          <w:szCs w:val="28"/>
          <w:lang w:val="uk-UA"/>
        </w:rPr>
        <w:t xml:space="preserve"> </w:t>
      </w:r>
      <w:r w:rsidR="005B333A">
        <w:rPr>
          <w:rFonts w:ascii="Times New Roman" w:hAnsi="Times New Roman" w:cs="Times New Roman"/>
          <w:i/>
          <w:iCs/>
          <w:color w:val="000000" w:themeColor="text1"/>
          <w:sz w:val="28"/>
          <w:szCs w:val="28"/>
          <w:lang w:val="uk-UA"/>
        </w:rPr>
        <w:t>–</w:t>
      </w:r>
      <w:r w:rsidRPr="00883A4D">
        <w:rPr>
          <w:rFonts w:ascii="Times New Roman" w:hAnsi="Times New Roman" w:cs="Times New Roman"/>
          <w:i/>
          <w:iCs/>
          <w:color w:val="000000" w:themeColor="text1"/>
          <w:sz w:val="28"/>
          <w:szCs w:val="28"/>
          <w:lang w:val="uk-UA"/>
        </w:rPr>
        <w:t xml:space="preserve"> З</w:t>
      </w:r>
      <w:r w:rsidRPr="00883A4D">
        <w:rPr>
          <w:rFonts w:ascii="Times New Roman" w:hAnsi="Times New Roman" w:cs="Times New Roman"/>
          <w:i/>
          <w:iCs/>
          <w:color w:val="0D0D0D"/>
          <w:sz w:val="28"/>
          <w:szCs w:val="28"/>
          <w:shd w:val="clear" w:color="auto" w:fill="FFFFFF"/>
        </w:rPr>
        <w:t>горяння палива</w:t>
      </w:r>
      <w:r w:rsidRPr="00883A4D">
        <w:rPr>
          <w:rFonts w:ascii="Times New Roman" w:hAnsi="Times New Roman" w:cs="Times New Roman"/>
          <w:color w:val="0D0D0D"/>
          <w:sz w:val="28"/>
          <w:szCs w:val="28"/>
          <w:shd w:val="clear" w:color="auto" w:fill="FFFFFF"/>
          <w:lang w:val="uk-UA"/>
        </w:rPr>
        <w:t xml:space="preserve"> (пошук відповідника)</w:t>
      </w:r>
    </w:p>
    <w:p w14:paraId="35210CCD" w14:textId="2F29799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Surveillance</w:t>
      </w:r>
      <w:r w:rsidRPr="00883A4D">
        <w:rPr>
          <w:rFonts w:ascii="Times New Roman" w:hAnsi="Times New Roman" w:cs="Times New Roman"/>
          <w:i/>
          <w:iCs/>
          <w:color w:val="000000" w:themeColor="text1"/>
          <w:sz w:val="28"/>
          <w:szCs w:val="28"/>
          <w:lang w:val="uk-UA"/>
        </w:rPr>
        <w:t xml:space="preserve"> – Спостереження</w:t>
      </w:r>
      <w:r w:rsidRPr="00883A4D">
        <w:rPr>
          <w:rFonts w:ascii="Times New Roman" w:hAnsi="Times New Roman" w:cs="Times New Roman"/>
          <w:color w:val="000000" w:themeColor="text1"/>
          <w:sz w:val="28"/>
          <w:szCs w:val="28"/>
          <w:lang w:val="uk-UA"/>
        </w:rPr>
        <w:t xml:space="preserve"> (пошук відповідника) </w:t>
      </w:r>
    </w:p>
    <w:p w14:paraId="45423EF1" w14:textId="7777777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Totalitarianism</w:t>
      </w:r>
      <w:r w:rsidRPr="00883A4D">
        <w:rPr>
          <w:rFonts w:ascii="Times New Roman" w:hAnsi="Times New Roman" w:cs="Times New Roman"/>
          <w:i/>
          <w:iCs/>
          <w:color w:val="000000" w:themeColor="text1"/>
          <w:sz w:val="28"/>
          <w:szCs w:val="28"/>
          <w:lang w:val="uk-UA"/>
        </w:rPr>
        <w:t xml:space="preserve"> – Тоталітаризм</w:t>
      </w:r>
      <w:r w:rsidRPr="00883A4D">
        <w:rPr>
          <w:rFonts w:ascii="Times New Roman" w:hAnsi="Times New Roman" w:cs="Times New Roman"/>
          <w:color w:val="000000" w:themeColor="text1"/>
          <w:sz w:val="28"/>
          <w:szCs w:val="28"/>
          <w:lang w:val="uk-UA"/>
        </w:rPr>
        <w:t xml:space="preserve"> (пошук відповідника)</w:t>
      </w:r>
    </w:p>
    <w:p w14:paraId="58DEA247" w14:textId="7777777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Ideology</w:t>
      </w:r>
      <w:r w:rsidRPr="00883A4D">
        <w:rPr>
          <w:rFonts w:ascii="Times New Roman" w:hAnsi="Times New Roman" w:cs="Times New Roman"/>
          <w:i/>
          <w:iCs/>
          <w:color w:val="000000" w:themeColor="text1"/>
          <w:sz w:val="28"/>
          <w:szCs w:val="28"/>
          <w:lang w:val="uk-UA"/>
        </w:rPr>
        <w:t xml:space="preserve"> – Ідеологія</w:t>
      </w:r>
      <w:r w:rsidRPr="00883A4D">
        <w:rPr>
          <w:rFonts w:ascii="Times New Roman" w:hAnsi="Times New Roman" w:cs="Times New Roman"/>
          <w:color w:val="000000" w:themeColor="text1"/>
          <w:sz w:val="28"/>
          <w:szCs w:val="28"/>
          <w:lang w:val="uk-UA"/>
        </w:rPr>
        <w:t xml:space="preserve"> (пошук відповідника)</w:t>
      </w:r>
    </w:p>
    <w:p w14:paraId="45D5BF2E" w14:textId="7777777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Oppression</w:t>
      </w:r>
      <w:r w:rsidRPr="00883A4D">
        <w:rPr>
          <w:rFonts w:ascii="Times New Roman" w:hAnsi="Times New Roman" w:cs="Times New Roman"/>
          <w:color w:val="000000" w:themeColor="text1"/>
          <w:sz w:val="28"/>
          <w:szCs w:val="28"/>
          <w:lang w:val="uk-UA"/>
        </w:rPr>
        <w:t xml:space="preserve"> – </w:t>
      </w:r>
      <w:r w:rsidRPr="00883A4D">
        <w:rPr>
          <w:rFonts w:ascii="Times New Roman" w:hAnsi="Times New Roman" w:cs="Times New Roman"/>
          <w:i/>
          <w:iCs/>
          <w:color w:val="000000" w:themeColor="text1"/>
          <w:sz w:val="28"/>
          <w:szCs w:val="28"/>
          <w:lang w:val="uk-UA"/>
        </w:rPr>
        <w:t>Пригнічення</w:t>
      </w:r>
      <w:r w:rsidRPr="00883A4D">
        <w:rPr>
          <w:rFonts w:ascii="Times New Roman" w:hAnsi="Times New Roman" w:cs="Times New Roman"/>
          <w:color w:val="000000" w:themeColor="text1"/>
          <w:sz w:val="28"/>
          <w:szCs w:val="28"/>
          <w:lang w:val="uk-UA"/>
        </w:rPr>
        <w:t xml:space="preserve"> (пошук відповідника)</w:t>
      </w:r>
    </w:p>
    <w:p w14:paraId="4920A24B" w14:textId="7777777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Resistance</w:t>
      </w:r>
      <w:r w:rsidRPr="00883A4D">
        <w:rPr>
          <w:rFonts w:ascii="Times New Roman" w:hAnsi="Times New Roman" w:cs="Times New Roman"/>
          <w:color w:val="000000" w:themeColor="text1"/>
          <w:sz w:val="28"/>
          <w:szCs w:val="28"/>
          <w:lang w:val="uk-UA"/>
        </w:rPr>
        <w:t xml:space="preserve"> – </w:t>
      </w:r>
      <w:r w:rsidRPr="00883A4D">
        <w:rPr>
          <w:rFonts w:ascii="Times New Roman" w:hAnsi="Times New Roman" w:cs="Times New Roman"/>
          <w:i/>
          <w:iCs/>
          <w:color w:val="000000" w:themeColor="text1"/>
          <w:sz w:val="28"/>
          <w:szCs w:val="28"/>
          <w:lang w:val="uk-UA"/>
        </w:rPr>
        <w:t>Опір</w:t>
      </w:r>
      <w:r w:rsidRPr="00883A4D">
        <w:rPr>
          <w:rFonts w:ascii="Times New Roman" w:hAnsi="Times New Roman" w:cs="Times New Roman"/>
          <w:color w:val="000000" w:themeColor="text1"/>
          <w:sz w:val="28"/>
          <w:szCs w:val="28"/>
          <w:lang w:val="uk-UA"/>
        </w:rPr>
        <w:t xml:space="preserve"> (пошук відповідника)</w:t>
      </w:r>
    </w:p>
    <w:p w14:paraId="5278A622" w14:textId="26DA5E55"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Rebellion</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Повстання</w:t>
      </w:r>
      <w:r w:rsidRPr="00883A4D">
        <w:rPr>
          <w:rFonts w:ascii="Times New Roman" w:hAnsi="Times New Roman" w:cs="Times New Roman"/>
          <w:color w:val="000000" w:themeColor="text1"/>
          <w:sz w:val="28"/>
          <w:szCs w:val="28"/>
          <w:lang w:val="uk-UA"/>
        </w:rPr>
        <w:t xml:space="preserve"> (пошук відповідника)</w:t>
      </w:r>
    </w:p>
    <w:p w14:paraId="50E71311" w14:textId="0366CDD4"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Autonomy</w:t>
      </w:r>
      <w:r w:rsidRPr="00883A4D">
        <w:rPr>
          <w:rFonts w:ascii="Times New Roman" w:hAnsi="Times New Roman" w:cs="Times New Roman"/>
          <w:i/>
          <w:iCs/>
          <w:color w:val="000000" w:themeColor="text1"/>
          <w:sz w:val="28"/>
          <w:szCs w:val="28"/>
          <w:lang w:val="uk-UA"/>
        </w:rPr>
        <w:t xml:space="preserve"> – </w:t>
      </w:r>
      <w:r w:rsidRPr="00883A4D">
        <w:rPr>
          <w:rFonts w:ascii="Times New Roman" w:hAnsi="Times New Roman" w:cs="Times New Roman"/>
          <w:i/>
          <w:iCs/>
          <w:color w:val="0D0D0D"/>
          <w:sz w:val="28"/>
          <w:szCs w:val="28"/>
          <w:shd w:val="clear" w:color="auto" w:fill="FFFFFF"/>
          <w:lang w:val="uk-UA"/>
        </w:rPr>
        <w:t>Автономія</w:t>
      </w:r>
      <w:r w:rsidRPr="00883A4D">
        <w:rPr>
          <w:rFonts w:ascii="Times New Roman" w:hAnsi="Times New Roman" w:cs="Times New Roman"/>
          <w:color w:val="0D0D0D"/>
          <w:sz w:val="28"/>
          <w:szCs w:val="28"/>
          <w:shd w:val="clear" w:color="auto" w:fill="FFFFFF"/>
          <w:lang w:val="uk-UA"/>
        </w:rPr>
        <w:t xml:space="preserve"> </w:t>
      </w:r>
      <w:r w:rsidRPr="00883A4D">
        <w:rPr>
          <w:rFonts w:ascii="Times New Roman" w:hAnsi="Times New Roman" w:cs="Times New Roman"/>
          <w:color w:val="000000" w:themeColor="text1"/>
          <w:sz w:val="28"/>
          <w:szCs w:val="28"/>
          <w:lang w:val="uk-UA"/>
        </w:rPr>
        <w:t>(пошук відповідника)</w:t>
      </w:r>
    </w:p>
    <w:p w14:paraId="7F6B6ECB" w14:textId="77777777"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Morality</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xml:space="preserve">– </w:t>
      </w:r>
      <w:r w:rsidRPr="00A6666E">
        <w:rPr>
          <w:rFonts w:ascii="Times New Roman" w:hAnsi="Times New Roman" w:cs="Times New Roman"/>
          <w:i/>
          <w:iCs/>
          <w:color w:val="0D0D0D"/>
          <w:sz w:val="28"/>
          <w:szCs w:val="28"/>
          <w:shd w:val="clear" w:color="auto" w:fill="FFFFFF"/>
          <w:lang w:val="uk-UA"/>
        </w:rPr>
        <w:t>Моральність</w:t>
      </w:r>
      <w:r w:rsidRPr="00883A4D">
        <w:rPr>
          <w:rFonts w:ascii="Times New Roman" w:hAnsi="Times New Roman" w:cs="Times New Roman"/>
          <w:color w:val="0D0D0D"/>
          <w:sz w:val="28"/>
          <w:szCs w:val="28"/>
          <w:shd w:val="clear" w:color="auto" w:fill="FFFFFF"/>
          <w:lang w:val="uk-UA"/>
        </w:rPr>
        <w:t xml:space="preserve"> </w:t>
      </w:r>
      <w:r w:rsidRPr="00883A4D">
        <w:rPr>
          <w:rFonts w:ascii="Times New Roman" w:hAnsi="Times New Roman" w:cs="Times New Roman"/>
          <w:color w:val="000000" w:themeColor="text1"/>
          <w:sz w:val="28"/>
          <w:szCs w:val="28"/>
          <w:lang w:val="uk-UA"/>
        </w:rPr>
        <w:t>(пошук відповідника)</w:t>
      </w:r>
    </w:p>
    <w:p w14:paraId="1D33B24B" w14:textId="29324128"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Philosophy</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Філософія</w:t>
      </w:r>
      <w:r w:rsidRPr="00883A4D">
        <w:rPr>
          <w:rFonts w:ascii="Times New Roman" w:hAnsi="Times New Roman" w:cs="Times New Roman"/>
          <w:color w:val="000000" w:themeColor="text1"/>
          <w:sz w:val="28"/>
          <w:szCs w:val="28"/>
          <w:lang w:val="uk-UA"/>
        </w:rPr>
        <w:t xml:space="preserve"> (пошук відповідника)</w:t>
      </w:r>
    </w:p>
    <w:p w14:paraId="296DC920" w14:textId="649F8B69"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Psychology</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Психологія</w:t>
      </w:r>
      <w:r w:rsidRPr="00883A4D">
        <w:rPr>
          <w:rFonts w:ascii="Times New Roman" w:hAnsi="Times New Roman" w:cs="Times New Roman"/>
          <w:color w:val="000000" w:themeColor="text1"/>
          <w:sz w:val="28"/>
          <w:szCs w:val="28"/>
          <w:lang w:val="uk-UA"/>
        </w:rPr>
        <w:t xml:space="preserve"> (пошук відповідника)</w:t>
      </w:r>
    </w:p>
    <w:p w14:paraId="664E25A3" w14:textId="02A014D9"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Sociology</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Соціологія</w:t>
      </w:r>
      <w:r w:rsidRPr="00883A4D">
        <w:rPr>
          <w:rFonts w:ascii="Times New Roman" w:hAnsi="Times New Roman" w:cs="Times New Roman"/>
          <w:color w:val="000000" w:themeColor="text1"/>
          <w:sz w:val="28"/>
          <w:szCs w:val="28"/>
          <w:lang w:val="uk-UA"/>
        </w:rPr>
        <w:t xml:space="preserve"> (пошук відповідника)</w:t>
      </w:r>
    </w:p>
    <w:p w14:paraId="2FCACC2B" w14:textId="608C7A1F"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Anthropology</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Антропологія</w:t>
      </w:r>
      <w:r w:rsidRPr="00883A4D">
        <w:rPr>
          <w:rFonts w:ascii="Times New Roman" w:hAnsi="Times New Roman" w:cs="Times New Roman"/>
          <w:color w:val="000000" w:themeColor="text1"/>
          <w:sz w:val="28"/>
          <w:szCs w:val="28"/>
          <w:lang w:val="uk-UA"/>
        </w:rPr>
        <w:t xml:space="preserve"> (транскодування)</w:t>
      </w:r>
    </w:p>
    <w:p w14:paraId="0543243B" w14:textId="4380C991"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lastRenderedPageBreak/>
        <w:t>Bibliophobia</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Бібліофобія</w:t>
      </w:r>
      <w:r w:rsidRPr="00883A4D">
        <w:rPr>
          <w:rFonts w:ascii="Times New Roman" w:hAnsi="Times New Roman" w:cs="Times New Roman"/>
          <w:color w:val="000000" w:themeColor="text1"/>
          <w:sz w:val="28"/>
          <w:szCs w:val="28"/>
          <w:lang w:val="uk-UA"/>
        </w:rPr>
        <w:t xml:space="preserve"> (транскодування)</w:t>
      </w:r>
    </w:p>
    <w:p w14:paraId="6AADCD73" w14:textId="08FEC435"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Censorialism</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Цензоралізм</w:t>
      </w:r>
      <w:r w:rsidRPr="00883A4D">
        <w:rPr>
          <w:rFonts w:ascii="Times New Roman" w:hAnsi="Times New Roman" w:cs="Times New Roman"/>
          <w:color w:val="000000" w:themeColor="text1"/>
          <w:sz w:val="28"/>
          <w:szCs w:val="28"/>
          <w:lang w:val="uk-UA"/>
        </w:rPr>
        <w:t xml:space="preserve"> (транскодування)</w:t>
      </w:r>
    </w:p>
    <w:p w14:paraId="68F9E9E7" w14:textId="4D55C049"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Biblioclast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Бібліокласт</w:t>
      </w:r>
      <w:r w:rsidRPr="00883A4D">
        <w:rPr>
          <w:rFonts w:ascii="Times New Roman" w:hAnsi="Times New Roman" w:cs="Times New Roman"/>
          <w:color w:val="000000" w:themeColor="text1"/>
          <w:sz w:val="28"/>
          <w:szCs w:val="28"/>
          <w:lang w:val="uk-UA"/>
        </w:rPr>
        <w:t xml:space="preserve"> (транскодування)</w:t>
      </w:r>
    </w:p>
    <w:p w14:paraId="7EEAB3D2" w14:textId="6DBE95AC"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Bibliognost</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xml:space="preserve">– </w:t>
      </w:r>
      <w:r w:rsidRPr="00883A4D">
        <w:rPr>
          <w:rFonts w:ascii="Times New Roman" w:hAnsi="Times New Roman" w:cs="Times New Roman"/>
          <w:i/>
          <w:iCs/>
          <w:color w:val="0D0D0D"/>
          <w:sz w:val="28"/>
          <w:szCs w:val="28"/>
          <w:shd w:val="clear" w:color="auto" w:fill="FFFFFF"/>
          <w:lang w:val="uk-UA"/>
        </w:rPr>
        <w:t>Бібліогност</w:t>
      </w:r>
      <w:r w:rsidRPr="00883A4D">
        <w:rPr>
          <w:rFonts w:ascii="Times New Roman" w:hAnsi="Times New Roman" w:cs="Times New Roman"/>
          <w:color w:val="0D0D0D"/>
          <w:sz w:val="28"/>
          <w:szCs w:val="28"/>
          <w:shd w:val="clear" w:color="auto" w:fill="FFFFFF"/>
          <w:lang w:val="uk-UA"/>
        </w:rPr>
        <w:t xml:space="preserve"> </w:t>
      </w:r>
      <w:r w:rsidRPr="00883A4D">
        <w:rPr>
          <w:rFonts w:ascii="Times New Roman" w:hAnsi="Times New Roman" w:cs="Times New Roman"/>
          <w:color w:val="000000" w:themeColor="text1"/>
          <w:sz w:val="28"/>
          <w:szCs w:val="28"/>
          <w:lang w:val="uk-UA"/>
        </w:rPr>
        <w:t>(транскодування)</w:t>
      </w:r>
    </w:p>
    <w:p w14:paraId="6AE199FA" w14:textId="2341337B" w:rsidR="00895402" w:rsidRPr="00883A4D" w:rsidRDefault="00895402"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i/>
          <w:iCs/>
          <w:color w:val="000000" w:themeColor="text1"/>
          <w:sz w:val="28"/>
          <w:szCs w:val="28"/>
          <w:lang w:val="en-US"/>
        </w:rPr>
        <w:t>Propaganda</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i/>
          <w:iCs/>
          <w:color w:val="000000" w:themeColor="text1"/>
          <w:sz w:val="28"/>
          <w:szCs w:val="28"/>
          <w:lang w:val="uk-UA"/>
        </w:rPr>
        <w:t>– Пропаганда</w:t>
      </w:r>
      <w:r w:rsidRPr="00883A4D">
        <w:rPr>
          <w:rFonts w:ascii="Times New Roman" w:hAnsi="Times New Roman" w:cs="Times New Roman"/>
          <w:color w:val="000000" w:themeColor="text1"/>
          <w:sz w:val="28"/>
          <w:szCs w:val="28"/>
          <w:lang w:val="uk-UA"/>
        </w:rPr>
        <w:t xml:space="preserve"> (транскодування) </w:t>
      </w:r>
    </w:p>
    <w:p w14:paraId="63189479" w14:textId="24C81420" w:rsidR="00895402" w:rsidRPr="00883A4D" w:rsidRDefault="00895402"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color w:val="000000" w:themeColor="text1"/>
          <w:sz w:val="28"/>
          <w:szCs w:val="28"/>
          <w:lang w:val="uk-UA"/>
        </w:rPr>
        <w:t>Загалом в тексі оригніалу роману будо знайдено 19 одиниць однокмпонетних термінів</w:t>
      </w:r>
      <w:r w:rsidR="001621E0" w:rsidRPr="00883A4D">
        <w:rPr>
          <w:rFonts w:ascii="Times New Roman" w:hAnsi="Times New Roman" w:cs="Times New Roman"/>
          <w:color w:val="000000" w:themeColor="text1"/>
          <w:sz w:val="28"/>
          <w:szCs w:val="28"/>
          <w:lang w:val="uk-UA"/>
        </w:rPr>
        <w:t xml:space="preserve"> (24</w:t>
      </w:r>
      <w:r w:rsidR="001621E0" w:rsidRPr="00A6666E">
        <w:rPr>
          <w:rFonts w:ascii="Times New Roman" w:hAnsi="Times New Roman" w:cs="Times New Roman"/>
          <w:color w:val="000000" w:themeColor="text1"/>
          <w:sz w:val="28"/>
          <w:szCs w:val="28"/>
          <w:lang w:val="uk-UA"/>
        </w:rPr>
        <w:t>%</w:t>
      </w:r>
      <w:r w:rsidR="00DE1B00" w:rsidRPr="00A6666E">
        <w:rPr>
          <w:rFonts w:ascii="Times New Roman" w:hAnsi="Times New Roman" w:cs="Times New Roman"/>
          <w:color w:val="000000" w:themeColor="text1"/>
          <w:sz w:val="28"/>
          <w:szCs w:val="28"/>
          <w:lang w:val="uk-UA"/>
        </w:rPr>
        <w:t xml:space="preserve"> </w:t>
      </w:r>
      <w:r w:rsidR="001621E0" w:rsidRPr="00883A4D">
        <w:rPr>
          <w:rFonts w:ascii="Times New Roman" w:hAnsi="Times New Roman" w:cs="Times New Roman"/>
          <w:color w:val="000000" w:themeColor="text1"/>
          <w:sz w:val="28"/>
          <w:szCs w:val="28"/>
          <w:lang w:val="uk-UA"/>
        </w:rPr>
        <w:t>від загальної кількості)</w:t>
      </w:r>
      <w:r w:rsidRPr="00883A4D">
        <w:rPr>
          <w:rFonts w:ascii="Times New Roman" w:hAnsi="Times New Roman" w:cs="Times New Roman"/>
          <w:color w:val="000000" w:themeColor="text1"/>
          <w:sz w:val="28"/>
          <w:szCs w:val="28"/>
          <w:lang w:val="uk-UA"/>
        </w:rPr>
        <w:t xml:space="preserve">. Для іх перекладу використовувались </w:t>
      </w:r>
      <w:r w:rsidR="001621E0" w:rsidRPr="00883A4D">
        <w:rPr>
          <w:rFonts w:ascii="Times New Roman" w:hAnsi="Times New Roman" w:cs="Times New Roman"/>
          <w:sz w:val="28"/>
          <w:szCs w:val="28"/>
          <w:lang w:val="ru-RU"/>
        </w:rPr>
        <w:t>такі способи перекладацьких трансформацій, як транскодування та пошук відповідника, складає 32% та 68% віповіддно.</w:t>
      </w:r>
    </w:p>
    <w:p w14:paraId="3949BAE6" w14:textId="52AD5FDF" w:rsidR="001621E0" w:rsidRPr="00883A4D" w:rsidRDefault="001621E0"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sz w:val="28"/>
          <w:szCs w:val="28"/>
          <w:lang w:val="ru-RU"/>
        </w:rPr>
        <w:t>Отримані кількісні данні ілюструє Рис.3.1.</w:t>
      </w:r>
    </w:p>
    <w:p w14:paraId="1E559407" w14:textId="5CD1333C" w:rsidR="007E2B19" w:rsidRPr="00883A4D" w:rsidRDefault="007E2B19"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b/>
          <w:bCs/>
          <w:color w:val="000000" w:themeColor="text1"/>
          <w:sz w:val="28"/>
          <w:szCs w:val="28"/>
          <w:lang w:val="uk-UA"/>
        </w:rPr>
        <w:t>Двокомпонентні</w:t>
      </w:r>
      <w:r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b/>
          <w:bCs/>
          <w:color w:val="000000" w:themeColor="text1"/>
          <w:sz w:val="28"/>
          <w:szCs w:val="28"/>
          <w:lang w:val="uk-UA"/>
        </w:rPr>
        <w:t>терміни,</w:t>
      </w:r>
      <w:r w:rsidRPr="00883A4D">
        <w:rPr>
          <w:rFonts w:ascii="Times New Roman" w:hAnsi="Times New Roman" w:cs="Times New Roman"/>
          <w:color w:val="000000" w:themeColor="text1"/>
          <w:sz w:val="28"/>
          <w:szCs w:val="28"/>
          <w:lang w:val="uk-UA"/>
        </w:rPr>
        <w:t xml:space="preserve"> як правило, перекладаються шляхом пошуку калькування з трансформацією або без трансформації. Ці </w:t>
      </w:r>
      <w:r w:rsidR="00DE1B00" w:rsidRPr="00883A4D">
        <w:rPr>
          <w:rFonts w:ascii="Times New Roman" w:hAnsi="Times New Roman" w:cs="Times New Roman"/>
          <w:color w:val="000000" w:themeColor="text1"/>
          <w:sz w:val="28"/>
          <w:szCs w:val="28"/>
          <w:lang w:val="uk-UA"/>
        </w:rPr>
        <w:t>методи</w:t>
      </w:r>
      <w:r w:rsidR="00B01E04">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використовуються для точного відтворення спеціалізованих термінів в іншій мові.</w:t>
      </w:r>
    </w:p>
    <w:p w14:paraId="759669E1" w14:textId="77777777" w:rsidR="00DE1B00" w:rsidRPr="00883A4D" w:rsidRDefault="00DE1B00"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00000" w:themeColor="text1"/>
          <w:sz w:val="28"/>
          <w:szCs w:val="28"/>
          <w:lang w:val="uk-UA"/>
        </w:rPr>
        <w:t>Загалом в тексі оригніалу роману будо знайдено 58 одиниць двокомпонентний термінів (76</w:t>
      </w:r>
      <w:r w:rsidRPr="00883A4D">
        <w:rPr>
          <w:rFonts w:ascii="Times New Roman" w:hAnsi="Times New Roman" w:cs="Times New Roman"/>
          <w:color w:val="000000" w:themeColor="text1"/>
          <w:sz w:val="28"/>
          <w:szCs w:val="28"/>
          <w:lang w:val="ru-RU"/>
        </w:rPr>
        <w:t xml:space="preserve">% </w:t>
      </w:r>
      <w:r w:rsidRPr="00883A4D">
        <w:rPr>
          <w:rFonts w:ascii="Times New Roman" w:hAnsi="Times New Roman" w:cs="Times New Roman"/>
          <w:color w:val="000000" w:themeColor="text1"/>
          <w:sz w:val="28"/>
          <w:szCs w:val="28"/>
          <w:lang w:val="uk-UA"/>
        </w:rPr>
        <w:t xml:space="preserve">від загальної кількості). Для іх перекладу використовувались </w:t>
      </w:r>
      <w:r w:rsidRPr="00883A4D">
        <w:rPr>
          <w:rFonts w:ascii="Times New Roman" w:hAnsi="Times New Roman" w:cs="Times New Roman"/>
          <w:sz w:val="28"/>
          <w:szCs w:val="28"/>
          <w:lang w:val="uk-UA"/>
        </w:rPr>
        <w:t>такі способи перекладацьких трансформацій, як:</w:t>
      </w:r>
    </w:p>
    <w:p w14:paraId="58C9F6C6" w14:textId="6439126A" w:rsidR="00DE1B00" w:rsidRPr="00883A4D" w:rsidRDefault="00DE1B00" w:rsidP="00A87235">
      <w:pPr>
        <w:pStyle w:val="a6"/>
        <w:numPr>
          <w:ilvl w:val="0"/>
          <w:numId w:val="4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калькування без трансформації (31 одиниця, 53% від загальної кількості);</w:t>
      </w:r>
    </w:p>
    <w:p w14:paraId="31798AB0" w14:textId="7C845F72" w:rsidR="00DE1B00" w:rsidRPr="00883A4D" w:rsidRDefault="00DE1B00" w:rsidP="00A87235">
      <w:pPr>
        <w:pStyle w:val="a6"/>
        <w:numPr>
          <w:ilvl w:val="0"/>
          <w:numId w:val="4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калькування з додаванням (19 одиниць, 33% від загальної кількості);</w:t>
      </w:r>
    </w:p>
    <w:p w14:paraId="23667452" w14:textId="13F2F737" w:rsidR="00DE1B00" w:rsidRPr="00883A4D" w:rsidRDefault="00DE1B00" w:rsidP="00A87235">
      <w:pPr>
        <w:pStyle w:val="a6"/>
        <w:numPr>
          <w:ilvl w:val="0"/>
          <w:numId w:val="4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калькування з пермутацією (перестановкою)) (8 одиниць, 14% від загальної кількості).</w:t>
      </w:r>
    </w:p>
    <w:p w14:paraId="01B27D55" w14:textId="60507D16" w:rsidR="00DD66A4" w:rsidRPr="00883A4D" w:rsidRDefault="00DE1B00"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Отримані кількісні данні ілюструє Рис.3.2.</w:t>
      </w:r>
    </w:p>
    <w:p w14:paraId="43C176DF" w14:textId="3EC0F2E4" w:rsidR="00A92FF3" w:rsidRDefault="00DD66A4"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r w:rsidRPr="00883A4D">
        <w:rPr>
          <w:rFonts w:ascii="Times New Roman" w:hAnsi="Times New Roman" w:cs="Times New Roman"/>
          <w:noProof/>
          <w:color w:val="000000" w:themeColor="text1"/>
          <w:sz w:val="28"/>
          <w:szCs w:val="28"/>
          <w:lang w:val="ru-RU"/>
        </w:rPr>
        <w:lastRenderedPageBreak/>
        <w:drawing>
          <wp:inline distT="0" distB="0" distL="0" distR="0" wp14:anchorId="65A9DC5A" wp14:editId="776019CD">
            <wp:extent cx="5486400" cy="3200400"/>
            <wp:effectExtent l="0" t="0" r="12700" b="12700"/>
            <wp:docPr id="69669805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00EA2208" w:rsidRPr="00883A4D">
        <w:rPr>
          <w:rFonts w:ascii="Times New Roman" w:hAnsi="Times New Roman" w:cs="Times New Roman"/>
          <w:sz w:val="28"/>
          <w:szCs w:val="28"/>
          <w:lang w:val="ru-RU"/>
        </w:rPr>
        <w:t xml:space="preserve"> Рис.3.3 Продуктивність способів перекладу д</w:t>
      </w:r>
      <w:r w:rsidR="00B25B37" w:rsidRPr="00883A4D">
        <w:rPr>
          <w:rFonts w:ascii="Times New Roman" w:hAnsi="Times New Roman" w:cs="Times New Roman"/>
          <w:sz w:val="28"/>
          <w:szCs w:val="28"/>
          <w:lang w:val="ru-RU"/>
        </w:rPr>
        <w:t>в</w:t>
      </w:r>
      <w:r w:rsidR="00EA2208" w:rsidRPr="00883A4D">
        <w:rPr>
          <w:rFonts w:ascii="Times New Roman" w:hAnsi="Times New Roman" w:cs="Times New Roman"/>
          <w:sz w:val="28"/>
          <w:szCs w:val="28"/>
          <w:lang w:val="ru-RU"/>
        </w:rPr>
        <w:t xml:space="preserve">окомпонетних термінів </w:t>
      </w:r>
      <w:r w:rsidR="00B25B37" w:rsidRPr="00883A4D">
        <w:rPr>
          <w:rFonts w:ascii="Times New Roman" w:hAnsi="Times New Roman" w:cs="Times New Roman"/>
          <w:sz w:val="28"/>
          <w:szCs w:val="28"/>
          <w:lang w:val="ru-RU"/>
        </w:rPr>
        <w:t xml:space="preserve">(квазі-тремінів) </w:t>
      </w:r>
      <w:r w:rsidR="00EA2208" w:rsidRPr="00883A4D">
        <w:rPr>
          <w:rFonts w:ascii="Times New Roman" w:hAnsi="Times New Roman" w:cs="Times New Roman"/>
          <w:sz w:val="28"/>
          <w:szCs w:val="28"/>
          <w:lang w:val="ru-RU"/>
        </w:rPr>
        <w:t xml:space="preserve">роману. </w:t>
      </w:r>
    </w:p>
    <w:p w14:paraId="6A8A8D02" w14:textId="77777777" w:rsidR="001E358C" w:rsidRPr="00883A4D" w:rsidRDefault="001E358C"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ru-RU"/>
        </w:rPr>
      </w:pPr>
    </w:p>
    <w:p w14:paraId="1A0F34A7" w14:textId="601E5A70" w:rsidR="0005076B" w:rsidRPr="00883A4D" w:rsidRDefault="00DD66A4" w:rsidP="00FE76BE">
      <w:pPr>
        <w:pStyle w:val="a6"/>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Серед</w:t>
      </w:r>
      <w:r w:rsidR="0005076B" w:rsidRPr="00883A4D">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двокомпонетних термінів є чимало таких термінів або квазі-термінів,</w:t>
      </w:r>
      <w:r w:rsidR="0005076B" w:rsidRPr="00883A4D">
        <w:rPr>
          <w:rFonts w:ascii="Times New Roman" w:hAnsi="Times New Roman" w:cs="Times New Roman"/>
          <w:color w:val="000000" w:themeColor="text1"/>
          <w:sz w:val="28"/>
          <w:szCs w:val="28"/>
          <w:lang w:val="uk-UA"/>
        </w:rPr>
        <w:t xml:space="preserve"> для відтворення яких окрім калькування були використані і інші перекладацькі трансформаціі, а саме:</w:t>
      </w:r>
    </w:p>
    <w:p w14:paraId="6CA7BFC6" w14:textId="1F514DCB" w:rsidR="0005076B" w:rsidRPr="00883A4D" w:rsidRDefault="0005076B" w:rsidP="00FE76BE">
      <w:pPr>
        <w:pStyle w:val="a6"/>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 xml:space="preserve">Калькування з додаванням </w:t>
      </w:r>
    </w:p>
    <w:p w14:paraId="0B247AA9" w14:textId="744127D2" w:rsidR="00A92FF3" w:rsidRPr="00883A4D" w:rsidRDefault="0005076B" w:rsidP="00FE76BE">
      <w:pPr>
        <w:pStyle w:val="a6"/>
        <w:numPr>
          <w:ilvl w:val="0"/>
          <w:numId w:val="43"/>
        </w:numPr>
        <w:tabs>
          <w:tab w:val="left" w:pos="993"/>
        </w:tabs>
        <w:spacing w:line="360" w:lineRule="auto"/>
        <w:ind w:left="0"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Калькування з пермутацією (перестановкою)</w:t>
      </w:r>
    </w:p>
    <w:p w14:paraId="4CD93C3E" w14:textId="77777777" w:rsidR="007E2B19" w:rsidRPr="00883A4D" w:rsidRDefault="007E2B19"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D0D0D"/>
          <w:sz w:val="28"/>
          <w:szCs w:val="28"/>
          <w:shd w:val="clear" w:color="auto" w:fill="FFFFFF"/>
        </w:rPr>
      </w:pPr>
      <w:r w:rsidRPr="00883A4D">
        <w:rPr>
          <w:rFonts w:ascii="Times New Roman" w:hAnsi="Times New Roman" w:cs="Times New Roman"/>
          <w:color w:val="0D0D0D"/>
          <w:sz w:val="28"/>
          <w:szCs w:val="28"/>
          <w:shd w:val="clear" w:color="auto" w:fill="FFFFFF"/>
        </w:rPr>
        <w:t xml:space="preserve">З наведеного переліку видно, що обрані лексичні одиниці мають як структуру слова, так і структуру словосполучення. Це підтверджує думку В’ячеслава Карабана про те, що термінологічні одиниці можна класифікувати за їхньою структурою на однокомпонентні, двокомпонентні, трикомпонентні та багатокомпонентні [12, с. 345]. </w:t>
      </w:r>
    </w:p>
    <w:p w14:paraId="2F8B46CF" w14:textId="032247FF" w:rsidR="00A92FF3" w:rsidRPr="00883A4D" w:rsidRDefault="00A92FF3" w:rsidP="00A872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D0D0D"/>
          <w:sz w:val="28"/>
          <w:szCs w:val="28"/>
          <w:shd w:val="clear" w:color="auto" w:fill="FFFFFF"/>
        </w:rPr>
      </w:pPr>
      <w:r w:rsidRPr="00883A4D">
        <w:rPr>
          <w:rFonts w:ascii="Times New Roman" w:hAnsi="Times New Roman" w:cs="Times New Roman"/>
          <w:color w:val="0D0D0D"/>
          <w:sz w:val="28"/>
          <w:szCs w:val="28"/>
          <w:shd w:val="clear" w:color="auto" w:fill="FFFFFF"/>
        </w:rPr>
        <w:t xml:space="preserve">Таким чином, наведені приклади відображають різноманітність структурних форм термінів, підтверджуючи теорію </w:t>
      </w:r>
      <w:r w:rsidRPr="00883A4D">
        <w:rPr>
          <w:rFonts w:ascii="Times New Roman" w:hAnsi="Times New Roman" w:cs="Times New Roman"/>
          <w:color w:val="0D0D0D"/>
          <w:sz w:val="28"/>
          <w:szCs w:val="28"/>
          <w:shd w:val="clear" w:color="auto" w:fill="FFFFFF"/>
          <w:lang w:val="uk-UA"/>
        </w:rPr>
        <w:t xml:space="preserve">В’ячеслава </w:t>
      </w:r>
      <w:r w:rsidRPr="00883A4D">
        <w:rPr>
          <w:rFonts w:ascii="Times New Roman" w:hAnsi="Times New Roman" w:cs="Times New Roman"/>
          <w:color w:val="0D0D0D"/>
          <w:sz w:val="28"/>
          <w:szCs w:val="28"/>
          <w:shd w:val="clear" w:color="auto" w:fill="FFFFFF"/>
        </w:rPr>
        <w:t>Карабана про багатокомпонентну природу термінологічних одиниць. Це розширює наші можливості в точному і ефективному перекладі спеціалізованої термінології, забезпечуючи належну комунікацію в різних наукових і професійних галузях.</w:t>
      </w:r>
    </w:p>
    <w:p w14:paraId="0098075E" w14:textId="75E64009" w:rsidR="00883A4D" w:rsidRPr="00883A4D" w:rsidRDefault="00883A4D" w:rsidP="00A87235">
      <w:pPr>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lastRenderedPageBreak/>
        <w:t>У контексті калькування, більшу продуктивність демонструє калькування з трансформаціями (53%), в порівнянні з калькуванням без трансформацій, яке використовувалося у 47% випадків.</w:t>
      </w:r>
    </w:p>
    <w:p w14:paraId="2BB41FD7" w14:textId="52A7F206" w:rsidR="009915EA" w:rsidRPr="00883A4D" w:rsidRDefault="00EA2208" w:rsidP="00A87235">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Загальні підсумки розглянуто на Рис.3.</w:t>
      </w:r>
      <w:r w:rsidR="008C3BC5">
        <w:rPr>
          <w:rFonts w:ascii="Times New Roman" w:hAnsi="Times New Roman" w:cs="Times New Roman"/>
          <w:sz w:val="28"/>
          <w:szCs w:val="28"/>
          <w:lang w:val="uk-UA"/>
        </w:rPr>
        <w:t>4</w:t>
      </w:r>
    </w:p>
    <w:p w14:paraId="515E85F4" w14:textId="36814304" w:rsidR="00EA2208" w:rsidRPr="00883A4D" w:rsidRDefault="00EA2208" w:rsidP="00A87235">
      <w:pPr>
        <w:spacing w:line="360" w:lineRule="auto"/>
        <w:ind w:firstLine="709"/>
        <w:jc w:val="center"/>
        <w:rPr>
          <w:rFonts w:ascii="Times New Roman" w:hAnsi="Times New Roman" w:cs="Times New Roman"/>
          <w:sz w:val="28"/>
          <w:szCs w:val="28"/>
          <w:lang w:val="uk-UA"/>
        </w:rPr>
      </w:pPr>
      <w:r w:rsidRPr="00883A4D">
        <w:rPr>
          <w:rFonts w:ascii="Times New Roman" w:hAnsi="Times New Roman" w:cs="Times New Roman"/>
          <w:noProof/>
          <w:sz w:val="28"/>
          <w:szCs w:val="28"/>
          <w:lang w:val="ru-RU"/>
        </w:rPr>
        <w:drawing>
          <wp:inline distT="0" distB="0" distL="0" distR="0" wp14:anchorId="17F4B012" wp14:editId="3E8EDBA4">
            <wp:extent cx="4777483" cy="2840805"/>
            <wp:effectExtent l="0" t="0" r="10795" b="17145"/>
            <wp:docPr id="140574297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2F66EE0" w14:textId="20C5D0BB" w:rsidR="005B1877" w:rsidRDefault="00B25B37" w:rsidP="00A87235">
      <w:pPr>
        <w:tabs>
          <w:tab w:val="left" w:pos="851"/>
        </w:tabs>
        <w:spacing w:line="360" w:lineRule="auto"/>
        <w:ind w:firstLine="709"/>
        <w:jc w:val="both"/>
        <w:rPr>
          <w:rFonts w:ascii="Times New Roman" w:hAnsi="Times New Roman" w:cs="Times New Roman"/>
          <w:sz w:val="28"/>
          <w:szCs w:val="28"/>
        </w:rPr>
      </w:pPr>
      <w:r w:rsidRPr="00883A4D">
        <w:rPr>
          <w:rFonts w:ascii="Times New Roman" w:hAnsi="Times New Roman" w:cs="Times New Roman"/>
          <w:sz w:val="28"/>
          <w:szCs w:val="28"/>
        </w:rPr>
        <w:t xml:space="preserve">Рис. </w:t>
      </w:r>
      <w:r w:rsidRPr="00883A4D">
        <w:rPr>
          <w:rFonts w:ascii="Times New Roman" w:hAnsi="Times New Roman" w:cs="Times New Roman"/>
          <w:sz w:val="28"/>
          <w:szCs w:val="28"/>
          <w:lang w:val="uk-UA"/>
        </w:rPr>
        <w:t>3</w:t>
      </w:r>
      <w:r w:rsidRPr="00883A4D">
        <w:rPr>
          <w:rFonts w:ascii="Times New Roman" w:hAnsi="Times New Roman" w:cs="Times New Roman"/>
          <w:sz w:val="28"/>
          <w:szCs w:val="28"/>
        </w:rPr>
        <w:t>.</w:t>
      </w:r>
      <w:r w:rsidR="008C3BC5">
        <w:rPr>
          <w:rFonts w:ascii="Times New Roman" w:hAnsi="Times New Roman" w:cs="Times New Roman"/>
          <w:sz w:val="28"/>
          <w:szCs w:val="28"/>
          <w:lang w:val="uk-UA"/>
        </w:rPr>
        <w:t>4</w:t>
      </w:r>
      <w:r w:rsidRPr="00883A4D">
        <w:rPr>
          <w:rFonts w:ascii="Times New Roman" w:hAnsi="Times New Roman" w:cs="Times New Roman"/>
          <w:sz w:val="28"/>
          <w:szCs w:val="28"/>
        </w:rPr>
        <w:t>. Продуктивність способів перекладу термінів (квазі-термінів) роману.</w:t>
      </w:r>
    </w:p>
    <w:p w14:paraId="1D3392E1" w14:textId="77777777" w:rsidR="00FE76BE" w:rsidRDefault="00FE76BE" w:rsidP="00A87235">
      <w:pPr>
        <w:pStyle w:val="1"/>
        <w:spacing w:before="0" w:after="0" w:line="360" w:lineRule="auto"/>
        <w:ind w:firstLine="709"/>
        <w:rPr>
          <w:rFonts w:ascii="Times New Roman" w:hAnsi="Times New Roman" w:cs="Times New Roman"/>
          <w:b/>
          <w:bCs/>
          <w:sz w:val="28"/>
          <w:szCs w:val="28"/>
          <w:lang w:val="uk-UA"/>
        </w:rPr>
      </w:pPr>
      <w:bookmarkStart w:id="21" w:name="_Toc167014043"/>
    </w:p>
    <w:p w14:paraId="08825F4A" w14:textId="77777777" w:rsidR="005B1877" w:rsidRPr="003C757F" w:rsidRDefault="00A92FF3" w:rsidP="00A87235">
      <w:pPr>
        <w:pStyle w:val="1"/>
        <w:spacing w:before="0" w:after="0" w:line="360" w:lineRule="auto"/>
        <w:ind w:firstLine="709"/>
        <w:rPr>
          <w:rFonts w:ascii="Times New Roman" w:hAnsi="Times New Roman" w:cs="Times New Roman"/>
          <w:b/>
          <w:bCs/>
          <w:sz w:val="28"/>
          <w:szCs w:val="28"/>
          <w:lang w:val="uk-UA"/>
        </w:rPr>
      </w:pPr>
      <w:r w:rsidRPr="003C757F">
        <w:rPr>
          <w:rFonts w:ascii="Times New Roman" w:hAnsi="Times New Roman" w:cs="Times New Roman"/>
          <w:b/>
          <w:bCs/>
          <w:sz w:val="28"/>
          <w:szCs w:val="28"/>
          <w:lang w:val="uk-UA"/>
        </w:rPr>
        <w:t>Виснов</w:t>
      </w:r>
      <w:r w:rsidR="001E358C" w:rsidRPr="003C757F">
        <w:rPr>
          <w:rFonts w:ascii="Times New Roman" w:hAnsi="Times New Roman" w:cs="Times New Roman"/>
          <w:b/>
          <w:bCs/>
          <w:sz w:val="28"/>
          <w:szCs w:val="28"/>
          <w:lang w:val="uk-UA"/>
        </w:rPr>
        <w:t>ки до третього розділу</w:t>
      </w:r>
      <w:bookmarkEnd w:id="21"/>
    </w:p>
    <w:p w14:paraId="4A0116AE" w14:textId="77777777" w:rsidR="005B1877" w:rsidRDefault="005B1877" w:rsidP="00A87235">
      <w:pPr>
        <w:tabs>
          <w:tab w:val="left" w:pos="851"/>
        </w:tabs>
        <w:spacing w:line="360" w:lineRule="auto"/>
        <w:ind w:firstLine="709"/>
        <w:jc w:val="both"/>
        <w:rPr>
          <w:rFonts w:ascii="Times New Roman" w:hAnsi="Times New Roman" w:cs="Times New Roman"/>
          <w:b/>
          <w:bCs/>
          <w:color w:val="000000" w:themeColor="text1"/>
          <w:sz w:val="28"/>
          <w:szCs w:val="28"/>
          <w:lang w:val="uk-UA"/>
        </w:rPr>
      </w:pPr>
    </w:p>
    <w:p w14:paraId="03982734" w14:textId="28DCF336" w:rsidR="00F82601" w:rsidRPr="00A6666E" w:rsidRDefault="00F82601" w:rsidP="00FE76BE">
      <w:pPr>
        <w:tabs>
          <w:tab w:val="left" w:pos="851"/>
        </w:tabs>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00000" w:themeColor="text1"/>
          <w:sz w:val="28"/>
          <w:szCs w:val="28"/>
          <w:lang w:val="uk-UA"/>
        </w:rPr>
        <w:t xml:space="preserve">Терміни/квазі-терміни за структурою охоплюють дві основні категорії: однокомпонентні та двокомпонентні. Двокомпонентні терміни складають значну більшість, майже 2/3 від загальної кількості, тоді як однокомпонентні становлять відносно меншу частку </w:t>
      </w:r>
      <w:r w:rsidR="00B01E04">
        <w:rPr>
          <w:rFonts w:ascii="Times New Roman" w:hAnsi="Times New Roman" w:cs="Times New Roman"/>
          <w:color w:val="000000" w:themeColor="text1"/>
          <w:sz w:val="28"/>
          <w:szCs w:val="28"/>
          <w:lang w:val="uk-UA"/>
        </w:rPr>
        <w:t>–</w:t>
      </w:r>
      <w:r w:rsidRPr="00883A4D">
        <w:rPr>
          <w:rFonts w:ascii="Times New Roman" w:hAnsi="Times New Roman" w:cs="Times New Roman"/>
          <w:color w:val="000000" w:themeColor="text1"/>
          <w:sz w:val="28"/>
          <w:szCs w:val="28"/>
          <w:lang w:val="uk-UA"/>
        </w:rPr>
        <w:t xml:space="preserve"> близько 1/4.</w:t>
      </w:r>
    </w:p>
    <w:p w14:paraId="3A4EE62B" w14:textId="08DDB8F9" w:rsidR="00F82601" w:rsidRPr="003C757F" w:rsidRDefault="00F82601" w:rsidP="00FE76BE">
      <w:pPr>
        <w:spacing w:line="360" w:lineRule="auto"/>
        <w:ind w:firstLine="709"/>
        <w:jc w:val="both"/>
        <w:rPr>
          <w:rFonts w:ascii="Times New Roman" w:hAnsi="Times New Roman" w:cs="Times New Roman"/>
          <w:sz w:val="28"/>
          <w:szCs w:val="28"/>
          <w:lang w:val="uk-UA"/>
        </w:rPr>
      </w:pPr>
      <w:r w:rsidRPr="003C757F">
        <w:rPr>
          <w:rFonts w:ascii="Times New Roman" w:hAnsi="Times New Roman" w:cs="Times New Roman"/>
          <w:sz w:val="28"/>
          <w:szCs w:val="28"/>
          <w:lang w:val="uk-UA"/>
        </w:rPr>
        <w:t>Щодо методів перекладу, використовувалися різні підходи в залежності від структури термінів. Для однокомпонентних термінів переважали транскодування (32%) та пошук відповідника (68%), тоді як для двокомпонентних термінів найбільш поширеним методом було калькування без трансформації (53%), за ним слідували калькування з додаванням (33%) та калькування з перестановкою (14%).</w:t>
      </w:r>
    </w:p>
    <w:p w14:paraId="6085E680" w14:textId="7B00EA2C" w:rsidR="00536B47" w:rsidRPr="00883A4D" w:rsidRDefault="00F82601"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color w:val="000000" w:themeColor="text1"/>
          <w:sz w:val="28"/>
          <w:szCs w:val="28"/>
          <w:lang w:val="uk-UA"/>
        </w:rPr>
        <w:lastRenderedPageBreak/>
        <w:t>Отже, різноманітність методів перекладу відображається в різноманітності структурних форм термінів, що сприяє точному та ефективному перекладу спеціалізованої термінології і забезпечує належну комунікацію в різних наукових і професійних галузях. Важливо підкреслити, що розуміння різних методів перекладу і їхніх підходів допомагає перекладачам вибирати найбільш ефективний та адаптований метод для конкретного тексту, забезпечуючи якісний результат перекладу.</w:t>
      </w:r>
    </w:p>
    <w:p w14:paraId="632384D5" w14:textId="77777777" w:rsidR="00A92FF3" w:rsidRPr="00883A4D" w:rsidRDefault="00A92FF3" w:rsidP="00FE76BE">
      <w:pPr>
        <w:spacing w:line="360" w:lineRule="auto"/>
        <w:ind w:firstLine="340"/>
        <w:jc w:val="both"/>
        <w:rPr>
          <w:rFonts w:ascii="Times New Roman" w:hAnsi="Times New Roman" w:cs="Times New Roman"/>
          <w:sz w:val="28"/>
          <w:szCs w:val="28"/>
          <w:lang w:val="uk-UA"/>
        </w:rPr>
      </w:pPr>
    </w:p>
    <w:bookmarkEnd w:id="20"/>
    <w:p w14:paraId="65CFD063" w14:textId="77777777" w:rsidR="005B1877" w:rsidRDefault="005B1877" w:rsidP="001E358C">
      <w:pPr>
        <w:pStyle w:val="1"/>
        <w:spacing w:line="360" w:lineRule="auto"/>
        <w:ind w:firstLine="340"/>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474ADC12" w14:textId="49F5627A" w:rsidR="00C218D8" w:rsidRPr="003C757F" w:rsidRDefault="001E358C" w:rsidP="00FE76BE">
      <w:pPr>
        <w:pStyle w:val="1"/>
        <w:spacing w:before="0" w:after="0" w:line="360" w:lineRule="auto"/>
        <w:jc w:val="center"/>
        <w:rPr>
          <w:rFonts w:ascii="Times New Roman" w:hAnsi="Times New Roman" w:cs="Times New Roman"/>
          <w:b/>
          <w:bCs/>
          <w:sz w:val="28"/>
          <w:szCs w:val="28"/>
        </w:rPr>
      </w:pPr>
      <w:bookmarkStart w:id="22" w:name="_Toc167014044"/>
      <w:r w:rsidRPr="003C757F">
        <w:rPr>
          <w:rFonts w:ascii="Times New Roman" w:hAnsi="Times New Roman" w:cs="Times New Roman"/>
          <w:b/>
          <w:bCs/>
          <w:sz w:val="28"/>
          <w:szCs w:val="28"/>
        </w:rPr>
        <w:lastRenderedPageBreak/>
        <w:t>ЗАГАЛЬНІ ВИСНОВКИ</w:t>
      </w:r>
      <w:bookmarkEnd w:id="22"/>
    </w:p>
    <w:p w14:paraId="778DBDA0" w14:textId="77777777" w:rsidR="00FE76BE" w:rsidRDefault="00FE76BE" w:rsidP="00FE76B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p>
    <w:p w14:paraId="2843009A" w14:textId="63CD2A5F" w:rsidR="007F39C8" w:rsidRPr="00883A4D" w:rsidRDefault="007F39C8" w:rsidP="00FE76B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У цій роботі було досліджено значення та вплив термінології у романі "451 градус за Фаренгейтом" Рея Бредбері в українському перекладі. Аналізуючи та порівнюючи оригінальні терміни з їхніми відтвореннями у перекладі, вдалося виявити не лише семантичні та стилістичні відмінності, а й способи, якими перекладач створював адаптовані варіанти для української аудиторії.</w:t>
      </w:r>
    </w:p>
    <w:p w14:paraId="2D7AD9EE" w14:textId="77777777" w:rsidR="007F39C8" w:rsidRPr="00883A4D" w:rsidRDefault="007F39C8" w:rsidP="00FE76B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Ця робота дозволила не лише уявити тонкості перекладу, а й виявити ключові терміни, які забезпечують зрозумілість та передають ідеї автора в новому культурному та мовному контексті. Отже, правильний та обдуманий переклад виявився важливим елементом збереження смислу та атмосфери оригінального твору.</w:t>
      </w:r>
    </w:p>
    <w:p w14:paraId="7BDEE6B3" w14:textId="5D074BF6" w:rsidR="00C218D8" w:rsidRPr="00883A4D" w:rsidRDefault="007F39C8" w:rsidP="00FE76BE">
      <w:pPr>
        <w:spacing w:line="360" w:lineRule="auto"/>
        <w:ind w:firstLine="709"/>
        <w:jc w:val="both"/>
        <w:rPr>
          <w:rFonts w:ascii="Times New Roman" w:hAnsi="Times New Roman" w:cs="Times New Roman"/>
          <w:color w:val="000000" w:themeColor="text1"/>
          <w:sz w:val="28"/>
          <w:szCs w:val="28"/>
          <w:lang w:val="ru-RU"/>
        </w:rPr>
      </w:pPr>
      <w:r w:rsidRPr="00883A4D">
        <w:rPr>
          <w:rFonts w:ascii="Times New Roman" w:hAnsi="Times New Roman" w:cs="Times New Roman"/>
          <w:color w:val="000000" w:themeColor="text1"/>
          <w:sz w:val="28"/>
          <w:szCs w:val="28"/>
          <w:lang w:val="ru-RU"/>
        </w:rPr>
        <w:t>Даний дослід є лише початковим поглядом на тему перекладу та його впливу на сприйняття тексту. Завдяки ньому можна розширити розуміння ролі перекладу у літературному дослідженні та збільшити глибину вивчення термінології у контексті лінгвістики та культурології.</w:t>
      </w:r>
    </w:p>
    <w:p w14:paraId="301C7C1D" w14:textId="77777777" w:rsidR="007F39C8" w:rsidRPr="00883A4D" w:rsidRDefault="007F39C8" w:rsidP="00FE76BE">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Звірено оригінальні терміни та їх відтворення українською мовою у перекладі роману "451 градус за Фаренгейтом" Рея Бредбері, робота спрямована на розкриття важливості термінології та виявлення її впливу на сприйняття твору. Аналіз показав, що точність та адекватність перекладу ключових термінів визначають рівень передачі смислу та атмосфери твору у новому мовному та культурному контексті. Це дозволило виявити значущість правильного підбору термінів та їхнього відтворення для збереження естетики та ідей автора.</w:t>
      </w:r>
    </w:p>
    <w:p w14:paraId="4E458AD7" w14:textId="77777777" w:rsidR="007F39C8" w:rsidRPr="00883A4D" w:rsidRDefault="007F39C8" w:rsidP="00FE76BE">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 xml:space="preserve">Результати аналізу розкрили, що адаптація термінів у перекладі відіграє ключову роль у збереженні аутентичності та семантичного навантаження твору. Зокрема, порівняльний аналіз оригінальних та перекладених термінів дозволяє розуміти контекстуальні відмінності та виявляти специфіку українського </w:t>
      </w:r>
      <w:r w:rsidRPr="00883A4D">
        <w:rPr>
          <w:rFonts w:ascii="Times New Roman" w:hAnsi="Times New Roman" w:cs="Times New Roman"/>
          <w:color w:val="000000" w:themeColor="text1"/>
          <w:sz w:val="28"/>
          <w:szCs w:val="28"/>
        </w:rPr>
        <w:lastRenderedPageBreak/>
        <w:t>відтворення, що допомагає перекладачам та критикам у розумінні авторських намірів.</w:t>
      </w:r>
    </w:p>
    <w:p w14:paraId="10327DDF" w14:textId="6F93F9ED" w:rsidR="007F39C8" w:rsidRPr="00883A4D" w:rsidRDefault="007F39C8" w:rsidP="00FE76BE">
      <w:pPr>
        <w:spacing w:line="360" w:lineRule="auto"/>
        <w:ind w:firstLine="709"/>
        <w:jc w:val="both"/>
        <w:rPr>
          <w:rFonts w:ascii="Times New Roman" w:hAnsi="Times New Roman" w:cs="Times New Roman"/>
          <w:color w:val="000000" w:themeColor="text1"/>
          <w:sz w:val="28"/>
          <w:szCs w:val="28"/>
        </w:rPr>
      </w:pPr>
      <w:r w:rsidRPr="00883A4D">
        <w:rPr>
          <w:rFonts w:ascii="Times New Roman" w:hAnsi="Times New Roman" w:cs="Times New Roman"/>
          <w:color w:val="000000" w:themeColor="text1"/>
          <w:sz w:val="28"/>
          <w:szCs w:val="28"/>
        </w:rPr>
        <w:t>Дана робота просуває наукове розуміння ролі перекладу термінів у вивченні літератури, зокрема в українському контексті. Далі дослідження в цьому напрямку може сприяти розвитку методик перекладу, а також поглибленню розуміння літературної спадщини через призму мовної та культурної адаптації.</w:t>
      </w:r>
    </w:p>
    <w:p w14:paraId="73F963F7" w14:textId="77777777" w:rsidR="00943290" w:rsidRPr="00883A4D" w:rsidRDefault="00943290" w:rsidP="0018006A">
      <w:pPr>
        <w:spacing w:line="360" w:lineRule="auto"/>
        <w:ind w:firstLine="340"/>
        <w:jc w:val="both"/>
        <w:rPr>
          <w:rFonts w:ascii="Times New Roman" w:hAnsi="Times New Roman" w:cs="Times New Roman"/>
          <w:sz w:val="28"/>
          <w:szCs w:val="28"/>
          <w:lang w:val="uk-UA"/>
        </w:rPr>
      </w:pPr>
    </w:p>
    <w:p w14:paraId="578CCB27" w14:textId="77777777" w:rsidR="00A87235" w:rsidRDefault="00A87235">
      <w:pPr>
        <w:rPr>
          <w:rFonts w:ascii="Times New Roman" w:hAnsi="Times New Roman" w:cs="Times New Roman"/>
          <w:b/>
          <w:bCs/>
          <w:sz w:val="28"/>
          <w:szCs w:val="28"/>
        </w:rPr>
      </w:pPr>
      <w:bookmarkStart w:id="23" w:name="_Toc167014045"/>
      <w:r>
        <w:rPr>
          <w:rFonts w:ascii="Times New Roman" w:hAnsi="Times New Roman" w:cs="Times New Roman"/>
          <w:b/>
          <w:bCs/>
          <w:sz w:val="28"/>
          <w:szCs w:val="28"/>
        </w:rPr>
        <w:br w:type="page"/>
      </w:r>
    </w:p>
    <w:p w14:paraId="6D4305F0" w14:textId="44825893" w:rsidR="001E358C" w:rsidRPr="00FE76BE" w:rsidRDefault="001E358C" w:rsidP="003C757F">
      <w:pPr>
        <w:pStyle w:val="1"/>
        <w:jc w:val="center"/>
        <w:rPr>
          <w:rFonts w:ascii="Times New Roman" w:hAnsi="Times New Roman" w:cs="Times New Roman"/>
          <w:b/>
          <w:bCs/>
          <w:sz w:val="28"/>
          <w:szCs w:val="28"/>
        </w:rPr>
      </w:pPr>
      <w:r w:rsidRPr="00FE76BE">
        <w:rPr>
          <w:rFonts w:ascii="Times New Roman" w:hAnsi="Times New Roman" w:cs="Times New Roman"/>
          <w:b/>
          <w:bCs/>
          <w:sz w:val="28"/>
          <w:szCs w:val="28"/>
        </w:rPr>
        <w:lastRenderedPageBreak/>
        <w:t>СПИСОК НАУКОВИХ ДЖЕРЕЛ</w:t>
      </w:r>
      <w:bookmarkEnd w:id="23"/>
    </w:p>
    <w:p w14:paraId="7EF46FA6" w14:textId="77777777" w:rsidR="00FE76BE" w:rsidRPr="00FE76BE" w:rsidRDefault="00FE76BE" w:rsidP="00FE76BE"/>
    <w:p w14:paraId="3C617E39" w14:textId="6AE17213" w:rsidR="001E358C" w:rsidRPr="00FE76BE" w:rsidRDefault="001E358C" w:rsidP="00FE76BE">
      <w:pPr>
        <w:pStyle w:val="a6"/>
        <w:numPr>
          <w:ilvl w:val="0"/>
          <w:numId w:val="36"/>
        </w:numPr>
        <w:spacing w:line="360" w:lineRule="auto"/>
        <w:ind w:left="567" w:hanging="567"/>
        <w:jc w:val="both"/>
        <w:rPr>
          <w:rFonts w:ascii="Times New Roman" w:hAnsi="Times New Roman" w:cs="Times New Roman"/>
          <w:sz w:val="28"/>
          <w:szCs w:val="28"/>
          <w:lang w:val="uk-UA"/>
        </w:rPr>
      </w:pPr>
      <w:r w:rsidRPr="00FE76BE">
        <w:rPr>
          <w:rFonts w:ascii="Times New Roman" w:hAnsi="Times New Roman" w:cs="Times New Roman"/>
          <w:sz w:val="28"/>
          <w:szCs w:val="28"/>
          <w:lang w:val="uk-UA"/>
        </w:rPr>
        <w:t>Андрієнко Л. О. Науково-технічний переклад</w:t>
      </w:r>
      <w:r w:rsidR="00FE76BE" w:rsidRPr="00FE76BE">
        <w:rPr>
          <w:rFonts w:ascii="Times New Roman" w:hAnsi="Times New Roman" w:cs="Times New Roman"/>
          <w:sz w:val="28"/>
          <w:szCs w:val="28"/>
          <w:lang w:val="uk-UA"/>
        </w:rPr>
        <w:t>.</w:t>
      </w:r>
      <w:r w:rsidR="00B01E04"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lang w:val="en-US"/>
        </w:rPr>
        <w:t>URL</w:t>
      </w:r>
      <w:r w:rsidRPr="00FE76BE">
        <w:rPr>
          <w:rFonts w:ascii="Times New Roman" w:hAnsi="Times New Roman" w:cs="Times New Roman"/>
          <w:sz w:val="28"/>
          <w:szCs w:val="28"/>
          <w:lang w:val="uk-UA"/>
        </w:rPr>
        <w:t xml:space="preserve">: </w:t>
      </w:r>
      <w:hyperlink w:history="1">
        <w:r w:rsidR="00FE76BE" w:rsidRPr="00FE76BE">
          <w:rPr>
            <w:rStyle w:val="a8"/>
            <w:rFonts w:ascii="Times New Roman" w:hAnsi="Times New Roman" w:cs="Times New Roman"/>
            <w:color w:val="auto"/>
            <w:sz w:val="28"/>
            <w:szCs w:val="28"/>
            <w:lang w:val="en-US"/>
          </w:rPr>
          <w:t>https</w:t>
        </w:r>
        <w:r w:rsidR="00FE76BE" w:rsidRPr="00FE76BE">
          <w:rPr>
            <w:rStyle w:val="a8"/>
            <w:rFonts w:ascii="Times New Roman" w:hAnsi="Times New Roman" w:cs="Times New Roman"/>
            <w:color w:val="auto"/>
            <w:sz w:val="28"/>
            <w:szCs w:val="28"/>
            <w:lang w:val="uk-UA"/>
          </w:rPr>
          <w:t>://</w:t>
        </w:r>
        <w:r w:rsidR="00FE76BE" w:rsidRPr="00FE76BE">
          <w:rPr>
            <w:rStyle w:val="a8"/>
            <w:rFonts w:ascii="Times New Roman" w:hAnsi="Times New Roman" w:cs="Times New Roman"/>
            <w:color w:val="auto"/>
            <w:sz w:val="28"/>
            <w:szCs w:val="28"/>
            <w:lang w:val="en-US"/>
          </w:rPr>
          <w:t>www</w:t>
        </w:r>
        <w:r w:rsidR="00FE76BE" w:rsidRPr="00FE76BE">
          <w:rPr>
            <w:rStyle w:val="a8"/>
            <w:rFonts w:ascii="Times New Roman" w:hAnsi="Times New Roman" w:cs="Times New Roman"/>
            <w:color w:val="auto"/>
            <w:sz w:val="28"/>
            <w:szCs w:val="28"/>
            <w:lang w:val="uk-UA"/>
          </w:rPr>
          <w:t xml:space="preserve">. </w:t>
        </w:r>
        <w:r w:rsidR="00FE76BE" w:rsidRPr="00FE76BE">
          <w:rPr>
            <w:rStyle w:val="a8"/>
            <w:rFonts w:ascii="Times New Roman" w:hAnsi="Times New Roman" w:cs="Times New Roman"/>
            <w:color w:val="auto"/>
            <w:sz w:val="28"/>
            <w:szCs w:val="28"/>
            <w:lang w:val="en-US"/>
          </w:rPr>
          <w:t>lingstud</w:t>
        </w:r>
        <w:r w:rsidR="00FE76BE" w:rsidRPr="00FE76BE">
          <w:rPr>
            <w:rStyle w:val="a8"/>
            <w:rFonts w:ascii="Times New Roman" w:hAnsi="Times New Roman" w:cs="Times New Roman"/>
            <w:color w:val="auto"/>
            <w:sz w:val="28"/>
            <w:szCs w:val="28"/>
            <w:lang w:val="uk-UA"/>
          </w:rPr>
          <w:t>.</w:t>
        </w:r>
        <w:r w:rsidR="00FE76BE" w:rsidRPr="00FE76BE">
          <w:rPr>
            <w:rStyle w:val="a8"/>
            <w:rFonts w:ascii="Times New Roman" w:hAnsi="Times New Roman" w:cs="Times New Roman"/>
            <w:color w:val="auto"/>
            <w:sz w:val="28"/>
            <w:szCs w:val="28"/>
            <w:lang w:val="en-US"/>
          </w:rPr>
          <w:t>od</w:t>
        </w:r>
        <w:r w:rsidR="00FE76BE" w:rsidRPr="00FE76BE">
          <w:rPr>
            <w:rStyle w:val="a8"/>
            <w:rFonts w:ascii="Times New Roman" w:hAnsi="Times New Roman" w:cs="Times New Roman"/>
            <w:color w:val="auto"/>
            <w:sz w:val="28"/>
            <w:szCs w:val="28"/>
            <w:lang w:val="uk-UA"/>
          </w:rPr>
          <w:t>.</w:t>
        </w:r>
        <w:r w:rsidR="00FE76BE" w:rsidRPr="00FE76BE">
          <w:rPr>
            <w:rStyle w:val="a8"/>
            <w:rFonts w:ascii="Times New Roman" w:hAnsi="Times New Roman" w:cs="Times New Roman"/>
            <w:color w:val="auto"/>
            <w:sz w:val="28"/>
            <w:szCs w:val="28"/>
            <w:lang w:val="en-US"/>
          </w:rPr>
          <w:t>ua</w:t>
        </w:r>
        <w:r w:rsidR="00FE76BE" w:rsidRPr="00FE76BE">
          <w:rPr>
            <w:rStyle w:val="a8"/>
            <w:rFonts w:ascii="Times New Roman" w:hAnsi="Times New Roman" w:cs="Times New Roman"/>
            <w:color w:val="auto"/>
            <w:sz w:val="28"/>
            <w:szCs w:val="28"/>
            <w:lang w:val="uk-UA"/>
          </w:rPr>
          <w:t>/</w:t>
        </w:r>
      </w:hyperlink>
      <w:r w:rsidRPr="00FE76BE">
        <w:rPr>
          <w:rFonts w:ascii="Times New Roman" w:hAnsi="Times New Roman" w:cs="Times New Roman"/>
          <w:sz w:val="28"/>
          <w:szCs w:val="28"/>
          <w:lang w:val="en-US"/>
        </w:rPr>
        <w:t>pl</w:t>
      </w:r>
      <w:r w:rsidRPr="00FE76BE">
        <w:rPr>
          <w:rFonts w:ascii="Times New Roman" w:hAnsi="Times New Roman" w:cs="Times New Roman"/>
          <w:sz w:val="28"/>
          <w:szCs w:val="28"/>
          <w:lang w:val="uk-UA"/>
        </w:rPr>
        <w:t>/2019/10/09/%</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w:t>
      </w:r>
      <w:r w:rsidRPr="00FE76BE">
        <w:rPr>
          <w:rFonts w:ascii="Times New Roman" w:hAnsi="Times New Roman" w:cs="Times New Roman"/>
          <w:sz w:val="28"/>
          <w:szCs w:val="28"/>
          <w:lang w:val="uk-UA"/>
        </w:rPr>
        <w:t>3%</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1%80%</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BC</w:t>
      </w:r>
      <w:r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w:t>
      </w:r>
      <w:r w:rsidRPr="00FE76BE">
        <w:rPr>
          <w:rFonts w:ascii="Times New Roman" w:hAnsi="Times New Roman" w:cs="Times New Roman"/>
          <w:sz w:val="28"/>
          <w:szCs w:val="28"/>
          <w:lang w:val="uk-UA"/>
        </w:rPr>
        <w:t>0%</w:t>
      </w:r>
      <w:r w:rsidR="00FE76BE"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1%82%</w:t>
      </w:r>
      <w:r w:rsidR="00FE76BE"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w:t>
      </w:r>
      <w:r w:rsidRPr="00FE76BE">
        <w:rPr>
          <w:rFonts w:ascii="Times New Roman" w:hAnsi="Times New Roman" w:cs="Times New Roman"/>
          <w:sz w:val="28"/>
          <w:szCs w:val="28"/>
          <w:lang w:val="uk-UA"/>
        </w:rPr>
        <w:t>8%</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1%87%</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0%</w:t>
      </w:r>
      <w:r w:rsidRPr="00FE76BE">
        <w:rPr>
          <w:rFonts w:ascii="Times New Roman" w:hAnsi="Times New Roman" w:cs="Times New Roman"/>
          <w:sz w:val="28"/>
          <w:szCs w:val="28"/>
          <w:lang w:val="en-US"/>
        </w:rPr>
        <w:t>BD</w:t>
      </w:r>
      <w:r w:rsidRPr="00FE76BE">
        <w:rPr>
          <w:rFonts w:ascii="Times New Roman" w:hAnsi="Times New Roman" w:cs="Times New Roman"/>
          <w:sz w:val="28"/>
          <w:szCs w:val="28"/>
          <w:lang w:val="uk-UA"/>
        </w:rPr>
        <w:t>%</w:t>
      </w:r>
      <w:r w:rsidRPr="00FE76BE">
        <w:rPr>
          <w:rFonts w:ascii="Times New Roman" w:hAnsi="Times New Roman" w:cs="Times New Roman"/>
          <w:sz w:val="28"/>
          <w:szCs w:val="28"/>
          <w:lang w:val="en-US"/>
        </w:rPr>
        <w:t>D</w:t>
      </w:r>
      <w:r w:rsidRPr="00FE76BE">
        <w:rPr>
          <w:rFonts w:ascii="Times New Roman" w:hAnsi="Times New Roman" w:cs="Times New Roman"/>
          <w:sz w:val="28"/>
          <w:szCs w:val="28"/>
          <w:lang w:val="uk-UA"/>
        </w:rPr>
        <w:t>1%96–%</w:t>
      </w:r>
      <w:r w:rsidR="0074288D" w:rsidRPr="00FE76BE">
        <w:rPr>
          <w:rFonts w:ascii="Times New Roman" w:hAnsi="Times New Roman" w:cs="Times New Roman"/>
          <w:sz w:val="28"/>
          <w:szCs w:val="28"/>
          <w:lang w:val="uk-UA"/>
        </w:rPr>
        <w:t xml:space="preserve"> (дата звернення: 23.01.2024).</w:t>
      </w:r>
    </w:p>
    <w:p w14:paraId="03341366" w14:textId="5180E1A0" w:rsidR="001E358C" w:rsidRPr="00FE76BE"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FE76BE">
        <w:rPr>
          <w:rFonts w:ascii="Times New Roman" w:hAnsi="Times New Roman" w:cs="Times New Roman"/>
          <w:color w:val="000000" w:themeColor="text1"/>
          <w:sz w:val="28"/>
          <w:szCs w:val="28"/>
          <w:lang w:val="uk-UA"/>
        </w:rPr>
        <w:t>Біографія перекладача Євгена Крижевича</w:t>
      </w:r>
      <w:r w:rsidRPr="00FE76BE">
        <w:rPr>
          <w:rFonts w:ascii="Times New Roman" w:hAnsi="Times New Roman" w:cs="Times New Roman"/>
          <w:color w:val="000000" w:themeColor="text1"/>
          <w:sz w:val="28"/>
          <w:szCs w:val="28"/>
          <w:lang w:val="ru-RU"/>
        </w:rPr>
        <w:t>.</w:t>
      </w:r>
      <w:r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ru-RU"/>
        </w:rPr>
        <w:t xml:space="preserve">: </w:t>
      </w:r>
      <w:hyperlink r:id="rId38" w:history="1">
        <w:r w:rsidRPr="00FE76BE">
          <w:rPr>
            <w:rStyle w:val="a8"/>
            <w:rFonts w:ascii="Times New Roman" w:hAnsi="Times New Roman" w:cs="Times New Roman"/>
            <w:color w:val="000000" w:themeColor="text1"/>
            <w:sz w:val="28"/>
            <w:szCs w:val="28"/>
            <w:u w:val="none"/>
            <w:shd w:val="clear" w:color="auto" w:fill="FFFFFF"/>
          </w:rPr>
          <w:t>https://esu.com.ua/article-946</w:t>
        </w:r>
      </w:hyperlink>
      <w:r w:rsidR="0074288D" w:rsidRPr="00FE76BE">
        <w:rPr>
          <w:rStyle w:val="a8"/>
          <w:rFonts w:ascii="Times New Roman" w:hAnsi="Times New Roman" w:cs="Times New Roman"/>
          <w:color w:val="000000" w:themeColor="text1"/>
          <w:sz w:val="28"/>
          <w:szCs w:val="28"/>
          <w:u w:val="none"/>
          <w:shd w:val="clear" w:color="auto" w:fill="FFFFFF"/>
          <w:lang w:val="ru-RU"/>
        </w:rPr>
        <w:t xml:space="preserve"> </w:t>
      </w:r>
      <w:r w:rsidR="0074288D" w:rsidRPr="00FE76BE">
        <w:rPr>
          <w:rFonts w:ascii="Times New Roman" w:hAnsi="Times New Roman" w:cs="Times New Roman"/>
          <w:color w:val="000000" w:themeColor="text1"/>
          <w:sz w:val="28"/>
          <w:szCs w:val="28"/>
          <w:lang w:val="ru-RU"/>
        </w:rPr>
        <w:t>(дата звернення: 14.02.2024).</w:t>
      </w:r>
    </w:p>
    <w:p w14:paraId="3CA98095" w14:textId="07747E5E" w:rsidR="001E358C" w:rsidRPr="00FE76BE" w:rsidRDefault="001E358C" w:rsidP="00FE76BE">
      <w:pPr>
        <w:pStyle w:val="a6"/>
        <w:numPr>
          <w:ilvl w:val="0"/>
          <w:numId w:val="36"/>
        </w:numPr>
        <w:spacing w:line="360" w:lineRule="auto"/>
        <w:ind w:left="567" w:hanging="567"/>
        <w:jc w:val="both"/>
        <w:rPr>
          <w:rFonts w:ascii="Times New Roman" w:hAnsi="Times New Roman" w:cs="Times New Roman"/>
          <w:sz w:val="28"/>
          <w:szCs w:val="28"/>
          <w:lang w:val="ru-RU"/>
        </w:rPr>
      </w:pPr>
      <w:r w:rsidRPr="00FE76BE">
        <w:rPr>
          <w:rFonts w:ascii="Times New Roman" w:hAnsi="Times New Roman" w:cs="Times New Roman"/>
          <w:sz w:val="28"/>
          <w:szCs w:val="28"/>
          <w:lang w:val="uk-UA"/>
        </w:rPr>
        <w:t>Білозерська Л. П., Возненко Н. В., Радецька С. В.</w:t>
      </w:r>
      <w:r w:rsidR="00B01E04"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rPr>
        <w:t>Термінологія та переклад</w:t>
      </w:r>
      <w:r w:rsidR="00FE76BE" w:rsidRPr="00FE76BE">
        <w:rPr>
          <w:rFonts w:ascii="Times New Roman" w:hAnsi="Times New Roman" w:cs="Times New Roman"/>
          <w:sz w:val="28"/>
          <w:szCs w:val="28"/>
          <w:lang w:val="ru-RU"/>
        </w:rPr>
        <w:t> </w:t>
      </w:r>
      <w:r w:rsidRPr="00FE76BE">
        <w:rPr>
          <w:rFonts w:ascii="Times New Roman" w:hAnsi="Times New Roman" w:cs="Times New Roman"/>
          <w:sz w:val="28"/>
          <w:szCs w:val="28"/>
        </w:rPr>
        <w:t xml:space="preserve">: навч. посіб. для студ. філол. напряму підготовки. </w:t>
      </w:r>
      <w:r w:rsidRPr="00FE76BE">
        <w:rPr>
          <w:rFonts w:ascii="Times New Roman" w:hAnsi="Times New Roman" w:cs="Times New Roman"/>
          <w:sz w:val="28"/>
          <w:szCs w:val="28"/>
          <w:lang w:val="en-US"/>
        </w:rPr>
        <w:t>URL</w:t>
      </w:r>
      <w:r w:rsidRPr="00FE76BE">
        <w:rPr>
          <w:rFonts w:ascii="Times New Roman" w:hAnsi="Times New Roman" w:cs="Times New Roman"/>
          <w:sz w:val="28"/>
          <w:szCs w:val="28"/>
          <w:lang w:val="ru-RU"/>
        </w:rPr>
        <w:t xml:space="preserve">: </w:t>
      </w:r>
      <w:r w:rsidRPr="00FE76BE">
        <w:rPr>
          <w:rFonts w:ascii="Times New Roman" w:hAnsi="Times New Roman" w:cs="Times New Roman"/>
          <w:sz w:val="28"/>
          <w:szCs w:val="28"/>
          <w:lang w:val="en-US"/>
        </w:rPr>
        <w:t>http</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www</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baltijapublishing</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lv</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omp</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index</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php</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bp</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catalog</w:t>
      </w:r>
      <w:r w:rsidRPr="00FE76BE">
        <w:rPr>
          <w:rFonts w:ascii="Times New Roman" w:hAnsi="Times New Roman" w:cs="Times New Roman"/>
          <w:sz w:val="28"/>
          <w:szCs w:val="28"/>
          <w:lang w:val="ru-RU"/>
        </w:rPr>
        <w:t>/</w:t>
      </w:r>
      <w:r w:rsidRPr="00FE76BE">
        <w:rPr>
          <w:rFonts w:ascii="Times New Roman" w:hAnsi="Times New Roman" w:cs="Times New Roman"/>
          <w:sz w:val="28"/>
          <w:szCs w:val="28"/>
          <w:lang w:val="en-US"/>
        </w:rPr>
        <w:t>download</w:t>
      </w:r>
      <w:r w:rsidRPr="00FE76BE">
        <w:rPr>
          <w:rFonts w:ascii="Times New Roman" w:hAnsi="Times New Roman" w:cs="Times New Roman"/>
          <w:sz w:val="28"/>
          <w:szCs w:val="28"/>
          <w:lang w:val="ru-RU"/>
        </w:rPr>
        <w:t>/144/4265/8931–1?</w:t>
      </w:r>
      <w:r w:rsidRPr="00FE76BE">
        <w:rPr>
          <w:rFonts w:ascii="Times New Roman" w:hAnsi="Times New Roman" w:cs="Times New Roman"/>
          <w:sz w:val="28"/>
          <w:szCs w:val="28"/>
          <w:lang w:val="en-US"/>
        </w:rPr>
        <w:t>inline</w:t>
      </w:r>
      <w:r w:rsidRPr="00FE76BE">
        <w:rPr>
          <w:rFonts w:ascii="Times New Roman" w:hAnsi="Times New Roman" w:cs="Times New Roman"/>
          <w:sz w:val="28"/>
          <w:szCs w:val="28"/>
          <w:lang w:val="ru-RU"/>
        </w:rPr>
        <w:t>=1</w:t>
      </w:r>
      <w:r w:rsidR="0074288D" w:rsidRPr="00FE76BE">
        <w:rPr>
          <w:rFonts w:ascii="Times New Roman" w:hAnsi="Times New Roman" w:cs="Times New Roman"/>
          <w:sz w:val="28"/>
          <w:szCs w:val="28"/>
          <w:lang w:val="ru-RU"/>
        </w:rPr>
        <w:t xml:space="preserve"> (дата звернення: 03.03.2024)</w:t>
      </w:r>
      <w:r w:rsidR="00FE76BE" w:rsidRPr="00FE76BE">
        <w:rPr>
          <w:rFonts w:ascii="Times New Roman" w:hAnsi="Times New Roman" w:cs="Times New Roman"/>
          <w:sz w:val="28"/>
          <w:szCs w:val="28"/>
          <w:lang w:val="ru-RU"/>
        </w:rPr>
        <w:t>.</w:t>
      </w:r>
    </w:p>
    <w:p w14:paraId="6456CCD9" w14:textId="32077ABB" w:rsidR="001E358C" w:rsidRPr="00FE76BE" w:rsidRDefault="001E358C" w:rsidP="00F274F2">
      <w:pPr>
        <w:pStyle w:val="a6"/>
        <w:numPr>
          <w:ilvl w:val="0"/>
          <w:numId w:val="36"/>
        </w:numPr>
        <w:spacing w:line="360" w:lineRule="auto"/>
        <w:ind w:left="567" w:hanging="567"/>
        <w:jc w:val="both"/>
        <w:rPr>
          <w:rFonts w:ascii="Times New Roman" w:hAnsi="Times New Roman" w:cs="Times New Roman"/>
          <w:sz w:val="28"/>
          <w:szCs w:val="28"/>
          <w:lang w:val="uk-UA"/>
        </w:rPr>
      </w:pPr>
      <w:r w:rsidRPr="00FE76BE">
        <w:rPr>
          <w:rFonts w:ascii="Times New Roman" w:hAnsi="Times New Roman" w:cs="Times New Roman"/>
          <w:sz w:val="28"/>
          <w:szCs w:val="28"/>
          <w:lang w:val="uk-UA"/>
        </w:rPr>
        <w:t>Васильченко В’чеслав. Термін.</w:t>
      </w:r>
      <w:r w:rsidR="00FE76BE" w:rsidRPr="00FE76BE">
        <w:rPr>
          <w:rFonts w:ascii="Times New Roman" w:hAnsi="Times New Roman" w:cs="Times New Roman"/>
          <w:sz w:val="28"/>
          <w:szCs w:val="28"/>
          <w:lang w:val="uk-UA"/>
        </w:rPr>
        <w:t xml:space="preserve"> </w:t>
      </w:r>
      <w:r w:rsidRPr="00FE76BE">
        <w:rPr>
          <w:rFonts w:ascii="Times New Roman" w:hAnsi="Times New Roman" w:cs="Times New Roman"/>
          <w:sz w:val="28"/>
          <w:szCs w:val="28"/>
          <w:lang w:val="uk-UA"/>
        </w:rPr>
        <w:t xml:space="preserve">Термінологія. </w:t>
      </w:r>
      <w:r w:rsidRPr="00FE76BE">
        <w:rPr>
          <w:rFonts w:ascii="Times New Roman" w:hAnsi="Times New Roman" w:cs="Times New Roman"/>
          <w:sz w:val="28"/>
          <w:szCs w:val="28"/>
          <w:lang w:val="en-US"/>
        </w:rPr>
        <w:t>URL</w:t>
      </w:r>
      <w:r w:rsidRPr="00FE76BE">
        <w:rPr>
          <w:rFonts w:ascii="Times New Roman" w:hAnsi="Times New Roman" w:cs="Times New Roman"/>
          <w:sz w:val="28"/>
          <w:szCs w:val="28"/>
          <w:lang w:val="uk-UA"/>
        </w:rPr>
        <w:t xml:space="preserve">: </w:t>
      </w:r>
      <w:r w:rsidR="00FE76BE" w:rsidRPr="00FE76BE">
        <w:rPr>
          <w:rFonts w:ascii="Times New Roman" w:hAnsi="Times New Roman" w:cs="Times New Roman"/>
          <w:sz w:val="28"/>
          <w:szCs w:val="28"/>
          <w:shd w:val="clear" w:color="auto" w:fill="FFFFFF"/>
          <w:lang w:val="en-US"/>
        </w:rPr>
        <w:t>https</w:t>
      </w:r>
      <w:r w:rsidR="00FE76BE" w:rsidRPr="00FE76BE">
        <w:rPr>
          <w:rFonts w:ascii="Times New Roman" w:hAnsi="Times New Roman" w:cs="Times New Roman"/>
          <w:sz w:val="28"/>
          <w:szCs w:val="28"/>
          <w:shd w:val="clear" w:color="auto" w:fill="FFFFFF"/>
          <w:lang w:val="uk-UA"/>
        </w:rPr>
        <w:t>://</w:t>
      </w:r>
      <w:r w:rsidR="00FE76BE" w:rsidRPr="00FE76BE">
        <w:rPr>
          <w:rFonts w:ascii="Times New Roman" w:hAnsi="Times New Roman" w:cs="Times New Roman"/>
          <w:sz w:val="28"/>
          <w:szCs w:val="28"/>
          <w:shd w:val="clear" w:color="auto" w:fill="FFFFFF"/>
          <w:lang w:val="en-US"/>
        </w:rPr>
        <w:t>uain</w:t>
      </w:r>
      <w:r w:rsidR="00FE76BE" w:rsidRPr="00FE76BE">
        <w:rPr>
          <w:rFonts w:ascii="Times New Roman" w:hAnsi="Times New Roman" w:cs="Times New Roman"/>
          <w:sz w:val="28"/>
          <w:szCs w:val="28"/>
          <w:shd w:val="clear" w:color="auto" w:fill="FFFFFF"/>
          <w:lang w:val="uk-UA"/>
        </w:rPr>
        <w:t>.</w:t>
      </w:r>
      <w:r w:rsidR="00FE76BE" w:rsidRPr="00FE76BE">
        <w:rPr>
          <w:rFonts w:ascii="Times New Roman" w:hAnsi="Times New Roman" w:cs="Times New Roman"/>
          <w:sz w:val="28"/>
          <w:szCs w:val="28"/>
          <w:shd w:val="clear" w:color="auto" w:fill="FFFFFF"/>
          <w:lang w:val="en-US"/>
        </w:rPr>
        <w:t>press</w:t>
      </w:r>
      <w:r w:rsidR="00FE76BE" w:rsidRPr="00FE76BE">
        <w:rPr>
          <w:rFonts w:ascii="Times New Roman" w:hAnsi="Times New Roman" w:cs="Times New Roman"/>
          <w:sz w:val="28"/>
          <w:szCs w:val="28"/>
          <w:shd w:val="clear" w:color="auto" w:fill="FFFFFF"/>
          <w:lang w:val="uk-UA"/>
        </w:rPr>
        <w:t>/</w:t>
      </w:r>
      <w:r w:rsidR="00FE76BE" w:rsidRPr="00FE76BE">
        <w:rPr>
          <w:rFonts w:ascii="Times New Roman" w:hAnsi="Times New Roman" w:cs="Times New Roman"/>
          <w:sz w:val="28"/>
          <w:szCs w:val="28"/>
          <w:shd w:val="clear" w:color="auto" w:fill="FFFFFF"/>
          <w:lang w:val="en-US"/>
        </w:rPr>
        <w:t>blogs</w:t>
      </w:r>
      <w:r w:rsidR="00FE76BE" w:rsidRPr="00FE76BE">
        <w:rPr>
          <w:rFonts w:ascii="Times New Roman" w:hAnsi="Times New Roman" w:cs="Times New Roman"/>
          <w:sz w:val="28"/>
          <w:szCs w:val="28"/>
          <w:shd w:val="clear" w:color="auto" w:fill="FFFFFF"/>
          <w:lang w:val="uk-UA"/>
        </w:rPr>
        <w:t xml:space="preserve">/ </w:t>
      </w:r>
      <w:r w:rsidRPr="00FE76BE">
        <w:rPr>
          <w:rFonts w:ascii="Times New Roman" w:hAnsi="Times New Roman" w:cs="Times New Roman"/>
          <w:sz w:val="28"/>
          <w:szCs w:val="28"/>
          <w:shd w:val="clear" w:color="auto" w:fill="FFFFFF"/>
          <w:lang w:val="en-US"/>
        </w:rPr>
        <w:t>termin</w:t>
      </w:r>
      <w:r w:rsidRPr="00FE76BE">
        <w:rPr>
          <w:rFonts w:ascii="Times New Roman" w:hAnsi="Times New Roman" w:cs="Times New Roman"/>
          <w:sz w:val="28"/>
          <w:szCs w:val="28"/>
          <w:shd w:val="clear" w:color="auto" w:fill="FFFFFF"/>
          <w:lang w:val="uk-UA"/>
        </w:rPr>
        <w:t>-</w:t>
      </w:r>
      <w:r w:rsidRPr="00FE76BE">
        <w:rPr>
          <w:rFonts w:ascii="Times New Roman" w:hAnsi="Times New Roman" w:cs="Times New Roman"/>
          <w:sz w:val="28"/>
          <w:szCs w:val="28"/>
          <w:shd w:val="clear" w:color="auto" w:fill="FFFFFF"/>
          <w:lang w:val="en-US"/>
        </w:rPr>
        <w:t>terminologiya</w:t>
      </w:r>
      <w:r w:rsidRPr="00FE76BE">
        <w:rPr>
          <w:rFonts w:ascii="Times New Roman" w:hAnsi="Times New Roman" w:cs="Times New Roman"/>
          <w:sz w:val="28"/>
          <w:szCs w:val="28"/>
          <w:shd w:val="clear" w:color="auto" w:fill="FFFFFF"/>
          <w:lang w:val="uk-UA"/>
        </w:rPr>
        <w:t>-</w:t>
      </w:r>
      <w:r w:rsidRPr="00FE76BE">
        <w:rPr>
          <w:rFonts w:ascii="Times New Roman" w:hAnsi="Times New Roman" w:cs="Times New Roman"/>
          <w:sz w:val="28"/>
          <w:szCs w:val="28"/>
          <w:shd w:val="clear" w:color="auto" w:fill="FFFFFF"/>
          <w:lang w:val="en-US"/>
        </w:rPr>
        <w:t>tsikavi</w:t>
      </w:r>
      <w:r w:rsidRPr="00FE76BE">
        <w:rPr>
          <w:rFonts w:ascii="Times New Roman" w:hAnsi="Times New Roman" w:cs="Times New Roman"/>
          <w:sz w:val="28"/>
          <w:szCs w:val="28"/>
          <w:shd w:val="clear" w:color="auto" w:fill="FFFFFF"/>
          <w:lang w:val="uk-UA"/>
        </w:rPr>
        <w:t>-</w:t>
      </w:r>
      <w:r w:rsidRPr="00FE76BE">
        <w:rPr>
          <w:rFonts w:ascii="Times New Roman" w:hAnsi="Times New Roman" w:cs="Times New Roman"/>
          <w:sz w:val="28"/>
          <w:szCs w:val="28"/>
          <w:shd w:val="clear" w:color="auto" w:fill="FFFFFF"/>
          <w:lang w:val="en-US"/>
        </w:rPr>
        <w:t>lingvistichni</w:t>
      </w:r>
      <w:r w:rsidRPr="00FE76BE">
        <w:rPr>
          <w:rFonts w:ascii="Times New Roman" w:hAnsi="Times New Roman" w:cs="Times New Roman"/>
          <w:sz w:val="28"/>
          <w:szCs w:val="28"/>
          <w:shd w:val="clear" w:color="auto" w:fill="FFFFFF"/>
          <w:lang w:val="uk-UA"/>
        </w:rPr>
        <w:t>-</w:t>
      </w:r>
      <w:r w:rsidRPr="00FE76BE">
        <w:rPr>
          <w:rFonts w:ascii="Times New Roman" w:hAnsi="Times New Roman" w:cs="Times New Roman"/>
          <w:sz w:val="28"/>
          <w:szCs w:val="28"/>
          <w:shd w:val="clear" w:color="auto" w:fill="FFFFFF"/>
          <w:lang w:val="en-US"/>
        </w:rPr>
        <w:t>termini</w:t>
      </w:r>
      <w:r w:rsidRPr="00FE76BE">
        <w:rPr>
          <w:rFonts w:ascii="Times New Roman" w:hAnsi="Times New Roman" w:cs="Times New Roman"/>
          <w:sz w:val="28"/>
          <w:szCs w:val="28"/>
          <w:shd w:val="clear" w:color="auto" w:fill="FFFFFF"/>
          <w:lang w:val="uk-UA"/>
        </w:rPr>
        <w:t>-923680</w:t>
      </w:r>
      <w:r w:rsidR="00DB1F17" w:rsidRPr="00FE76BE">
        <w:rPr>
          <w:rFonts w:ascii="Times New Roman" w:hAnsi="Times New Roman" w:cs="Times New Roman"/>
          <w:sz w:val="28"/>
          <w:szCs w:val="28"/>
          <w:shd w:val="clear" w:color="auto" w:fill="FFFFFF"/>
          <w:lang w:val="uk-UA"/>
        </w:rPr>
        <w:t xml:space="preserve"> </w:t>
      </w:r>
      <w:r w:rsidR="0074288D" w:rsidRPr="00FE76BE">
        <w:rPr>
          <w:rFonts w:ascii="Times New Roman" w:hAnsi="Times New Roman" w:cs="Times New Roman"/>
          <w:sz w:val="28"/>
          <w:szCs w:val="28"/>
          <w:lang w:val="uk-UA"/>
        </w:rPr>
        <w:t>(дата звернення: 25.03.2024).</w:t>
      </w:r>
    </w:p>
    <w:p w14:paraId="47F3232C" w14:textId="42ADFD18" w:rsidR="001E358C" w:rsidRPr="00FE76BE"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en-US"/>
        </w:rPr>
      </w:pPr>
      <w:r w:rsidRPr="00FE76BE">
        <w:rPr>
          <w:rFonts w:ascii="Times New Roman" w:hAnsi="Times New Roman" w:cs="Times New Roman"/>
          <w:color w:val="000000" w:themeColor="text1"/>
          <w:sz w:val="28"/>
          <w:szCs w:val="28"/>
          <w:lang w:val="uk-UA"/>
        </w:rPr>
        <w:t>Верховцова О. М., Куцеко О. В.</w:t>
      </w:r>
      <w:r w:rsidR="00B01E04"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rPr>
        <w:t xml:space="preserve">Термінологія як частина словникового запасу мови. </w:t>
      </w:r>
      <w:r w:rsidRPr="00FE76BE">
        <w:rPr>
          <w:rFonts w:ascii="Times New Roman" w:hAnsi="Times New Roman" w:cs="Times New Roman"/>
          <w:color w:val="000000" w:themeColor="text1"/>
          <w:sz w:val="28"/>
          <w:szCs w:val="28"/>
          <w:lang w:val="en-US"/>
        </w:rPr>
        <w:t xml:space="preserve">URL: </w:t>
      </w:r>
      <w:r w:rsidR="00FE76BE" w:rsidRPr="00FE76BE">
        <w:rPr>
          <w:rStyle w:val="a8"/>
          <w:rFonts w:ascii="Times New Roman" w:hAnsi="Times New Roman" w:cs="Times New Roman"/>
          <w:color w:val="000000" w:themeColor="text1"/>
          <w:sz w:val="28"/>
          <w:szCs w:val="28"/>
          <w:u w:val="none"/>
          <w:lang w:val="en-US"/>
        </w:rPr>
        <w:t>https://er.nau.edu.ua/bitstream/NAU/39645/1/%D0% A2%D0%95%D0%A0%D0%9C%D0%86%D0%9D%D0%9E%D0%9B%D0%9E%D0%93%D0%86%D0%AF%20%D0%AF%D0%9A.pdf</w:t>
      </w:r>
      <w:r w:rsidR="0074288D" w:rsidRPr="00FE76BE">
        <w:rPr>
          <w:rStyle w:val="a8"/>
          <w:rFonts w:ascii="Times New Roman" w:hAnsi="Times New Roman" w:cs="Times New Roman"/>
          <w:color w:val="000000" w:themeColor="text1"/>
          <w:sz w:val="28"/>
          <w:szCs w:val="28"/>
          <w:u w:val="none"/>
          <w:lang w:val="en-US"/>
        </w:rPr>
        <w:t xml:space="preserve"> </w:t>
      </w:r>
      <w:r w:rsidR="0074288D" w:rsidRPr="00FE76BE">
        <w:rPr>
          <w:rFonts w:ascii="Times New Roman" w:hAnsi="Times New Roman" w:cs="Times New Roman"/>
          <w:color w:val="000000" w:themeColor="text1"/>
          <w:sz w:val="28"/>
          <w:szCs w:val="28"/>
          <w:lang w:val="en-US"/>
        </w:rPr>
        <w:t>(</w:t>
      </w:r>
      <w:r w:rsidR="0074288D" w:rsidRPr="00FE76BE">
        <w:rPr>
          <w:rFonts w:ascii="Times New Roman" w:hAnsi="Times New Roman" w:cs="Times New Roman"/>
          <w:color w:val="000000" w:themeColor="text1"/>
          <w:sz w:val="28"/>
          <w:szCs w:val="28"/>
          <w:lang w:val="ru-RU"/>
        </w:rPr>
        <w:t>дата</w:t>
      </w:r>
      <w:r w:rsidR="0074288D" w:rsidRPr="00FE76BE">
        <w:rPr>
          <w:rFonts w:ascii="Times New Roman" w:hAnsi="Times New Roman" w:cs="Times New Roman"/>
          <w:color w:val="000000" w:themeColor="text1"/>
          <w:sz w:val="28"/>
          <w:szCs w:val="28"/>
          <w:lang w:val="en-US"/>
        </w:rPr>
        <w:t xml:space="preserve"> </w:t>
      </w:r>
      <w:r w:rsidR="0074288D" w:rsidRPr="00FE76BE">
        <w:rPr>
          <w:rFonts w:ascii="Times New Roman" w:hAnsi="Times New Roman" w:cs="Times New Roman"/>
          <w:color w:val="000000" w:themeColor="text1"/>
          <w:sz w:val="28"/>
          <w:szCs w:val="28"/>
          <w:lang w:val="ru-RU"/>
        </w:rPr>
        <w:t>звернення</w:t>
      </w:r>
      <w:r w:rsidR="0074288D" w:rsidRPr="00FE76BE">
        <w:rPr>
          <w:rFonts w:ascii="Times New Roman" w:hAnsi="Times New Roman" w:cs="Times New Roman"/>
          <w:color w:val="000000" w:themeColor="text1"/>
          <w:sz w:val="28"/>
          <w:szCs w:val="28"/>
          <w:lang w:val="en-US"/>
        </w:rPr>
        <w:t>: 31.03.2024).</w:t>
      </w:r>
    </w:p>
    <w:p w14:paraId="70D3EBE8" w14:textId="661F97F4" w:rsidR="001E358C" w:rsidRPr="00FE76BE"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FE76BE">
        <w:rPr>
          <w:rFonts w:ascii="Times New Roman" w:hAnsi="Times New Roman" w:cs="Times New Roman"/>
          <w:color w:val="000000" w:themeColor="text1"/>
          <w:sz w:val="28"/>
          <w:szCs w:val="28"/>
          <w:lang w:val="uk-UA"/>
        </w:rPr>
        <w:t>Карабан В. І. Теорія і практика перекладу з української мови на англійську мову.</w:t>
      </w:r>
      <w:r w:rsidR="00B01E04"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en-US"/>
        </w:rPr>
        <w:t>https</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chtyvo</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org</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ua</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authors</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James</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Mace</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Pereklad</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z</w:t>
      </w:r>
      <w:r w:rsidRPr="00FE76BE">
        <w:rPr>
          <w:rFonts w:ascii="Times New Roman" w:hAnsi="Times New Roman" w:cs="Times New Roman"/>
          <w:color w:val="000000" w:themeColor="text1"/>
          <w:sz w:val="28"/>
          <w:szCs w:val="28"/>
          <w:lang w:val="uk-UA"/>
        </w:rPr>
        <w:t xml:space="preserve">_ </w:t>
      </w:r>
      <w:r w:rsidRPr="00FE76BE">
        <w:rPr>
          <w:rFonts w:ascii="Times New Roman" w:hAnsi="Times New Roman" w:cs="Times New Roman"/>
          <w:color w:val="000000" w:themeColor="text1"/>
          <w:sz w:val="28"/>
          <w:szCs w:val="28"/>
          <w:lang w:val="en-US"/>
        </w:rPr>
        <w:t>ukrainskoi</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movy</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na</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anhliisku</w:t>
      </w:r>
      <w:r w:rsidRPr="00FE76BE">
        <w:rPr>
          <w:rFonts w:ascii="Times New Roman" w:hAnsi="Times New Roman" w:cs="Times New Roman"/>
          <w:color w:val="000000" w:themeColor="text1"/>
          <w:sz w:val="28"/>
          <w:szCs w:val="28"/>
          <w:lang w:val="uk-UA"/>
        </w:rPr>
        <w:t>_</w:t>
      </w:r>
      <w:r w:rsidRPr="00FE76BE">
        <w:rPr>
          <w:rFonts w:ascii="Times New Roman" w:hAnsi="Times New Roman" w:cs="Times New Roman"/>
          <w:color w:val="000000" w:themeColor="text1"/>
          <w:sz w:val="28"/>
          <w:szCs w:val="28"/>
          <w:lang w:val="en-US"/>
        </w:rPr>
        <w:t>movu</w:t>
      </w:r>
      <w:r w:rsidRPr="00FE76BE">
        <w:rPr>
          <w:rFonts w:ascii="Times New Roman" w:hAnsi="Times New Roman" w:cs="Times New Roman"/>
          <w:color w:val="000000" w:themeColor="text1"/>
          <w:sz w:val="28"/>
          <w:szCs w:val="28"/>
          <w:lang w:val="uk-UA"/>
        </w:rPr>
        <w:t>/</w:t>
      </w:r>
      <w:r w:rsidR="0074288D" w:rsidRPr="00FE76BE">
        <w:rPr>
          <w:rStyle w:val="a8"/>
          <w:rFonts w:ascii="Times New Roman" w:hAnsi="Times New Roman" w:cs="Times New Roman"/>
          <w:color w:val="000000" w:themeColor="text1"/>
          <w:sz w:val="28"/>
          <w:szCs w:val="28"/>
          <w:u w:val="none"/>
          <w:lang w:val="uk-UA"/>
        </w:rPr>
        <w:t xml:space="preserve"> </w:t>
      </w:r>
      <w:r w:rsidR="0074288D" w:rsidRPr="00FE76BE">
        <w:rPr>
          <w:rFonts w:ascii="Times New Roman" w:hAnsi="Times New Roman" w:cs="Times New Roman"/>
          <w:color w:val="000000" w:themeColor="text1"/>
          <w:sz w:val="28"/>
          <w:szCs w:val="28"/>
          <w:lang w:val="uk-UA"/>
        </w:rPr>
        <w:t>(дата звернення: 22.02.2024).</w:t>
      </w:r>
    </w:p>
    <w:p w14:paraId="69FF2B40" w14:textId="4DC8FDA3" w:rsidR="001E358C" w:rsidRPr="00FE76BE" w:rsidRDefault="001E358C" w:rsidP="002E0D93">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FE76BE">
        <w:rPr>
          <w:rFonts w:ascii="Times New Roman" w:hAnsi="Times New Roman" w:cs="Times New Roman"/>
          <w:color w:val="000000" w:themeColor="text1"/>
          <w:sz w:val="28"/>
          <w:szCs w:val="28"/>
          <w:lang w:val="uk-UA"/>
        </w:rPr>
        <w:t>Мовчан М.</w:t>
      </w:r>
      <w:r w:rsidR="00FE76BE"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uk-UA"/>
        </w:rPr>
        <w:t>Г. Переклад науково-технічної лексики з англомовних творів науково фантастики</w:t>
      </w:r>
      <w:r w:rsidRPr="00FE76BE">
        <w:rPr>
          <w:rFonts w:ascii="Times New Roman" w:hAnsi="Times New Roman" w:cs="Times New Roman"/>
          <w:color w:val="000000" w:themeColor="text1"/>
          <w:sz w:val="28"/>
          <w:szCs w:val="28"/>
          <w:lang w:val="ru-RU"/>
        </w:rPr>
        <w:t xml:space="preserve">.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ru-RU"/>
        </w:rPr>
        <w:t>:</w:t>
      </w:r>
      <w:r w:rsidR="0074288D" w:rsidRPr="00FE76BE">
        <w:rPr>
          <w:rFonts w:ascii="Times New Roman" w:hAnsi="Times New Roman" w:cs="Times New Roman"/>
          <w:color w:val="000000" w:themeColor="text1"/>
          <w:sz w:val="28"/>
          <w:szCs w:val="28"/>
          <w:lang w:val="ru-RU"/>
        </w:rPr>
        <w:t xml:space="preserve"> </w:t>
      </w:r>
      <w:r w:rsidR="00FE76BE" w:rsidRPr="00FE76BE">
        <w:rPr>
          <w:rStyle w:val="a8"/>
          <w:rFonts w:ascii="Times New Roman" w:hAnsi="Times New Roman" w:cs="Times New Roman"/>
          <w:color w:val="000000" w:themeColor="text1"/>
          <w:sz w:val="28"/>
          <w:szCs w:val="28"/>
          <w:u w:val="none"/>
          <w:shd w:val="clear" w:color="auto" w:fill="FFFFFF"/>
          <w:lang w:val="uk-UA"/>
        </w:rPr>
        <w:t>http://www.vestnik-philology.mgu.od.ua/archive/ v39/part_3/19.pdf</w:t>
      </w:r>
      <w:r w:rsidR="0074288D" w:rsidRPr="00FE76BE">
        <w:rPr>
          <w:rStyle w:val="a8"/>
          <w:rFonts w:ascii="Times New Roman" w:hAnsi="Times New Roman" w:cs="Times New Roman"/>
          <w:color w:val="000000" w:themeColor="text1"/>
          <w:sz w:val="28"/>
          <w:szCs w:val="28"/>
          <w:u w:val="none"/>
          <w:shd w:val="clear" w:color="auto" w:fill="FFFFFF"/>
          <w:lang w:val="uk-UA"/>
        </w:rPr>
        <w:t xml:space="preserve"> </w:t>
      </w:r>
      <w:r w:rsidR="0074288D" w:rsidRPr="00FE76BE">
        <w:rPr>
          <w:rFonts w:ascii="Times New Roman" w:hAnsi="Times New Roman" w:cs="Times New Roman"/>
          <w:color w:val="000000" w:themeColor="text1"/>
          <w:sz w:val="28"/>
          <w:szCs w:val="28"/>
        </w:rPr>
        <w:t>(дата звернення: 20.</w:t>
      </w:r>
      <w:r w:rsidR="0074288D" w:rsidRPr="00FE76BE">
        <w:rPr>
          <w:rFonts w:ascii="Times New Roman" w:hAnsi="Times New Roman" w:cs="Times New Roman"/>
          <w:color w:val="000000" w:themeColor="text1"/>
          <w:sz w:val="28"/>
          <w:szCs w:val="28"/>
          <w:lang w:val="ru-RU"/>
        </w:rPr>
        <w:t>01</w:t>
      </w:r>
      <w:r w:rsidR="0074288D" w:rsidRPr="00FE76BE">
        <w:rPr>
          <w:rFonts w:ascii="Times New Roman" w:hAnsi="Times New Roman" w:cs="Times New Roman"/>
          <w:color w:val="000000" w:themeColor="text1"/>
          <w:sz w:val="28"/>
          <w:szCs w:val="28"/>
        </w:rPr>
        <w:t>.202</w:t>
      </w:r>
      <w:r w:rsidR="0074288D" w:rsidRPr="00FE76BE">
        <w:rPr>
          <w:rFonts w:ascii="Times New Roman" w:hAnsi="Times New Roman" w:cs="Times New Roman"/>
          <w:color w:val="000000" w:themeColor="text1"/>
          <w:sz w:val="28"/>
          <w:szCs w:val="28"/>
          <w:lang w:val="ru-RU"/>
        </w:rPr>
        <w:t>4</w:t>
      </w:r>
      <w:r w:rsidR="0074288D" w:rsidRPr="00FE76BE">
        <w:rPr>
          <w:rFonts w:ascii="Times New Roman" w:hAnsi="Times New Roman" w:cs="Times New Roman"/>
          <w:color w:val="000000" w:themeColor="text1"/>
          <w:sz w:val="28"/>
          <w:szCs w:val="28"/>
        </w:rPr>
        <w:t>).</w:t>
      </w:r>
    </w:p>
    <w:p w14:paraId="7D2B3540" w14:textId="71FD4C71" w:rsidR="001E358C" w:rsidRPr="00FE76BE"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FE76BE">
        <w:rPr>
          <w:rFonts w:ascii="Times New Roman" w:hAnsi="Times New Roman" w:cs="Times New Roman"/>
          <w:color w:val="000000" w:themeColor="text1"/>
          <w:sz w:val="28"/>
          <w:szCs w:val="28"/>
          <w:lang w:val="uk-UA"/>
        </w:rPr>
        <w:t xml:space="preserve">Павлова О. </w:t>
      </w:r>
      <w:r w:rsidRPr="00FE76BE">
        <w:rPr>
          <w:rFonts w:ascii="Times New Roman" w:hAnsi="Times New Roman" w:cs="Times New Roman"/>
          <w:color w:val="000000" w:themeColor="text1"/>
          <w:sz w:val="28"/>
          <w:szCs w:val="28"/>
        </w:rPr>
        <w:t xml:space="preserve">Проблема перекладу термінів у художній літературі. </w:t>
      </w:r>
      <w:r w:rsidRPr="00FE76BE">
        <w:rPr>
          <w:rFonts w:ascii="Times New Roman" w:hAnsi="Times New Roman" w:cs="Times New Roman"/>
          <w:i/>
          <w:color w:val="000000" w:themeColor="text1"/>
          <w:sz w:val="28"/>
          <w:szCs w:val="28"/>
        </w:rPr>
        <w:t>Українська наукова термінологія</w:t>
      </w:r>
      <w:r w:rsidRPr="00FE76BE">
        <w:rPr>
          <w:rFonts w:ascii="Times New Roman" w:hAnsi="Times New Roman" w:cs="Times New Roman"/>
          <w:color w:val="000000" w:themeColor="text1"/>
          <w:sz w:val="28"/>
          <w:szCs w:val="28"/>
        </w:rPr>
        <w:t xml:space="preserve"> : зб. матеріалів наук.-практ. конф. Київ : Наук. думка, 2009.</w:t>
      </w:r>
      <w:r w:rsidR="00B01E04" w:rsidRPr="00FE76BE">
        <w:rPr>
          <w:rFonts w:ascii="Times New Roman" w:hAnsi="Times New Roman" w:cs="Times New Roman"/>
          <w:color w:val="000000" w:themeColor="text1"/>
          <w:sz w:val="28"/>
          <w:szCs w:val="28"/>
        </w:rPr>
        <w:t xml:space="preserve"> </w:t>
      </w:r>
      <w:r w:rsidR="00FE76BE" w:rsidRPr="00FE76BE">
        <w:rPr>
          <w:rFonts w:ascii="Times New Roman" w:hAnsi="Times New Roman" w:cs="Times New Roman"/>
          <w:color w:val="000000" w:themeColor="text1"/>
          <w:sz w:val="28"/>
          <w:szCs w:val="28"/>
        </w:rPr>
        <w:t>№ 2. С. 191–197.</w:t>
      </w:r>
    </w:p>
    <w:p w14:paraId="041B53DB" w14:textId="1A38810E" w:rsidR="001E358C" w:rsidRPr="00FE76BE" w:rsidRDefault="001E358C" w:rsidP="00D2417E">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FE76BE">
        <w:rPr>
          <w:rFonts w:ascii="Times New Roman" w:hAnsi="Times New Roman" w:cs="Times New Roman"/>
          <w:color w:val="000000" w:themeColor="text1"/>
          <w:sz w:val="28"/>
          <w:szCs w:val="28"/>
          <w:lang w:val="uk-UA"/>
        </w:rPr>
        <w:lastRenderedPageBreak/>
        <w:t>Рей Бредбері. 451 градус за Фаренгейтом</w:t>
      </w:r>
      <w:r w:rsidR="00FE76BE"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ru-RU"/>
        </w:rPr>
        <w:t xml:space="preserve">: </w:t>
      </w:r>
      <w:hyperlink r:id="rId39" w:history="1">
        <w:r w:rsidR="00DB1F17" w:rsidRPr="00FE76BE">
          <w:rPr>
            <w:rStyle w:val="a8"/>
            <w:rFonts w:ascii="Times New Roman" w:hAnsi="Times New Roman" w:cs="Times New Roman"/>
            <w:color w:val="000000" w:themeColor="text1"/>
            <w:sz w:val="28"/>
            <w:szCs w:val="28"/>
            <w:u w:val="none"/>
            <w:lang w:val="uk-UA"/>
          </w:rPr>
          <w:t>https://uabook.com.ua/book/451-za-farengejtom/</w:t>
        </w:r>
      </w:hyperlink>
      <w:r w:rsidR="00DB1F17" w:rsidRPr="00FE76BE">
        <w:rPr>
          <w:rStyle w:val="a7"/>
          <w:rFonts w:ascii="Times New Roman" w:hAnsi="Times New Roman" w:cs="Times New Roman"/>
          <w:b w:val="0"/>
          <w:bCs w:val="0"/>
          <w:color w:val="000000" w:themeColor="text1"/>
          <w:sz w:val="28"/>
          <w:szCs w:val="28"/>
          <w:lang w:val="uk-UA"/>
        </w:rPr>
        <w:t xml:space="preserve"> </w:t>
      </w:r>
      <w:r w:rsidR="00DB1F17" w:rsidRPr="00FE76BE">
        <w:rPr>
          <w:rFonts w:ascii="Times New Roman" w:hAnsi="Times New Roman" w:cs="Times New Roman"/>
          <w:color w:val="000000" w:themeColor="text1"/>
          <w:sz w:val="28"/>
          <w:szCs w:val="28"/>
          <w:lang w:val="ru-RU"/>
        </w:rPr>
        <w:t>(дата звернення: 04.04.2024).</w:t>
      </w:r>
    </w:p>
    <w:p w14:paraId="0E86AD27" w14:textId="04BBA838" w:rsidR="001E358C" w:rsidRPr="00FE76BE"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FE76BE">
        <w:rPr>
          <w:rFonts w:ascii="Times New Roman" w:hAnsi="Times New Roman" w:cs="Times New Roman"/>
          <w:color w:val="000000" w:themeColor="text1"/>
          <w:sz w:val="28"/>
          <w:szCs w:val="28"/>
          <w:lang w:val="uk-UA"/>
        </w:rPr>
        <w:t>Сергєєва Г.</w:t>
      </w:r>
      <w:r w:rsidR="00FE76BE"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uk-UA"/>
        </w:rPr>
        <w:t>А. Термін і термінологія як об’єкти лінгвістичного аналізу: поняття та диференційні ознаки.</w:t>
      </w:r>
      <w:r w:rsidR="00B01E04"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uk-UA"/>
        </w:rPr>
        <w:t xml:space="preserve">: </w:t>
      </w:r>
      <w:hyperlink r:id="rId40" w:history="1">
        <w:r w:rsidRPr="00FE76BE">
          <w:rPr>
            <w:rStyle w:val="a8"/>
            <w:rFonts w:ascii="Times New Roman" w:hAnsi="Times New Roman" w:cs="Times New Roman"/>
            <w:color w:val="000000" w:themeColor="text1"/>
            <w:sz w:val="28"/>
            <w:szCs w:val="28"/>
            <w:u w:val="none"/>
            <w:lang w:val="en-US"/>
          </w:rPr>
          <w:t>http</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www</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sci</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notes</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mgu</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od</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ua</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archive</w:t>
        </w:r>
        <w:r w:rsidRPr="00FE76BE">
          <w:rPr>
            <w:rStyle w:val="a8"/>
            <w:rFonts w:ascii="Times New Roman" w:hAnsi="Times New Roman" w:cs="Times New Roman"/>
            <w:color w:val="000000" w:themeColor="text1"/>
            <w:sz w:val="28"/>
            <w:szCs w:val="28"/>
            <w:u w:val="none"/>
            <w:lang w:val="uk-UA"/>
          </w:rPr>
          <w:t>/</w:t>
        </w:r>
        <w:r w:rsidRPr="00FE76BE">
          <w:rPr>
            <w:rStyle w:val="a8"/>
            <w:rFonts w:ascii="Times New Roman" w:hAnsi="Times New Roman" w:cs="Times New Roman"/>
            <w:color w:val="000000" w:themeColor="text1"/>
            <w:sz w:val="28"/>
            <w:szCs w:val="28"/>
            <w:u w:val="none"/>
            <w:lang w:val="en-US"/>
          </w:rPr>
          <w:t>v</w:t>
        </w:r>
        <w:r w:rsidRPr="00FE76BE">
          <w:rPr>
            <w:rStyle w:val="a8"/>
            <w:rFonts w:ascii="Times New Roman" w:hAnsi="Times New Roman" w:cs="Times New Roman"/>
            <w:color w:val="000000" w:themeColor="text1"/>
            <w:sz w:val="28"/>
            <w:szCs w:val="28"/>
            <w:u w:val="none"/>
            <w:lang w:val="uk-UA"/>
          </w:rPr>
          <w:t>35/14.</w:t>
        </w:r>
        <w:r w:rsidRPr="00FE76BE">
          <w:rPr>
            <w:rStyle w:val="a8"/>
            <w:rFonts w:ascii="Times New Roman" w:hAnsi="Times New Roman" w:cs="Times New Roman"/>
            <w:color w:val="000000" w:themeColor="text1"/>
            <w:sz w:val="28"/>
            <w:szCs w:val="28"/>
            <w:u w:val="none"/>
            <w:lang w:val="en-US"/>
          </w:rPr>
          <w:t>pdf</w:t>
        </w:r>
      </w:hyperlink>
      <w:r w:rsidR="00B01E04" w:rsidRPr="00FE76BE">
        <w:rPr>
          <w:rStyle w:val="a8"/>
          <w:rFonts w:ascii="Times New Roman" w:hAnsi="Times New Roman" w:cs="Times New Roman"/>
          <w:color w:val="000000" w:themeColor="text1"/>
          <w:sz w:val="28"/>
          <w:szCs w:val="28"/>
          <w:u w:val="none"/>
          <w:lang w:val="uk-UA"/>
        </w:rPr>
        <w:t xml:space="preserve"> </w:t>
      </w:r>
      <w:r w:rsidR="00DB1F17" w:rsidRPr="00FE76BE">
        <w:rPr>
          <w:rFonts w:ascii="Times New Roman" w:hAnsi="Times New Roman" w:cs="Times New Roman"/>
          <w:color w:val="000000" w:themeColor="text1"/>
          <w:sz w:val="28"/>
          <w:szCs w:val="28"/>
          <w:lang w:val="ru-RU"/>
        </w:rPr>
        <w:t>(дата звернення: 01.04.2024).</w:t>
      </w:r>
    </w:p>
    <w:p w14:paraId="1ACF960C" w14:textId="523E88B4" w:rsidR="001E358C" w:rsidRPr="00FE76BE" w:rsidRDefault="001E358C" w:rsidP="0073484C">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FE76BE">
        <w:rPr>
          <w:rFonts w:ascii="Times New Roman" w:hAnsi="Times New Roman" w:cs="Times New Roman"/>
          <w:color w:val="000000" w:themeColor="text1"/>
          <w:sz w:val="28"/>
          <w:szCs w:val="28"/>
          <w:lang w:val="uk-UA"/>
        </w:rPr>
        <w:t>Стацюк Р.</w:t>
      </w:r>
      <w:r w:rsidR="00FE76BE"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uk-UA"/>
        </w:rPr>
        <w:t>В.</w:t>
      </w:r>
      <w:r w:rsidR="00B01E04" w:rsidRPr="00FE76BE">
        <w:rPr>
          <w:rFonts w:ascii="Times New Roman" w:hAnsi="Times New Roman" w:cs="Times New Roman"/>
          <w:color w:val="000000" w:themeColor="text1"/>
          <w:sz w:val="28"/>
          <w:szCs w:val="28"/>
          <w:lang w:val="uk-UA"/>
        </w:rPr>
        <w:t xml:space="preserve"> </w:t>
      </w:r>
      <w:r w:rsidRPr="00FE76BE">
        <w:rPr>
          <w:rFonts w:ascii="Times New Roman" w:hAnsi="Times New Roman" w:cs="Times New Roman"/>
          <w:color w:val="000000" w:themeColor="text1"/>
          <w:sz w:val="28"/>
          <w:szCs w:val="28"/>
          <w:lang w:val="ru-RU"/>
        </w:rPr>
        <w:t xml:space="preserve">Основні підходи до визначення поняття «Термін» у сучасній лінгвістичній науці. </w:t>
      </w:r>
      <w:r w:rsidRPr="00FE76BE">
        <w:rPr>
          <w:rFonts w:ascii="Times New Roman" w:hAnsi="Times New Roman" w:cs="Times New Roman"/>
          <w:color w:val="000000" w:themeColor="text1"/>
          <w:sz w:val="28"/>
          <w:szCs w:val="28"/>
          <w:lang w:val="en-US"/>
        </w:rPr>
        <w:t>URL</w:t>
      </w:r>
      <w:r w:rsidRPr="00FE76BE">
        <w:rPr>
          <w:rFonts w:ascii="Times New Roman" w:hAnsi="Times New Roman" w:cs="Times New Roman"/>
          <w:color w:val="000000" w:themeColor="text1"/>
          <w:sz w:val="28"/>
          <w:szCs w:val="28"/>
          <w:lang w:val="ru-RU"/>
        </w:rPr>
        <w:t>:</w:t>
      </w:r>
      <w:r w:rsidRPr="00FE76BE">
        <w:rPr>
          <w:rFonts w:ascii="Times New Roman" w:hAnsi="Times New Roman" w:cs="Times New Roman"/>
          <w:color w:val="000000" w:themeColor="text1"/>
          <w:sz w:val="28"/>
          <w:szCs w:val="28"/>
          <w:lang w:val="en-US"/>
        </w:rPr>
        <w:t>http</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ddpu</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filolvisnyk</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com</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ua</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uploads</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arkhiv</w:t>
      </w:r>
      <w:r w:rsidRPr="00FE76BE">
        <w:rPr>
          <w:rFonts w:ascii="Times New Roman" w:hAnsi="Times New Roman" w:cs="Times New Roman"/>
          <w:color w:val="000000" w:themeColor="text1"/>
          <w:sz w:val="28"/>
          <w:szCs w:val="28"/>
          <w:lang w:val="uk-UA"/>
        </w:rPr>
        <w:t>-</w:t>
      </w:r>
      <w:r w:rsidRPr="00FE76BE">
        <w:rPr>
          <w:rFonts w:ascii="Times New Roman" w:hAnsi="Times New Roman" w:cs="Times New Roman"/>
          <w:color w:val="000000" w:themeColor="text1"/>
          <w:sz w:val="28"/>
          <w:szCs w:val="28"/>
          <w:lang w:val="en-US"/>
        </w:rPr>
        <w:t>nomerov</w:t>
      </w:r>
      <w:r w:rsidRPr="00FE76BE">
        <w:rPr>
          <w:rFonts w:ascii="Times New Roman" w:hAnsi="Times New Roman" w:cs="Times New Roman"/>
          <w:color w:val="000000" w:themeColor="text1"/>
          <w:sz w:val="28"/>
          <w:szCs w:val="28"/>
          <w:lang w:val="uk-UA"/>
        </w:rPr>
        <w:t>/2016/</w:t>
      </w:r>
      <w:r w:rsidRPr="00FE76BE">
        <w:rPr>
          <w:rFonts w:ascii="Times New Roman" w:hAnsi="Times New Roman" w:cs="Times New Roman"/>
          <w:color w:val="000000" w:themeColor="text1"/>
          <w:sz w:val="28"/>
          <w:szCs w:val="28"/>
          <w:lang w:val="en-US"/>
        </w:rPr>
        <w:t>NV</w:t>
      </w:r>
      <w:r w:rsidRPr="00FE76BE">
        <w:rPr>
          <w:rFonts w:ascii="Times New Roman" w:hAnsi="Times New Roman" w:cs="Times New Roman"/>
          <w:color w:val="000000" w:themeColor="text1"/>
          <w:sz w:val="28"/>
          <w:szCs w:val="28"/>
          <w:lang w:val="uk-UA"/>
        </w:rPr>
        <w:t>_2016_5-2/29.</w:t>
      </w:r>
      <w:r w:rsidRPr="00FE76BE">
        <w:rPr>
          <w:rFonts w:ascii="Times New Roman" w:hAnsi="Times New Roman" w:cs="Times New Roman"/>
          <w:color w:val="000000" w:themeColor="text1"/>
          <w:sz w:val="28"/>
          <w:szCs w:val="28"/>
          <w:lang w:val="en-US"/>
        </w:rPr>
        <w:t>pdf</w:t>
      </w:r>
      <w:r w:rsidR="00B01E04" w:rsidRPr="00FE76BE">
        <w:rPr>
          <w:rStyle w:val="a8"/>
          <w:rFonts w:ascii="Times New Roman" w:hAnsi="Times New Roman" w:cs="Times New Roman"/>
          <w:color w:val="000000" w:themeColor="text1"/>
          <w:sz w:val="28"/>
          <w:szCs w:val="28"/>
          <w:u w:val="none"/>
          <w:lang w:val="uk-UA"/>
        </w:rPr>
        <w:t xml:space="preserve"> </w:t>
      </w:r>
      <w:r w:rsidR="00DB1F17" w:rsidRPr="00FE76BE">
        <w:rPr>
          <w:rFonts w:ascii="Times New Roman" w:hAnsi="Times New Roman" w:cs="Times New Roman"/>
          <w:color w:val="000000" w:themeColor="text1"/>
          <w:sz w:val="28"/>
          <w:szCs w:val="28"/>
          <w:lang w:val="ru-RU"/>
        </w:rPr>
        <w:t>(дата звернення: 29.03.2024).</w:t>
      </w:r>
    </w:p>
    <w:p w14:paraId="40C84DF1" w14:textId="3ECBCFA8" w:rsidR="00FE76BE" w:rsidRPr="003402D9" w:rsidRDefault="001E358C" w:rsidP="00212B49">
      <w:pPr>
        <w:pStyle w:val="a6"/>
        <w:numPr>
          <w:ilvl w:val="0"/>
          <w:numId w:val="36"/>
        </w:numPr>
        <w:spacing w:line="360" w:lineRule="auto"/>
        <w:ind w:left="567" w:hanging="567"/>
        <w:rPr>
          <w:rFonts w:ascii="Times New Roman" w:hAnsi="Times New Roman" w:cs="Times New Roman"/>
          <w:sz w:val="28"/>
          <w:szCs w:val="28"/>
        </w:rPr>
      </w:pPr>
      <w:r w:rsidRPr="003402D9">
        <w:rPr>
          <w:rFonts w:ascii="Times New Roman" w:hAnsi="Times New Roman" w:cs="Times New Roman"/>
          <w:sz w:val="28"/>
          <w:szCs w:val="28"/>
        </w:rPr>
        <w:t>Свистун Ю.</w:t>
      </w:r>
      <w:r w:rsidR="00B01E04" w:rsidRPr="003402D9">
        <w:rPr>
          <w:rFonts w:ascii="Times New Roman" w:hAnsi="Times New Roman" w:cs="Times New Roman"/>
          <w:sz w:val="28"/>
          <w:szCs w:val="28"/>
        </w:rPr>
        <w:t xml:space="preserve"> </w:t>
      </w:r>
      <w:r w:rsidRPr="003402D9">
        <w:rPr>
          <w:rFonts w:ascii="Times New Roman" w:hAnsi="Times New Roman" w:cs="Times New Roman"/>
          <w:sz w:val="28"/>
          <w:szCs w:val="28"/>
        </w:rPr>
        <w:t xml:space="preserve">Ю. </w:t>
      </w:r>
      <w:r w:rsidR="00FE76BE" w:rsidRPr="003402D9">
        <w:rPr>
          <w:rFonts w:ascii="Times New Roman" w:hAnsi="Times New Roman" w:cs="Times New Roman"/>
          <w:sz w:val="28"/>
          <w:szCs w:val="28"/>
        </w:rPr>
        <w:t>Багатокомпонентні науково-технічні терміни та способи їх перекладу засобами української мови</w:t>
      </w:r>
      <w:r w:rsidR="00212B49" w:rsidRPr="003402D9">
        <w:rPr>
          <w:rFonts w:ascii="Times New Roman" w:hAnsi="Times New Roman" w:cs="Times New Roman"/>
          <w:sz w:val="28"/>
          <w:szCs w:val="28"/>
          <w:lang w:val="ru-RU"/>
        </w:rPr>
        <w:t xml:space="preserve">. </w:t>
      </w:r>
      <w:r w:rsidR="00FE76BE" w:rsidRPr="003402D9">
        <w:rPr>
          <w:rFonts w:ascii="Times New Roman" w:hAnsi="Times New Roman" w:cs="Times New Roman"/>
          <w:i/>
          <w:sz w:val="28"/>
          <w:szCs w:val="28"/>
        </w:rPr>
        <w:t>Студентський науковий вісник Тернопільського національного педагогічного університету імені Володимира Гнатюка</w:t>
      </w:r>
      <w:r w:rsidR="00FE76BE" w:rsidRPr="003402D9">
        <w:rPr>
          <w:rFonts w:ascii="Times New Roman" w:hAnsi="Times New Roman" w:cs="Times New Roman"/>
          <w:sz w:val="28"/>
          <w:szCs w:val="28"/>
        </w:rPr>
        <w:t>.</w:t>
      </w:r>
      <w:r w:rsidR="00212B49" w:rsidRPr="003402D9">
        <w:rPr>
          <w:rFonts w:ascii="Times New Roman" w:hAnsi="Times New Roman" w:cs="Times New Roman"/>
          <w:sz w:val="28"/>
          <w:szCs w:val="28"/>
          <w:lang w:val="ru-RU"/>
        </w:rPr>
        <w:t xml:space="preserve"> </w:t>
      </w:r>
      <w:r w:rsidR="00FE76BE" w:rsidRPr="003402D9">
        <w:rPr>
          <w:rFonts w:ascii="Times New Roman" w:hAnsi="Times New Roman" w:cs="Times New Roman"/>
          <w:sz w:val="28"/>
          <w:szCs w:val="28"/>
        </w:rPr>
        <w:t>Тернопіль : ТНПУ, 2008.</w:t>
      </w:r>
      <w:r w:rsidR="00212B49" w:rsidRPr="003402D9">
        <w:rPr>
          <w:rFonts w:ascii="Times New Roman" w:hAnsi="Times New Roman" w:cs="Times New Roman"/>
          <w:sz w:val="28"/>
          <w:szCs w:val="28"/>
          <w:lang w:val="ru-RU"/>
        </w:rPr>
        <w:t xml:space="preserve"> </w:t>
      </w:r>
      <w:r w:rsidR="00FE76BE" w:rsidRPr="003402D9">
        <w:rPr>
          <w:rFonts w:ascii="Times New Roman" w:hAnsi="Times New Roman" w:cs="Times New Roman"/>
          <w:sz w:val="28"/>
          <w:szCs w:val="28"/>
        </w:rPr>
        <w:t>С. 103–105.</w:t>
      </w:r>
    </w:p>
    <w:p w14:paraId="4A001DB6" w14:textId="37D7EDCE" w:rsidR="001E358C" w:rsidRPr="003402D9" w:rsidRDefault="001E358C" w:rsidP="00412484">
      <w:pPr>
        <w:pStyle w:val="a6"/>
        <w:numPr>
          <w:ilvl w:val="0"/>
          <w:numId w:val="36"/>
        </w:numPr>
        <w:spacing w:line="360" w:lineRule="auto"/>
        <w:ind w:left="567" w:hanging="567"/>
        <w:jc w:val="both"/>
        <w:rPr>
          <w:rFonts w:ascii="Times New Roman" w:hAnsi="Times New Roman" w:cs="Times New Roman"/>
          <w:sz w:val="28"/>
          <w:szCs w:val="28"/>
          <w:lang w:val="ru-RU"/>
        </w:rPr>
      </w:pPr>
      <w:r w:rsidRPr="003402D9">
        <w:rPr>
          <w:rFonts w:ascii="Times New Roman" w:hAnsi="Times New Roman" w:cs="Times New Roman"/>
          <w:sz w:val="28"/>
          <w:szCs w:val="28"/>
          <w:lang w:val="uk-UA"/>
        </w:rPr>
        <w:t>Терміни та його ознаки</w:t>
      </w:r>
      <w:r w:rsidRPr="003402D9">
        <w:rPr>
          <w:rFonts w:ascii="Times New Roman" w:hAnsi="Times New Roman" w:cs="Times New Roman"/>
          <w:sz w:val="28"/>
          <w:szCs w:val="28"/>
          <w:lang w:val="ru-RU"/>
        </w:rPr>
        <w:t xml:space="preserve">. </w:t>
      </w:r>
      <w:r w:rsidR="003402D9" w:rsidRPr="003402D9">
        <w:rPr>
          <w:rFonts w:ascii="Times New Roman" w:hAnsi="Times New Roman" w:cs="Times New Roman"/>
          <w:sz w:val="28"/>
          <w:szCs w:val="28"/>
          <w:lang w:val="ru-RU"/>
        </w:rPr>
        <w:t xml:space="preserve"> </w:t>
      </w:r>
      <w:r w:rsidRPr="003402D9">
        <w:rPr>
          <w:rFonts w:ascii="Times New Roman" w:hAnsi="Times New Roman" w:cs="Times New Roman"/>
          <w:sz w:val="28"/>
          <w:szCs w:val="28"/>
        </w:rPr>
        <w:t xml:space="preserve">URL: </w:t>
      </w:r>
      <w:hyperlink r:id="rId41">
        <w:r w:rsidRPr="003402D9">
          <w:rPr>
            <w:rFonts w:ascii="Times New Roman" w:hAnsi="Times New Roman" w:cs="Times New Roman"/>
            <w:sz w:val="28"/>
            <w:szCs w:val="28"/>
          </w:rPr>
          <w:t>https://sbc.ptngu.com/20L10P5.html</w:t>
        </w:r>
      </w:hyperlink>
      <w:r w:rsidR="00DB1F17" w:rsidRPr="003402D9">
        <w:rPr>
          <w:rFonts w:ascii="Times New Roman" w:hAnsi="Times New Roman" w:cs="Times New Roman"/>
          <w:sz w:val="28"/>
          <w:szCs w:val="28"/>
          <w:lang w:val="ru-RU"/>
        </w:rPr>
        <w:t xml:space="preserve"> (дата звернення: 25.02.2024).</w:t>
      </w:r>
    </w:p>
    <w:p w14:paraId="6F08B0CA" w14:textId="1074BD1A" w:rsidR="00DB1F17" w:rsidRPr="003402D9" w:rsidRDefault="001E358C" w:rsidP="007126BF">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3402D9">
        <w:rPr>
          <w:rFonts w:ascii="Times New Roman" w:hAnsi="Times New Roman" w:cs="Times New Roman"/>
          <w:color w:val="000000" w:themeColor="text1"/>
          <w:sz w:val="28"/>
          <w:szCs w:val="28"/>
          <w:lang w:val="uk-UA"/>
        </w:rPr>
        <w:t>Термінознавство як наука. Предмет й основні завдання курсу термінознавства.</w:t>
      </w:r>
      <w:r w:rsidR="00B01E04" w:rsidRPr="003402D9">
        <w:rPr>
          <w:rFonts w:ascii="Times New Roman" w:hAnsi="Times New Roman" w:cs="Times New Roman"/>
          <w:color w:val="000000" w:themeColor="text1"/>
          <w:sz w:val="28"/>
          <w:szCs w:val="28"/>
          <w:lang w:val="uk-UA"/>
        </w:rPr>
        <w:t xml:space="preserve"> </w:t>
      </w:r>
      <w:r w:rsidRPr="003402D9">
        <w:rPr>
          <w:rFonts w:ascii="Times New Roman" w:hAnsi="Times New Roman" w:cs="Times New Roman"/>
          <w:color w:val="000000" w:themeColor="text1"/>
          <w:sz w:val="28"/>
          <w:szCs w:val="28"/>
          <w:lang w:val="en-US"/>
        </w:rPr>
        <w:t>URL</w:t>
      </w:r>
      <w:r w:rsidRPr="003402D9">
        <w:rPr>
          <w:rFonts w:ascii="Times New Roman" w:hAnsi="Times New Roman" w:cs="Times New Roman"/>
          <w:color w:val="000000" w:themeColor="text1"/>
          <w:sz w:val="28"/>
          <w:szCs w:val="28"/>
          <w:lang w:val="ru-RU"/>
        </w:rPr>
        <w:t>:</w:t>
      </w:r>
      <w:r w:rsidRPr="003402D9">
        <w:rPr>
          <w:rFonts w:ascii="Times New Roman" w:hAnsi="Times New Roman" w:cs="Times New Roman"/>
          <w:color w:val="000000" w:themeColor="text1"/>
          <w:sz w:val="28"/>
          <w:szCs w:val="28"/>
        </w:rPr>
        <w:t xml:space="preserve"> </w:t>
      </w:r>
      <w:hyperlink r:id="rId42" w:history="1">
        <w:r w:rsidRPr="003402D9">
          <w:rPr>
            <w:rStyle w:val="a8"/>
            <w:rFonts w:ascii="Times New Roman" w:hAnsi="Times New Roman" w:cs="Times New Roman"/>
            <w:color w:val="000000" w:themeColor="text1"/>
            <w:sz w:val="28"/>
            <w:szCs w:val="28"/>
            <w:u w:val="none"/>
            <w:lang w:val="en-US"/>
          </w:rPr>
          <w:t>https</w:t>
        </w:r>
        <w:r w:rsidRPr="003402D9">
          <w:rPr>
            <w:rStyle w:val="a8"/>
            <w:rFonts w:ascii="Times New Roman" w:hAnsi="Times New Roman" w:cs="Times New Roman"/>
            <w:color w:val="000000" w:themeColor="text1"/>
            <w:sz w:val="28"/>
            <w:szCs w:val="28"/>
            <w:u w:val="none"/>
            <w:lang w:val="uk-UA"/>
          </w:rPr>
          <w:t>://</w:t>
        </w:r>
        <w:r w:rsidRPr="003402D9">
          <w:rPr>
            <w:rStyle w:val="a8"/>
            <w:rFonts w:ascii="Times New Roman" w:hAnsi="Times New Roman" w:cs="Times New Roman"/>
            <w:color w:val="000000" w:themeColor="text1"/>
            <w:sz w:val="28"/>
            <w:szCs w:val="28"/>
            <w:u w:val="none"/>
            <w:lang w:val="en-US"/>
          </w:rPr>
          <w:t>vlp</w:t>
        </w:r>
        <w:r w:rsidRPr="003402D9">
          <w:rPr>
            <w:rStyle w:val="a8"/>
            <w:rFonts w:ascii="Times New Roman" w:hAnsi="Times New Roman" w:cs="Times New Roman"/>
            <w:color w:val="000000" w:themeColor="text1"/>
            <w:sz w:val="28"/>
            <w:szCs w:val="28"/>
            <w:u w:val="none"/>
            <w:lang w:val="uk-UA"/>
          </w:rPr>
          <w:t>.</w:t>
        </w:r>
        <w:r w:rsidRPr="003402D9">
          <w:rPr>
            <w:rStyle w:val="a8"/>
            <w:rFonts w:ascii="Times New Roman" w:hAnsi="Times New Roman" w:cs="Times New Roman"/>
            <w:color w:val="000000" w:themeColor="text1"/>
            <w:sz w:val="28"/>
            <w:szCs w:val="28"/>
            <w:u w:val="none"/>
            <w:lang w:val="en-US"/>
          </w:rPr>
          <w:t>com</w:t>
        </w:r>
        <w:r w:rsidRPr="003402D9">
          <w:rPr>
            <w:rStyle w:val="a8"/>
            <w:rFonts w:ascii="Times New Roman" w:hAnsi="Times New Roman" w:cs="Times New Roman"/>
            <w:color w:val="000000" w:themeColor="text1"/>
            <w:sz w:val="28"/>
            <w:szCs w:val="28"/>
            <w:u w:val="none"/>
            <w:lang w:val="uk-UA"/>
          </w:rPr>
          <w:t>.</w:t>
        </w:r>
        <w:r w:rsidRPr="003402D9">
          <w:rPr>
            <w:rStyle w:val="a8"/>
            <w:rFonts w:ascii="Times New Roman" w:hAnsi="Times New Roman" w:cs="Times New Roman"/>
            <w:color w:val="000000" w:themeColor="text1"/>
            <w:sz w:val="28"/>
            <w:szCs w:val="28"/>
            <w:u w:val="none"/>
            <w:lang w:val="en-US"/>
          </w:rPr>
          <w:t>ua</w:t>
        </w:r>
        <w:r w:rsidRPr="003402D9">
          <w:rPr>
            <w:rStyle w:val="a8"/>
            <w:rFonts w:ascii="Times New Roman" w:hAnsi="Times New Roman" w:cs="Times New Roman"/>
            <w:color w:val="000000" w:themeColor="text1"/>
            <w:sz w:val="28"/>
            <w:szCs w:val="28"/>
            <w:u w:val="none"/>
            <w:lang w:val="uk-UA"/>
          </w:rPr>
          <w:t>/</w:t>
        </w:r>
        <w:r w:rsidRPr="003402D9">
          <w:rPr>
            <w:rStyle w:val="a8"/>
            <w:rFonts w:ascii="Times New Roman" w:hAnsi="Times New Roman" w:cs="Times New Roman"/>
            <w:color w:val="000000" w:themeColor="text1"/>
            <w:sz w:val="28"/>
            <w:szCs w:val="28"/>
            <w:u w:val="none"/>
            <w:lang w:val="en-US"/>
          </w:rPr>
          <w:t>files</w:t>
        </w:r>
        <w:r w:rsidRPr="003402D9">
          <w:rPr>
            <w:rStyle w:val="a8"/>
            <w:rFonts w:ascii="Times New Roman" w:hAnsi="Times New Roman" w:cs="Times New Roman"/>
            <w:color w:val="000000" w:themeColor="text1"/>
            <w:sz w:val="28"/>
            <w:szCs w:val="28"/>
            <w:u w:val="none"/>
            <w:lang w:val="uk-UA"/>
          </w:rPr>
          <w:t>/161526_</w:t>
        </w:r>
        <w:r w:rsidRPr="003402D9">
          <w:rPr>
            <w:rStyle w:val="a8"/>
            <w:rFonts w:ascii="Times New Roman" w:hAnsi="Times New Roman" w:cs="Times New Roman"/>
            <w:color w:val="000000" w:themeColor="text1"/>
            <w:sz w:val="28"/>
            <w:szCs w:val="28"/>
            <w:u w:val="none"/>
            <w:lang w:val="en-US"/>
          </w:rPr>
          <w:t>vstup</w:t>
        </w:r>
        <w:r w:rsidRPr="003402D9">
          <w:rPr>
            <w:rStyle w:val="a8"/>
            <w:rFonts w:ascii="Times New Roman" w:hAnsi="Times New Roman" w:cs="Times New Roman"/>
            <w:color w:val="000000" w:themeColor="text1"/>
            <w:sz w:val="28"/>
            <w:szCs w:val="28"/>
            <w:u w:val="none"/>
            <w:lang w:val="uk-UA"/>
          </w:rPr>
          <w:t>.</w:t>
        </w:r>
        <w:r w:rsidRPr="003402D9">
          <w:rPr>
            <w:rStyle w:val="a8"/>
            <w:rFonts w:ascii="Times New Roman" w:hAnsi="Times New Roman" w:cs="Times New Roman"/>
            <w:color w:val="000000" w:themeColor="text1"/>
            <w:sz w:val="28"/>
            <w:szCs w:val="28"/>
            <w:u w:val="none"/>
            <w:lang w:val="en-US"/>
          </w:rPr>
          <w:t>pdf</w:t>
        </w:r>
      </w:hyperlink>
      <w:r w:rsidR="00DB1F17" w:rsidRPr="003402D9">
        <w:rPr>
          <w:rStyle w:val="a8"/>
          <w:rFonts w:ascii="Times New Roman" w:hAnsi="Times New Roman" w:cs="Times New Roman"/>
          <w:color w:val="000000" w:themeColor="text1"/>
          <w:sz w:val="28"/>
          <w:szCs w:val="28"/>
          <w:u w:val="none"/>
          <w:lang w:val="ru-RU"/>
        </w:rPr>
        <w:t xml:space="preserve"> </w:t>
      </w:r>
      <w:r w:rsidR="00DB1F17" w:rsidRPr="003402D9">
        <w:rPr>
          <w:rFonts w:ascii="Times New Roman" w:hAnsi="Times New Roman" w:cs="Times New Roman"/>
          <w:color w:val="000000" w:themeColor="text1"/>
          <w:sz w:val="28"/>
          <w:szCs w:val="28"/>
          <w:lang w:val="ru-RU"/>
        </w:rPr>
        <w:t>(дата звернення: 06.04.2024).</w:t>
      </w:r>
    </w:p>
    <w:p w14:paraId="27405641" w14:textId="0817E875" w:rsidR="001E358C" w:rsidRPr="00307795"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3402D9">
        <w:rPr>
          <w:rFonts w:ascii="Times New Roman" w:hAnsi="Times New Roman" w:cs="Times New Roman"/>
          <w:color w:val="000000" w:themeColor="text1"/>
          <w:sz w:val="28"/>
          <w:szCs w:val="28"/>
          <w:lang w:val="uk-UA"/>
        </w:rPr>
        <w:t>Українські переклади роману Р.</w:t>
      </w:r>
      <w:r w:rsidR="003402D9" w:rsidRPr="003402D9">
        <w:rPr>
          <w:rFonts w:ascii="Times New Roman" w:hAnsi="Times New Roman" w:cs="Times New Roman"/>
          <w:color w:val="000000" w:themeColor="text1"/>
          <w:sz w:val="28"/>
          <w:szCs w:val="28"/>
          <w:lang w:val="uk-UA"/>
        </w:rPr>
        <w:t xml:space="preserve"> </w:t>
      </w:r>
      <w:r w:rsidRPr="003402D9">
        <w:rPr>
          <w:rFonts w:ascii="Times New Roman" w:hAnsi="Times New Roman" w:cs="Times New Roman"/>
          <w:color w:val="000000" w:themeColor="text1"/>
          <w:sz w:val="28"/>
          <w:szCs w:val="28"/>
          <w:lang w:val="uk-UA"/>
        </w:rPr>
        <w:t>Бредбері 451 градус за Фаренгейтом</w:t>
      </w:r>
      <w:r w:rsidR="003402D9" w:rsidRPr="003402D9">
        <w:rPr>
          <w:rFonts w:ascii="Times New Roman" w:hAnsi="Times New Roman" w:cs="Times New Roman"/>
          <w:color w:val="000000" w:themeColor="text1"/>
          <w:sz w:val="28"/>
          <w:szCs w:val="28"/>
          <w:lang w:val="uk-UA"/>
        </w:rPr>
        <w:t>.</w:t>
      </w:r>
      <w:r w:rsidR="00B01E04" w:rsidRPr="003402D9">
        <w:rPr>
          <w:rFonts w:ascii="Times New Roman" w:hAnsi="Times New Roman" w:cs="Times New Roman"/>
          <w:color w:val="000000" w:themeColor="text1"/>
          <w:sz w:val="28"/>
          <w:szCs w:val="28"/>
          <w:lang w:val="uk-UA"/>
        </w:rPr>
        <w:t xml:space="preserve"> </w:t>
      </w:r>
      <w:r w:rsidRPr="003402D9">
        <w:rPr>
          <w:rFonts w:ascii="Times New Roman" w:hAnsi="Times New Roman" w:cs="Times New Roman"/>
          <w:color w:val="000000" w:themeColor="text1"/>
          <w:sz w:val="28"/>
          <w:szCs w:val="28"/>
          <w:lang w:val="en-US"/>
        </w:rPr>
        <w:t>URL</w:t>
      </w:r>
      <w:r w:rsidRPr="003402D9">
        <w:rPr>
          <w:rFonts w:ascii="Times New Roman" w:hAnsi="Times New Roman" w:cs="Times New Roman"/>
          <w:color w:val="000000" w:themeColor="text1"/>
          <w:sz w:val="28"/>
          <w:szCs w:val="28"/>
          <w:lang w:val="ru-RU"/>
        </w:rPr>
        <w:t xml:space="preserve">: </w:t>
      </w:r>
      <w:hyperlink r:id="rId43" w:history="1">
        <w:r w:rsidRPr="003402D9">
          <w:rPr>
            <w:rStyle w:val="a8"/>
            <w:rFonts w:ascii="Times New Roman" w:hAnsi="Times New Roman" w:cs="Times New Roman"/>
            <w:color w:val="000000" w:themeColor="text1"/>
            <w:sz w:val="28"/>
            <w:szCs w:val="28"/>
            <w:u w:val="none"/>
            <w:shd w:val="clear" w:color="auto" w:fill="FFFFFF"/>
          </w:rPr>
          <w:t>https://www.ukrlib.com.ua/world/printit.php?tid=406</w:t>
        </w:r>
      </w:hyperlink>
      <w:r w:rsidR="00DB1F17" w:rsidRPr="003402D9">
        <w:rPr>
          <w:rStyle w:val="a8"/>
          <w:rFonts w:ascii="Times New Roman" w:hAnsi="Times New Roman" w:cs="Times New Roman"/>
          <w:color w:val="000000" w:themeColor="text1"/>
          <w:sz w:val="28"/>
          <w:szCs w:val="28"/>
          <w:u w:val="none"/>
          <w:shd w:val="clear" w:color="auto" w:fill="FFFFFF"/>
          <w:lang w:val="ru-RU"/>
        </w:rPr>
        <w:t xml:space="preserve"> </w:t>
      </w:r>
      <w:r w:rsidR="00DB1F17" w:rsidRPr="003402D9">
        <w:rPr>
          <w:rFonts w:ascii="Times New Roman" w:hAnsi="Times New Roman" w:cs="Times New Roman"/>
          <w:color w:val="000000" w:themeColor="text1"/>
          <w:sz w:val="28"/>
          <w:szCs w:val="28"/>
          <w:lang w:val="ru-RU"/>
        </w:rPr>
        <w:t xml:space="preserve">(дата звернення: </w:t>
      </w:r>
      <w:r w:rsidR="00DB1F17" w:rsidRPr="00307795">
        <w:rPr>
          <w:rFonts w:ascii="Times New Roman" w:hAnsi="Times New Roman" w:cs="Times New Roman"/>
          <w:color w:val="000000" w:themeColor="text1"/>
          <w:sz w:val="28"/>
          <w:szCs w:val="28"/>
          <w:lang w:val="ru-RU"/>
        </w:rPr>
        <w:t>27.02.2024).</w:t>
      </w:r>
    </w:p>
    <w:p w14:paraId="44A258A3" w14:textId="71A2642B" w:rsidR="001E358C" w:rsidRPr="00307795" w:rsidRDefault="001E358C" w:rsidP="00D84AC4">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307795">
        <w:rPr>
          <w:rFonts w:ascii="Times New Roman" w:hAnsi="Times New Roman" w:cs="Times New Roman"/>
          <w:color w:val="000000" w:themeColor="text1"/>
          <w:sz w:val="28"/>
          <w:szCs w:val="28"/>
          <w:lang w:val="uk-UA"/>
        </w:rPr>
        <w:t xml:space="preserve">Чайка О., Остапенко Я. </w:t>
      </w:r>
      <w:r w:rsidRPr="00307795">
        <w:rPr>
          <w:rFonts w:ascii="Times New Roman" w:hAnsi="Times New Roman" w:cs="Times New Roman"/>
          <w:color w:val="000000" w:themeColor="text1"/>
          <w:sz w:val="28"/>
          <w:szCs w:val="28"/>
        </w:rPr>
        <w:t>Новітній погляд на поняття «термін» у</w:t>
      </w:r>
      <w:r w:rsidR="00B01E04" w:rsidRPr="00307795">
        <w:rPr>
          <w:rFonts w:ascii="Times New Roman" w:hAnsi="Times New Roman" w:cs="Times New Roman"/>
          <w:color w:val="000000" w:themeColor="text1"/>
          <w:sz w:val="28"/>
          <w:szCs w:val="28"/>
        </w:rPr>
        <w:t xml:space="preserve"> </w:t>
      </w:r>
      <w:r w:rsidRPr="00307795">
        <w:rPr>
          <w:rFonts w:ascii="Times New Roman" w:hAnsi="Times New Roman" w:cs="Times New Roman"/>
          <w:color w:val="000000" w:themeColor="text1"/>
          <w:sz w:val="28"/>
          <w:szCs w:val="28"/>
        </w:rPr>
        <w:t>лінгвістиці</w:t>
      </w:r>
      <w:r w:rsidRPr="00307795">
        <w:rPr>
          <w:rFonts w:ascii="Times New Roman" w:hAnsi="Times New Roman" w:cs="Times New Roman"/>
          <w:color w:val="000000" w:themeColor="text1"/>
          <w:sz w:val="28"/>
          <w:szCs w:val="28"/>
          <w:lang w:val="uk-UA"/>
        </w:rPr>
        <w:t>.</w:t>
      </w:r>
      <w:r w:rsidRPr="00307795">
        <w:rPr>
          <w:rFonts w:ascii="Times New Roman" w:hAnsi="Times New Roman" w:cs="Times New Roman"/>
          <w:color w:val="000000" w:themeColor="text1"/>
          <w:sz w:val="28"/>
          <w:szCs w:val="28"/>
          <w:lang w:val="ru-RU"/>
        </w:rPr>
        <w:t xml:space="preserve"> </w:t>
      </w:r>
      <w:r w:rsidR="00307795" w:rsidRPr="00307795">
        <w:rPr>
          <w:rFonts w:ascii="Times New Roman" w:hAnsi="Times New Roman" w:cs="Times New Roman"/>
          <w:color w:val="000000" w:themeColor="text1"/>
          <w:sz w:val="28"/>
          <w:szCs w:val="28"/>
          <w:lang w:val="en-US"/>
        </w:rPr>
        <w:t>URL</w:t>
      </w:r>
      <w:r w:rsidR="00307795" w:rsidRPr="00307795">
        <w:rPr>
          <w:rFonts w:ascii="Times New Roman" w:hAnsi="Times New Roman" w:cs="Times New Roman"/>
          <w:color w:val="000000" w:themeColor="text1"/>
          <w:sz w:val="28"/>
          <w:szCs w:val="28"/>
          <w:lang w:val="ru-RU"/>
        </w:rPr>
        <w:t>:</w:t>
      </w:r>
      <w:r w:rsidR="00307795" w:rsidRPr="00307795">
        <w:rPr>
          <w:rFonts w:ascii="Times New Roman" w:hAnsi="Times New Roman" w:cs="Times New Roman"/>
          <w:color w:val="000000" w:themeColor="text1"/>
          <w:sz w:val="28"/>
          <w:szCs w:val="28"/>
          <w:lang w:val="en-US"/>
        </w:rPr>
        <w:t>https</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www</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google</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com</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url</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sa</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t</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rct</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j</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q</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esrc</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s</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source</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web</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cd</w:t>
      </w:r>
      <w:r w:rsidR="00307795" w:rsidRPr="00307795">
        <w:rPr>
          <w:rFonts w:ascii="Times New Roman" w:hAnsi="Times New Roman" w:cs="Times New Roman"/>
          <w:color w:val="000000" w:themeColor="text1"/>
          <w:sz w:val="28"/>
          <w:szCs w:val="28"/>
          <w:lang w:val="uk-UA"/>
        </w:rPr>
        <w:t>=&amp;</w:t>
      </w:r>
      <w:r w:rsidR="00307795" w:rsidRPr="00307795">
        <w:rPr>
          <w:rFonts w:ascii="Times New Roman" w:hAnsi="Times New Roman" w:cs="Times New Roman"/>
          <w:color w:val="000000" w:themeColor="text1"/>
          <w:sz w:val="28"/>
          <w:szCs w:val="28"/>
          <w:lang w:val="en-US"/>
        </w:rPr>
        <w:t>ved</w:t>
      </w:r>
      <w:r w:rsidR="00307795" w:rsidRPr="00307795">
        <w:rPr>
          <w:rFonts w:ascii="Times New Roman" w:hAnsi="Times New Roman" w:cs="Times New Roman"/>
          <w:color w:val="000000" w:themeColor="text1"/>
          <w:sz w:val="28"/>
          <w:szCs w:val="28"/>
          <w:lang w:val="uk-UA"/>
        </w:rPr>
        <w:t>=2</w:t>
      </w:r>
      <w:r w:rsidR="00307795" w:rsidRPr="00307795">
        <w:rPr>
          <w:rFonts w:ascii="Times New Roman" w:hAnsi="Times New Roman" w:cs="Times New Roman"/>
          <w:color w:val="000000" w:themeColor="text1"/>
          <w:sz w:val="28"/>
          <w:szCs w:val="28"/>
          <w:lang w:val="en-US"/>
        </w:rPr>
        <w:t>ahUKEwi</w:t>
      </w:r>
      <w:r w:rsidR="00307795" w:rsidRPr="00307795">
        <w:rPr>
          <w:rFonts w:ascii="Times New Roman" w:hAnsi="Times New Roman" w:cs="Times New Roman"/>
          <w:color w:val="000000" w:themeColor="text1"/>
          <w:sz w:val="28"/>
          <w:szCs w:val="28"/>
          <w:lang w:val="uk-UA"/>
        </w:rPr>
        <w:t>2</w:t>
      </w:r>
      <w:r w:rsidR="00307795" w:rsidRPr="00307795">
        <w:rPr>
          <w:rFonts w:ascii="Times New Roman" w:hAnsi="Times New Roman" w:cs="Times New Roman"/>
          <w:color w:val="000000" w:themeColor="text1"/>
          <w:sz w:val="28"/>
          <w:szCs w:val="28"/>
          <w:lang w:val="en-US"/>
        </w:rPr>
        <w:t>uOv</w:t>
      </w:r>
      <w:r w:rsidR="00307795"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en-US"/>
        </w:rPr>
        <w:t>nuuCAxUGX</w:t>
      </w:r>
      <w:r w:rsidR="00307795" w:rsidRPr="00307795">
        <w:rPr>
          <w:rFonts w:ascii="Times New Roman" w:hAnsi="Times New Roman" w:cs="Times New Roman"/>
          <w:color w:val="000000" w:themeColor="text1"/>
          <w:sz w:val="28"/>
          <w:szCs w:val="28"/>
          <w:lang w:val="uk-UA"/>
        </w:rPr>
        <w:t>_</w:t>
      </w:r>
      <w:r w:rsidR="00307795" w:rsidRPr="00307795">
        <w:rPr>
          <w:rFonts w:ascii="Times New Roman" w:hAnsi="Times New Roman" w:cs="Times New Roman"/>
          <w:color w:val="000000" w:themeColor="text1"/>
          <w:sz w:val="28"/>
          <w:szCs w:val="28"/>
          <w:lang w:val="en-US"/>
        </w:rPr>
        <w:t>EDHdImDJMQFnoECBYQAQ</w:t>
      </w:r>
      <w:r w:rsidRPr="00307795">
        <w:rPr>
          <w:rFonts w:ascii="Times New Roman" w:hAnsi="Times New Roman" w:cs="Times New Roman"/>
          <w:color w:val="000000" w:themeColor="text1"/>
          <w:sz w:val="28"/>
          <w:szCs w:val="28"/>
          <w:lang w:val="uk-UA"/>
        </w:rPr>
        <w:t>&amp;</w:t>
      </w:r>
      <w:r w:rsidRPr="00307795">
        <w:rPr>
          <w:rFonts w:ascii="Times New Roman" w:hAnsi="Times New Roman" w:cs="Times New Roman"/>
          <w:color w:val="000000" w:themeColor="text1"/>
          <w:sz w:val="28"/>
          <w:szCs w:val="28"/>
          <w:lang w:val="en-US"/>
        </w:rPr>
        <w:t>url</w:t>
      </w:r>
      <w:r w:rsidRPr="00307795">
        <w:rPr>
          <w:rFonts w:ascii="Times New Roman" w:hAnsi="Times New Roman" w:cs="Times New Roman"/>
          <w:color w:val="000000" w:themeColor="text1"/>
          <w:sz w:val="28"/>
          <w:szCs w:val="28"/>
          <w:lang w:val="uk-UA"/>
        </w:rPr>
        <w:t>=</w:t>
      </w:r>
      <w:r w:rsidR="00307795" w:rsidRPr="00307795">
        <w:rPr>
          <w:rFonts w:ascii="Times New Roman" w:hAnsi="Times New Roman" w:cs="Times New Roman"/>
          <w:color w:val="000000" w:themeColor="text1"/>
          <w:sz w:val="28"/>
          <w:szCs w:val="28"/>
          <w:lang w:val="uk-UA"/>
        </w:rPr>
        <w:t xml:space="preserve"> </w:t>
      </w:r>
      <w:r w:rsidRPr="00307795">
        <w:rPr>
          <w:rFonts w:ascii="Times New Roman" w:hAnsi="Times New Roman" w:cs="Times New Roman"/>
          <w:color w:val="000000" w:themeColor="text1"/>
          <w:sz w:val="28"/>
          <w:szCs w:val="28"/>
          <w:lang w:val="en-US"/>
        </w:rPr>
        <w:t>http</w:t>
      </w:r>
      <w:r w:rsidRPr="00307795">
        <w:rPr>
          <w:rFonts w:ascii="Times New Roman" w:hAnsi="Times New Roman" w:cs="Times New Roman"/>
          <w:color w:val="000000" w:themeColor="text1"/>
          <w:sz w:val="28"/>
          <w:szCs w:val="28"/>
          <w:lang w:val="uk-UA"/>
        </w:rPr>
        <w:t>%3</w:t>
      </w:r>
      <w:r w:rsidRPr="00307795">
        <w:rPr>
          <w:rFonts w:ascii="Times New Roman" w:hAnsi="Times New Roman" w:cs="Times New Roman"/>
          <w:color w:val="000000" w:themeColor="text1"/>
          <w:sz w:val="28"/>
          <w:szCs w:val="28"/>
          <w:lang w:val="en-US"/>
        </w:rPr>
        <w:t>A</w:t>
      </w:r>
      <w:r w:rsidRPr="00307795">
        <w:rPr>
          <w:rFonts w:ascii="Times New Roman" w:hAnsi="Times New Roman" w:cs="Times New Roman"/>
          <w:color w:val="000000" w:themeColor="text1"/>
          <w:sz w:val="28"/>
          <w:szCs w:val="28"/>
          <w:lang w:val="uk-UA"/>
        </w:rPr>
        <w:t>%2</w:t>
      </w:r>
      <w:r w:rsidRPr="00307795">
        <w:rPr>
          <w:rFonts w:ascii="Times New Roman" w:hAnsi="Times New Roman" w:cs="Times New Roman"/>
          <w:color w:val="000000" w:themeColor="text1"/>
          <w:sz w:val="28"/>
          <w:szCs w:val="28"/>
          <w:lang w:val="en-US"/>
        </w:rPr>
        <w:t>F</w:t>
      </w:r>
      <w:r w:rsidRPr="00307795">
        <w:rPr>
          <w:rFonts w:ascii="Times New Roman" w:hAnsi="Times New Roman" w:cs="Times New Roman"/>
          <w:color w:val="000000" w:themeColor="text1"/>
          <w:sz w:val="28"/>
          <w:szCs w:val="28"/>
          <w:lang w:val="uk-UA"/>
        </w:rPr>
        <w:t>%2</w:t>
      </w:r>
      <w:r w:rsidRPr="00307795">
        <w:rPr>
          <w:rFonts w:ascii="Times New Roman" w:hAnsi="Times New Roman" w:cs="Times New Roman"/>
          <w:color w:val="000000" w:themeColor="text1"/>
          <w:sz w:val="28"/>
          <w:szCs w:val="28"/>
          <w:lang w:val="en-US"/>
        </w:rPr>
        <w:t>Ffch</w:t>
      </w:r>
      <w:r w:rsidRPr="00307795">
        <w:rPr>
          <w:rFonts w:ascii="Times New Roman" w:hAnsi="Times New Roman" w:cs="Times New Roman"/>
          <w:color w:val="000000" w:themeColor="text1"/>
          <w:sz w:val="28"/>
          <w:szCs w:val="28"/>
          <w:lang w:val="uk-UA"/>
        </w:rPr>
        <w:t>.</w:t>
      </w:r>
      <w:r w:rsidRPr="00307795">
        <w:rPr>
          <w:rFonts w:ascii="Times New Roman" w:hAnsi="Times New Roman" w:cs="Times New Roman"/>
          <w:color w:val="000000" w:themeColor="text1"/>
          <w:sz w:val="28"/>
          <w:szCs w:val="28"/>
          <w:lang w:val="en-US"/>
        </w:rPr>
        <w:t>udpu</w:t>
      </w:r>
      <w:r w:rsidRPr="00307795">
        <w:rPr>
          <w:rFonts w:ascii="Times New Roman" w:hAnsi="Times New Roman" w:cs="Times New Roman"/>
          <w:color w:val="000000" w:themeColor="text1"/>
          <w:sz w:val="28"/>
          <w:szCs w:val="28"/>
          <w:lang w:val="uk-UA"/>
        </w:rPr>
        <w:t>.</w:t>
      </w:r>
      <w:r w:rsidRPr="00307795">
        <w:rPr>
          <w:rFonts w:ascii="Times New Roman" w:hAnsi="Times New Roman" w:cs="Times New Roman"/>
          <w:color w:val="000000" w:themeColor="text1"/>
          <w:sz w:val="28"/>
          <w:szCs w:val="28"/>
          <w:lang w:val="en-US"/>
        </w:rPr>
        <w:t>edu</w:t>
      </w:r>
      <w:r w:rsidRPr="00307795">
        <w:rPr>
          <w:rFonts w:ascii="Times New Roman" w:hAnsi="Times New Roman" w:cs="Times New Roman"/>
          <w:color w:val="000000" w:themeColor="text1"/>
          <w:sz w:val="28"/>
          <w:szCs w:val="28"/>
          <w:lang w:val="uk-UA"/>
        </w:rPr>
        <w:t>.</w:t>
      </w:r>
      <w:r w:rsidRPr="00307795">
        <w:rPr>
          <w:rFonts w:ascii="Times New Roman" w:hAnsi="Times New Roman" w:cs="Times New Roman"/>
          <w:color w:val="000000" w:themeColor="text1"/>
          <w:sz w:val="28"/>
          <w:szCs w:val="28"/>
          <w:lang w:val="en-US"/>
        </w:rPr>
        <w:t>ua</w:t>
      </w:r>
      <w:r w:rsidRPr="00307795">
        <w:rPr>
          <w:rFonts w:ascii="Times New Roman" w:hAnsi="Times New Roman" w:cs="Times New Roman"/>
          <w:color w:val="000000" w:themeColor="text1"/>
          <w:sz w:val="28"/>
          <w:szCs w:val="28"/>
          <w:lang w:val="uk-UA"/>
        </w:rPr>
        <w:t>%2</w:t>
      </w:r>
      <w:r w:rsidRPr="00307795">
        <w:rPr>
          <w:rFonts w:ascii="Times New Roman" w:hAnsi="Times New Roman" w:cs="Times New Roman"/>
          <w:color w:val="000000" w:themeColor="text1"/>
          <w:sz w:val="28"/>
          <w:szCs w:val="28"/>
          <w:lang w:val="en-US"/>
        </w:rPr>
        <w:t>Farticle</w:t>
      </w:r>
      <w:r w:rsidRPr="00307795">
        <w:rPr>
          <w:rFonts w:ascii="Times New Roman" w:hAnsi="Times New Roman" w:cs="Times New Roman"/>
          <w:color w:val="000000" w:themeColor="text1"/>
          <w:sz w:val="28"/>
          <w:szCs w:val="28"/>
          <w:lang w:val="uk-UA"/>
        </w:rPr>
        <w:t>%2</w:t>
      </w:r>
      <w:r w:rsidRPr="00307795">
        <w:rPr>
          <w:rFonts w:ascii="Times New Roman" w:hAnsi="Times New Roman" w:cs="Times New Roman"/>
          <w:color w:val="000000" w:themeColor="text1"/>
          <w:sz w:val="28"/>
          <w:szCs w:val="28"/>
          <w:lang w:val="en-US"/>
        </w:rPr>
        <w:t>Fview</w:t>
      </w:r>
      <w:r w:rsidRPr="00307795">
        <w:rPr>
          <w:rFonts w:ascii="Times New Roman" w:hAnsi="Times New Roman" w:cs="Times New Roman"/>
          <w:color w:val="000000" w:themeColor="text1"/>
          <w:sz w:val="28"/>
          <w:szCs w:val="28"/>
          <w:lang w:val="uk-UA"/>
        </w:rPr>
        <w:t>%2</w:t>
      </w:r>
      <w:r w:rsidRPr="00307795">
        <w:rPr>
          <w:rFonts w:ascii="Times New Roman" w:hAnsi="Times New Roman" w:cs="Times New Roman"/>
          <w:color w:val="000000" w:themeColor="text1"/>
          <w:sz w:val="28"/>
          <w:szCs w:val="28"/>
          <w:lang w:val="en-US"/>
        </w:rPr>
        <w:t>F</w:t>
      </w:r>
      <w:r w:rsidRPr="00307795">
        <w:rPr>
          <w:rFonts w:ascii="Times New Roman" w:hAnsi="Times New Roman" w:cs="Times New Roman"/>
          <w:color w:val="000000" w:themeColor="text1"/>
          <w:sz w:val="28"/>
          <w:szCs w:val="28"/>
          <w:lang w:val="uk-UA"/>
        </w:rPr>
        <w:t>220618&amp;</w:t>
      </w:r>
      <w:r w:rsidRPr="00307795">
        <w:rPr>
          <w:rFonts w:ascii="Times New Roman" w:hAnsi="Times New Roman" w:cs="Times New Roman"/>
          <w:color w:val="000000" w:themeColor="text1"/>
          <w:sz w:val="28"/>
          <w:szCs w:val="28"/>
          <w:lang w:val="en-US"/>
        </w:rPr>
        <w:t>usg</w:t>
      </w:r>
      <w:r w:rsidRPr="00307795">
        <w:rPr>
          <w:rFonts w:ascii="Times New Roman" w:hAnsi="Times New Roman" w:cs="Times New Roman"/>
          <w:color w:val="000000" w:themeColor="text1"/>
          <w:sz w:val="28"/>
          <w:szCs w:val="28"/>
          <w:lang w:val="uk-UA"/>
        </w:rPr>
        <w:t>=</w:t>
      </w:r>
      <w:r w:rsidRPr="00307795">
        <w:rPr>
          <w:rFonts w:ascii="Times New Roman" w:hAnsi="Times New Roman" w:cs="Times New Roman"/>
          <w:color w:val="000000" w:themeColor="text1"/>
          <w:sz w:val="28"/>
          <w:szCs w:val="28"/>
          <w:lang w:val="en-US"/>
        </w:rPr>
        <w:t>AOvVaw</w:t>
      </w:r>
      <w:r w:rsidRPr="00307795">
        <w:rPr>
          <w:rFonts w:ascii="Times New Roman" w:hAnsi="Times New Roman" w:cs="Times New Roman"/>
          <w:color w:val="000000" w:themeColor="text1"/>
          <w:sz w:val="28"/>
          <w:szCs w:val="28"/>
          <w:lang w:val="uk-UA"/>
        </w:rPr>
        <w:t>1-</w:t>
      </w:r>
      <w:r w:rsidRPr="00307795">
        <w:rPr>
          <w:rFonts w:ascii="Times New Roman" w:hAnsi="Times New Roman" w:cs="Times New Roman"/>
          <w:color w:val="000000" w:themeColor="text1"/>
          <w:sz w:val="28"/>
          <w:szCs w:val="28"/>
          <w:lang w:val="en-US"/>
        </w:rPr>
        <w:t>VuyYZmgh</w:t>
      </w:r>
      <w:r w:rsidRPr="00307795">
        <w:rPr>
          <w:rFonts w:ascii="Times New Roman" w:hAnsi="Times New Roman" w:cs="Times New Roman"/>
          <w:color w:val="000000" w:themeColor="text1"/>
          <w:sz w:val="28"/>
          <w:szCs w:val="28"/>
          <w:lang w:val="uk-UA"/>
        </w:rPr>
        <w:t>7</w:t>
      </w:r>
      <w:r w:rsidRPr="00307795">
        <w:rPr>
          <w:rFonts w:ascii="Times New Roman" w:hAnsi="Times New Roman" w:cs="Times New Roman"/>
          <w:color w:val="000000" w:themeColor="text1"/>
          <w:sz w:val="28"/>
          <w:szCs w:val="28"/>
          <w:lang w:val="en-US"/>
        </w:rPr>
        <w:t>ST</w:t>
      </w:r>
      <w:r w:rsidRPr="00307795">
        <w:rPr>
          <w:rFonts w:ascii="Times New Roman" w:hAnsi="Times New Roman" w:cs="Times New Roman"/>
          <w:color w:val="000000" w:themeColor="text1"/>
          <w:sz w:val="28"/>
          <w:szCs w:val="28"/>
          <w:lang w:val="uk-UA"/>
        </w:rPr>
        <w:t>05</w:t>
      </w:r>
      <w:r w:rsidRPr="00307795">
        <w:rPr>
          <w:rFonts w:ascii="Times New Roman" w:hAnsi="Times New Roman" w:cs="Times New Roman"/>
          <w:color w:val="000000" w:themeColor="text1"/>
          <w:sz w:val="28"/>
          <w:szCs w:val="28"/>
          <w:lang w:val="en-US"/>
        </w:rPr>
        <w:t>bkDz</w:t>
      </w:r>
      <w:r w:rsidRPr="00307795">
        <w:rPr>
          <w:rFonts w:ascii="Times New Roman" w:hAnsi="Times New Roman" w:cs="Times New Roman"/>
          <w:color w:val="000000" w:themeColor="text1"/>
          <w:sz w:val="28"/>
          <w:szCs w:val="28"/>
          <w:lang w:val="uk-UA"/>
        </w:rPr>
        <w:t>0</w:t>
      </w:r>
      <w:r w:rsidRPr="00307795">
        <w:rPr>
          <w:rFonts w:ascii="Times New Roman" w:hAnsi="Times New Roman" w:cs="Times New Roman"/>
          <w:color w:val="000000" w:themeColor="text1"/>
          <w:sz w:val="28"/>
          <w:szCs w:val="28"/>
          <w:lang w:val="en-US"/>
        </w:rPr>
        <w:t>tH</w:t>
      </w:r>
      <w:r w:rsidRPr="00307795">
        <w:rPr>
          <w:rFonts w:ascii="Times New Roman" w:hAnsi="Times New Roman" w:cs="Times New Roman"/>
          <w:color w:val="000000" w:themeColor="text1"/>
          <w:sz w:val="28"/>
          <w:szCs w:val="28"/>
          <w:lang w:val="uk-UA"/>
        </w:rPr>
        <w:t>&amp;</w:t>
      </w:r>
      <w:r w:rsidRPr="00307795">
        <w:rPr>
          <w:rFonts w:ascii="Times New Roman" w:hAnsi="Times New Roman" w:cs="Times New Roman"/>
          <w:color w:val="000000" w:themeColor="text1"/>
          <w:sz w:val="28"/>
          <w:szCs w:val="28"/>
          <w:lang w:val="en-US"/>
        </w:rPr>
        <w:t>opi</w:t>
      </w:r>
      <w:r w:rsidRPr="00307795">
        <w:rPr>
          <w:rFonts w:ascii="Times New Roman" w:hAnsi="Times New Roman" w:cs="Times New Roman"/>
          <w:color w:val="000000" w:themeColor="text1"/>
          <w:sz w:val="28"/>
          <w:szCs w:val="28"/>
          <w:lang w:val="uk-UA"/>
        </w:rPr>
        <w:t>=89978449</w:t>
      </w:r>
      <w:r w:rsidR="00B01E04" w:rsidRPr="00307795">
        <w:rPr>
          <w:rStyle w:val="a8"/>
          <w:rFonts w:ascii="Times New Roman" w:hAnsi="Times New Roman" w:cs="Times New Roman"/>
          <w:color w:val="000000" w:themeColor="text1"/>
          <w:sz w:val="28"/>
          <w:szCs w:val="28"/>
          <w:u w:val="none"/>
          <w:lang w:val="uk-UA"/>
        </w:rPr>
        <w:t xml:space="preserve"> </w:t>
      </w:r>
      <w:r w:rsidR="00DB1F17" w:rsidRPr="00307795">
        <w:rPr>
          <w:rFonts w:ascii="Times New Roman" w:hAnsi="Times New Roman" w:cs="Times New Roman"/>
          <w:color w:val="000000" w:themeColor="text1"/>
          <w:sz w:val="28"/>
          <w:szCs w:val="28"/>
          <w:lang w:val="ru-RU"/>
        </w:rPr>
        <w:t>(дата звернення: 25.03.2024).</w:t>
      </w:r>
    </w:p>
    <w:p w14:paraId="651A3EB3" w14:textId="4E9EDC8C" w:rsidR="001E358C" w:rsidRPr="00307795" w:rsidRDefault="001E358C" w:rsidP="001D4EE3">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307795">
        <w:rPr>
          <w:rFonts w:ascii="Times New Roman" w:hAnsi="Times New Roman" w:cs="Times New Roman"/>
          <w:color w:val="000000" w:themeColor="text1"/>
          <w:sz w:val="28"/>
          <w:szCs w:val="28"/>
          <w:lang w:val="uk-UA"/>
        </w:rPr>
        <w:t>Чумак Г. В.</w:t>
      </w:r>
      <w:r w:rsidRPr="00307795">
        <w:rPr>
          <w:rFonts w:ascii="Times New Roman" w:hAnsi="Times New Roman" w:cs="Times New Roman"/>
          <w:color w:val="000000" w:themeColor="text1"/>
          <w:sz w:val="28"/>
          <w:szCs w:val="28"/>
        </w:rPr>
        <w:t xml:space="preserve"> Особливості відтворення термінології у перекладах наукової фантастики. URL: http://dspace.tnpu.edu.ua/bitstream/123456789/</w:t>
      </w:r>
      <w:r w:rsidR="00307795" w:rsidRPr="00307795">
        <w:rPr>
          <w:rFonts w:ascii="Times New Roman" w:hAnsi="Times New Roman" w:cs="Times New Roman"/>
          <w:color w:val="000000" w:themeColor="text1"/>
          <w:sz w:val="28"/>
          <w:szCs w:val="28"/>
          <w:lang w:val="ru-RU"/>
        </w:rPr>
        <w:t xml:space="preserve"> </w:t>
      </w:r>
      <w:r w:rsidRPr="00307795">
        <w:rPr>
          <w:rFonts w:ascii="Times New Roman" w:hAnsi="Times New Roman" w:cs="Times New Roman"/>
          <w:color w:val="000000" w:themeColor="text1"/>
          <w:sz w:val="28"/>
          <w:szCs w:val="28"/>
        </w:rPr>
        <w:t>15745/1/</w:t>
      </w:r>
      <w:r w:rsidR="00307795">
        <w:rPr>
          <w:rFonts w:ascii="Times New Roman" w:hAnsi="Times New Roman" w:cs="Times New Roman"/>
          <w:color w:val="000000" w:themeColor="text1"/>
          <w:sz w:val="28"/>
          <w:szCs w:val="28"/>
          <w:lang w:val="ru-RU"/>
        </w:rPr>
        <w:t xml:space="preserve"> </w:t>
      </w:r>
      <w:r w:rsidRPr="00307795">
        <w:rPr>
          <w:rFonts w:ascii="Times New Roman" w:hAnsi="Times New Roman" w:cs="Times New Roman"/>
          <w:color w:val="000000" w:themeColor="text1"/>
          <w:sz w:val="28"/>
          <w:szCs w:val="28"/>
        </w:rPr>
        <w:t>117_ Chumak.pdf</w:t>
      </w:r>
      <w:r w:rsidR="00DB1F17" w:rsidRPr="00307795">
        <w:rPr>
          <w:rFonts w:ascii="Times New Roman" w:hAnsi="Times New Roman" w:cs="Times New Roman"/>
          <w:color w:val="000000" w:themeColor="text1"/>
          <w:sz w:val="28"/>
          <w:szCs w:val="28"/>
        </w:rPr>
        <w:t xml:space="preserve"> (дата звернення: 29.04.2024).</w:t>
      </w:r>
    </w:p>
    <w:p w14:paraId="5FD95C4F" w14:textId="520A4CD3" w:rsidR="001E358C" w:rsidRPr="00307795" w:rsidRDefault="001E358C" w:rsidP="00FE76BE">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307795">
        <w:rPr>
          <w:rFonts w:ascii="Times New Roman" w:hAnsi="Times New Roman" w:cs="Times New Roman"/>
          <w:color w:val="000000" w:themeColor="text1"/>
          <w:sz w:val="28"/>
          <w:szCs w:val="28"/>
          <w:lang w:val="uk-UA"/>
        </w:rPr>
        <w:lastRenderedPageBreak/>
        <w:t>André Lefevere. Introduction: Comparative Literature and Translation</w:t>
      </w:r>
      <w:r w:rsidRPr="00307795">
        <w:rPr>
          <w:rFonts w:ascii="Times New Roman" w:hAnsi="Times New Roman" w:cs="Times New Roman"/>
          <w:color w:val="000000" w:themeColor="text1"/>
          <w:sz w:val="28"/>
          <w:szCs w:val="28"/>
          <w:lang w:val="en-US"/>
        </w:rPr>
        <w:t>. URL</w:t>
      </w:r>
      <w:r w:rsidRPr="00307795">
        <w:rPr>
          <w:rFonts w:ascii="Times New Roman" w:hAnsi="Times New Roman" w:cs="Times New Roman"/>
          <w:color w:val="000000" w:themeColor="text1"/>
          <w:sz w:val="28"/>
          <w:szCs w:val="28"/>
          <w:lang w:val="uk-UA"/>
        </w:rPr>
        <w:t>: https://www.jstor.org/stable/1771359</w:t>
      </w:r>
      <w:r w:rsidR="00B01E04" w:rsidRPr="00307795">
        <w:rPr>
          <w:rFonts w:ascii="Times New Roman" w:hAnsi="Times New Roman" w:cs="Times New Roman"/>
          <w:color w:val="000000" w:themeColor="text1"/>
          <w:sz w:val="28"/>
          <w:szCs w:val="28"/>
          <w:lang w:val="uk-UA"/>
        </w:rPr>
        <w:t xml:space="preserve"> </w:t>
      </w:r>
      <w:r w:rsidR="00DB1F17" w:rsidRPr="00307795">
        <w:rPr>
          <w:rFonts w:ascii="Times New Roman" w:hAnsi="Times New Roman" w:cs="Times New Roman"/>
          <w:color w:val="000000" w:themeColor="text1"/>
          <w:sz w:val="28"/>
          <w:szCs w:val="28"/>
          <w:lang w:val="ru-RU"/>
        </w:rPr>
        <w:t>(дата звернення: 01.05.2024).</w:t>
      </w:r>
    </w:p>
    <w:p w14:paraId="7F976038" w14:textId="396262BF" w:rsidR="001E358C" w:rsidRPr="00307795" w:rsidRDefault="001E358C" w:rsidP="00714817">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307795">
        <w:rPr>
          <w:rFonts w:ascii="Times New Roman" w:hAnsi="Times New Roman" w:cs="Times New Roman"/>
          <w:color w:val="000000" w:themeColor="text1"/>
          <w:sz w:val="28"/>
          <w:szCs w:val="28"/>
          <w:lang w:val="uk-UA"/>
        </w:rPr>
        <w:t>Cambridge Vocabulary. Definition of dystopia. URL: https://dictionary.cambridge.org/dictionary/english/dystopia</w:t>
      </w:r>
      <w:r w:rsidR="00B01E04" w:rsidRPr="00307795">
        <w:rPr>
          <w:rFonts w:ascii="Times New Roman" w:hAnsi="Times New Roman" w:cs="Times New Roman"/>
          <w:color w:val="000000" w:themeColor="text1"/>
          <w:sz w:val="28"/>
          <w:szCs w:val="28"/>
          <w:lang w:val="uk-UA"/>
        </w:rPr>
        <w:t xml:space="preserve"> </w:t>
      </w:r>
      <w:r w:rsidR="00DB1F17" w:rsidRPr="00307795">
        <w:rPr>
          <w:rFonts w:ascii="Times New Roman" w:hAnsi="Times New Roman" w:cs="Times New Roman"/>
          <w:color w:val="000000" w:themeColor="text1"/>
          <w:sz w:val="28"/>
          <w:szCs w:val="28"/>
          <w:lang w:val="ru-RU"/>
        </w:rPr>
        <w:t>(дата звернення: 17.04.2024).</w:t>
      </w:r>
    </w:p>
    <w:p w14:paraId="2D402EC7" w14:textId="5C552417" w:rsidR="001E358C" w:rsidRPr="00307795" w:rsidRDefault="001E358C" w:rsidP="00AE464C">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307795">
        <w:rPr>
          <w:rFonts w:ascii="Times New Roman" w:hAnsi="Times New Roman" w:cs="Times New Roman"/>
          <w:color w:val="000000" w:themeColor="text1"/>
          <w:sz w:val="28"/>
          <w:szCs w:val="28"/>
          <w:shd w:val="clear" w:color="auto" w:fill="FFFFFF"/>
          <w:lang w:val="ru-RU"/>
        </w:rPr>
        <w:t xml:space="preserve"> </w:t>
      </w:r>
      <w:r w:rsidRPr="00307795">
        <w:rPr>
          <w:rFonts w:ascii="Times New Roman" w:hAnsi="Times New Roman" w:cs="Times New Roman"/>
          <w:color w:val="000000" w:themeColor="text1"/>
          <w:sz w:val="28"/>
          <w:szCs w:val="28"/>
          <w:shd w:val="clear" w:color="auto" w:fill="FFFFFF"/>
          <w:lang w:val="en-US"/>
        </w:rPr>
        <w:t>Cambridge Vocabulary. Definition of term. URL</w:t>
      </w:r>
      <w:r w:rsidRPr="00307795">
        <w:rPr>
          <w:rFonts w:ascii="Times New Roman" w:hAnsi="Times New Roman" w:cs="Times New Roman"/>
          <w:color w:val="000000" w:themeColor="text1"/>
          <w:sz w:val="28"/>
          <w:szCs w:val="28"/>
          <w:shd w:val="clear" w:color="auto" w:fill="FFFFFF"/>
          <w:lang w:val="ru-RU"/>
        </w:rPr>
        <w:t xml:space="preserve">: </w:t>
      </w:r>
      <w:hyperlink r:id="rId44" w:history="1">
        <w:r w:rsidRPr="00307795">
          <w:rPr>
            <w:rStyle w:val="a8"/>
            <w:rFonts w:ascii="Times New Roman" w:hAnsi="Times New Roman" w:cs="Times New Roman"/>
            <w:color w:val="000000" w:themeColor="text1"/>
            <w:sz w:val="28"/>
            <w:szCs w:val="28"/>
            <w:u w:val="none"/>
            <w:shd w:val="clear" w:color="auto" w:fill="FFFFFF"/>
            <w:lang w:val="uk-UA"/>
          </w:rPr>
          <w:t>https://dictionary.cambridge.org/dictionary/english/term</w:t>
        </w:r>
      </w:hyperlink>
      <w:r w:rsidR="00DB1F17" w:rsidRPr="00307795">
        <w:rPr>
          <w:rStyle w:val="a7"/>
          <w:rFonts w:ascii="Times New Roman" w:hAnsi="Times New Roman" w:cs="Times New Roman"/>
          <w:b w:val="0"/>
          <w:bCs w:val="0"/>
          <w:color w:val="000000" w:themeColor="text1"/>
          <w:sz w:val="28"/>
          <w:szCs w:val="28"/>
          <w:shd w:val="clear" w:color="auto" w:fill="FFFFFF"/>
          <w:lang w:val="uk-UA"/>
        </w:rPr>
        <w:t xml:space="preserve"> </w:t>
      </w:r>
      <w:r w:rsidR="00DB1F17" w:rsidRPr="00307795">
        <w:rPr>
          <w:rFonts w:ascii="Times New Roman" w:hAnsi="Times New Roman" w:cs="Times New Roman"/>
          <w:color w:val="000000" w:themeColor="text1"/>
          <w:sz w:val="28"/>
          <w:szCs w:val="28"/>
          <w:lang w:val="ru-RU"/>
        </w:rPr>
        <w:t>(дата звернення: 29.03.2024).</w:t>
      </w:r>
    </w:p>
    <w:p w14:paraId="0AD07FE3" w14:textId="2DEA4572" w:rsidR="001E358C" w:rsidRPr="00307795" w:rsidRDefault="001E358C" w:rsidP="00CB6F0A">
      <w:pPr>
        <w:pStyle w:val="a6"/>
        <w:numPr>
          <w:ilvl w:val="0"/>
          <w:numId w:val="36"/>
        </w:numPr>
        <w:spacing w:line="360" w:lineRule="auto"/>
        <w:ind w:left="567" w:hanging="567"/>
        <w:jc w:val="both"/>
        <w:rPr>
          <w:rFonts w:ascii="Times New Roman" w:hAnsi="Times New Roman" w:cs="Times New Roman"/>
          <w:sz w:val="28"/>
          <w:szCs w:val="28"/>
          <w:shd w:val="clear" w:color="auto" w:fill="FFFFFF"/>
        </w:rPr>
      </w:pPr>
      <w:r w:rsidRPr="00307795">
        <w:rPr>
          <w:rFonts w:ascii="Times New Roman" w:hAnsi="Times New Roman" w:cs="Times New Roman"/>
          <w:sz w:val="28"/>
          <w:szCs w:val="28"/>
          <w:shd w:val="clear" w:color="auto" w:fill="FFFFFF"/>
          <w:lang w:val="en-US"/>
        </w:rPr>
        <w:t>Cambridge Vocabulary. Definition of quasiterms. URL</w:t>
      </w:r>
      <w:r w:rsidRPr="00307795">
        <w:rPr>
          <w:rFonts w:ascii="Times New Roman" w:hAnsi="Times New Roman" w:cs="Times New Roman"/>
          <w:sz w:val="28"/>
          <w:szCs w:val="28"/>
          <w:shd w:val="clear" w:color="auto" w:fill="FFFFFF"/>
          <w:lang w:val="ru-RU"/>
        </w:rPr>
        <w:t xml:space="preserve">: </w:t>
      </w:r>
      <w:hyperlink r:id="rId45" w:history="1">
        <w:r w:rsidRPr="00307795">
          <w:rPr>
            <w:rStyle w:val="a8"/>
            <w:rFonts w:ascii="Times New Roman" w:hAnsi="Times New Roman" w:cs="Times New Roman"/>
            <w:color w:val="auto"/>
            <w:sz w:val="28"/>
            <w:szCs w:val="28"/>
            <w:u w:val="none"/>
          </w:rPr>
          <w:t>https</w:t>
        </w:r>
        <w:r w:rsidRPr="00307795">
          <w:rPr>
            <w:rStyle w:val="a8"/>
            <w:rFonts w:ascii="Times New Roman" w:hAnsi="Times New Roman" w:cs="Times New Roman"/>
            <w:color w:val="auto"/>
            <w:sz w:val="28"/>
            <w:szCs w:val="28"/>
            <w:u w:val="none"/>
            <w:lang w:val="uk-UA"/>
          </w:rPr>
          <w:t>://</w:t>
        </w:r>
        <w:r w:rsidRPr="00307795">
          <w:rPr>
            <w:rStyle w:val="a8"/>
            <w:rFonts w:ascii="Times New Roman" w:hAnsi="Times New Roman" w:cs="Times New Roman"/>
            <w:color w:val="auto"/>
            <w:sz w:val="28"/>
            <w:szCs w:val="28"/>
            <w:u w:val="none"/>
          </w:rPr>
          <w:t>www</w:t>
        </w:r>
        <w:r w:rsidRPr="00307795">
          <w:rPr>
            <w:rStyle w:val="a8"/>
            <w:rFonts w:ascii="Times New Roman" w:hAnsi="Times New Roman" w:cs="Times New Roman"/>
            <w:color w:val="auto"/>
            <w:sz w:val="28"/>
            <w:szCs w:val="28"/>
            <w:u w:val="none"/>
            <w:lang w:val="uk-UA"/>
          </w:rPr>
          <w:t>.</w:t>
        </w:r>
        <w:r w:rsidRPr="00307795">
          <w:rPr>
            <w:rStyle w:val="a8"/>
            <w:rFonts w:ascii="Times New Roman" w:hAnsi="Times New Roman" w:cs="Times New Roman"/>
            <w:color w:val="auto"/>
            <w:sz w:val="28"/>
            <w:szCs w:val="28"/>
            <w:u w:val="none"/>
          </w:rPr>
          <w:t>dictionary</w:t>
        </w:r>
        <w:r w:rsidRPr="00307795">
          <w:rPr>
            <w:rStyle w:val="a8"/>
            <w:rFonts w:ascii="Times New Roman" w:hAnsi="Times New Roman" w:cs="Times New Roman"/>
            <w:color w:val="auto"/>
            <w:sz w:val="28"/>
            <w:szCs w:val="28"/>
            <w:u w:val="none"/>
            <w:lang w:val="uk-UA"/>
          </w:rPr>
          <w:t>.</w:t>
        </w:r>
        <w:r w:rsidRPr="00307795">
          <w:rPr>
            <w:rStyle w:val="a8"/>
            <w:rFonts w:ascii="Times New Roman" w:hAnsi="Times New Roman" w:cs="Times New Roman"/>
            <w:color w:val="auto"/>
            <w:sz w:val="28"/>
            <w:szCs w:val="28"/>
            <w:u w:val="none"/>
          </w:rPr>
          <w:t>com</w:t>
        </w:r>
        <w:r w:rsidRPr="00307795">
          <w:rPr>
            <w:rStyle w:val="a8"/>
            <w:rFonts w:ascii="Times New Roman" w:hAnsi="Times New Roman" w:cs="Times New Roman"/>
            <w:color w:val="auto"/>
            <w:sz w:val="28"/>
            <w:szCs w:val="28"/>
            <w:u w:val="none"/>
            <w:lang w:val="uk-UA"/>
          </w:rPr>
          <w:t>/</w:t>
        </w:r>
        <w:r w:rsidRPr="00307795">
          <w:rPr>
            <w:rStyle w:val="a8"/>
            <w:rFonts w:ascii="Times New Roman" w:hAnsi="Times New Roman" w:cs="Times New Roman"/>
            <w:color w:val="auto"/>
            <w:sz w:val="28"/>
            <w:szCs w:val="28"/>
            <w:u w:val="none"/>
          </w:rPr>
          <w:t>browse</w:t>
        </w:r>
        <w:r w:rsidRPr="00307795">
          <w:rPr>
            <w:rStyle w:val="a8"/>
            <w:rFonts w:ascii="Times New Roman" w:hAnsi="Times New Roman" w:cs="Times New Roman"/>
            <w:color w:val="auto"/>
            <w:sz w:val="28"/>
            <w:szCs w:val="28"/>
            <w:u w:val="none"/>
            <w:lang w:val="uk-UA"/>
          </w:rPr>
          <w:t>/</w:t>
        </w:r>
        <w:r w:rsidRPr="00307795">
          <w:rPr>
            <w:rStyle w:val="a8"/>
            <w:rFonts w:ascii="Times New Roman" w:hAnsi="Times New Roman" w:cs="Times New Roman"/>
            <w:color w:val="auto"/>
            <w:sz w:val="28"/>
            <w:szCs w:val="28"/>
            <w:u w:val="none"/>
          </w:rPr>
          <w:t>quasi</w:t>
        </w:r>
      </w:hyperlink>
      <w:r w:rsidR="00DB1F17" w:rsidRPr="00307795">
        <w:rPr>
          <w:rFonts w:ascii="Times New Roman" w:hAnsi="Times New Roman" w:cs="Times New Roman"/>
          <w:sz w:val="28"/>
          <w:szCs w:val="28"/>
          <w:lang w:val="ru-RU"/>
        </w:rPr>
        <w:t xml:space="preserve"> (дата звернення: 19.04.2024).</w:t>
      </w:r>
    </w:p>
    <w:p w14:paraId="19F4BCC1" w14:textId="0E632886" w:rsidR="001E358C" w:rsidRPr="004A1A57" w:rsidRDefault="001E358C" w:rsidP="00C45831">
      <w:pPr>
        <w:pStyle w:val="a6"/>
        <w:numPr>
          <w:ilvl w:val="0"/>
          <w:numId w:val="36"/>
        </w:numPr>
        <w:spacing w:line="360" w:lineRule="auto"/>
        <w:ind w:left="567" w:hanging="567"/>
        <w:jc w:val="both"/>
        <w:rPr>
          <w:rFonts w:ascii="Times New Roman" w:hAnsi="Times New Roman" w:cs="Times New Roman"/>
          <w:sz w:val="28"/>
          <w:szCs w:val="28"/>
          <w:shd w:val="clear" w:color="auto" w:fill="FFFFFF"/>
          <w:lang w:val="en-US"/>
        </w:rPr>
      </w:pPr>
      <w:r w:rsidRPr="00307795">
        <w:rPr>
          <w:rFonts w:ascii="Times New Roman" w:hAnsi="Times New Roman" w:cs="Times New Roman"/>
          <w:sz w:val="28"/>
          <w:szCs w:val="28"/>
          <w:lang w:val="uk-UA"/>
        </w:rPr>
        <w:t>Dystopia. Characteristics.</w:t>
      </w:r>
      <w:r w:rsidR="00307795" w:rsidRPr="00307795">
        <w:rPr>
          <w:rFonts w:ascii="Times New Roman" w:hAnsi="Times New Roman" w:cs="Times New Roman"/>
          <w:sz w:val="28"/>
          <w:szCs w:val="28"/>
          <w:lang w:val="uk-UA"/>
        </w:rPr>
        <w:t xml:space="preserve"> </w:t>
      </w:r>
      <w:hyperlink r:id="rId46" w:history="1">
        <w:r w:rsidR="00307795" w:rsidRPr="00307795">
          <w:rPr>
            <w:rStyle w:val="a8"/>
            <w:rFonts w:ascii="Times New Roman" w:hAnsi="Times New Roman" w:cs="Times New Roman"/>
            <w:color w:val="auto"/>
            <w:sz w:val="28"/>
            <w:szCs w:val="28"/>
            <w:u w:val="none"/>
            <w:lang w:val="en-US"/>
          </w:rPr>
          <w:t xml:space="preserve">URL: </w:t>
        </w:r>
        <w:r w:rsidR="00307795" w:rsidRPr="00307795">
          <w:rPr>
            <w:rStyle w:val="a8"/>
            <w:rFonts w:ascii="Times New Roman" w:hAnsi="Times New Roman" w:cs="Times New Roman"/>
            <w:color w:val="auto"/>
            <w:sz w:val="28"/>
            <w:szCs w:val="28"/>
            <w:u w:val="none"/>
            <w:lang w:val="uk-UA"/>
          </w:rPr>
          <w:t>https://www.readwritethink.org/sites/default/ files/</w:t>
        </w:r>
      </w:hyperlink>
      <w:r w:rsidR="00307795" w:rsidRPr="00307795">
        <w:rPr>
          <w:rFonts w:ascii="Times New Roman" w:hAnsi="Times New Roman" w:cs="Times New Roman"/>
          <w:sz w:val="28"/>
          <w:szCs w:val="28"/>
          <w:lang w:val="uk-UA"/>
        </w:rPr>
        <w:t xml:space="preserve"> </w:t>
      </w:r>
      <w:r w:rsidRPr="00307795">
        <w:rPr>
          <w:rFonts w:ascii="Times New Roman" w:hAnsi="Times New Roman" w:cs="Times New Roman"/>
          <w:sz w:val="28"/>
          <w:szCs w:val="28"/>
          <w:lang w:val="uk-UA"/>
        </w:rPr>
        <w:t>resources/lesson_images/lesson926/DefinitionCharacteristics.pdf</w:t>
      </w:r>
      <w:r w:rsidR="00B01E04" w:rsidRPr="00307795">
        <w:rPr>
          <w:rFonts w:ascii="Times New Roman" w:hAnsi="Times New Roman" w:cs="Times New Roman"/>
          <w:sz w:val="28"/>
          <w:szCs w:val="28"/>
          <w:lang w:val="uk-UA"/>
        </w:rPr>
        <w:t xml:space="preserve"> </w:t>
      </w:r>
      <w:r w:rsidR="00DB1F17" w:rsidRPr="00307795">
        <w:rPr>
          <w:rFonts w:ascii="Times New Roman" w:hAnsi="Times New Roman" w:cs="Times New Roman"/>
          <w:sz w:val="28"/>
          <w:szCs w:val="28"/>
          <w:lang w:val="en-US"/>
        </w:rPr>
        <w:t>(</w:t>
      </w:r>
      <w:r w:rsidR="00DB1F17" w:rsidRPr="00307795">
        <w:rPr>
          <w:rFonts w:ascii="Times New Roman" w:hAnsi="Times New Roman" w:cs="Times New Roman"/>
          <w:sz w:val="28"/>
          <w:szCs w:val="28"/>
          <w:lang w:val="ru-RU"/>
        </w:rPr>
        <w:t>дата</w:t>
      </w:r>
      <w:r w:rsidR="00DB1F17" w:rsidRPr="00307795">
        <w:rPr>
          <w:rFonts w:ascii="Times New Roman" w:hAnsi="Times New Roman" w:cs="Times New Roman"/>
          <w:sz w:val="28"/>
          <w:szCs w:val="28"/>
          <w:lang w:val="en-US"/>
        </w:rPr>
        <w:t xml:space="preserve"> </w:t>
      </w:r>
      <w:r w:rsidR="00DB1F17" w:rsidRPr="005A0E7C">
        <w:rPr>
          <w:rFonts w:ascii="Times New Roman" w:hAnsi="Times New Roman" w:cs="Times New Roman"/>
          <w:sz w:val="28"/>
          <w:szCs w:val="28"/>
          <w:lang w:val="ru-RU"/>
        </w:rPr>
        <w:t>звернення</w:t>
      </w:r>
      <w:r w:rsidR="00DB1F17" w:rsidRPr="005A0E7C">
        <w:rPr>
          <w:rFonts w:ascii="Times New Roman" w:hAnsi="Times New Roman" w:cs="Times New Roman"/>
          <w:sz w:val="28"/>
          <w:szCs w:val="28"/>
          <w:lang w:val="en-US"/>
        </w:rPr>
        <w:t>: 27.03.2024).</w:t>
      </w:r>
    </w:p>
    <w:p w14:paraId="7ECF237C" w14:textId="07FCE6E8" w:rsidR="001E358C" w:rsidRPr="004A1A57" w:rsidRDefault="001E358C" w:rsidP="00925BF7">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A0E7C">
        <w:rPr>
          <w:rFonts w:ascii="Times New Roman" w:hAnsi="Times New Roman" w:cs="Times New Roman"/>
          <w:color w:val="000000" w:themeColor="text1"/>
          <w:sz w:val="28"/>
          <w:szCs w:val="28"/>
          <w:shd w:val="clear" w:color="auto" w:fill="FFFFFF"/>
          <w:lang w:val="en-US"/>
        </w:rPr>
        <w:t>Dystopias</w:t>
      </w:r>
      <w:r w:rsidRPr="004A1A57">
        <w:rPr>
          <w:rFonts w:ascii="Times New Roman" w:hAnsi="Times New Roman" w:cs="Times New Roman"/>
          <w:color w:val="000000" w:themeColor="text1"/>
          <w:sz w:val="28"/>
          <w:szCs w:val="28"/>
          <w:shd w:val="clear" w:color="auto" w:fill="FFFFFF"/>
          <w:lang w:val="en-US"/>
        </w:rPr>
        <w:t>:</w:t>
      </w:r>
      <w:r w:rsidRPr="005A0E7C">
        <w:rPr>
          <w:rFonts w:ascii="Times New Roman" w:hAnsi="Times New Roman" w:cs="Times New Roman"/>
          <w:color w:val="000000" w:themeColor="text1"/>
          <w:sz w:val="28"/>
          <w:szCs w:val="28"/>
          <w:shd w:val="clear" w:color="auto" w:fill="FFFFFF"/>
          <w:lang w:val="en-US"/>
        </w:rPr>
        <w:t xml:space="preserve"> Definition and Characteristics. </w:t>
      </w:r>
      <w:r w:rsidR="005A0E7C" w:rsidRPr="005A0E7C">
        <w:rPr>
          <w:rFonts w:ascii="Times New Roman" w:hAnsi="Times New Roman" w:cs="Times New Roman"/>
          <w:color w:val="000000" w:themeColor="text1"/>
          <w:sz w:val="28"/>
          <w:szCs w:val="28"/>
          <w:shd w:val="clear" w:color="auto" w:fill="FFFFFF"/>
          <w:lang w:val="en-US"/>
        </w:rPr>
        <w:t xml:space="preserve">URL:https://www.readwritethink.org/ </w:t>
      </w:r>
      <w:r w:rsidRPr="005A0E7C">
        <w:rPr>
          <w:rFonts w:ascii="Times New Roman" w:hAnsi="Times New Roman" w:cs="Times New Roman"/>
          <w:color w:val="000000" w:themeColor="text1"/>
          <w:sz w:val="28"/>
          <w:szCs w:val="28"/>
          <w:shd w:val="clear" w:color="auto" w:fill="FFFFFF"/>
          <w:lang w:val="en-US"/>
        </w:rPr>
        <w:t>sites/default/files/resources/lesson_images/lesson926/DefinitionCharacteristics.pdf</w:t>
      </w:r>
      <w:r w:rsidR="00DB1F17" w:rsidRPr="005A0E7C">
        <w:rPr>
          <w:rFonts w:ascii="Times New Roman" w:hAnsi="Times New Roman" w:cs="Times New Roman"/>
          <w:color w:val="000000" w:themeColor="text1"/>
          <w:sz w:val="28"/>
          <w:szCs w:val="28"/>
          <w:shd w:val="clear" w:color="auto" w:fill="FFFFFF"/>
          <w:lang w:val="en-US"/>
        </w:rPr>
        <w:t xml:space="preserve"> </w:t>
      </w:r>
      <w:r w:rsidR="00DB1F17" w:rsidRPr="005A0E7C">
        <w:rPr>
          <w:rFonts w:ascii="Times New Roman" w:hAnsi="Times New Roman" w:cs="Times New Roman"/>
          <w:color w:val="000000" w:themeColor="text1"/>
          <w:sz w:val="28"/>
          <w:szCs w:val="28"/>
          <w:lang w:val="en-US"/>
        </w:rPr>
        <w:t>(</w:t>
      </w:r>
      <w:r w:rsidR="00DB1F17" w:rsidRPr="005A0E7C">
        <w:rPr>
          <w:rFonts w:ascii="Times New Roman" w:hAnsi="Times New Roman" w:cs="Times New Roman"/>
          <w:color w:val="000000" w:themeColor="text1"/>
          <w:sz w:val="28"/>
          <w:szCs w:val="28"/>
          <w:lang w:val="ru-RU"/>
        </w:rPr>
        <w:t>дата</w:t>
      </w:r>
      <w:r w:rsidR="00DB1F17" w:rsidRPr="005A0E7C">
        <w:rPr>
          <w:rFonts w:ascii="Times New Roman" w:hAnsi="Times New Roman" w:cs="Times New Roman"/>
          <w:color w:val="000000" w:themeColor="text1"/>
          <w:sz w:val="28"/>
          <w:szCs w:val="28"/>
          <w:lang w:val="en-US"/>
        </w:rPr>
        <w:t xml:space="preserve"> </w:t>
      </w:r>
      <w:r w:rsidR="00DB1F17" w:rsidRPr="005A0E7C">
        <w:rPr>
          <w:rFonts w:ascii="Times New Roman" w:hAnsi="Times New Roman" w:cs="Times New Roman"/>
          <w:color w:val="000000" w:themeColor="text1"/>
          <w:sz w:val="28"/>
          <w:szCs w:val="28"/>
          <w:lang w:val="ru-RU"/>
        </w:rPr>
        <w:t>звернення</w:t>
      </w:r>
      <w:r w:rsidR="00DB1F17" w:rsidRPr="005A0E7C">
        <w:rPr>
          <w:rFonts w:ascii="Times New Roman" w:hAnsi="Times New Roman" w:cs="Times New Roman"/>
          <w:color w:val="000000" w:themeColor="text1"/>
          <w:sz w:val="28"/>
          <w:szCs w:val="28"/>
          <w:lang w:val="en-US"/>
        </w:rPr>
        <w:t>: 02.05.2024).</w:t>
      </w:r>
    </w:p>
    <w:p w14:paraId="3EB155CF" w14:textId="685EBC42" w:rsidR="001E358C" w:rsidRPr="004A1A57" w:rsidRDefault="001E358C" w:rsidP="00086749">
      <w:pPr>
        <w:pStyle w:val="a6"/>
        <w:numPr>
          <w:ilvl w:val="0"/>
          <w:numId w:val="36"/>
        </w:numPr>
        <w:spacing w:line="360" w:lineRule="auto"/>
        <w:ind w:left="567" w:hanging="567"/>
        <w:jc w:val="both"/>
        <w:rPr>
          <w:rFonts w:ascii="Times New Roman" w:hAnsi="Times New Roman" w:cs="Times New Roman"/>
          <w:sz w:val="28"/>
          <w:szCs w:val="28"/>
          <w:shd w:val="clear" w:color="auto" w:fill="FFFFFF"/>
          <w:lang w:val="en-US"/>
        </w:rPr>
      </w:pPr>
      <w:r w:rsidRPr="005A0E7C">
        <w:rPr>
          <w:rFonts w:ascii="Times New Roman" w:hAnsi="Times New Roman" w:cs="Times New Roman"/>
          <w:sz w:val="28"/>
          <w:szCs w:val="28"/>
          <w:shd w:val="clear" w:color="auto" w:fill="FFFFFF"/>
          <w:lang w:val="en-US"/>
        </w:rPr>
        <w:t>Farenheit 451. Book summary.</w:t>
      </w:r>
      <w:r w:rsidR="005A0E7C" w:rsidRPr="005A0E7C">
        <w:rPr>
          <w:rFonts w:ascii="Times New Roman" w:hAnsi="Times New Roman" w:cs="Times New Roman"/>
          <w:sz w:val="28"/>
          <w:szCs w:val="28"/>
          <w:shd w:val="clear" w:color="auto" w:fill="FFFFFF"/>
          <w:lang w:val="en-US"/>
        </w:rPr>
        <w:t xml:space="preserve"> </w:t>
      </w:r>
      <w:r w:rsidRPr="005A0E7C">
        <w:rPr>
          <w:rFonts w:ascii="Times New Roman" w:hAnsi="Times New Roman" w:cs="Times New Roman"/>
          <w:sz w:val="28"/>
          <w:szCs w:val="28"/>
          <w:shd w:val="clear" w:color="auto" w:fill="FFFFFF"/>
          <w:lang w:val="en-US"/>
        </w:rPr>
        <w:t xml:space="preserve">URL: </w:t>
      </w:r>
      <w:hyperlink r:id="rId47" w:history="1">
        <w:r w:rsidR="005A0E7C" w:rsidRPr="005A0E7C">
          <w:rPr>
            <w:rStyle w:val="a8"/>
            <w:rFonts w:ascii="Times New Roman" w:hAnsi="Times New Roman" w:cs="Times New Roman"/>
            <w:color w:val="auto"/>
            <w:sz w:val="28"/>
            <w:szCs w:val="28"/>
            <w:u w:val="none"/>
            <w:shd w:val="clear" w:color="auto" w:fill="FFFFFF"/>
            <w:lang w:val="en-US"/>
          </w:rPr>
          <w:t>https://www.cliffsnotes.com/literature/f/</w:t>
        </w:r>
      </w:hyperlink>
      <w:r w:rsidR="005A0E7C" w:rsidRPr="005A0E7C">
        <w:rPr>
          <w:rFonts w:ascii="Times New Roman" w:hAnsi="Times New Roman" w:cs="Times New Roman"/>
          <w:sz w:val="28"/>
          <w:szCs w:val="28"/>
          <w:shd w:val="clear" w:color="auto" w:fill="FFFFFF"/>
          <w:lang w:val="en-US"/>
        </w:rPr>
        <w:t xml:space="preserve"> </w:t>
      </w:r>
      <w:r w:rsidR="00DB1F17" w:rsidRPr="005B4579">
        <w:rPr>
          <w:rFonts w:ascii="Times New Roman" w:hAnsi="Times New Roman" w:cs="Times New Roman"/>
          <w:sz w:val="28"/>
          <w:szCs w:val="28"/>
          <w:shd w:val="clear" w:color="auto" w:fill="FFFFFF"/>
          <w:lang w:val="en-US"/>
        </w:rPr>
        <w:t xml:space="preserve">fahrenheit-451/book-summary </w:t>
      </w:r>
      <w:r w:rsidR="00DB1F17" w:rsidRPr="005B4579">
        <w:rPr>
          <w:rFonts w:ascii="Times New Roman" w:hAnsi="Times New Roman" w:cs="Times New Roman"/>
          <w:sz w:val="28"/>
          <w:szCs w:val="28"/>
          <w:lang w:val="en-US"/>
        </w:rPr>
        <w:t>(</w:t>
      </w:r>
      <w:r w:rsidR="00DB1F17" w:rsidRPr="005B4579">
        <w:rPr>
          <w:rFonts w:ascii="Times New Roman" w:hAnsi="Times New Roman" w:cs="Times New Roman"/>
          <w:sz w:val="28"/>
          <w:szCs w:val="28"/>
          <w:lang w:val="ru-RU"/>
        </w:rPr>
        <w:t>дата</w:t>
      </w:r>
      <w:r w:rsidR="00DB1F17" w:rsidRPr="005B4579">
        <w:rPr>
          <w:rFonts w:ascii="Times New Roman" w:hAnsi="Times New Roman" w:cs="Times New Roman"/>
          <w:sz w:val="28"/>
          <w:szCs w:val="28"/>
          <w:lang w:val="en-US"/>
        </w:rPr>
        <w:t xml:space="preserve"> </w:t>
      </w:r>
      <w:r w:rsidR="00DB1F17" w:rsidRPr="005B4579">
        <w:rPr>
          <w:rFonts w:ascii="Times New Roman" w:hAnsi="Times New Roman" w:cs="Times New Roman"/>
          <w:sz w:val="28"/>
          <w:szCs w:val="28"/>
          <w:lang w:val="ru-RU"/>
        </w:rPr>
        <w:t>звернення</w:t>
      </w:r>
      <w:r w:rsidR="00DB1F17" w:rsidRPr="005B4579">
        <w:rPr>
          <w:rFonts w:ascii="Times New Roman" w:hAnsi="Times New Roman" w:cs="Times New Roman"/>
          <w:sz w:val="28"/>
          <w:szCs w:val="28"/>
          <w:lang w:val="en-US"/>
        </w:rPr>
        <w:t>: 17.02.2024).</w:t>
      </w:r>
    </w:p>
    <w:p w14:paraId="0DDE4841" w14:textId="46255097" w:rsidR="001E358C" w:rsidRPr="005B4579" w:rsidRDefault="001E358C" w:rsidP="00A805A4">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5B4579">
        <w:rPr>
          <w:rFonts w:ascii="Times New Roman" w:hAnsi="Times New Roman" w:cs="Times New Roman"/>
          <w:color w:val="000000" w:themeColor="text1"/>
          <w:sz w:val="28"/>
          <w:szCs w:val="28"/>
          <w:shd w:val="clear" w:color="auto" w:fill="FFFFFF"/>
          <w:lang w:val="en-US"/>
        </w:rPr>
        <w:t xml:space="preserve">Farenheit 451. Full book analysis. </w:t>
      </w:r>
      <w:r w:rsidR="005B4579" w:rsidRPr="004A1A57">
        <w:rPr>
          <w:rFonts w:ascii="Times New Roman" w:hAnsi="Times New Roman" w:cs="Times New Roman"/>
          <w:color w:val="000000" w:themeColor="text1"/>
          <w:sz w:val="28"/>
          <w:szCs w:val="28"/>
          <w:shd w:val="clear" w:color="auto" w:fill="FFFFFF"/>
          <w:lang w:val="en-US"/>
        </w:rPr>
        <w:t>URL:</w:t>
      </w:r>
      <w:r w:rsidR="005B4579" w:rsidRPr="005B4579">
        <w:rPr>
          <w:rFonts w:ascii="Times New Roman" w:hAnsi="Times New Roman" w:cs="Times New Roman"/>
          <w:color w:val="000000" w:themeColor="text1"/>
          <w:sz w:val="28"/>
          <w:szCs w:val="28"/>
          <w:shd w:val="clear" w:color="auto" w:fill="FFFFFF"/>
          <w:lang w:val="en-US"/>
        </w:rPr>
        <w:t xml:space="preserve"> </w:t>
      </w:r>
      <w:r w:rsidR="005B4579" w:rsidRPr="004A1A57">
        <w:rPr>
          <w:rFonts w:ascii="Times New Roman" w:hAnsi="Times New Roman" w:cs="Times New Roman"/>
          <w:color w:val="000000" w:themeColor="text1"/>
          <w:sz w:val="28"/>
          <w:szCs w:val="28"/>
          <w:shd w:val="clear" w:color="auto" w:fill="FFFFFF"/>
          <w:lang w:val="en-US"/>
        </w:rPr>
        <w:t>https://www.sparknotes.com/</w:t>
      </w:r>
      <w:r w:rsidR="005B4579" w:rsidRPr="005B4579">
        <w:rPr>
          <w:rFonts w:ascii="Times New Roman" w:hAnsi="Times New Roman" w:cs="Times New Roman"/>
          <w:color w:val="000000" w:themeColor="text1"/>
          <w:sz w:val="28"/>
          <w:szCs w:val="28"/>
          <w:shd w:val="clear" w:color="auto" w:fill="FFFFFF"/>
          <w:lang w:val="en-US"/>
        </w:rPr>
        <w:t xml:space="preserve"> </w:t>
      </w:r>
      <w:r w:rsidR="00DB1F17" w:rsidRPr="004A1A57">
        <w:rPr>
          <w:rFonts w:ascii="Times New Roman" w:hAnsi="Times New Roman" w:cs="Times New Roman"/>
          <w:color w:val="000000" w:themeColor="text1"/>
          <w:sz w:val="28"/>
          <w:szCs w:val="28"/>
          <w:shd w:val="clear" w:color="auto" w:fill="FFFFFF"/>
          <w:lang w:val="en-US"/>
        </w:rPr>
        <w:t>lit/451/plot-analysis/#:~:text=Fahrenheit%20451%20tells%20the%20story,</w:t>
      </w:r>
      <w:r w:rsidR="005B4579" w:rsidRPr="005B4579">
        <w:rPr>
          <w:rFonts w:ascii="Times New Roman" w:hAnsi="Times New Roman" w:cs="Times New Roman"/>
          <w:color w:val="000000" w:themeColor="text1"/>
          <w:sz w:val="28"/>
          <w:szCs w:val="28"/>
          <w:shd w:val="clear" w:color="auto" w:fill="FFFFFF"/>
          <w:lang w:val="en-US"/>
        </w:rPr>
        <w:t xml:space="preserve"> </w:t>
      </w:r>
      <w:r w:rsidR="00DB1F17" w:rsidRPr="004A1A57">
        <w:rPr>
          <w:rFonts w:ascii="Times New Roman" w:hAnsi="Times New Roman" w:cs="Times New Roman"/>
          <w:color w:val="000000" w:themeColor="text1"/>
          <w:sz w:val="28"/>
          <w:szCs w:val="28"/>
          <w:shd w:val="clear" w:color="auto" w:fill="FFFFFF"/>
          <w:lang w:val="en-US"/>
        </w:rPr>
        <w:t>happiness%20for%20all%20its%20citizens</w:t>
      </w:r>
      <w:r w:rsidRPr="004A1A57">
        <w:rPr>
          <w:rFonts w:ascii="Times New Roman" w:hAnsi="Times New Roman" w:cs="Times New Roman"/>
          <w:color w:val="000000" w:themeColor="text1"/>
          <w:sz w:val="28"/>
          <w:szCs w:val="28"/>
          <w:shd w:val="clear" w:color="auto" w:fill="FFFFFF"/>
          <w:lang w:val="en-US"/>
        </w:rPr>
        <w:t>.</w:t>
      </w:r>
      <w:r w:rsidR="00DB1F17" w:rsidRPr="004A1A57">
        <w:rPr>
          <w:rFonts w:ascii="Times New Roman" w:hAnsi="Times New Roman" w:cs="Times New Roman"/>
          <w:color w:val="000000" w:themeColor="text1"/>
          <w:sz w:val="28"/>
          <w:szCs w:val="28"/>
          <w:shd w:val="clear" w:color="auto" w:fill="FFFFFF"/>
          <w:lang w:val="en-US"/>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19.02.2024).</w:t>
      </w:r>
    </w:p>
    <w:p w14:paraId="26B500B2" w14:textId="488DC198" w:rsidR="001E358C" w:rsidRPr="004A1A57" w:rsidRDefault="001E358C" w:rsidP="00545095">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 xml:space="preserve">Fahrenheit </w:t>
      </w:r>
      <w:r w:rsidRPr="005B4579">
        <w:rPr>
          <w:rFonts w:ascii="Times New Roman" w:hAnsi="Times New Roman" w:cs="Times New Roman"/>
          <w:color w:val="000000" w:themeColor="text1"/>
          <w:sz w:val="28"/>
          <w:szCs w:val="28"/>
          <w:lang w:val="en-US"/>
        </w:rPr>
        <w:t xml:space="preserve">451 Full </w:t>
      </w:r>
      <w:r w:rsidRPr="005B4579">
        <w:rPr>
          <w:rFonts w:ascii="Times New Roman" w:hAnsi="Times New Roman" w:cs="Times New Roman"/>
          <w:color w:val="000000" w:themeColor="text1"/>
          <w:sz w:val="28"/>
          <w:szCs w:val="28"/>
          <w:lang w:val="uk-UA"/>
        </w:rPr>
        <w:t xml:space="preserve">text. URL: </w:t>
      </w:r>
      <w:r w:rsidR="005B4579" w:rsidRPr="005B4579">
        <w:rPr>
          <w:rStyle w:val="a8"/>
          <w:rFonts w:ascii="Times New Roman" w:hAnsi="Times New Roman" w:cs="Times New Roman"/>
          <w:color w:val="000000" w:themeColor="text1"/>
          <w:sz w:val="28"/>
          <w:szCs w:val="28"/>
          <w:u w:val="none"/>
          <w:lang w:val="uk-UA"/>
        </w:rPr>
        <w:t>https://jghsenglish.edublogs.org/ files/2015/02/Fahrenheit-451.pdf</w:t>
      </w:r>
      <w:r w:rsidR="00DB1F17"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11.04.2024).</w:t>
      </w:r>
    </w:p>
    <w:p w14:paraId="55F9826B" w14:textId="3710CE37" w:rsidR="001E358C" w:rsidRPr="004A1A57" w:rsidRDefault="001E358C" w:rsidP="00BE3BC3">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Full Glossary for Fahrenheit 451</w:t>
      </w:r>
      <w:r w:rsidRPr="005B4579">
        <w:rPr>
          <w:rFonts w:ascii="Times New Roman" w:hAnsi="Times New Roman" w:cs="Times New Roman"/>
          <w:color w:val="000000" w:themeColor="text1"/>
          <w:sz w:val="28"/>
          <w:szCs w:val="28"/>
          <w:lang w:val="en-US"/>
        </w:rPr>
        <w:t>.</w:t>
      </w:r>
      <w:r w:rsidRPr="005B4579">
        <w:rPr>
          <w:rFonts w:ascii="Times New Roman" w:hAnsi="Times New Roman" w:cs="Times New Roman"/>
          <w:color w:val="000000" w:themeColor="text1"/>
          <w:sz w:val="28"/>
          <w:szCs w:val="28"/>
          <w:lang w:val="uk-UA"/>
        </w:rPr>
        <w:t xml:space="preserve"> URL: </w:t>
      </w:r>
      <w:r w:rsidR="005B4579" w:rsidRPr="005B4579">
        <w:rPr>
          <w:rFonts w:ascii="Times New Roman" w:hAnsi="Times New Roman" w:cs="Times New Roman"/>
          <w:color w:val="000000" w:themeColor="text1"/>
          <w:sz w:val="28"/>
          <w:szCs w:val="28"/>
          <w:lang w:val="uk-UA"/>
        </w:rPr>
        <w:t xml:space="preserve">https://www.cliffsnotes.com/literature/f/ </w:t>
      </w:r>
      <w:r w:rsidRPr="005B4579">
        <w:rPr>
          <w:rFonts w:ascii="Times New Roman" w:hAnsi="Times New Roman" w:cs="Times New Roman"/>
          <w:color w:val="000000" w:themeColor="text1"/>
          <w:sz w:val="28"/>
          <w:szCs w:val="28"/>
          <w:lang w:val="uk-UA"/>
        </w:rPr>
        <w:t>fahrenheit-451/study-help/full-glossary-for-fahrenheit-451</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01.03.2024).</w:t>
      </w:r>
    </w:p>
    <w:p w14:paraId="75913B91" w14:textId="43CFDFE2" w:rsidR="001E358C" w:rsidRPr="004A1A57" w:rsidRDefault="001E358C" w:rsidP="00FD231A">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Linguistic Terms</w:t>
      </w:r>
      <w:r w:rsidRPr="005B4579">
        <w:rPr>
          <w:rFonts w:ascii="Times New Roman" w:hAnsi="Times New Roman" w:cs="Times New Roman"/>
          <w:color w:val="000000" w:themeColor="text1"/>
          <w:sz w:val="28"/>
          <w:szCs w:val="28"/>
          <w:lang w:val="en-US"/>
        </w:rPr>
        <w:t>.</w:t>
      </w:r>
      <w:r w:rsidRPr="005B4579">
        <w:rPr>
          <w:rFonts w:ascii="Times New Roman" w:hAnsi="Times New Roman" w:cs="Times New Roman"/>
          <w:color w:val="000000" w:themeColor="text1"/>
          <w:sz w:val="28"/>
          <w:szCs w:val="28"/>
          <w:lang w:val="uk-UA"/>
        </w:rPr>
        <w:t xml:space="preserve"> </w:t>
      </w:r>
      <w:r w:rsidRPr="005B4579">
        <w:rPr>
          <w:rFonts w:ascii="Times New Roman" w:hAnsi="Times New Roman" w:cs="Times New Roman"/>
          <w:color w:val="000000" w:themeColor="text1"/>
          <w:sz w:val="28"/>
          <w:szCs w:val="28"/>
          <w:lang w:val="en-US"/>
        </w:rPr>
        <w:t xml:space="preserve">URL: </w:t>
      </w:r>
      <w:r w:rsidR="005B4579" w:rsidRPr="005B4579">
        <w:rPr>
          <w:rFonts w:ascii="Times New Roman" w:hAnsi="Times New Roman" w:cs="Times New Roman"/>
          <w:color w:val="000000" w:themeColor="text1"/>
          <w:sz w:val="28"/>
          <w:szCs w:val="28"/>
          <w:lang w:val="uk-UA"/>
        </w:rPr>
        <w:t xml:space="preserve">https://www.studysmarter.co.uk/explanations/ </w:t>
      </w:r>
      <w:r w:rsidRPr="005B4579">
        <w:rPr>
          <w:rFonts w:ascii="Times New Roman" w:hAnsi="Times New Roman" w:cs="Times New Roman"/>
          <w:color w:val="000000" w:themeColor="text1"/>
          <w:sz w:val="28"/>
          <w:szCs w:val="28"/>
          <w:lang w:val="uk-UA"/>
        </w:rPr>
        <w:t>english/linguistic-terms/</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15.02.2024).</w:t>
      </w:r>
    </w:p>
    <w:p w14:paraId="28946A38" w14:textId="25B55DCB" w:rsidR="001E358C" w:rsidRPr="004A1A57" w:rsidRDefault="001E358C" w:rsidP="008B7E75">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 xml:space="preserve">Marcel Thelen. The Interaction between Terminology and Translation </w:t>
      </w:r>
      <w:r w:rsidR="00DB1F17" w:rsidRPr="005B4579">
        <w:rPr>
          <w:rFonts w:ascii="Times New Roman" w:hAnsi="Times New Roman" w:cs="Times New Roman"/>
          <w:color w:val="000000" w:themeColor="text1"/>
          <w:sz w:val="28"/>
          <w:szCs w:val="28"/>
          <w:lang w:val="en-US"/>
        </w:rPr>
        <w:t>o</w:t>
      </w:r>
      <w:r w:rsidRPr="005B4579">
        <w:rPr>
          <w:rFonts w:ascii="Times New Roman" w:hAnsi="Times New Roman" w:cs="Times New Roman"/>
          <w:color w:val="000000" w:themeColor="text1"/>
          <w:sz w:val="28"/>
          <w:szCs w:val="28"/>
          <w:lang w:val="uk-UA"/>
        </w:rPr>
        <w:t>r</w:t>
      </w:r>
      <w:r w:rsidR="00B01E04" w:rsidRPr="005B4579">
        <w:rPr>
          <w:rFonts w:ascii="Times New Roman" w:hAnsi="Times New Roman" w:cs="Times New Roman"/>
          <w:color w:val="000000" w:themeColor="text1"/>
          <w:sz w:val="28"/>
          <w:szCs w:val="28"/>
          <w:lang w:val="uk-UA"/>
        </w:rPr>
        <w:t xml:space="preserve"> </w:t>
      </w:r>
      <w:r w:rsidRPr="005B4579">
        <w:rPr>
          <w:rFonts w:ascii="Times New Roman" w:hAnsi="Times New Roman" w:cs="Times New Roman"/>
          <w:color w:val="000000" w:themeColor="text1"/>
          <w:sz w:val="28"/>
          <w:szCs w:val="28"/>
          <w:lang w:val="uk-UA"/>
        </w:rPr>
        <w:t>Where Terminology and Translation Meet</w:t>
      </w:r>
      <w:r w:rsidR="005B4579" w:rsidRPr="005B4579">
        <w:rPr>
          <w:rFonts w:ascii="Times New Roman" w:hAnsi="Times New Roman" w:cs="Times New Roman"/>
          <w:color w:val="000000" w:themeColor="text1"/>
          <w:sz w:val="28"/>
          <w:szCs w:val="28"/>
          <w:lang w:val="uk-UA"/>
        </w:rPr>
        <w:t xml:space="preserve">. </w:t>
      </w:r>
      <w:r w:rsidR="005B4579" w:rsidRPr="005B4579">
        <w:rPr>
          <w:rFonts w:ascii="Times New Roman" w:hAnsi="Times New Roman" w:cs="Times New Roman"/>
          <w:color w:val="000000" w:themeColor="text1"/>
          <w:sz w:val="28"/>
          <w:szCs w:val="28"/>
          <w:lang w:val="en-US"/>
        </w:rPr>
        <w:t xml:space="preserve">URL: </w:t>
      </w:r>
      <w:r w:rsidR="005B4579" w:rsidRPr="005B4579">
        <w:rPr>
          <w:rFonts w:ascii="Times New Roman" w:hAnsi="Times New Roman" w:cs="Times New Roman"/>
          <w:color w:val="000000" w:themeColor="text1"/>
          <w:sz w:val="28"/>
          <w:szCs w:val="28"/>
          <w:lang w:val="uk-UA"/>
        </w:rPr>
        <w:t xml:space="preserve">https://www.researchgate.net/ </w:t>
      </w:r>
      <w:r w:rsidR="005B4579" w:rsidRPr="005B4579">
        <w:rPr>
          <w:rFonts w:ascii="Times New Roman" w:hAnsi="Times New Roman" w:cs="Times New Roman"/>
          <w:color w:val="000000" w:themeColor="text1"/>
          <w:sz w:val="28"/>
          <w:szCs w:val="28"/>
          <w:lang w:val="uk-UA"/>
        </w:rPr>
        <w:lastRenderedPageBreak/>
        <w:t>publication/</w:t>
      </w:r>
      <w:r w:rsidRPr="005B4579">
        <w:rPr>
          <w:rFonts w:ascii="Times New Roman" w:hAnsi="Times New Roman" w:cs="Times New Roman"/>
          <w:color w:val="000000" w:themeColor="text1"/>
          <w:sz w:val="28"/>
          <w:szCs w:val="28"/>
          <w:lang w:val="uk-UA"/>
        </w:rPr>
        <w:t>288832400_The_Interaction_between_Terminology_and_Translation_Or_Where_Terminology_and_Translation_Meet</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21.02.2024).</w:t>
      </w:r>
    </w:p>
    <w:p w14:paraId="18847967" w14:textId="30C68E1E" w:rsidR="001E358C" w:rsidRPr="005B4579" w:rsidRDefault="001E358C" w:rsidP="0077792D">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rPr>
      </w:pPr>
      <w:r w:rsidRPr="005B4579">
        <w:rPr>
          <w:rFonts w:ascii="Times New Roman" w:hAnsi="Times New Roman" w:cs="Times New Roman"/>
          <w:color w:val="000000" w:themeColor="text1"/>
          <w:sz w:val="28"/>
          <w:szCs w:val="28"/>
          <w:lang w:val="uk-UA"/>
        </w:rPr>
        <w:t>Olga Jeczmyk. The importance of terminology in translation studies</w:t>
      </w:r>
      <w:r w:rsidR="005B4579" w:rsidRPr="005B4579">
        <w:rPr>
          <w:rFonts w:ascii="Times New Roman" w:hAnsi="Times New Roman" w:cs="Times New Roman"/>
          <w:color w:val="000000" w:themeColor="text1"/>
          <w:sz w:val="28"/>
          <w:szCs w:val="28"/>
          <w:lang w:val="uk-UA"/>
        </w:rPr>
        <w:t xml:space="preserve">. </w:t>
      </w:r>
      <w:r w:rsidRPr="005B4579">
        <w:rPr>
          <w:rFonts w:ascii="Times New Roman" w:hAnsi="Times New Roman" w:cs="Times New Roman"/>
          <w:color w:val="000000" w:themeColor="text1"/>
          <w:sz w:val="28"/>
          <w:szCs w:val="28"/>
          <w:lang w:val="uk-UA"/>
        </w:rPr>
        <w:t>URL: https://termcoord.eu/2015/12/the-importance-of-terminology-in-translation-studies/</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ru-RU"/>
        </w:rPr>
        <w:t>(дата звернення: 18.04.2024).</w:t>
      </w:r>
    </w:p>
    <w:p w14:paraId="77EAC56B" w14:textId="0FFDA99B" w:rsidR="001E358C" w:rsidRPr="004A1A57" w:rsidRDefault="001E358C" w:rsidP="0096418B">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Ray Bradbury Biography. URL: https://www.arts.gov/honors/medals/ray-bradbury</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27.04.2024).</w:t>
      </w:r>
    </w:p>
    <w:p w14:paraId="37E8D18C" w14:textId="178A7EA3" w:rsidR="001E358C" w:rsidRPr="004A1A57" w:rsidRDefault="001E358C" w:rsidP="00EE3E65">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Ray Bradbury Biography. URL: https://www.britannica.com/biography/Ray-Bradbury</w:t>
      </w:r>
      <w:r w:rsidR="00B01E04" w:rsidRPr="005B4579">
        <w:rPr>
          <w:rFonts w:ascii="Times New Roman" w:hAnsi="Times New Roman" w:cs="Times New Roman"/>
          <w:color w:val="000000" w:themeColor="text1"/>
          <w:sz w:val="28"/>
          <w:szCs w:val="28"/>
          <w:lang w:val="uk-UA"/>
        </w:rPr>
        <w:t xml:space="preserve"> </w:t>
      </w:r>
      <w:r w:rsidR="00DB1F17" w:rsidRPr="005B4579">
        <w:rPr>
          <w:rFonts w:ascii="Times New Roman" w:hAnsi="Times New Roman" w:cs="Times New Roman"/>
          <w:color w:val="000000" w:themeColor="text1"/>
          <w:sz w:val="28"/>
          <w:szCs w:val="28"/>
          <w:lang w:val="en-US"/>
        </w:rPr>
        <w:t>(</w:t>
      </w:r>
      <w:r w:rsidR="00DB1F17" w:rsidRPr="005B4579">
        <w:rPr>
          <w:rFonts w:ascii="Times New Roman" w:hAnsi="Times New Roman" w:cs="Times New Roman"/>
          <w:color w:val="000000" w:themeColor="text1"/>
          <w:sz w:val="28"/>
          <w:szCs w:val="28"/>
          <w:lang w:val="ru-RU"/>
        </w:rPr>
        <w:t>дата</w:t>
      </w:r>
      <w:r w:rsidR="00DB1F17" w:rsidRPr="005B4579">
        <w:rPr>
          <w:rFonts w:ascii="Times New Roman" w:hAnsi="Times New Roman" w:cs="Times New Roman"/>
          <w:color w:val="000000" w:themeColor="text1"/>
          <w:sz w:val="28"/>
          <w:szCs w:val="28"/>
          <w:lang w:val="en-US"/>
        </w:rPr>
        <w:t xml:space="preserve"> </w:t>
      </w:r>
      <w:r w:rsidR="00DB1F17" w:rsidRPr="005B4579">
        <w:rPr>
          <w:rFonts w:ascii="Times New Roman" w:hAnsi="Times New Roman" w:cs="Times New Roman"/>
          <w:color w:val="000000" w:themeColor="text1"/>
          <w:sz w:val="28"/>
          <w:szCs w:val="28"/>
          <w:lang w:val="ru-RU"/>
        </w:rPr>
        <w:t>звернення</w:t>
      </w:r>
      <w:r w:rsidR="00DB1F17" w:rsidRPr="005B4579">
        <w:rPr>
          <w:rFonts w:ascii="Times New Roman" w:hAnsi="Times New Roman" w:cs="Times New Roman"/>
          <w:color w:val="000000" w:themeColor="text1"/>
          <w:sz w:val="28"/>
          <w:szCs w:val="28"/>
          <w:lang w:val="en-US"/>
        </w:rPr>
        <w:t>: 25.02.2024).</w:t>
      </w:r>
    </w:p>
    <w:p w14:paraId="30FA791C" w14:textId="16204401" w:rsidR="001E358C" w:rsidRPr="004A1A57" w:rsidRDefault="001E358C" w:rsidP="00761FEA">
      <w:pPr>
        <w:pStyle w:val="a6"/>
        <w:numPr>
          <w:ilvl w:val="0"/>
          <w:numId w:val="36"/>
        </w:numPr>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5B4579">
        <w:rPr>
          <w:rFonts w:ascii="Times New Roman" w:hAnsi="Times New Roman" w:cs="Times New Roman"/>
          <w:color w:val="000000" w:themeColor="text1"/>
          <w:sz w:val="28"/>
          <w:szCs w:val="28"/>
          <w:lang w:val="uk-UA"/>
        </w:rPr>
        <w:t>Terminology: an Introduction. URL: https://termcoord.eu/2020/05/terminology-an-introduction/ (дата звернення: 20.09.2023).</w:t>
      </w:r>
      <w:r w:rsidR="00B01E04" w:rsidRPr="005B4579">
        <w:rPr>
          <w:rFonts w:ascii="Times New Roman" w:hAnsi="Times New Roman" w:cs="Times New Roman"/>
          <w:color w:val="000000" w:themeColor="text1"/>
          <w:sz w:val="28"/>
          <w:szCs w:val="28"/>
          <w:lang w:val="uk-UA"/>
        </w:rPr>
        <w:t xml:space="preserve"> </w:t>
      </w:r>
    </w:p>
    <w:p w14:paraId="2701FF41" w14:textId="3FDDED8F" w:rsidR="00DB1F17" w:rsidRPr="00307795" w:rsidRDefault="001E358C" w:rsidP="00FA1789">
      <w:pPr>
        <w:pStyle w:val="a6"/>
        <w:numPr>
          <w:ilvl w:val="0"/>
          <w:numId w:val="36"/>
        </w:numPr>
        <w:spacing w:line="360" w:lineRule="auto"/>
        <w:ind w:left="567" w:hanging="567"/>
        <w:jc w:val="both"/>
        <w:rPr>
          <w:rFonts w:ascii="Times New Roman" w:hAnsi="Times New Roman" w:cs="Times New Roman"/>
          <w:color w:val="000000" w:themeColor="text1"/>
          <w:sz w:val="28"/>
          <w:szCs w:val="28"/>
          <w:lang w:val="uk-UA"/>
        </w:rPr>
      </w:pPr>
      <w:r w:rsidRPr="005B4579">
        <w:rPr>
          <w:rFonts w:ascii="Times New Roman" w:hAnsi="Times New Roman" w:cs="Times New Roman"/>
          <w:color w:val="000000" w:themeColor="text1"/>
          <w:sz w:val="28"/>
          <w:szCs w:val="28"/>
          <w:lang w:val="uk-UA"/>
        </w:rPr>
        <w:t>Terminology coordination. URL: https://termcoord.eu/2015/12/the-importance-</w:t>
      </w:r>
      <w:r w:rsidRPr="00307795">
        <w:rPr>
          <w:rFonts w:ascii="Times New Roman" w:hAnsi="Times New Roman" w:cs="Times New Roman"/>
          <w:color w:val="000000" w:themeColor="text1"/>
          <w:sz w:val="28"/>
          <w:szCs w:val="28"/>
          <w:lang w:val="uk-UA"/>
        </w:rPr>
        <w:t>of-terminology-in-translation-studies/ (дата звернення: 17.</w:t>
      </w:r>
      <w:r w:rsidR="00DB1F17" w:rsidRPr="00307795">
        <w:rPr>
          <w:rFonts w:ascii="Times New Roman" w:hAnsi="Times New Roman" w:cs="Times New Roman"/>
          <w:color w:val="000000" w:themeColor="text1"/>
          <w:sz w:val="28"/>
          <w:szCs w:val="28"/>
          <w:lang w:val="uk-UA"/>
        </w:rPr>
        <w:t>04</w:t>
      </w:r>
      <w:r w:rsidRPr="00307795">
        <w:rPr>
          <w:rFonts w:ascii="Times New Roman" w:hAnsi="Times New Roman" w:cs="Times New Roman"/>
          <w:color w:val="000000" w:themeColor="text1"/>
          <w:sz w:val="28"/>
          <w:szCs w:val="28"/>
          <w:lang w:val="uk-UA"/>
        </w:rPr>
        <w:t>.2023).</w:t>
      </w:r>
      <w:r w:rsidR="00B01E04" w:rsidRPr="00307795">
        <w:rPr>
          <w:rFonts w:ascii="Times New Roman" w:hAnsi="Times New Roman" w:cs="Times New Roman"/>
          <w:color w:val="000000" w:themeColor="text1"/>
          <w:sz w:val="28"/>
          <w:szCs w:val="28"/>
          <w:lang w:val="uk-UA"/>
        </w:rPr>
        <w:t xml:space="preserve"> </w:t>
      </w:r>
    </w:p>
    <w:p w14:paraId="4ACEDDB4" w14:textId="476BA230" w:rsidR="00A87235" w:rsidRPr="00307795" w:rsidRDefault="001E358C" w:rsidP="006B5560">
      <w:pPr>
        <w:pStyle w:val="a6"/>
        <w:numPr>
          <w:ilvl w:val="0"/>
          <w:numId w:val="36"/>
        </w:numPr>
        <w:spacing w:line="360" w:lineRule="auto"/>
        <w:ind w:left="567" w:hanging="567"/>
        <w:jc w:val="both"/>
        <w:rPr>
          <w:rFonts w:ascii="Times New Roman" w:hAnsi="Times New Roman" w:cs="Times New Roman"/>
          <w:color w:val="000000" w:themeColor="text1"/>
          <w:sz w:val="28"/>
          <w:szCs w:val="28"/>
          <w:lang w:val="ru-RU"/>
        </w:rPr>
      </w:pPr>
      <w:r w:rsidRPr="00307795">
        <w:rPr>
          <w:rFonts w:ascii="Times New Roman" w:hAnsi="Times New Roman" w:cs="Times New Roman"/>
          <w:color w:val="000000" w:themeColor="text1"/>
          <w:sz w:val="28"/>
          <w:szCs w:val="28"/>
          <w:lang w:val="uk-UA"/>
        </w:rPr>
        <w:t>The Role Of Specialised Terminology In Translation Work</w:t>
      </w:r>
      <w:r w:rsidRPr="00307795">
        <w:rPr>
          <w:rFonts w:ascii="Times New Roman" w:hAnsi="Times New Roman" w:cs="Times New Roman"/>
          <w:color w:val="000000" w:themeColor="text1"/>
          <w:sz w:val="28"/>
          <w:szCs w:val="28"/>
          <w:lang w:val="en-US"/>
        </w:rPr>
        <w:t>.</w:t>
      </w:r>
      <w:r w:rsidRPr="00307795">
        <w:rPr>
          <w:rFonts w:ascii="Times New Roman" w:hAnsi="Times New Roman" w:cs="Times New Roman"/>
          <w:color w:val="000000" w:themeColor="text1"/>
          <w:sz w:val="28"/>
          <w:szCs w:val="28"/>
          <w:lang w:val="uk-UA"/>
        </w:rPr>
        <w:t xml:space="preserve"> URL: </w:t>
      </w:r>
      <w:r w:rsidR="005B4579" w:rsidRPr="005B4579">
        <w:rPr>
          <w:rStyle w:val="a8"/>
          <w:rFonts w:ascii="Times New Roman" w:hAnsi="Times New Roman" w:cs="Times New Roman"/>
          <w:color w:val="000000" w:themeColor="text1"/>
          <w:sz w:val="28"/>
          <w:szCs w:val="28"/>
          <w:u w:val="none"/>
          <w:lang w:val="uk-UA"/>
        </w:rPr>
        <w:t>https://circletranslations.com/blog/role-specialised-terminology-translation-work</w:t>
      </w:r>
      <w:r w:rsidR="00DB1F17" w:rsidRPr="00307795">
        <w:rPr>
          <w:rFonts w:ascii="Times New Roman" w:hAnsi="Times New Roman" w:cs="Times New Roman"/>
          <w:color w:val="000000" w:themeColor="text1"/>
          <w:sz w:val="28"/>
          <w:szCs w:val="28"/>
          <w:lang w:val="uk-UA"/>
        </w:rPr>
        <w:t xml:space="preserve"> </w:t>
      </w:r>
      <w:r w:rsidR="00DB1F17" w:rsidRPr="00307795">
        <w:rPr>
          <w:rFonts w:ascii="Times New Roman" w:hAnsi="Times New Roman" w:cs="Times New Roman"/>
          <w:color w:val="000000" w:themeColor="text1"/>
          <w:sz w:val="28"/>
          <w:szCs w:val="28"/>
          <w:lang w:val="ru-RU"/>
        </w:rPr>
        <w:t>(дата звернення: 07.05.2024).</w:t>
      </w:r>
      <w:bookmarkStart w:id="24" w:name="_Toc167014046"/>
    </w:p>
    <w:p w14:paraId="396B6101" w14:textId="41B66BA2" w:rsidR="00A87235" w:rsidRDefault="00CC4AE2">
      <w:pPr>
        <w:rPr>
          <w:rFonts w:ascii="Times New Roman" w:hAnsi="Times New Roman" w:cs="Times New Roman"/>
          <w:color w:val="000000" w:themeColor="text1"/>
          <w:sz w:val="28"/>
          <w:szCs w:val="28"/>
          <w:lang w:val="ru-RU"/>
        </w:rPr>
      </w:pP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71552" behindDoc="0" locked="0" layoutInCell="1" allowOverlap="1" wp14:anchorId="2BE7242D" wp14:editId="7FE12A72">
                <wp:simplePos x="0" y="0"/>
                <wp:positionH relativeFrom="column">
                  <wp:posOffset>4731442</wp:posOffset>
                </wp:positionH>
                <wp:positionV relativeFrom="paragraph">
                  <wp:posOffset>-69907</wp:posOffset>
                </wp:positionV>
                <wp:extent cx="649615" cy="715320"/>
                <wp:effectExtent l="38100" t="38100" r="23495" b="34290"/>
                <wp:wrapNone/>
                <wp:docPr id="827291481" name="Рукописный ввод 48"/>
                <wp:cNvGraphicFramePr/>
                <a:graphic xmlns:a="http://schemas.openxmlformats.org/drawingml/2006/main">
                  <a:graphicData uri="http://schemas.microsoft.com/office/word/2010/wordprocessingInk">
                    <w14:contentPart bwMode="auto" r:id="rId48">
                      <w14:nvContentPartPr>
                        <w14:cNvContentPartPr/>
                      </w14:nvContentPartPr>
                      <w14:xfrm>
                        <a:off x="0" y="0"/>
                        <a:ext cx="649615" cy="71532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869F8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48" o:spid="_x0000_s1026" type="#_x0000_t75" style="position:absolute;margin-left:372.2pt;margin-top:-5.85pt;width:51.85pt;height:57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">
                <v:imagedata r:id="rId52"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75648" behindDoc="0" locked="0" layoutInCell="1" allowOverlap="1" wp14:anchorId="77CBA624" wp14:editId="0E4C02B1">
                <wp:simplePos x="0" y="0"/>
                <wp:positionH relativeFrom="column">
                  <wp:posOffset>5451012</wp:posOffset>
                </wp:positionH>
                <wp:positionV relativeFrom="paragraph">
                  <wp:posOffset>650903</wp:posOffset>
                </wp:positionV>
                <wp:extent cx="1800" cy="360"/>
                <wp:effectExtent l="38100" t="38100" r="36830" b="38100"/>
                <wp:wrapNone/>
                <wp:docPr id="1278116047" name="Рукописный ввод 52"/>
                <wp:cNvGraphicFramePr/>
                <a:graphic xmlns:a="http://schemas.openxmlformats.org/drawingml/2006/main">
                  <a:graphicData uri="http://schemas.microsoft.com/office/word/2010/wordprocessingInk">
                    <w14:contentPart bwMode="auto" r:id="rId53">
                      <w14:nvContentPartPr>
                        <w14:cNvContentPartPr/>
                      </w14:nvContentPartPr>
                      <w14:xfrm>
                        <a:off x="0" y="0"/>
                        <a:ext cx="1800" cy="36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42DD2F" id="Рукописный ввод 52" o:spid="_x0000_s1026" type="#_x0000_t75" style="position:absolute;margin-left:428.85pt;margin-top:50.9pt;width:.85pt;height:.7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">
                <v:imagedata r:id="rId54"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74624" behindDoc="0" locked="0" layoutInCell="1" allowOverlap="1" wp14:anchorId="7ED0DE28" wp14:editId="1C922340">
                <wp:simplePos x="0" y="0"/>
                <wp:positionH relativeFrom="column">
                  <wp:posOffset>5152212</wp:posOffset>
                </wp:positionH>
                <wp:positionV relativeFrom="paragraph">
                  <wp:posOffset>269303</wp:posOffset>
                </wp:positionV>
                <wp:extent cx="360" cy="360"/>
                <wp:effectExtent l="38100" t="38100" r="38100" b="38100"/>
                <wp:wrapNone/>
                <wp:docPr id="2138278637" name="Рукописный ввод 51"/>
                <wp:cNvGraphicFramePr/>
                <a:graphic xmlns:a="http://schemas.openxmlformats.org/drawingml/2006/main">
                  <a:graphicData uri="http://schemas.microsoft.com/office/word/2010/wordprocessingInk">
                    <w14:contentPart bwMode="auto" r:id="rId55">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D4160CC" id="Рукописный ввод 51" o:spid="_x0000_s1026" type="#_x0000_t75" style="position:absolute;margin-left:405.35pt;margin-top:20.85pt;width:.75pt;height:.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">
                <v:imagedata r:id="rId54"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73600" behindDoc="0" locked="0" layoutInCell="1" allowOverlap="1" wp14:anchorId="766ED2DE" wp14:editId="4838981E">
                <wp:simplePos x="0" y="0"/>
                <wp:positionH relativeFrom="column">
                  <wp:posOffset>5214492</wp:posOffset>
                </wp:positionH>
                <wp:positionV relativeFrom="paragraph">
                  <wp:posOffset>488903</wp:posOffset>
                </wp:positionV>
                <wp:extent cx="360" cy="360"/>
                <wp:effectExtent l="38100" t="38100" r="38100" b="38100"/>
                <wp:wrapNone/>
                <wp:docPr id="1395890604" name="Рукописный ввод 50"/>
                <wp:cNvGraphicFramePr/>
                <a:graphic xmlns:a="http://schemas.openxmlformats.org/drawingml/2006/main">
                  <a:graphicData uri="http://schemas.microsoft.com/office/word/2010/wordprocessingInk">
                    <w14:contentPart bwMode="auto" r:id="rId56">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1DCC35" id="Рукописный ввод 50" o:spid="_x0000_s1026" type="#_x0000_t75" style="position:absolute;margin-left:410.25pt;margin-top:38.15pt;width:.75pt;height:.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">
                <v:imagedata r:id="rId54"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70528" behindDoc="0" locked="0" layoutInCell="1" allowOverlap="1" wp14:anchorId="0E31E0D2" wp14:editId="568FE76C">
                <wp:simplePos x="0" y="0"/>
                <wp:positionH relativeFrom="column">
                  <wp:posOffset>4339332</wp:posOffset>
                </wp:positionH>
                <wp:positionV relativeFrom="paragraph">
                  <wp:posOffset>1315823</wp:posOffset>
                </wp:positionV>
                <wp:extent cx="360" cy="360"/>
                <wp:effectExtent l="38100" t="38100" r="38100" b="38100"/>
                <wp:wrapNone/>
                <wp:docPr id="1872686788" name="Рукописный ввод 47"/>
                <wp:cNvGraphicFramePr/>
                <a:graphic xmlns:a="http://schemas.openxmlformats.org/drawingml/2006/main">
                  <a:graphicData uri="http://schemas.microsoft.com/office/word/2010/wordprocessingInk">
                    <w14:contentPart bwMode="auto" r:id="rId57">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170EC7" id="Рукописный ввод 47" o:spid="_x0000_s1026" type="#_x0000_t75" style="position:absolute;margin-left:341.35pt;margin-top:103.25pt;width:.75pt;height:.7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">
                <v:imagedata r:id="rId54"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60288" behindDoc="0" locked="0" layoutInCell="1" allowOverlap="1" wp14:anchorId="2224390B" wp14:editId="366B2B05">
                <wp:simplePos x="0" y="0"/>
                <wp:positionH relativeFrom="column">
                  <wp:posOffset>5175885</wp:posOffset>
                </wp:positionH>
                <wp:positionV relativeFrom="paragraph">
                  <wp:posOffset>97155</wp:posOffset>
                </wp:positionV>
                <wp:extent cx="86040" cy="227520"/>
                <wp:effectExtent l="63500" t="25400" r="66675" b="26670"/>
                <wp:wrapNone/>
                <wp:docPr id="2077857386" name="Рукописный ввод 26"/>
                <wp:cNvGraphicFramePr/>
                <a:graphic xmlns:a="http://schemas.openxmlformats.org/drawingml/2006/main">
                  <a:graphicData uri="http://schemas.microsoft.com/office/word/2010/wordprocessingInk">
                    <w14:contentPart bwMode="auto" r:id="rId58">
                      <w14:nvContentPartPr>
                        <w14:cNvContentPartPr/>
                      </w14:nvContentPartPr>
                      <w14:xfrm rot="632273">
                        <a:off x="0" y="0"/>
                        <a:ext cx="86040" cy="22752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8B1060" id="Рукописный ввод 26" o:spid="_x0000_s1026" type="#_x0000_t75" style="position:absolute;margin-left:407.2pt;margin-top:7.3pt;width:7.45pt;height:18.6pt;rotation:690611fd;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&#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">
                <v:imagedata r:id="rId59"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61312" behindDoc="0" locked="0" layoutInCell="1" allowOverlap="1" wp14:anchorId="0BB29755" wp14:editId="7E655B8C">
                <wp:simplePos x="0" y="0"/>
                <wp:positionH relativeFrom="column">
                  <wp:posOffset>5084445</wp:posOffset>
                </wp:positionH>
                <wp:positionV relativeFrom="paragraph">
                  <wp:posOffset>97156</wp:posOffset>
                </wp:positionV>
                <wp:extent cx="77470" cy="86360"/>
                <wp:effectExtent l="38100" t="38100" r="36830" b="40640"/>
                <wp:wrapNone/>
                <wp:docPr id="3999091" name="Рукописный ввод 31"/>
                <wp:cNvGraphicFramePr/>
                <a:graphic xmlns:a="http://schemas.openxmlformats.org/drawingml/2006/main">
                  <a:graphicData uri="http://schemas.microsoft.com/office/word/2010/wordprocessingInk">
                    <w14:contentPart bwMode="auto" r:id="rId60">
                      <w14:nvContentPartPr>
                        <w14:cNvContentPartPr/>
                      </w14:nvContentPartPr>
                      <w14:xfrm>
                        <a:off x="0" y="0"/>
                        <a:ext cx="77470" cy="86360"/>
                      </w14:xfrm>
                    </w14:contentPart>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2B97E1" id="Рукописный ввод 31" o:spid="_x0000_s1026" type="#_x0000_t75" style="position:absolute;margin-left:400pt;margin-top:7.3pt;width:6.8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">
                <v:imagedata r:id="rId61" o:title=""/>
              </v:shape>
            </w:pict>
          </mc:Fallback>
        </mc:AlternateContent>
      </w:r>
      <w:r>
        <w:rPr>
          <w:rFonts w:ascii="Times New Roman" w:hAnsi="Times New Roman" w:cs="Times New Roman"/>
          <w:noProof/>
          <w:color w:val="000000" w:themeColor="text1"/>
          <w:sz w:val="28"/>
          <w:szCs w:val="28"/>
          <w:lang w:val="ru-RU"/>
        </w:rPr>
        <mc:AlternateContent>
          <mc:Choice Requires="wpi">
            <w:drawing>
              <wp:anchor distT="0" distB="0" distL="114300" distR="114300" simplePos="0" relativeHeight="251664384" behindDoc="0" locked="0" layoutInCell="1" allowOverlap="1" wp14:anchorId="0E07725D" wp14:editId="188C4B8E">
                <wp:simplePos x="0" y="0"/>
                <wp:positionH relativeFrom="column">
                  <wp:posOffset>4625532</wp:posOffset>
                </wp:positionH>
                <wp:positionV relativeFrom="paragraph">
                  <wp:posOffset>972679</wp:posOffset>
                </wp:positionV>
                <wp:extent cx="360" cy="360"/>
                <wp:effectExtent l="38100" t="38100" r="38100" b="38100"/>
                <wp:wrapNone/>
                <wp:docPr id="231939725" name="Рукописный ввод 39"/>
                <wp:cNvGraphicFramePr/>
                <a:graphic xmlns:a="http://schemas.openxmlformats.org/drawingml/2006/main">
                  <a:graphicData uri="http://schemas.microsoft.com/office/word/2010/wordprocessingInk">
                    <w14:contentPart bwMode="auto" r:id="rId62">
                      <w14:nvContentPartPr>
                        <w14:cNvContentPartPr/>
                      </w14:nvContentPartPr>
                      <w14:xfrm>
                        <a:off x="0" y="0"/>
                        <a:ext cx="360" cy="36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55533A" id="Рукописный ввод 39" o:spid="_x0000_s1026" type="#_x0000_t75" style="position:absolute;margin-left:363.85pt;margin-top:76.25pt;width:.75pt;height:.7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BQ2j/uwwEAAGYEAAAQAAAAAAAAAAAAAAAAANMDAABk&#10;cnMvaW5rL2luazEueG1sUEsBAi0AFAAGAAgAAAAhAHt+4v3jAAAAEAEAAA8AAAAAAAAAAAAAAAAA&#10;xAUAAGRycy9kb3ducmV2LnhtbFBLAQItABQABgAIAAAAIQB5GLydvwAAACEBAAAZAAAAAAAAAAAA&#10;AAAAANQGAABkcnMvX3JlbHMvZTJvRG9jLnhtbC5yZWxzUEsFBgAAAAAGAAYAeAEAAMoHAAAAAA==&#10;">
                <v:imagedata r:id="rId54" o:title=""/>
              </v:shape>
            </w:pict>
          </mc:Fallback>
        </mc:AlternateContent>
      </w:r>
      <w:r w:rsidR="00A87235">
        <w:rPr>
          <w:rFonts w:ascii="Times New Roman" w:hAnsi="Times New Roman" w:cs="Times New Roman"/>
          <w:color w:val="000000" w:themeColor="text1"/>
          <w:sz w:val="28"/>
          <w:szCs w:val="28"/>
          <w:lang w:val="ru-RU"/>
        </w:rPr>
        <w:br w:type="page"/>
      </w:r>
    </w:p>
    <w:bookmarkEnd w:id="24"/>
    <w:p w14:paraId="171C8CD9" w14:textId="138F315E" w:rsidR="00AF21F6" w:rsidRPr="003C757F" w:rsidRDefault="00AE34BC" w:rsidP="00FE76BE">
      <w:pPr>
        <w:spacing w:line="360" w:lineRule="auto"/>
        <w:jc w:val="center"/>
        <w:rPr>
          <w:rFonts w:ascii="Times New Roman" w:hAnsi="Times New Roman" w:cs="Times New Roman"/>
          <w:b/>
          <w:bCs/>
          <w:sz w:val="28"/>
          <w:szCs w:val="28"/>
          <w:lang w:val="uk-UA"/>
        </w:rPr>
      </w:pPr>
      <w:r w:rsidRPr="003C757F">
        <w:rPr>
          <w:rFonts w:ascii="Times New Roman" w:hAnsi="Times New Roman" w:cs="Times New Roman"/>
          <w:b/>
          <w:bCs/>
          <w:sz w:val="28"/>
          <w:szCs w:val="28"/>
          <w:lang w:val="uk-UA"/>
        </w:rPr>
        <w:lastRenderedPageBreak/>
        <w:t>АН</w:t>
      </w:r>
      <w:r>
        <w:rPr>
          <w:rFonts w:ascii="Times New Roman" w:hAnsi="Times New Roman" w:cs="Times New Roman"/>
          <w:b/>
          <w:bCs/>
          <w:sz w:val="28"/>
          <w:szCs w:val="28"/>
          <w:lang w:val="uk-UA"/>
        </w:rPr>
        <w:t>Н</w:t>
      </w:r>
      <w:r w:rsidRPr="003C757F">
        <w:rPr>
          <w:rFonts w:ascii="Times New Roman" w:hAnsi="Times New Roman" w:cs="Times New Roman"/>
          <w:b/>
          <w:bCs/>
          <w:sz w:val="28"/>
          <w:szCs w:val="28"/>
          <w:lang w:val="uk-UA"/>
        </w:rPr>
        <w:t>ОТАЦІЯ</w:t>
      </w:r>
    </w:p>
    <w:p w14:paraId="0F2543C6" w14:textId="77777777" w:rsidR="00FE76BE" w:rsidRDefault="00FE76BE" w:rsidP="00FE76BE">
      <w:pPr>
        <w:pStyle w:val="a5"/>
        <w:spacing w:before="0" w:beforeAutospacing="0" w:after="0" w:afterAutospacing="0" w:line="360" w:lineRule="auto"/>
        <w:ind w:firstLine="709"/>
        <w:jc w:val="both"/>
        <w:rPr>
          <w:b/>
          <w:bCs/>
          <w:sz w:val="28"/>
          <w:szCs w:val="28"/>
          <w:lang w:val="uk-UA"/>
        </w:rPr>
      </w:pPr>
    </w:p>
    <w:p w14:paraId="257A0DD6" w14:textId="58D85FCA" w:rsidR="00AF21F6" w:rsidRPr="00883A4D" w:rsidRDefault="00AF21F6" w:rsidP="00FE76BE">
      <w:pPr>
        <w:pStyle w:val="a5"/>
        <w:spacing w:before="0" w:beforeAutospacing="0" w:after="0" w:afterAutospacing="0" w:line="360" w:lineRule="auto"/>
        <w:ind w:firstLine="709"/>
        <w:jc w:val="both"/>
        <w:rPr>
          <w:b/>
          <w:bCs/>
          <w:color w:val="000000" w:themeColor="text1"/>
          <w:sz w:val="28"/>
          <w:szCs w:val="28"/>
          <w:lang w:val="uk-UA"/>
        </w:rPr>
      </w:pPr>
      <w:r w:rsidRPr="00883A4D">
        <w:rPr>
          <w:b/>
          <w:bCs/>
          <w:sz w:val="28"/>
          <w:szCs w:val="28"/>
          <w:lang w:val="uk-UA"/>
        </w:rPr>
        <w:t>Вантурінова М.</w:t>
      </w:r>
      <w:r w:rsidR="00FE76BE">
        <w:rPr>
          <w:b/>
          <w:bCs/>
          <w:sz w:val="28"/>
          <w:szCs w:val="28"/>
          <w:lang w:val="uk-UA"/>
        </w:rPr>
        <w:t xml:space="preserve"> </w:t>
      </w:r>
      <w:r w:rsidRPr="00883A4D">
        <w:rPr>
          <w:b/>
          <w:bCs/>
          <w:sz w:val="28"/>
          <w:szCs w:val="28"/>
          <w:lang w:val="uk-UA"/>
        </w:rPr>
        <w:t xml:space="preserve">М. </w:t>
      </w:r>
      <w:r w:rsidRPr="00883A4D">
        <w:rPr>
          <w:b/>
          <w:bCs/>
          <w:color w:val="000000" w:themeColor="text1"/>
          <w:sz w:val="28"/>
          <w:szCs w:val="28"/>
          <w:lang w:val="uk-UA"/>
        </w:rPr>
        <w:t xml:space="preserve">Специфіка відтворення тремінів роману-антиутопії </w:t>
      </w:r>
      <w:r w:rsidRPr="00883A4D">
        <w:rPr>
          <w:b/>
          <w:bCs/>
          <w:color w:val="000000" w:themeColor="text1"/>
          <w:sz w:val="28"/>
          <w:szCs w:val="28"/>
        </w:rPr>
        <w:t>Р</w:t>
      </w:r>
      <w:r w:rsidRPr="00883A4D">
        <w:rPr>
          <w:b/>
          <w:bCs/>
          <w:color w:val="000000" w:themeColor="text1"/>
          <w:sz w:val="28"/>
          <w:szCs w:val="28"/>
          <w:lang w:val="uk-UA"/>
        </w:rPr>
        <w:t xml:space="preserve">. </w:t>
      </w:r>
      <w:r w:rsidRPr="00883A4D">
        <w:rPr>
          <w:b/>
          <w:bCs/>
          <w:color w:val="000000" w:themeColor="text1"/>
          <w:sz w:val="28"/>
          <w:szCs w:val="28"/>
        </w:rPr>
        <w:t>Бредбері</w:t>
      </w:r>
      <w:r w:rsidR="00B01E04">
        <w:rPr>
          <w:b/>
          <w:bCs/>
          <w:color w:val="000000" w:themeColor="text1"/>
          <w:sz w:val="28"/>
          <w:szCs w:val="28"/>
          <w:lang w:val="uk-UA"/>
        </w:rPr>
        <w:t xml:space="preserve"> </w:t>
      </w:r>
      <w:r w:rsidRPr="00883A4D">
        <w:rPr>
          <w:b/>
          <w:bCs/>
          <w:color w:val="000000" w:themeColor="text1"/>
          <w:sz w:val="28"/>
          <w:szCs w:val="28"/>
          <w:lang w:val="uk-UA"/>
        </w:rPr>
        <w:t>«</w:t>
      </w:r>
      <w:r w:rsidRPr="00883A4D">
        <w:rPr>
          <w:b/>
          <w:bCs/>
          <w:color w:val="000000" w:themeColor="text1"/>
          <w:sz w:val="28"/>
          <w:szCs w:val="28"/>
        </w:rPr>
        <w:t>451 градус за Фаренгейтом»</w:t>
      </w:r>
      <w:r w:rsidRPr="00883A4D">
        <w:rPr>
          <w:b/>
          <w:bCs/>
          <w:color w:val="000000" w:themeColor="text1"/>
          <w:sz w:val="28"/>
          <w:szCs w:val="28"/>
          <w:lang w:val="uk-UA"/>
        </w:rPr>
        <w:t xml:space="preserve"> в українському перекладі.</w:t>
      </w:r>
    </w:p>
    <w:p w14:paraId="77FF4C7B" w14:textId="7AE62736" w:rsidR="00AF21F6" w:rsidRPr="00883A4D" w:rsidRDefault="00AF21F6"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Ми досліджуємо (квазі)термінологічні одиниці з оригінального англійськомовного твору та їхні відповідники у тексті українського перекладу. Головною метою нашої роботи є виявлення особливостей перекладу англо-української квазі-термінології у художньому творі наукової фантастики, зокрема аналіз потенціалу різних методів перекладу та їхньої ефективності.</w:t>
      </w:r>
    </w:p>
    <w:p w14:paraId="47802A2D" w14:textId="1FCE79F6" w:rsidR="00C571AF" w:rsidRPr="00883A4D" w:rsidRDefault="00AF21F6"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Робота розглядає спосіб перекладу та відмінності між термінами</w:t>
      </w:r>
      <w:r w:rsidR="00B01E04">
        <w:rPr>
          <w:rFonts w:ascii="Times New Roman" w:hAnsi="Times New Roman" w:cs="Times New Roman"/>
          <w:sz w:val="28"/>
          <w:szCs w:val="28"/>
          <w:lang w:val="uk-UA"/>
        </w:rPr>
        <w:t xml:space="preserve"> </w:t>
      </w:r>
      <w:r w:rsidRPr="00883A4D">
        <w:rPr>
          <w:rFonts w:ascii="Times New Roman" w:hAnsi="Times New Roman" w:cs="Times New Roman"/>
          <w:sz w:val="28"/>
          <w:szCs w:val="28"/>
          <w:lang w:val="uk-UA"/>
        </w:rPr>
        <w:t>та квазі-термінами в тексті оригіналу та в укранському перекладі.</w:t>
      </w:r>
    </w:p>
    <w:p w14:paraId="1057FA8D" w14:textId="1ADECC07" w:rsidR="00943290" w:rsidRPr="00883A4D" w:rsidRDefault="00AF21F6"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Основною метою дослідження є визначення особливостей перекладу англо-української термінології та квазі-термінології у художньому творі наукової фантастики. Для досягнення цієї мети були вирішені такі завдання: визначення поняття терміну у сучасній лінгвістиці та перекладознавстві; аналіз актуальних проблем перекладу термінологічних мовних одиниць; систематизація способів перекладу термінологічних одиниць з англійської на українську мову; визначення ефективності методів перекладу та їхніх трансформацій, використаних для відтворення ключових термінологічних одиниць у тексті українського перекладу.</w:t>
      </w:r>
    </w:p>
    <w:p w14:paraId="4177D676" w14:textId="77777777" w:rsidR="00C571AF" w:rsidRPr="00883A4D" w:rsidRDefault="00C571AF" w:rsidP="00FE76BE">
      <w:pPr>
        <w:pBdr>
          <w:top w:val="nil"/>
          <w:left w:val="nil"/>
          <w:bottom w:val="nil"/>
          <w:right w:val="nil"/>
          <w:between w:val="nil"/>
        </w:pBdr>
        <w:tabs>
          <w:tab w:val="left" w:pos="284"/>
          <w:tab w:val="left" w:pos="851"/>
        </w:tabs>
        <w:spacing w:line="360" w:lineRule="auto"/>
        <w:ind w:firstLine="709"/>
        <w:jc w:val="both"/>
        <w:rPr>
          <w:rFonts w:ascii="Times New Roman" w:hAnsi="Times New Roman" w:cs="Times New Roman"/>
          <w:color w:val="000000"/>
          <w:sz w:val="28"/>
          <w:szCs w:val="28"/>
          <w:lang w:val="uk-UA"/>
        </w:rPr>
      </w:pPr>
      <w:r w:rsidRPr="00883A4D">
        <w:rPr>
          <w:rFonts w:ascii="Times New Roman" w:hAnsi="Times New Roman" w:cs="Times New Roman"/>
          <w:b/>
          <w:sz w:val="28"/>
          <w:szCs w:val="28"/>
          <w:lang w:val="uk-UA"/>
        </w:rPr>
        <w:t>Матеріалом</w:t>
      </w:r>
      <w:r w:rsidRPr="00883A4D">
        <w:rPr>
          <w:rFonts w:ascii="Times New Roman" w:hAnsi="Times New Roman" w:cs="Times New Roman"/>
          <w:sz w:val="28"/>
          <w:szCs w:val="28"/>
          <w:lang w:val="uk-UA"/>
        </w:rPr>
        <w:t xml:space="preserve"> дослідження слугували </w:t>
      </w:r>
      <w:r w:rsidRPr="00883A4D">
        <w:rPr>
          <w:rFonts w:ascii="Times New Roman" w:hAnsi="Times New Roman" w:cs="Times New Roman"/>
          <w:color w:val="000000"/>
          <w:sz w:val="28"/>
          <w:szCs w:val="28"/>
          <w:lang w:val="uk-UA"/>
        </w:rPr>
        <w:t>77 термінологічних одиниць джерельного тексту та така саме кількість їхніх українських відповідників.</w:t>
      </w:r>
    </w:p>
    <w:p w14:paraId="6FD65DD3" w14:textId="251A2C41" w:rsidR="00A87235" w:rsidRDefault="00C571AF" w:rsidP="00FE76BE">
      <w:pPr>
        <w:pBdr>
          <w:top w:val="nil"/>
          <w:left w:val="nil"/>
          <w:bottom w:val="nil"/>
          <w:right w:val="nil"/>
          <w:between w:val="nil"/>
        </w:pBdr>
        <w:tabs>
          <w:tab w:val="left" w:pos="284"/>
          <w:tab w:val="left" w:pos="851"/>
        </w:tabs>
        <w:spacing w:line="360" w:lineRule="auto"/>
        <w:ind w:firstLine="709"/>
        <w:jc w:val="both"/>
        <w:rPr>
          <w:rFonts w:ascii="Times New Roman" w:hAnsi="Times New Roman" w:cs="Times New Roman"/>
          <w:color w:val="000000" w:themeColor="text1"/>
          <w:sz w:val="28"/>
          <w:szCs w:val="28"/>
          <w:lang w:val="uk-UA"/>
        </w:rPr>
      </w:pPr>
      <w:r w:rsidRPr="00883A4D">
        <w:rPr>
          <w:rFonts w:ascii="Times New Roman" w:hAnsi="Times New Roman" w:cs="Times New Roman"/>
          <w:color w:val="000000" w:themeColor="text1"/>
          <w:sz w:val="28"/>
          <w:szCs w:val="28"/>
          <w:lang w:val="uk-UA"/>
        </w:rPr>
        <w:t>Аналіз показав, що для перекладу однокомпонентних термінів переважно використовувався пошук відповідника (68%), потім</w:t>
      </w:r>
      <w:r w:rsidR="00B01E04">
        <w:rPr>
          <w:rFonts w:ascii="Times New Roman" w:hAnsi="Times New Roman" w:cs="Times New Roman"/>
          <w:color w:val="000000" w:themeColor="text1"/>
          <w:sz w:val="28"/>
          <w:szCs w:val="28"/>
          <w:lang w:val="uk-UA"/>
        </w:rPr>
        <w:t xml:space="preserve"> </w:t>
      </w:r>
      <w:r w:rsidRPr="00883A4D">
        <w:rPr>
          <w:rFonts w:ascii="Times New Roman" w:hAnsi="Times New Roman" w:cs="Times New Roman"/>
          <w:color w:val="000000" w:themeColor="text1"/>
          <w:sz w:val="28"/>
          <w:szCs w:val="28"/>
          <w:lang w:val="uk-UA"/>
        </w:rPr>
        <w:t xml:space="preserve">транскодування (32%). У той же час, для двокомпонентних термінів найбільш поширеним методом було калькування без трансформації (53%), за яким слідували калькування з додаванням (33%) та калькування з перестановкою (14%). Таким чином, результати підтверджують, що транскодування виявилося найбільш продуктивним методом перекладу, після нього йдуть калькування з </w:t>
      </w:r>
      <w:r w:rsidRPr="00883A4D">
        <w:rPr>
          <w:rFonts w:ascii="Times New Roman" w:hAnsi="Times New Roman" w:cs="Times New Roman"/>
          <w:color w:val="000000" w:themeColor="text1"/>
          <w:sz w:val="28"/>
          <w:szCs w:val="28"/>
          <w:lang w:val="uk-UA"/>
        </w:rPr>
        <w:lastRenderedPageBreak/>
        <w:t>трансформаціями та без них, а використання методу калькування разом з транскодуванням мало меншу ефективність. У контексті калькування, більшу продуктивність демонструє калькування з трансформаціями (53%), в порівнянні з калькуванням без трансформацій, яке використовувалося у 4</w:t>
      </w:r>
      <w:r w:rsidR="00883A4D" w:rsidRPr="00883A4D">
        <w:rPr>
          <w:rFonts w:ascii="Times New Roman" w:hAnsi="Times New Roman" w:cs="Times New Roman"/>
          <w:color w:val="000000" w:themeColor="text1"/>
          <w:sz w:val="28"/>
          <w:szCs w:val="28"/>
          <w:lang w:val="uk-UA"/>
        </w:rPr>
        <w:t>7</w:t>
      </w:r>
      <w:r w:rsidRPr="00883A4D">
        <w:rPr>
          <w:rFonts w:ascii="Times New Roman" w:hAnsi="Times New Roman" w:cs="Times New Roman"/>
          <w:color w:val="000000" w:themeColor="text1"/>
          <w:sz w:val="28"/>
          <w:szCs w:val="28"/>
          <w:lang w:val="uk-UA"/>
        </w:rPr>
        <w:t>% випадків.</w:t>
      </w:r>
      <w:bookmarkStart w:id="25" w:name="_Toc167014047"/>
    </w:p>
    <w:p w14:paraId="0F75C6CF" w14:textId="77777777" w:rsidR="00A87235" w:rsidRDefault="00A87235">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77FB421C" w14:textId="0DDA6C34" w:rsidR="00883A4D" w:rsidRDefault="00883A4D" w:rsidP="00FE76BE">
      <w:pPr>
        <w:pBdr>
          <w:top w:val="nil"/>
          <w:left w:val="nil"/>
          <w:bottom w:val="nil"/>
          <w:right w:val="nil"/>
          <w:between w:val="nil"/>
        </w:pBdr>
        <w:tabs>
          <w:tab w:val="left" w:pos="284"/>
          <w:tab w:val="left" w:pos="851"/>
        </w:tabs>
        <w:spacing w:line="360" w:lineRule="auto"/>
        <w:jc w:val="center"/>
        <w:rPr>
          <w:rFonts w:ascii="Times New Roman" w:hAnsi="Times New Roman" w:cs="Times New Roman"/>
          <w:b/>
          <w:bCs/>
          <w:sz w:val="28"/>
          <w:szCs w:val="28"/>
          <w:lang w:val="en-US"/>
        </w:rPr>
      </w:pPr>
      <w:r w:rsidRPr="003C757F">
        <w:rPr>
          <w:rFonts w:ascii="Times New Roman" w:hAnsi="Times New Roman" w:cs="Times New Roman"/>
          <w:b/>
          <w:bCs/>
          <w:sz w:val="28"/>
          <w:szCs w:val="28"/>
          <w:lang w:val="en-US"/>
        </w:rPr>
        <w:lastRenderedPageBreak/>
        <w:t>SUMMARY</w:t>
      </w:r>
      <w:bookmarkEnd w:id="25"/>
    </w:p>
    <w:p w14:paraId="723A5751" w14:textId="77777777" w:rsidR="00FE76BE" w:rsidRPr="003C757F" w:rsidRDefault="00FE76BE" w:rsidP="00FE76BE">
      <w:pPr>
        <w:pBdr>
          <w:top w:val="nil"/>
          <w:left w:val="nil"/>
          <w:bottom w:val="nil"/>
          <w:right w:val="nil"/>
          <w:between w:val="nil"/>
        </w:pBdr>
        <w:tabs>
          <w:tab w:val="left" w:pos="284"/>
          <w:tab w:val="left" w:pos="851"/>
        </w:tabs>
        <w:spacing w:line="360" w:lineRule="auto"/>
        <w:jc w:val="center"/>
        <w:rPr>
          <w:rFonts w:ascii="Times New Roman" w:hAnsi="Times New Roman" w:cs="Times New Roman"/>
          <w:b/>
          <w:bCs/>
          <w:sz w:val="28"/>
          <w:szCs w:val="28"/>
          <w:lang w:val="en-US"/>
        </w:rPr>
      </w:pPr>
    </w:p>
    <w:p w14:paraId="5F3E1BF8" w14:textId="4334BA35" w:rsidR="00883A4D" w:rsidRPr="00FE76BE" w:rsidRDefault="00883A4D" w:rsidP="00FE76BE">
      <w:pPr>
        <w:spacing w:line="360" w:lineRule="auto"/>
        <w:ind w:firstLine="709"/>
        <w:jc w:val="both"/>
        <w:rPr>
          <w:rFonts w:ascii="Times New Roman" w:hAnsi="Times New Roman" w:cs="Times New Roman"/>
          <w:b/>
          <w:sz w:val="28"/>
          <w:szCs w:val="28"/>
          <w:lang w:val="uk-UA"/>
        </w:rPr>
      </w:pPr>
      <w:r w:rsidRPr="00FE76BE">
        <w:rPr>
          <w:rFonts w:ascii="Times New Roman" w:hAnsi="Times New Roman" w:cs="Times New Roman"/>
          <w:b/>
          <w:sz w:val="28"/>
          <w:szCs w:val="28"/>
          <w:lang w:val="uk-UA"/>
        </w:rPr>
        <w:t>Vanturinova M.</w:t>
      </w:r>
      <w:r w:rsidR="00FE76BE">
        <w:rPr>
          <w:rFonts w:ascii="Times New Roman" w:hAnsi="Times New Roman" w:cs="Times New Roman"/>
          <w:b/>
          <w:sz w:val="28"/>
          <w:szCs w:val="28"/>
          <w:lang w:val="uk-UA"/>
        </w:rPr>
        <w:t xml:space="preserve"> </w:t>
      </w:r>
      <w:r w:rsidRPr="00FE76BE">
        <w:rPr>
          <w:rFonts w:ascii="Times New Roman" w:hAnsi="Times New Roman" w:cs="Times New Roman"/>
          <w:b/>
          <w:sz w:val="28"/>
          <w:szCs w:val="28"/>
          <w:lang w:val="uk-UA"/>
        </w:rPr>
        <w:t>M. Specifics of reproducing terms in the Ukrainian translation of Ray Bradbury's dystopian novel "Fahrenheit 451".</w:t>
      </w:r>
    </w:p>
    <w:p w14:paraId="2FED2795" w14:textId="77777777" w:rsidR="00883A4D" w:rsidRPr="00883A4D" w:rsidRDefault="00883A4D"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We examine (quasi) terminological units from the original English-language work and their counterparts in the text of the Ukrainian translation. The main goal of our work is to identify the peculiarities of translating Anglo-Ukrainian quasi-terminology in the genre of science fiction, particularly analyzing the potential of different translation methods and their effectiveness.</w:t>
      </w:r>
    </w:p>
    <w:p w14:paraId="3814555F" w14:textId="77777777" w:rsidR="00883A4D" w:rsidRPr="00883A4D" w:rsidRDefault="00883A4D"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The paper considers the translation method and differences between terms and quasi-terms in the original text and in the Ukrainian translation.</w:t>
      </w:r>
    </w:p>
    <w:p w14:paraId="6F51A4D7" w14:textId="77777777" w:rsidR="00883A4D" w:rsidRPr="00883A4D" w:rsidRDefault="00883A4D"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The main aim of the study is to determine the characteristics of translating Anglo-Ukrainian terminology and quasi-terminology in a science fiction work. To achieve this goal, the following tasks were solved: defining the concept of a term in modern linguistics and translation studies; analyzing current issues in translating terminological linguistic units; systematizing methods of translating terminological units from English into Ukrainian; determining the effectiveness of translation methods and their transformations used to reproduce key terminological units in the text of the Ukrainian translation.</w:t>
      </w:r>
    </w:p>
    <w:p w14:paraId="2A2DAECA" w14:textId="77777777" w:rsidR="00883A4D" w:rsidRPr="00883A4D" w:rsidRDefault="00883A4D"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The material of the study consisted of 77 terminological units of the source text and the same number of their Ukrainian counterparts.</w:t>
      </w:r>
    </w:p>
    <w:p w14:paraId="6AEE63E8" w14:textId="35973767" w:rsidR="00883A4D" w:rsidRPr="00883A4D" w:rsidRDefault="00883A4D" w:rsidP="00FE76BE">
      <w:pPr>
        <w:spacing w:line="360" w:lineRule="auto"/>
        <w:ind w:firstLine="709"/>
        <w:jc w:val="both"/>
        <w:rPr>
          <w:rFonts w:ascii="Times New Roman" w:hAnsi="Times New Roman" w:cs="Times New Roman"/>
          <w:sz w:val="28"/>
          <w:szCs w:val="28"/>
          <w:lang w:val="uk-UA"/>
        </w:rPr>
      </w:pPr>
      <w:r w:rsidRPr="00883A4D">
        <w:rPr>
          <w:rFonts w:ascii="Times New Roman" w:hAnsi="Times New Roman" w:cs="Times New Roman"/>
          <w:sz w:val="28"/>
          <w:szCs w:val="28"/>
          <w:lang w:val="uk-UA"/>
        </w:rPr>
        <w:t xml:space="preserve">The analysis showed that for translating single-component terms, the predominant method was searching for a counterpart (68%), followed by transcoding (32%). At the same time, for two-component terms, the most common method was calquing without transformation (53%), followed by calquing with addition (33%) and calquing with permutation (14%). Thus, the results confirm that transcoding proved to be the most productive translation method, followed by calquing with transformations and without them, while using the method of calquing together with transcoding showed slightly less effectiveness. In the context of calquing, calquing </w:t>
      </w:r>
      <w:r w:rsidRPr="00883A4D">
        <w:rPr>
          <w:rFonts w:ascii="Times New Roman" w:hAnsi="Times New Roman" w:cs="Times New Roman"/>
          <w:sz w:val="28"/>
          <w:szCs w:val="28"/>
          <w:lang w:val="uk-UA"/>
        </w:rPr>
        <w:lastRenderedPageBreak/>
        <w:t>with transformations (53%) demonstrates greater productivity compared to calquing without transformations, which was used in 47% of cases.</w:t>
      </w:r>
    </w:p>
    <w:sectPr w:rsidR="00883A4D" w:rsidRPr="00883A4D" w:rsidSect="00A87235">
      <w:headerReference w:type="even" r:id="rId63"/>
      <w:headerReference w:type="default" r:id="rId64"/>
      <w:pgSz w:w="11909" w:h="16834"/>
      <w:pgMar w:top="1134" w:right="851" w:bottom="1134" w:left="153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DAF342" w14:textId="77777777" w:rsidR="00F71EE2" w:rsidRDefault="00F71EE2" w:rsidP="000B547B">
      <w:pPr>
        <w:spacing w:line="240" w:lineRule="auto"/>
      </w:pPr>
      <w:r>
        <w:separator/>
      </w:r>
    </w:p>
  </w:endnote>
  <w:endnote w:type="continuationSeparator" w:id="0">
    <w:p w14:paraId="764E48CC" w14:textId="77777777" w:rsidR="00F71EE2" w:rsidRDefault="00F71EE2" w:rsidP="000B54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DF0FA" w14:textId="77777777" w:rsidR="00F71EE2" w:rsidRDefault="00F71EE2" w:rsidP="000B547B">
      <w:pPr>
        <w:spacing w:line="240" w:lineRule="auto"/>
      </w:pPr>
      <w:r>
        <w:separator/>
      </w:r>
    </w:p>
  </w:footnote>
  <w:footnote w:type="continuationSeparator" w:id="0">
    <w:p w14:paraId="7997029C" w14:textId="77777777" w:rsidR="00F71EE2" w:rsidRDefault="00F71EE2" w:rsidP="000B547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1"/>
      </w:rPr>
      <w:id w:val="92214082"/>
      <w:docPartObj>
        <w:docPartGallery w:val="Page Numbers (Top of Page)"/>
        <w:docPartUnique/>
      </w:docPartObj>
    </w:sdtPr>
    <w:sdtEndPr>
      <w:rPr>
        <w:rStyle w:val="af1"/>
      </w:rPr>
    </w:sdtEndPr>
    <w:sdtContent>
      <w:p w14:paraId="79156EDA" w14:textId="385DD4F5" w:rsidR="00B01E04" w:rsidRDefault="00B01E04" w:rsidP="00B01E04">
        <w:pPr>
          <w:pStyle w:val="ad"/>
          <w:framePr w:wrap="none" w:vAnchor="text" w:hAnchor="margin" w:xAlign="center" w:y="1"/>
          <w:rPr>
            <w:rStyle w:val="af1"/>
          </w:rPr>
        </w:pPr>
        <w:r>
          <w:rPr>
            <w:rStyle w:val="af1"/>
          </w:rPr>
          <w:fldChar w:fldCharType="begin"/>
        </w:r>
        <w:r>
          <w:rPr>
            <w:rStyle w:val="af1"/>
          </w:rPr>
          <w:instrText xml:space="preserve"> PAGE </w:instrText>
        </w:r>
        <w:r>
          <w:rPr>
            <w:rStyle w:val="af1"/>
          </w:rPr>
          <w:fldChar w:fldCharType="end"/>
        </w:r>
      </w:p>
    </w:sdtContent>
  </w:sdt>
  <w:p w14:paraId="29D55B1F" w14:textId="77777777" w:rsidR="00B01E04" w:rsidRDefault="00B01E04">
    <w:pPr>
      <w:pStyle w:val="ad"/>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4922900"/>
      <w:docPartObj>
        <w:docPartGallery w:val="Page Numbers (Top of Page)"/>
        <w:docPartUnique/>
      </w:docPartObj>
    </w:sdtPr>
    <w:sdtEndPr>
      <w:rPr>
        <w:rFonts w:ascii="Times New Roman" w:hAnsi="Times New Roman" w:cs="Times New Roman"/>
        <w:sz w:val="28"/>
        <w:szCs w:val="28"/>
      </w:rPr>
    </w:sdtEndPr>
    <w:sdtContent>
      <w:p w14:paraId="3129D54D" w14:textId="691A9E47" w:rsidR="00A87235" w:rsidRPr="00A87235" w:rsidRDefault="00A87235">
        <w:pPr>
          <w:pStyle w:val="ad"/>
          <w:jc w:val="center"/>
          <w:rPr>
            <w:rFonts w:ascii="Times New Roman" w:hAnsi="Times New Roman" w:cs="Times New Roman"/>
            <w:sz w:val="28"/>
            <w:szCs w:val="28"/>
          </w:rPr>
        </w:pPr>
        <w:r w:rsidRPr="00A87235">
          <w:rPr>
            <w:rFonts w:ascii="Times New Roman" w:hAnsi="Times New Roman" w:cs="Times New Roman"/>
            <w:sz w:val="28"/>
            <w:szCs w:val="28"/>
          </w:rPr>
          <w:fldChar w:fldCharType="begin"/>
        </w:r>
        <w:r w:rsidRPr="00A87235">
          <w:rPr>
            <w:rFonts w:ascii="Times New Roman" w:hAnsi="Times New Roman" w:cs="Times New Roman"/>
            <w:sz w:val="28"/>
            <w:szCs w:val="28"/>
          </w:rPr>
          <w:instrText>PAGE   \* MERGEFORMAT</w:instrText>
        </w:r>
        <w:r w:rsidRPr="00A87235">
          <w:rPr>
            <w:rFonts w:ascii="Times New Roman" w:hAnsi="Times New Roman" w:cs="Times New Roman"/>
            <w:sz w:val="28"/>
            <w:szCs w:val="28"/>
          </w:rPr>
          <w:fldChar w:fldCharType="separate"/>
        </w:r>
        <w:r w:rsidR="006240D2" w:rsidRPr="006240D2">
          <w:rPr>
            <w:rFonts w:ascii="Times New Roman" w:hAnsi="Times New Roman" w:cs="Times New Roman"/>
            <w:noProof/>
            <w:sz w:val="28"/>
            <w:szCs w:val="28"/>
            <w:lang w:val="uk-UA"/>
          </w:rPr>
          <w:t>4</w:t>
        </w:r>
        <w:r w:rsidRPr="00A87235">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10800"/>
    <w:multiLevelType w:val="multilevel"/>
    <w:tmpl w:val="2D3243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940424"/>
    <w:multiLevelType w:val="hybridMultilevel"/>
    <w:tmpl w:val="A0E05E9E"/>
    <w:lvl w:ilvl="0" w:tplc="2E582F5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15:restartNumberingAfterBreak="0">
    <w:nsid w:val="02F64FFE"/>
    <w:multiLevelType w:val="multilevel"/>
    <w:tmpl w:val="0B980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0D4A88"/>
    <w:multiLevelType w:val="hybridMultilevel"/>
    <w:tmpl w:val="3C841050"/>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86A7558"/>
    <w:multiLevelType w:val="multilevel"/>
    <w:tmpl w:val="00B43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F70C9C"/>
    <w:multiLevelType w:val="hybridMultilevel"/>
    <w:tmpl w:val="48FEB366"/>
    <w:lvl w:ilvl="0" w:tplc="04190011">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9425E7C"/>
    <w:multiLevelType w:val="hybridMultilevel"/>
    <w:tmpl w:val="C6006C5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7" w15:restartNumberingAfterBreak="0">
    <w:nsid w:val="0D1A48A2"/>
    <w:multiLevelType w:val="hybridMultilevel"/>
    <w:tmpl w:val="D2102B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6DA61FA"/>
    <w:multiLevelType w:val="hybridMultilevel"/>
    <w:tmpl w:val="F0D0DA0E"/>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9" w15:restartNumberingAfterBreak="0">
    <w:nsid w:val="173F6F18"/>
    <w:multiLevelType w:val="hybridMultilevel"/>
    <w:tmpl w:val="538EF40C"/>
    <w:lvl w:ilvl="0" w:tplc="C64A8B7E">
      <w:start w:val="2"/>
      <w:numFmt w:val="bullet"/>
      <w:lvlText w:val="-"/>
      <w:lvlJc w:val="left"/>
      <w:pPr>
        <w:ind w:left="1040" w:hanging="360"/>
      </w:pPr>
      <w:rPr>
        <w:rFonts w:ascii="Times New Roman" w:eastAsia="Arial" w:hAnsi="Times New Roman" w:cs="Times New Roman" w:hint="default"/>
        <w:b/>
        <w:i/>
        <w:color w:val="auto"/>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0" w15:restartNumberingAfterBreak="0">
    <w:nsid w:val="1C1F17C3"/>
    <w:multiLevelType w:val="multilevel"/>
    <w:tmpl w:val="94587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377E7A"/>
    <w:multiLevelType w:val="hybridMultilevel"/>
    <w:tmpl w:val="62FA97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DB012FE"/>
    <w:multiLevelType w:val="multilevel"/>
    <w:tmpl w:val="96945AD0"/>
    <w:lvl w:ilvl="0">
      <w:start w:val="1"/>
      <w:numFmt w:val="decimal"/>
      <w:lvlText w:val="%1."/>
      <w:lvlJc w:val="left"/>
      <w:pPr>
        <w:ind w:left="1211" w:hanging="360"/>
      </w:pPr>
      <w:rPr>
        <w:rFonts w:ascii="Times New Roman" w:eastAsia="Times New Roman" w:hAnsi="Times New Roman" w:cs="Times New Roman"/>
        <w:b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1003AA0"/>
    <w:multiLevelType w:val="hybridMultilevel"/>
    <w:tmpl w:val="070841A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75C2EBF"/>
    <w:multiLevelType w:val="hybridMultilevel"/>
    <w:tmpl w:val="E75661CA"/>
    <w:lvl w:ilvl="0" w:tplc="04190011">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0AD1CF7"/>
    <w:multiLevelType w:val="multilevel"/>
    <w:tmpl w:val="D3260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0F434F"/>
    <w:multiLevelType w:val="multilevel"/>
    <w:tmpl w:val="E19CC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CA3EB3"/>
    <w:multiLevelType w:val="hybridMultilevel"/>
    <w:tmpl w:val="6E227356"/>
    <w:lvl w:ilvl="0" w:tplc="E17601F4">
      <w:start w:val="1"/>
      <w:numFmt w:val="bullet"/>
      <w:lvlText w:val="-"/>
      <w:lvlJc w:val="left"/>
      <w:pPr>
        <w:ind w:left="720" w:hanging="360"/>
      </w:pPr>
      <w:rPr>
        <w:rFonts w:ascii="Times New Roman" w:eastAsia="Arial"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3271B9D"/>
    <w:multiLevelType w:val="hybridMultilevel"/>
    <w:tmpl w:val="581ED1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60049AE"/>
    <w:multiLevelType w:val="hybridMultilevel"/>
    <w:tmpl w:val="12DA96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8850944"/>
    <w:multiLevelType w:val="multilevel"/>
    <w:tmpl w:val="4042B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767C8C"/>
    <w:multiLevelType w:val="hybridMultilevel"/>
    <w:tmpl w:val="D37E03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A865F1D"/>
    <w:multiLevelType w:val="hybridMultilevel"/>
    <w:tmpl w:val="6E38F2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B9C1377"/>
    <w:multiLevelType w:val="hybridMultilevel"/>
    <w:tmpl w:val="81586EE0"/>
    <w:lvl w:ilvl="0" w:tplc="80908644">
      <w:start w:val="1"/>
      <w:numFmt w:val="decimal"/>
      <w:lvlText w:val="%1)"/>
      <w:lvlJc w:val="left"/>
      <w:pPr>
        <w:ind w:left="785"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3E020770"/>
    <w:multiLevelType w:val="multilevel"/>
    <w:tmpl w:val="F0268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3611F46"/>
    <w:multiLevelType w:val="multilevel"/>
    <w:tmpl w:val="12E2A90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3C53117"/>
    <w:multiLevelType w:val="hybridMultilevel"/>
    <w:tmpl w:val="D37E034E"/>
    <w:lvl w:ilvl="0" w:tplc="FFFFFFFF">
      <w:start w:val="1"/>
      <w:numFmt w:val="decimal"/>
      <w:lvlText w:val="%1."/>
      <w:lvlJc w:val="left"/>
      <w:pPr>
        <w:ind w:left="785"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40121FB"/>
    <w:multiLevelType w:val="hybridMultilevel"/>
    <w:tmpl w:val="D37E034E"/>
    <w:lvl w:ilvl="0" w:tplc="FFFFFFFF">
      <w:start w:val="1"/>
      <w:numFmt w:val="decimal"/>
      <w:lvlText w:val="%1."/>
      <w:lvlJc w:val="left"/>
      <w:pPr>
        <w:ind w:left="785"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4510F53"/>
    <w:multiLevelType w:val="hybridMultilevel"/>
    <w:tmpl w:val="57B2C2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85E07C1"/>
    <w:multiLevelType w:val="multilevel"/>
    <w:tmpl w:val="673824F6"/>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4F9D1154"/>
    <w:multiLevelType w:val="hybridMultilevel"/>
    <w:tmpl w:val="3756431A"/>
    <w:lvl w:ilvl="0" w:tplc="EAE8570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2E84A00"/>
    <w:multiLevelType w:val="hybridMultilevel"/>
    <w:tmpl w:val="D05CD778"/>
    <w:lvl w:ilvl="0" w:tplc="C64A8B7E">
      <w:start w:val="2"/>
      <w:numFmt w:val="bullet"/>
      <w:lvlText w:val="-"/>
      <w:lvlJc w:val="left"/>
      <w:pPr>
        <w:ind w:left="700" w:hanging="360"/>
      </w:pPr>
      <w:rPr>
        <w:rFonts w:ascii="Times New Roman" w:eastAsia="Arial" w:hAnsi="Times New Roman" w:cs="Times New Roman" w:hint="default"/>
        <w:b/>
        <w:i/>
        <w:color w:val="auto"/>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2" w15:restartNumberingAfterBreak="0">
    <w:nsid w:val="54AA3601"/>
    <w:multiLevelType w:val="hybridMultilevel"/>
    <w:tmpl w:val="C6006C5C"/>
    <w:lvl w:ilvl="0" w:tplc="94561B18">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3" w15:restartNumberingAfterBreak="0">
    <w:nsid w:val="5558526B"/>
    <w:multiLevelType w:val="multilevel"/>
    <w:tmpl w:val="164CE5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E355669"/>
    <w:multiLevelType w:val="hybridMultilevel"/>
    <w:tmpl w:val="9BAC8A16"/>
    <w:lvl w:ilvl="0" w:tplc="04190001">
      <w:start w:val="1"/>
      <w:numFmt w:val="bullet"/>
      <w:lvlText w:val=""/>
      <w:lvlJc w:val="left"/>
      <w:pPr>
        <w:ind w:left="1505" w:hanging="360"/>
      </w:pPr>
      <w:rPr>
        <w:rFonts w:ascii="Symbol" w:hAnsi="Symbol" w:hint="default"/>
      </w:rPr>
    </w:lvl>
    <w:lvl w:ilvl="1" w:tplc="04190003" w:tentative="1">
      <w:start w:val="1"/>
      <w:numFmt w:val="bullet"/>
      <w:lvlText w:val="o"/>
      <w:lvlJc w:val="left"/>
      <w:pPr>
        <w:ind w:left="2225" w:hanging="360"/>
      </w:pPr>
      <w:rPr>
        <w:rFonts w:ascii="Courier New" w:hAnsi="Courier New" w:cs="Courier New" w:hint="default"/>
      </w:rPr>
    </w:lvl>
    <w:lvl w:ilvl="2" w:tplc="04190005" w:tentative="1">
      <w:start w:val="1"/>
      <w:numFmt w:val="bullet"/>
      <w:lvlText w:val=""/>
      <w:lvlJc w:val="left"/>
      <w:pPr>
        <w:ind w:left="2945" w:hanging="360"/>
      </w:pPr>
      <w:rPr>
        <w:rFonts w:ascii="Wingdings" w:hAnsi="Wingdings" w:hint="default"/>
      </w:rPr>
    </w:lvl>
    <w:lvl w:ilvl="3" w:tplc="04190001" w:tentative="1">
      <w:start w:val="1"/>
      <w:numFmt w:val="bullet"/>
      <w:lvlText w:val=""/>
      <w:lvlJc w:val="left"/>
      <w:pPr>
        <w:ind w:left="3665" w:hanging="360"/>
      </w:pPr>
      <w:rPr>
        <w:rFonts w:ascii="Symbol" w:hAnsi="Symbol" w:hint="default"/>
      </w:rPr>
    </w:lvl>
    <w:lvl w:ilvl="4" w:tplc="04190003" w:tentative="1">
      <w:start w:val="1"/>
      <w:numFmt w:val="bullet"/>
      <w:lvlText w:val="o"/>
      <w:lvlJc w:val="left"/>
      <w:pPr>
        <w:ind w:left="4385" w:hanging="360"/>
      </w:pPr>
      <w:rPr>
        <w:rFonts w:ascii="Courier New" w:hAnsi="Courier New" w:cs="Courier New" w:hint="default"/>
      </w:rPr>
    </w:lvl>
    <w:lvl w:ilvl="5" w:tplc="04190005" w:tentative="1">
      <w:start w:val="1"/>
      <w:numFmt w:val="bullet"/>
      <w:lvlText w:val=""/>
      <w:lvlJc w:val="left"/>
      <w:pPr>
        <w:ind w:left="5105" w:hanging="360"/>
      </w:pPr>
      <w:rPr>
        <w:rFonts w:ascii="Wingdings" w:hAnsi="Wingdings" w:hint="default"/>
      </w:rPr>
    </w:lvl>
    <w:lvl w:ilvl="6" w:tplc="04190001" w:tentative="1">
      <w:start w:val="1"/>
      <w:numFmt w:val="bullet"/>
      <w:lvlText w:val=""/>
      <w:lvlJc w:val="left"/>
      <w:pPr>
        <w:ind w:left="5825" w:hanging="360"/>
      </w:pPr>
      <w:rPr>
        <w:rFonts w:ascii="Symbol" w:hAnsi="Symbol" w:hint="default"/>
      </w:rPr>
    </w:lvl>
    <w:lvl w:ilvl="7" w:tplc="04190003" w:tentative="1">
      <w:start w:val="1"/>
      <w:numFmt w:val="bullet"/>
      <w:lvlText w:val="o"/>
      <w:lvlJc w:val="left"/>
      <w:pPr>
        <w:ind w:left="6545" w:hanging="360"/>
      </w:pPr>
      <w:rPr>
        <w:rFonts w:ascii="Courier New" w:hAnsi="Courier New" w:cs="Courier New" w:hint="default"/>
      </w:rPr>
    </w:lvl>
    <w:lvl w:ilvl="8" w:tplc="04190005" w:tentative="1">
      <w:start w:val="1"/>
      <w:numFmt w:val="bullet"/>
      <w:lvlText w:val=""/>
      <w:lvlJc w:val="left"/>
      <w:pPr>
        <w:ind w:left="7265" w:hanging="360"/>
      </w:pPr>
      <w:rPr>
        <w:rFonts w:ascii="Wingdings" w:hAnsi="Wingdings" w:hint="default"/>
      </w:rPr>
    </w:lvl>
  </w:abstractNum>
  <w:abstractNum w:abstractNumId="35" w15:restartNumberingAfterBreak="0">
    <w:nsid w:val="5E4C5C33"/>
    <w:multiLevelType w:val="hybridMultilevel"/>
    <w:tmpl w:val="6304F6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00C7D81"/>
    <w:multiLevelType w:val="hybridMultilevel"/>
    <w:tmpl w:val="FE884B26"/>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7" w15:restartNumberingAfterBreak="0">
    <w:nsid w:val="611400AE"/>
    <w:multiLevelType w:val="hybridMultilevel"/>
    <w:tmpl w:val="30A224A6"/>
    <w:lvl w:ilvl="0" w:tplc="BDE6A9D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8" w15:restartNumberingAfterBreak="0">
    <w:nsid w:val="62F33E9E"/>
    <w:multiLevelType w:val="hybridMultilevel"/>
    <w:tmpl w:val="D37E034E"/>
    <w:lvl w:ilvl="0" w:tplc="FFFFFFFF">
      <w:start w:val="1"/>
      <w:numFmt w:val="decimal"/>
      <w:lvlText w:val="%1."/>
      <w:lvlJc w:val="left"/>
      <w:pPr>
        <w:ind w:left="785"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68C64B1"/>
    <w:multiLevelType w:val="hybridMultilevel"/>
    <w:tmpl w:val="37089A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8A41F5B"/>
    <w:multiLevelType w:val="hybridMultilevel"/>
    <w:tmpl w:val="E5CC82C8"/>
    <w:lvl w:ilvl="0" w:tplc="E3E09134">
      <w:start w:val="1"/>
      <w:numFmt w:val="decimal"/>
      <w:lvlText w:val="%1."/>
      <w:lvlJc w:val="left"/>
      <w:pPr>
        <w:ind w:left="720" w:hanging="360"/>
      </w:pPr>
      <w:rPr>
        <w:rFonts w:ascii="Arial" w:hAnsi="Arial" w:cs="Arial"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D094CE8"/>
    <w:multiLevelType w:val="hybridMultilevel"/>
    <w:tmpl w:val="29F4FD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62117C4"/>
    <w:multiLevelType w:val="hybridMultilevel"/>
    <w:tmpl w:val="EC12F130"/>
    <w:lvl w:ilvl="0" w:tplc="04190011">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6F67E8A"/>
    <w:multiLevelType w:val="multilevel"/>
    <w:tmpl w:val="0BA4DFE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066E41"/>
    <w:multiLevelType w:val="hybridMultilevel"/>
    <w:tmpl w:val="B63836E6"/>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8F04EB4"/>
    <w:multiLevelType w:val="hybridMultilevel"/>
    <w:tmpl w:val="140A0E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25"/>
  </w:num>
  <w:num w:numId="3">
    <w:abstractNumId w:val="4"/>
  </w:num>
  <w:num w:numId="4">
    <w:abstractNumId w:val="30"/>
  </w:num>
  <w:num w:numId="5">
    <w:abstractNumId w:val="41"/>
  </w:num>
  <w:num w:numId="6">
    <w:abstractNumId w:val="18"/>
  </w:num>
  <w:num w:numId="7">
    <w:abstractNumId w:val="19"/>
  </w:num>
  <w:num w:numId="8">
    <w:abstractNumId w:val="40"/>
  </w:num>
  <w:num w:numId="9">
    <w:abstractNumId w:val="29"/>
  </w:num>
  <w:num w:numId="10">
    <w:abstractNumId w:val="44"/>
  </w:num>
  <w:num w:numId="11">
    <w:abstractNumId w:val="28"/>
  </w:num>
  <w:num w:numId="12">
    <w:abstractNumId w:val="33"/>
  </w:num>
  <w:num w:numId="13">
    <w:abstractNumId w:val="42"/>
  </w:num>
  <w:num w:numId="14">
    <w:abstractNumId w:val="14"/>
  </w:num>
  <w:num w:numId="15">
    <w:abstractNumId w:val="32"/>
  </w:num>
  <w:num w:numId="16">
    <w:abstractNumId w:val="3"/>
  </w:num>
  <w:num w:numId="17">
    <w:abstractNumId w:val="1"/>
  </w:num>
  <w:num w:numId="18">
    <w:abstractNumId w:val="24"/>
  </w:num>
  <w:num w:numId="19">
    <w:abstractNumId w:val="0"/>
  </w:num>
  <w:num w:numId="20">
    <w:abstractNumId w:val="10"/>
  </w:num>
  <w:num w:numId="21">
    <w:abstractNumId w:val="20"/>
  </w:num>
  <w:num w:numId="22">
    <w:abstractNumId w:val="16"/>
  </w:num>
  <w:num w:numId="23">
    <w:abstractNumId w:val="15"/>
  </w:num>
  <w:num w:numId="24">
    <w:abstractNumId w:val="21"/>
  </w:num>
  <w:num w:numId="25">
    <w:abstractNumId w:val="5"/>
  </w:num>
  <w:num w:numId="26">
    <w:abstractNumId w:val="7"/>
  </w:num>
  <w:num w:numId="27">
    <w:abstractNumId w:val="22"/>
  </w:num>
  <w:num w:numId="28">
    <w:abstractNumId w:val="37"/>
  </w:num>
  <w:num w:numId="29">
    <w:abstractNumId w:val="27"/>
  </w:num>
  <w:num w:numId="30">
    <w:abstractNumId w:val="38"/>
  </w:num>
  <w:num w:numId="31">
    <w:abstractNumId w:val="26"/>
  </w:num>
  <w:num w:numId="32">
    <w:abstractNumId w:val="17"/>
  </w:num>
  <w:num w:numId="33">
    <w:abstractNumId w:val="12"/>
  </w:num>
  <w:num w:numId="34">
    <w:abstractNumId w:val="6"/>
  </w:num>
  <w:num w:numId="35">
    <w:abstractNumId w:val="45"/>
  </w:num>
  <w:num w:numId="36">
    <w:abstractNumId w:val="13"/>
  </w:num>
  <w:num w:numId="37">
    <w:abstractNumId w:val="31"/>
  </w:num>
  <w:num w:numId="38">
    <w:abstractNumId w:val="11"/>
  </w:num>
  <w:num w:numId="39">
    <w:abstractNumId w:val="23"/>
  </w:num>
  <w:num w:numId="40">
    <w:abstractNumId w:val="34"/>
  </w:num>
  <w:num w:numId="41">
    <w:abstractNumId w:val="9"/>
  </w:num>
  <w:num w:numId="42">
    <w:abstractNumId w:val="8"/>
  </w:num>
  <w:num w:numId="43">
    <w:abstractNumId w:val="36"/>
  </w:num>
  <w:num w:numId="44">
    <w:abstractNumId w:val="35"/>
  </w:num>
  <w:num w:numId="45">
    <w:abstractNumId w:val="39"/>
  </w:num>
  <w:num w:numId="4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95C"/>
    <w:rsid w:val="000001DF"/>
    <w:rsid w:val="000109BC"/>
    <w:rsid w:val="00011F93"/>
    <w:rsid w:val="0005076B"/>
    <w:rsid w:val="00080CD8"/>
    <w:rsid w:val="0009447B"/>
    <w:rsid w:val="00097C67"/>
    <w:rsid w:val="000A356C"/>
    <w:rsid w:val="000B547B"/>
    <w:rsid w:val="000E738F"/>
    <w:rsid w:val="000F0FEA"/>
    <w:rsid w:val="00100096"/>
    <w:rsid w:val="00151F9C"/>
    <w:rsid w:val="001621E0"/>
    <w:rsid w:val="0018006A"/>
    <w:rsid w:val="00180A7F"/>
    <w:rsid w:val="001C2DFF"/>
    <w:rsid w:val="001D1CD9"/>
    <w:rsid w:val="001E358C"/>
    <w:rsid w:val="00204B8B"/>
    <w:rsid w:val="00212B49"/>
    <w:rsid w:val="00234B70"/>
    <w:rsid w:val="0024249C"/>
    <w:rsid w:val="00261E70"/>
    <w:rsid w:val="00265414"/>
    <w:rsid w:val="0027070A"/>
    <w:rsid w:val="002842F6"/>
    <w:rsid w:val="002938FE"/>
    <w:rsid w:val="002D47B4"/>
    <w:rsid w:val="002E1DD6"/>
    <w:rsid w:val="00307795"/>
    <w:rsid w:val="00311D48"/>
    <w:rsid w:val="00316FE6"/>
    <w:rsid w:val="003242F8"/>
    <w:rsid w:val="00331333"/>
    <w:rsid w:val="003402D9"/>
    <w:rsid w:val="003677FB"/>
    <w:rsid w:val="0038646F"/>
    <w:rsid w:val="0039163B"/>
    <w:rsid w:val="003A7574"/>
    <w:rsid w:val="003C757F"/>
    <w:rsid w:val="003D76FB"/>
    <w:rsid w:val="004059B5"/>
    <w:rsid w:val="00405DFB"/>
    <w:rsid w:val="004251CA"/>
    <w:rsid w:val="004A1319"/>
    <w:rsid w:val="004A1A57"/>
    <w:rsid w:val="004C4316"/>
    <w:rsid w:val="004D28BF"/>
    <w:rsid w:val="004F2E97"/>
    <w:rsid w:val="0050393D"/>
    <w:rsid w:val="00514C90"/>
    <w:rsid w:val="0052360D"/>
    <w:rsid w:val="00532EFB"/>
    <w:rsid w:val="00536B47"/>
    <w:rsid w:val="005439E3"/>
    <w:rsid w:val="00545BDB"/>
    <w:rsid w:val="00553E99"/>
    <w:rsid w:val="0057407A"/>
    <w:rsid w:val="00574544"/>
    <w:rsid w:val="005A0E7C"/>
    <w:rsid w:val="005B1877"/>
    <w:rsid w:val="005B333A"/>
    <w:rsid w:val="005B3548"/>
    <w:rsid w:val="005B4579"/>
    <w:rsid w:val="00607DD2"/>
    <w:rsid w:val="00623CED"/>
    <w:rsid w:val="006240D2"/>
    <w:rsid w:val="006416D1"/>
    <w:rsid w:val="00656F3A"/>
    <w:rsid w:val="006641CE"/>
    <w:rsid w:val="0069303C"/>
    <w:rsid w:val="006E1C63"/>
    <w:rsid w:val="006E2BED"/>
    <w:rsid w:val="007065C1"/>
    <w:rsid w:val="00732A1E"/>
    <w:rsid w:val="0073746D"/>
    <w:rsid w:val="0074288D"/>
    <w:rsid w:val="00747BC1"/>
    <w:rsid w:val="00755879"/>
    <w:rsid w:val="00761EC6"/>
    <w:rsid w:val="00792DC4"/>
    <w:rsid w:val="007C22DE"/>
    <w:rsid w:val="007C4EDA"/>
    <w:rsid w:val="007D0974"/>
    <w:rsid w:val="007D7BA4"/>
    <w:rsid w:val="007E2B19"/>
    <w:rsid w:val="007F39C8"/>
    <w:rsid w:val="00807D00"/>
    <w:rsid w:val="0081476B"/>
    <w:rsid w:val="00825D4A"/>
    <w:rsid w:val="00826692"/>
    <w:rsid w:val="00883A4D"/>
    <w:rsid w:val="00895402"/>
    <w:rsid w:val="008B15B8"/>
    <w:rsid w:val="008C0CF0"/>
    <w:rsid w:val="008C3BC5"/>
    <w:rsid w:val="008D24BF"/>
    <w:rsid w:val="0090610B"/>
    <w:rsid w:val="00943290"/>
    <w:rsid w:val="009666E6"/>
    <w:rsid w:val="009669B8"/>
    <w:rsid w:val="009915EA"/>
    <w:rsid w:val="00993AF5"/>
    <w:rsid w:val="009A3611"/>
    <w:rsid w:val="009B3BE6"/>
    <w:rsid w:val="009C6187"/>
    <w:rsid w:val="009D4F5D"/>
    <w:rsid w:val="009D595B"/>
    <w:rsid w:val="00A01E62"/>
    <w:rsid w:val="00A11F5D"/>
    <w:rsid w:val="00A66573"/>
    <w:rsid w:val="00A6666E"/>
    <w:rsid w:val="00A740D9"/>
    <w:rsid w:val="00A752ED"/>
    <w:rsid w:val="00A87235"/>
    <w:rsid w:val="00A92FF3"/>
    <w:rsid w:val="00AA2C17"/>
    <w:rsid w:val="00AA3D7E"/>
    <w:rsid w:val="00AB37E7"/>
    <w:rsid w:val="00AE27D1"/>
    <w:rsid w:val="00AE34BC"/>
    <w:rsid w:val="00AF21F6"/>
    <w:rsid w:val="00B01E04"/>
    <w:rsid w:val="00B10DD6"/>
    <w:rsid w:val="00B14D37"/>
    <w:rsid w:val="00B205B0"/>
    <w:rsid w:val="00B214F4"/>
    <w:rsid w:val="00B257D3"/>
    <w:rsid w:val="00B25B37"/>
    <w:rsid w:val="00B44D05"/>
    <w:rsid w:val="00B46949"/>
    <w:rsid w:val="00B545CA"/>
    <w:rsid w:val="00B56785"/>
    <w:rsid w:val="00B73E25"/>
    <w:rsid w:val="00B82049"/>
    <w:rsid w:val="00B96C30"/>
    <w:rsid w:val="00BA5A83"/>
    <w:rsid w:val="00BB49D0"/>
    <w:rsid w:val="00BD54B8"/>
    <w:rsid w:val="00BE04BA"/>
    <w:rsid w:val="00C12DD8"/>
    <w:rsid w:val="00C218D8"/>
    <w:rsid w:val="00C43156"/>
    <w:rsid w:val="00C571AF"/>
    <w:rsid w:val="00C623AE"/>
    <w:rsid w:val="00C73FAA"/>
    <w:rsid w:val="00C86955"/>
    <w:rsid w:val="00C86EF4"/>
    <w:rsid w:val="00CA1724"/>
    <w:rsid w:val="00CB71C5"/>
    <w:rsid w:val="00CC00E2"/>
    <w:rsid w:val="00CC4AE2"/>
    <w:rsid w:val="00CE06E9"/>
    <w:rsid w:val="00CF0B28"/>
    <w:rsid w:val="00D16210"/>
    <w:rsid w:val="00D46D87"/>
    <w:rsid w:val="00D53AED"/>
    <w:rsid w:val="00D76A89"/>
    <w:rsid w:val="00D95871"/>
    <w:rsid w:val="00D969C6"/>
    <w:rsid w:val="00DA4FF6"/>
    <w:rsid w:val="00DB1F17"/>
    <w:rsid w:val="00DC1B28"/>
    <w:rsid w:val="00DC3F47"/>
    <w:rsid w:val="00DD1D84"/>
    <w:rsid w:val="00DD66A4"/>
    <w:rsid w:val="00DE1B00"/>
    <w:rsid w:val="00DE37F5"/>
    <w:rsid w:val="00DE50C3"/>
    <w:rsid w:val="00E11F6A"/>
    <w:rsid w:val="00E263C8"/>
    <w:rsid w:val="00E27009"/>
    <w:rsid w:val="00E367CF"/>
    <w:rsid w:val="00E4495C"/>
    <w:rsid w:val="00E52C85"/>
    <w:rsid w:val="00E560FC"/>
    <w:rsid w:val="00E579A5"/>
    <w:rsid w:val="00E84468"/>
    <w:rsid w:val="00EA2208"/>
    <w:rsid w:val="00EF0AEF"/>
    <w:rsid w:val="00EF668D"/>
    <w:rsid w:val="00F00FC4"/>
    <w:rsid w:val="00F10AAF"/>
    <w:rsid w:val="00F27332"/>
    <w:rsid w:val="00F36DDE"/>
    <w:rsid w:val="00F43992"/>
    <w:rsid w:val="00F5608C"/>
    <w:rsid w:val="00F67E14"/>
    <w:rsid w:val="00F71EE2"/>
    <w:rsid w:val="00F811DE"/>
    <w:rsid w:val="00F82601"/>
    <w:rsid w:val="00F83F9F"/>
    <w:rsid w:val="00F842F8"/>
    <w:rsid w:val="00FB06C1"/>
    <w:rsid w:val="00FB09F3"/>
    <w:rsid w:val="00FC1CCB"/>
    <w:rsid w:val="00FE76BE"/>
    <w:rsid w:val="00FF4F2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4530A"/>
  <w15:docId w15:val="{A9F49F7F-EA80-6444-9E6C-CEE032D9E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2FF3"/>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Normal (Web)"/>
    <w:basedOn w:val="a"/>
    <w:uiPriority w:val="99"/>
    <w:unhideWhenUsed/>
    <w:rsid w:val="000109B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DE37F5"/>
    <w:pPr>
      <w:ind w:left="720"/>
      <w:contextualSpacing/>
    </w:pPr>
  </w:style>
  <w:style w:type="character" w:styleId="a7">
    <w:name w:val="Strong"/>
    <w:basedOn w:val="a0"/>
    <w:uiPriority w:val="22"/>
    <w:qFormat/>
    <w:rsid w:val="00DD1D84"/>
    <w:rPr>
      <w:b/>
      <w:bCs/>
    </w:rPr>
  </w:style>
  <w:style w:type="character" w:styleId="a8">
    <w:name w:val="Hyperlink"/>
    <w:basedOn w:val="a0"/>
    <w:uiPriority w:val="99"/>
    <w:unhideWhenUsed/>
    <w:rsid w:val="000A356C"/>
    <w:rPr>
      <w:color w:val="0000FF" w:themeColor="hyperlink"/>
      <w:u w:val="single"/>
    </w:rPr>
  </w:style>
  <w:style w:type="character" w:styleId="a9">
    <w:name w:val="FollowedHyperlink"/>
    <w:basedOn w:val="a0"/>
    <w:uiPriority w:val="99"/>
    <w:semiHidden/>
    <w:unhideWhenUsed/>
    <w:rsid w:val="000A356C"/>
    <w:rPr>
      <w:color w:val="800080" w:themeColor="followedHyperlink"/>
      <w:u w:val="single"/>
    </w:rPr>
  </w:style>
  <w:style w:type="character" w:customStyle="1" w:styleId="11">
    <w:name w:val="Неразрешенное упоминание1"/>
    <w:basedOn w:val="a0"/>
    <w:uiPriority w:val="99"/>
    <w:semiHidden/>
    <w:unhideWhenUsed/>
    <w:rsid w:val="00204B8B"/>
    <w:rPr>
      <w:color w:val="605E5C"/>
      <w:shd w:val="clear" w:color="auto" w:fill="E1DFDD"/>
    </w:rPr>
  </w:style>
  <w:style w:type="character" w:customStyle="1" w:styleId="10">
    <w:name w:val="Заголовок 1 Знак"/>
    <w:basedOn w:val="a0"/>
    <w:link w:val="1"/>
    <w:uiPriority w:val="9"/>
    <w:rsid w:val="00204B8B"/>
    <w:rPr>
      <w:sz w:val="40"/>
      <w:szCs w:val="40"/>
    </w:rPr>
  </w:style>
  <w:style w:type="paragraph" w:styleId="aa">
    <w:name w:val="TOC Heading"/>
    <w:basedOn w:val="1"/>
    <w:next w:val="a"/>
    <w:uiPriority w:val="39"/>
    <w:unhideWhenUsed/>
    <w:qFormat/>
    <w:rsid w:val="00F5608C"/>
    <w:pPr>
      <w:spacing w:before="480" w:after="0"/>
      <w:outlineLvl w:val="9"/>
    </w:pPr>
    <w:rPr>
      <w:rFonts w:asciiTheme="majorHAnsi" w:eastAsiaTheme="majorEastAsia" w:hAnsiTheme="majorHAnsi" w:cstheme="majorBidi"/>
      <w:b/>
      <w:bCs/>
      <w:color w:val="365F91" w:themeColor="accent1" w:themeShade="BF"/>
      <w:sz w:val="28"/>
      <w:szCs w:val="28"/>
    </w:rPr>
  </w:style>
  <w:style w:type="paragraph" w:styleId="12">
    <w:name w:val="toc 1"/>
    <w:basedOn w:val="a"/>
    <w:next w:val="a"/>
    <w:autoRedefine/>
    <w:uiPriority w:val="39"/>
    <w:unhideWhenUsed/>
    <w:rsid w:val="00F5608C"/>
    <w:pPr>
      <w:spacing w:before="120"/>
    </w:pPr>
    <w:rPr>
      <w:rFonts w:asciiTheme="minorHAnsi" w:hAnsiTheme="minorHAnsi"/>
      <w:b/>
      <w:bCs/>
      <w:i/>
      <w:iCs/>
      <w:sz w:val="24"/>
      <w:szCs w:val="24"/>
    </w:rPr>
  </w:style>
  <w:style w:type="paragraph" w:styleId="20">
    <w:name w:val="toc 2"/>
    <w:basedOn w:val="a"/>
    <w:next w:val="a"/>
    <w:autoRedefine/>
    <w:uiPriority w:val="39"/>
    <w:unhideWhenUsed/>
    <w:rsid w:val="00F5608C"/>
    <w:pPr>
      <w:spacing w:before="120"/>
      <w:ind w:left="220"/>
    </w:pPr>
    <w:rPr>
      <w:rFonts w:asciiTheme="minorHAnsi" w:hAnsiTheme="minorHAnsi"/>
      <w:b/>
      <w:bCs/>
    </w:rPr>
  </w:style>
  <w:style w:type="paragraph" w:styleId="30">
    <w:name w:val="toc 3"/>
    <w:basedOn w:val="a"/>
    <w:next w:val="a"/>
    <w:autoRedefine/>
    <w:uiPriority w:val="39"/>
    <w:semiHidden/>
    <w:unhideWhenUsed/>
    <w:rsid w:val="00F5608C"/>
    <w:pPr>
      <w:ind w:left="440"/>
    </w:pPr>
    <w:rPr>
      <w:rFonts w:asciiTheme="minorHAnsi" w:hAnsiTheme="minorHAnsi"/>
      <w:sz w:val="20"/>
      <w:szCs w:val="20"/>
    </w:rPr>
  </w:style>
  <w:style w:type="paragraph" w:styleId="40">
    <w:name w:val="toc 4"/>
    <w:basedOn w:val="a"/>
    <w:next w:val="a"/>
    <w:autoRedefine/>
    <w:uiPriority w:val="39"/>
    <w:semiHidden/>
    <w:unhideWhenUsed/>
    <w:rsid w:val="00F5608C"/>
    <w:pPr>
      <w:ind w:left="660"/>
    </w:pPr>
    <w:rPr>
      <w:rFonts w:asciiTheme="minorHAnsi" w:hAnsiTheme="minorHAnsi"/>
      <w:sz w:val="20"/>
      <w:szCs w:val="20"/>
    </w:rPr>
  </w:style>
  <w:style w:type="paragraph" w:styleId="50">
    <w:name w:val="toc 5"/>
    <w:basedOn w:val="a"/>
    <w:next w:val="a"/>
    <w:autoRedefine/>
    <w:uiPriority w:val="39"/>
    <w:semiHidden/>
    <w:unhideWhenUsed/>
    <w:rsid w:val="00F5608C"/>
    <w:pPr>
      <w:ind w:left="880"/>
    </w:pPr>
    <w:rPr>
      <w:rFonts w:asciiTheme="minorHAnsi" w:hAnsiTheme="minorHAnsi"/>
      <w:sz w:val="20"/>
      <w:szCs w:val="20"/>
    </w:rPr>
  </w:style>
  <w:style w:type="paragraph" w:styleId="60">
    <w:name w:val="toc 6"/>
    <w:basedOn w:val="a"/>
    <w:next w:val="a"/>
    <w:autoRedefine/>
    <w:uiPriority w:val="39"/>
    <w:semiHidden/>
    <w:unhideWhenUsed/>
    <w:rsid w:val="00F5608C"/>
    <w:pPr>
      <w:ind w:left="1100"/>
    </w:pPr>
    <w:rPr>
      <w:rFonts w:asciiTheme="minorHAnsi" w:hAnsiTheme="minorHAnsi"/>
      <w:sz w:val="20"/>
      <w:szCs w:val="20"/>
    </w:rPr>
  </w:style>
  <w:style w:type="paragraph" w:styleId="7">
    <w:name w:val="toc 7"/>
    <w:basedOn w:val="a"/>
    <w:next w:val="a"/>
    <w:autoRedefine/>
    <w:uiPriority w:val="39"/>
    <w:semiHidden/>
    <w:unhideWhenUsed/>
    <w:rsid w:val="00F5608C"/>
    <w:pPr>
      <w:ind w:left="1320"/>
    </w:pPr>
    <w:rPr>
      <w:rFonts w:asciiTheme="minorHAnsi" w:hAnsiTheme="minorHAnsi"/>
      <w:sz w:val="20"/>
      <w:szCs w:val="20"/>
    </w:rPr>
  </w:style>
  <w:style w:type="paragraph" w:styleId="8">
    <w:name w:val="toc 8"/>
    <w:basedOn w:val="a"/>
    <w:next w:val="a"/>
    <w:autoRedefine/>
    <w:uiPriority w:val="39"/>
    <w:semiHidden/>
    <w:unhideWhenUsed/>
    <w:rsid w:val="00F5608C"/>
    <w:pPr>
      <w:ind w:left="1540"/>
    </w:pPr>
    <w:rPr>
      <w:rFonts w:asciiTheme="minorHAnsi" w:hAnsiTheme="minorHAnsi"/>
      <w:sz w:val="20"/>
      <w:szCs w:val="20"/>
    </w:rPr>
  </w:style>
  <w:style w:type="paragraph" w:styleId="9">
    <w:name w:val="toc 9"/>
    <w:basedOn w:val="a"/>
    <w:next w:val="a"/>
    <w:autoRedefine/>
    <w:uiPriority w:val="39"/>
    <w:semiHidden/>
    <w:unhideWhenUsed/>
    <w:rsid w:val="00F5608C"/>
    <w:pPr>
      <w:ind w:left="1760"/>
    </w:pPr>
    <w:rPr>
      <w:rFonts w:asciiTheme="minorHAnsi" w:hAnsiTheme="minorHAnsi"/>
      <w:sz w:val="20"/>
      <w:szCs w:val="20"/>
    </w:rPr>
  </w:style>
  <w:style w:type="character" w:customStyle="1" w:styleId="apple-converted-space">
    <w:name w:val="apple-converted-space"/>
    <w:basedOn w:val="a0"/>
    <w:rsid w:val="0069303C"/>
  </w:style>
  <w:style w:type="character" w:styleId="ab">
    <w:name w:val="Emphasis"/>
    <w:basedOn w:val="a0"/>
    <w:uiPriority w:val="20"/>
    <w:qFormat/>
    <w:rsid w:val="00D95871"/>
    <w:rPr>
      <w:i/>
      <w:iCs/>
    </w:rPr>
  </w:style>
  <w:style w:type="paragraph" w:customStyle="1" w:styleId="comp">
    <w:name w:val="comp"/>
    <w:basedOn w:val="a"/>
    <w:rsid w:val="002938FE"/>
    <w:pPr>
      <w:spacing w:before="100" w:beforeAutospacing="1" w:after="100" w:afterAutospacing="1" w:line="240" w:lineRule="auto"/>
    </w:pPr>
    <w:rPr>
      <w:rFonts w:ascii="Times New Roman" w:eastAsia="Times New Roman" w:hAnsi="Times New Roman" w:cs="Times New Roman"/>
      <w:sz w:val="24"/>
      <w:szCs w:val="24"/>
    </w:rPr>
  </w:style>
  <w:style w:type="table" w:styleId="ac">
    <w:name w:val="Table Grid"/>
    <w:basedOn w:val="a1"/>
    <w:uiPriority w:val="39"/>
    <w:rsid w:val="00732A1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0B547B"/>
    <w:pPr>
      <w:tabs>
        <w:tab w:val="center" w:pos="4513"/>
        <w:tab w:val="right" w:pos="9026"/>
      </w:tabs>
      <w:spacing w:line="240" w:lineRule="auto"/>
    </w:pPr>
  </w:style>
  <w:style w:type="character" w:customStyle="1" w:styleId="ae">
    <w:name w:val="Верхний колонтитул Знак"/>
    <w:basedOn w:val="a0"/>
    <w:link w:val="ad"/>
    <w:uiPriority w:val="99"/>
    <w:rsid w:val="000B547B"/>
  </w:style>
  <w:style w:type="paragraph" w:styleId="af">
    <w:name w:val="footer"/>
    <w:basedOn w:val="a"/>
    <w:link w:val="af0"/>
    <w:uiPriority w:val="99"/>
    <w:unhideWhenUsed/>
    <w:rsid w:val="000B547B"/>
    <w:pPr>
      <w:tabs>
        <w:tab w:val="center" w:pos="4513"/>
        <w:tab w:val="right" w:pos="9026"/>
      </w:tabs>
      <w:spacing w:line="240" w:lineRule="auto"/>
    </w:pPr>
  </w:style>
  <w:style w:type="character" w:customStyle="1" w:styleId="af0">
    <w:name w:val="Нижний колонтитул Знак"/>
    <w:basedOn w:val="a0"/>
    <w:link w:val="af"/>
    <w:uiPriority w:val="99"/>
    <w:rsid w:val="000B547B"/>
  </w:style>
  <w:style w:type="character" w:styleId="af1">
    <w:name w:val="page number"/>
    <w:basedOn w:val="a0"/>
    <w:uiPriority w:val="99"/>
    <w:semiHidden/>
    <w:unhideWhenUsed/>
    <w:rsid w:val="003C7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944863">
      <w:bodyDiv w:val="1"/>
      <w:marLeft w:val="0"/>
      <w:marRight w:val="0"/>
      <w:marTop w:val="0"/>
      <w:marBottom w:val="0"/>
      <w:divBdr>
        <w:top w:val="none" w:sz="0" w:space="0" w:color="auto"/>
        <w:left w:val="none" w:sz="0" w:space="0" w:color="auto"/>
        <w:bottom w:val="none" w:sz="0" w:space="0" w:color="auto"/>
        <w:right w:val="none" w:sz="0" w:space="0" w:color="auto"/>
      </w:divBdr>
      <w:divsChild>
        <w:div w:id="1147169957">
          <w:marLeft w:val="0"/>
          <w:marRight w:val="0"/>
          <w:marTop w:val="0"/>
          <w:marBottom w:val="0"/>
          <w:divBdr>
            <w:top w:val="none" w:sz="0" w:space="0" w:color="auto"/>
            <w:left w:val="none" w:sz="0" w:space="0" w:color="auto"/>
            <w:bottom w:val="none" w:sz="0" w:space="0" w:color="auto"/>
            <w:right w:val="none" w:sz="0" w:space="0" w:color="auto"/>
          </w:divBdr>
          <w:divsChild>
            <w:div w:id="255794950">
              <w:marLeft w:val="0"/>
              <w:marRight w:val="0"/>
              <w:marTop w:val="0"/>
              <w:marBottom w:val="0"/>
              <w:divBdr>
                <w:top w:val="none" w:sz="0" w:space="0" w:color="auto"/>
                <w:left w:val="none" w:sz="0" w:space="0" w:color="auto"/>
                <w:bottom w:val="none" w:sz="0" w:space="0" w:color="auto"/>
                <w:right w:val="none" w:sz="0" w:space="0" w:color="auto"/>
              </w:divBdr>
              <w:divsChild>
                <w:div w:id="135935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030880">
      <w:bodyDiv w:val="1"/>
      <w:marLeft w:val="0"/>
      <w:marRight w:val="0"/>
      <w:marTop w:val="0"/>
      <w:marBottom w:val="0"/>
      <w:divBdr>
        <w:top w:val="none" w:sz="0" w:space="0" w:color="auto"/>
        <w:left w:val="none" w:sz="0" w:space="0" w:color="auto"/>
        <w:bottom w:val="none" w:sz="0" w:space="0" w:color="auto"/>
        <w:right w:val="none" w:sz="0" w:space="0" w:color="auto"/>
      </w:divBdr>
    </w:div>
    <w:div w:id="323557151">
      <w:bodyDiv w:val="1"/>
      <w:marLeft w:val="0"/>
      <w:marRight w:val="0"/>
      <w:marTop w:val="0"/>
      <w:marBottom w:val="0"/>
      <w:divBdr>
        <w:top w:val="none" w:sz="0" w:space="0" w:color="auto"/>
        <w:left w:val="none" w:sz="0" w:space="0" w:color="auto"/>
        <w:bottom w:val="none" w:sz="0" w:space="0" w:color="auto"/>
        <w:right w:val="none" w:sz="0" w:space="0" w:color="auto"/>
      </w:divBdr>
    </w:div>
    <w:div w:id="356004174">
      <w:bodyDiv w:val="1"/>
      <w:marLeft w:val="0"/>
      <w:marRight w:val="0"/>
      <w:marTop w:val="0"/>
      <w:marBottom w:val="0"/>
      <w:divBdr>
        <w:top w:val="none" w:sz="0" w:space="0" w:color="auto"/>
        <w:left w:val="none" w:sz="0" w:space="0" w:color="auto"/>
        <w:bottom w:val="none" w:sz="0" w:space="0" w:color="auto"/>
        <w:right w:val="none" w:sz="0" w:space="0" w:color="auto"/>
      </w:divBdr>
    </w:div>
    <w:div w:id="359478608">
      <w:bodyDiv w:val="1"/>
      <w:marLeft w:val="0"/>
      <w:marRight w:val="0"/>
      <w:marTop w:val="0"/>
      <w:marBottom w:val="0"/>
      <w:divBdr>
        <w:top w:val="none" w:sz="0" w:space="0" w:color="auto"/>
        <w:left w:val="none" w:sz="0" w:space="0" w:color="auto"/>
        <w:bottom w:val="none" w:sz="0" w:space="0" w:color="auto"/>
        <w:right w:val="none" w:sz="0" w:space="0" w:color="auto"/>
      </w:divBdr>
    </w:div>
    <w:div w:id="366835351">
      <w:bodyDiv w:val="1"/>
      <w:marLeft w:val="0"/>
      <w:marRight w:val="0"/>
      <w:marTop w:val="0"/>
      <w:marBottom w:val="0"/>
      <w:divBdr>
        <w:top w:val="none" w:sz="0" w:space="0" w:color="auto"/>
        <w:left w:val="none" w:sz="0" w:space="0" w:color="auto"/>
        <w:bottom w:val="none" w:sz="0" w:space="0" w:color="auto"/>
        <w:right w:val="none" w:sz="0" w:space="0" w:color="auto"/>
      </w:divBdr>
    </w:div>
    <w:div w:id="417554666">
      <w:bodyDiv w:val="1"/>
      <w:marLeft w:val="0"/>
      <w:marRight w:val="0"/>
      <w:marTop w:val="0"/>
      <w:marBottom w:val="0"/>
      <w:divBdr>
        <w:top w:val="none" w:sz="0" w:space="0" w:color="auto"/>
        <w:left w:val="none" w:sz="0" w:space="0" w:color="auto"/>
        <w:bottom w:val="none" w:sz="0" w:space="0" w:color="auto"/>
        <w:right w:val="none" w:sz="0" w:space="0" w:color="auto"/>
      </w:divBdr>
    </w:div>
    <w:div w:id="549151168">
      <w:bodyDiv w:val="1"/>
      <w:marLeft w:val="0"/>
      <w:marRight w:val="0"/>
      <w:marTop w:val="0"/>
      <w:marBottom w:val="0"/>
      <w:divBdr>
        <w:top w:val="none" w:sz="0" w:space="0" w:color="auto"/>
        <w:left w:val="none" w:sz="0" w:space="0" w:color="auto"/>
        <w:bottom w:val="none" w:sz="0" w:space="0" w:color="auto"/>
        <w:right w:val="none" w:sz="0" w:space="0" w:color="auto"/>
      </w:divBdr>
      <w:divsChild>
        <w:div w:id="906769899">
          <w:marLeft w:val="0"/>
          <w:marRight w:val="0"/>
          <w:marTop w:val="0"/>
          <w:marBottom w:val="0"/>
          <w:divBdr>
            <w:top w:val="none" w:sz="0" w:space="0" w:color="auto"/>
            <w:left w:val="none" w:sz="0" w:space="0" w:color="auto"/>
            <w:bottom w:val="none" w:sz="0" w:space="0" w:color="auto"/>
            <w:right w:val="none" w:sz="0" w:space="0" w:color="auto"/>
          </w:divBdr>
          <w:divsChild>
            <w:div w:id="654921161">
              <w:marLeft w:val="0"/>
              <w:marRight w:val="0"/>
              <w:marTop w:val="0"/>
              <w:marBottom w:val="0"/>
              <w:divBdr>
                <w:top w:val="none" w:sz="0" w:space="0" w:color="auto"/>
                <w:left w:val="none" w:sz="0" w:space="0" w:color="auto"/>
                <w:bottom w:val="none" w:sz="0" w:space="0" w:color="auto"/>
                <w:right w:val="none" w:sz="0" w:space="0" w:color="auto"/>
              </w:divBdr>
              <w:divsChild>
                <w:div w:id="38634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499841">
      <w:bodyDiv w:val="1"/>
      <w:marLeft w:val="0"/>
      <w:marRight w:val="0"/>
      <w:marTop w:val="0"/>
      <w:marBottom w:val="0"/>
      <w:divBdr>
        <w:top w:val="none" w:sz="0" w:space="0" w:color="auto"/>
        <w:left w:val="none" w:sz="0" w:space="0" w:color="auto"/>
        <w:bottom w:val="none" w:sz="0" w:space="0" w:color="auto"/>
        <w:right w:val="none" w:sz="0" w:space="0" w:color="auto"/>
      </w:divBdr>
    </w:div>
    <w:div w:id="622928504">
      <w:bodyDiv w:val="1"/>
      <w:marLeft w:val="0"/>
      <w:marRight w:val="0"/>
      <w:marTop w:val="0"/>
      <w:marBottom w:val="0"/>
      <w:divBdr>
        <w:top w:val="none" w:sz="0" w:space="0" w:color="auto"/>
        <w:left w:val="none" w:sz="0" w:space="0" w:color="auto"/>
        <w:bottom w:val="none" w:sz="0" w:space="0" w:color="auto"/>
        <w:right w:val="none" w:sz="0" w:space="0" w:color="auto"/>
      </w:divBdr>
    </w:div>
    <w:div w:id="623509594">
      <w:bodyDiv w:val="1"/>
      <w:marLeft w:val="0"/>
      <w:marRight w:val="0"/>
      <w:marTop w:val="0"/>
      <w:marBottom w:val="0"/>
      <w:divBdr>
        <w:top w:val="none" w:sz="0" w:space="0" w:color="auto"/>
        <w:left w:val="none" w:sz="0" w:space="0" w:color="auto"/>
        <w:bottom w:val="none" w:sz="0" w:space="0" w:color="auto"/>
        <w:right w:val="none" w:sz="0" w:space="0" w:color="auto"/>
      </w:divBdr>
    </w:div>
    <w:div w:id="623658697">
      <w:bodyDiv w:val="1"/>
      <w:marLeft w:val="0"/>
      <w:marRight w:val="0"/>
      <w:marTop w:val="0"/>
      <w:marBottom w:val="0"/>
      <w:divBdr>
        <w:top w:val="none" w:sz="0" w:space="0" w:color="auto"/>
        <w:left w:val="none" w:sz="0" w:space="0" w:color="auto"/>
        <w:bottom w:val="none" w:sz="0" w:space="0" w:color="auto"/>
        <w:right w:val="none" w:sz="0" w:space="0" w:color="auto"/>
      </w:divBdr>
    </w:div>
    <w:div w:id="672758388">
      <w:bodyDiv w:val="1"/>
      <w:marLeft w:val="0"/>
      <w:marRight w:val="0"/>
      <w:marTop w:val="0"/>
      <w:marBottom w:val="0"/>
      <w:divBdr>
        <w:top w:val="none" w:sz="0" w:space="0" w:color="auto"/>
        <w:left w:val="none" w:sz="0" w:space="0" w:color="auto"/>
        <w:bottom w:val="none" w:sz="0" w:space="0" w:color="auto"/>
        <w:right w:val="none" w:sz="0" w:space="0" w:color="auto"/>
      </w:divBdr>
    </w:div>
    <w:div w:id="846822798">
      <w:bodyDiv w:val="1"/>
      <w:marLeft w:val="0"/>
      <w:marRight w:val="0"/>
      <w:marTop w:val="0"/>
      <w:marBottom w:val="0"/>
      <w:divBdr>
        <w:top w:val="none" w:sz="0" w:space="0" w:color="auto"/>
        <w:left w:val="none" w:sz="0" w:space="0" w:color="auto"/>
        <w:bottom w:val="none" w:sz="0" w:space="0" w:color="auto"/>
        <w:right w:val="none" w:sz="0" w:space="0" w:color="auto"/>
      </w:divBdr>
    </w:div>
    <w:div w:id="889345895">
      <w:bodyDiv w:val="1"/>
      <w:marLeft w:val="0"/>
      <w:marRight w:val="0"/>
      <w:marTop w:val="0"/>
      <w:marBottom w:val="0"/>
      <w:divBdr>
        <w:top w:val="none" w:sz="0" w:space="0" w:color="auto"/>
        <w:left w:val="none" w:sz="0" w:space="0" w:color="auto"/>
        <w:bottom w:val="none" w:sz="0" w:space="0" w:color="auto"/>
        <w:right w:val="none" w:sz="0" w:space="0" w:color="auto"/>
      </w:divBdr>
      <w:divsChild>
        <w:div w:id="660356909">
          <w:marLeft w:val="0"/>
          <w:marRight w:val="0"/>
          <w:marTop w:val="0"/>
          <w:marBottom w:val="0"/>
          <w:divBdr>
            <w:top w:val="none" w:sz="0" w:space="0" w:color="auto"/>
            <w:left w:val="none" w:sz="0" w:space="0" w:color="auto"/>
            <w:bottom w:val="none" w:sz="0" w:space="0" w:color="auto"/>
            <w:right w:val="none" w:sz="0" w:space="0" w:color="auto"/>
          </w:divBdr>
          <w:divsChild>
            <w:div w:id="495540158">
              <w:marLeft w:val="0"/>
              <w:marRight w:val="0"/>
              <w:marTop w:val="0"/>
              <w:marBottom w:val="0"/>
              <w:divBdr>
                <w:top w:val="none" w:sz="0" w:space="0" w:color="auto"/>
                <w:left w:val="none" w:sz="0" w:space="0" w:color="auto"/>
                <w:bottom w:val="none" w:sz="0" w:space="0" w:color="auto"/>
                <w:right w:val="none" w:sz="0" w:space="0" w:color="auto"/>
              </w:divBdr>
              <w:divsChild>
                <w:div w:id="133765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018904">
      <w:bodyDiv w:val="1"/>
      <w:marLeft w:val="0"/>
      <w:marRight w:val="0"/>
      <w:marTop w:val="0"/>
      <w:marBottom w:val="0"/>
      <w:divBdr>
        <w:top w:val="none" w:sz="0" w:space="0" w:color="auto"/>
        <w:left w:val="none" w:sz="0" w:space="0" w:color="auto"/>
        <w:bottom w:val="none" w:sz="0" w:space="0" w:color="auto"/>
        <w:right w:val="none" w:sz="0" w:space="0" w:color="auto"/>
      </w:divBdr>
      <w:divsChild>
        <w:div w:id="66346776">
          <w:marLeft w:val="0"/>
          <w:marRight w:val="0"/>
          <w:marTop w:val="0"/>
          <w:marBottom w:val="0"/>
          <w:divBdr>
            <w:top w:val="none" w:sz="0" w:space="0" w:color="auto"/>
            <w:left w:val="none" w:sz="0" w:space="0" w:color="auto"/>
            <w:bottom w:val="none" w:sz="0" w:space="0" w:color="auto"/>
            <w:right w:val="none" w:sz="0" w:space="0" w:color="auto"/>
          </w:divBdr>
        </w:div>
        <w:div w:id="73627279">
          <w:marLeft w:val="0"/>
          <w:marRight w:val="0"/>
          <w:marTop w:val="0"/>
          <w:marBottom w:val="0"/>
          <w:divBdr>
            <w:top w:val="none" w:sz="0" w:space="0" w:color="auto"/>
            <w:left w:val="none" w:sz="0" w:space="0" w:color="auto"/>
            <w:bottom w:val="none" w:sz="0" w:space="0" w:color="auto"/>
            <w:right w:val="none" w:sz="0" w:space="0" w:color="auto"/>
          </w:divBdr>
        </w:div>
        <w:div w:id="194655465">
          <w:marLeft w:val="0"/>
          <w:marRight w:val="0"/>
          <w:marTop w:val="0"/>
          <w:marBottom w:val="0"/>
          <w:divBdr>
            <w:top w:val="none" w:sz="0" w:space="0" w:color="auto"/>
            <w:left w:val="none" w:sz="0" w:space="0" w:color="auto"/>
            <w:bottom w:val="none" w:sz="0" w:space="0" w:color="auto"/>
            <w:right w:val="none" w:sz="0" w:space="0" w:color="auto"/>
          </w:divBdr>
        </w:div>
        <w:div w:id="233509063">
          <w:marLeft w:val="0"/>
          <w:marRight w:val="0"/>
          <w:marTop w:val="0"/>
          <w:marBottom w:val="0"/>
          <w:divBdr>
            <w:top w:val="none" w:sz="0" w:space="0" w:color="auto"/>
            <w:left w:val="none" w:sz="0" w:space="0" w:color="auto"/>
            <w:bottom w:val="none" w:sz="0" w:space="0" w:color="auto"/>
            <w:right w:val="none" w:sz="0" w:space="0" w:color="auto"/>
          </w:divBdr>
        </w:div>
        <w:div w:id="264000634">
          <w:marLeft w:val="0"/>
          <w:marRight w:val="0"/>
          <w:marTop w:val="0"/>
          <w:marBottom w:val="0"/>
          <w:divBdr>
            <w:top w:val="none" w:sz="0" w:space="0" w:color="auto"/>
            <w:left w:val="none" w:sz="0" w:space="0" w:color="auto"/>
            <w:bottom w:val="none" w:sz="0" w:space="0" w:color="auto"/>
            <w:right w:val="none" w:sz="0" w:space="0" w:color="auto"/>
          </w:divBdr>
        </w:div>
        <w:div w:id="333723231">
          <w:marLeft w:val="0"/>
          <w:marRight w:val="0"/>
          <w:marTop w:val="0"/>
          <w:marBottom w:val="0"/>
          <w:divBdr>
            <w:top w:val="none" w:sz="0" w:space="0" w:color="auto"/>
            <w:left w:val="none" w:sz="0" w:space="0" w:color="auto"/>
            <w:bottom w:val="none" w:sz="0" w:space="0" w:color="auto"/>
            <w:right w:val="none" w:sz="0" w:space="0" w:color="auto"/>
          </w:divBdr>
        </w:div>
        <w:div w:id="346908058">
          <w:marLeft w:val="0"/>
          <w:marRight w:val="0"/>
          <w:marTop w:val="0"/>
          <w:marBottom w:val="0"/>
          <w:divBdr>
            <w:top w:val="none" w:sz="0" w:space="0" w:color="auto"/>
            <w:left w:val="none" w:sz="0" w:space="0" w:color="auto"/>
            <w:bottom w:val="none" w:sz="0" w:space="0" w:color="auto"/>
            <w:right w:val="none" w:sz="0" w:space="0" w:color="auto"/>
          </w:divBdr>
        </w:div>
        <w:div w:id="440031748">
          <w:marLeft w:val="0"/>
          <w:marRight w:val="0"/>
          <w:marTop w:val="0"/>
          <w:marBottom w:val="0"/>
          <w:divBdr>
            <w:top w:val="none" w:sz="0" w:space="0" w:color="auto"/>
            <w:left w:val="none" w:sz="0" w:space="0" w:color="auto"/>
            <w:bottom w:val="none" w:sz="0" w:space="0" w:color="auto"/>
            <w:right w:val="none" w:sz="0" w:space="0" w:color="auto"/>
          </w:divBdr>
        </w:div>
        <w:div w:id="455829415">
          <w:marLeft w:val="0"/>
          <w:marRight w:val="0"/>
          <w:marTop w:val="0"/>
          <w:marBottom w:val="0"/>
          <w:divBdr>
            <w:top w:val="none" w:sz="0" w:space="0" w:color="auto"/>
            <w:left w:val="none" w:sz="0" w:space="0" w:color="auto"/>
            <w:bottom w:val="none" w:sz="0" w:space="0" w:color="auto"/>
            <w:right w:val="none" w:sz="0" w:space="0" w:color="auto"/>
          </w:divBdr>
        </w:div>
        <w:div w:id="537744553">
          <w:marLeft w:val="0"/>
          <w:marRight w:val="0"/>
          <w:marTop w:val="0"/>
          <w:marBottom w:val="0"/>
          <w:divBdr>
            <w:top w:val="none" w:sz="0" w:space="0" w:color="auto"/>
            <w:left w:val="none" w:sz="0" w:space="0" w:color="auto"/>
            <w:bottom w:val="none" w:sz="0" w:space="0" w:color="auto"/>
            <w:right w:val="none" w:sz="0" w:space="0" w:color="auto"/>
          </w:divBdr>
        </w:div>
        <w:div w:id="599606359">
          <w:marLeft w:val="0"/>
          <w:marRight w:val="0"/>
          <w:marTop w:val="0"/>
          <w:marBottom w:val="0"/>
          <w:divBdr>
            <w:top w:val="none" w:sz="0" w:space="0" w:color="auto"/>
            <w:left w:val="none" w:sz="0" w:space="0" w:color="auto"/>
            <w:bottom w:val="none" w:sz="0" w:space="0" w:color="auto"/>
            <w:right w:val="none" w:sz="0" w:space="0" w:color="auto"/>
          </w:divBdr>
        </w:div>
        <w:div w:id="712728944">
          <w:marLeft w:val="0"/>
          <w:marRight w:val="0"/>
          <w:marTop w:val="0"/>
          <w:marBottom w:val="0"/>
          <w:divBdr>
            <w:top w:val="none" w:sz="0" w:space="0" w:color="auto"/>
            <w:left w:val="none" w:sz="0" w:space="0" w:color="auto"/>
            <w:bottom w:val="none" w:sz="0" w:space="0" w:color="auto"/>
            <w:right w:val="none" w:sz="0" w:space="0" w:color="auto"/>
          </w:divBdr>
        </w:div>
        <w:div w:id="799035169">
          <w:marLeft w:val="0"/>
          <w:marRight w:val="0"/>
          <w:marTop w:val="0"/>
          <w:marBottom w:val="0"/>
          <w:divBdr>
            <w:top w:val="none" w:sz="0" w:space="0" w:color="auto"/>
            <w:left w:val="none" w:sz="0" w:space="0" w:color="auto"/>
            <w:bottom w:val="none" w:sz="0" w:space="0" w:color="auto"/>
            <w:right w:val="none" w:sz="0" w:space="0" w:color="auto"/>
          </w:divBdr>
        </w:div>
        <w:div w:id="949436889">
          <w:marLeft w:val="0"/>
          <w:marRight w:val="0"/>
          <w:marTop w:val="0"/>
          <w:marBottom w:val="0"/>
          <w:divBdr>
            <w:top w:val="none" w:sz="0" w:space="0" w:color="auto"/>
            <w:left w:val="none" w:sz="0" w:space="0" w:color="auto"/>
            <w:bottom w:val="none" w:sz="0" w:space="0" w:color="auto"/>
            <w:right w:val="none" w:sz="0" w:space="0" w:color="auto"/>
          </w:divBdr>
        </w:div>
        <w:div w:id="1012532028">
          <w:marLeft w:val="0"/>
          <w:marRight w:val="0"/>
          <w:marTop w:val="0"/>
          <w:marBottom w:val="0"/>
          <w:divBdr>
            <w:top w:val="none" w:sz="0" w:space="0" w:color="auto"/>
            <w:left w:val="none" w:sz="0" w:space="0" w:color="auto"/>
            <w:bottom w:val="none" w:sz="0" w:space="0" w:color="auto"/>
            <w:right w:val="none" w:sz="0" w:space="0" w:color="auto"/>
          </w:divBdr>
        </w:div>
        <w:div w:id="1033650796">
          <w:marLeft w:val="0"/>
          <w:marRight w:val="0"/>
          <w:marTop w:val="0"/>
          <w:marBottom w:val="0"/>
          <w:divBdr>
            <w:top w:val="none" w:sz="0" w:space="0" w:color="auto"/>
            <w:left w:val="none" w:sz="0" w:space="0" w:color="auto"/>
            <w:bottom w:val="none" w:sz="0" w:space="0" w:color="auto"/>
            <w:right w:val="none" w:sz="0" w:space="0" w:color="auto"/>
          </w:divBdr>
        </w:div>
        <w:div w:id="1048916719">
          <w:marLeft w:val="0"/>
          <w:marRight w:val="0"/>
          <w:marTop w:val="0"/>
          <w:marBottom w:val="0"/>
          <w:divBdr>
            <w:top w:val="none" w:sz="0" w:space="0" w:color="auto"/>
            <w:left w:val="none" w:sz="0" w:space="0" w:color="auto"/>
            <w:bottom w:val="none" w:sz="0" w:space="0" w:color="auto"/>
            <w:right w:val="none" w:sz="0" w:space="0" w:color="auto"/>
          </w:divBdr>
        </w:div>
        <w:div w:id="1140152677">
          <w:marLeft w:val="0"/>
          <w:marRight w:val="0"/>
          <w:marTop w:val="0"/>
          <w:marBottom w:val="0"/>
          <w:divBdr>
            <w:top w:val="none" w:sz="0" w:space="0" w:color="auto"/>
            <w:left w:val="none" w:sz="0" w:space="0" w:color="auto"/>
            <w:bottom w:val="none" w:sz="0" w:space="0" w:color="auto"/>
            <w:right w:val="none" w:sz="0" w:space="0" w:color="auto"/>
          </w:divBdr>
        </w:div>
        <w:div w:id="1422678162">
          <w:marLeft w:val="0"/>
          <w:marRight w:val="0"/>
          <w:marTop w:val="0"/>
          <w:marBottom w:val="0"/>
          <w:divBdr>
            <w:top w:val="none" w:sz="0" w:space="0" w:color="auto"/>
            <w:left w:val="none" w:sz="0" w:space="0" w:color="auto"/>
            <w:bottom w:val="none" w:sz="0" w:space="0" w:color="auto"/>
            <w:right w:val="none" w:sz="0" w:space="0" w:color="auto"/>
          </w:divBdr>
        </w:div>
        <w:div w:id="1543589053">
          <w:marLeft w:val="0"/>
          <w:marRight w:val="0"/>
          <w:marTop w:val="0"/>
          <w:marBottom w:val="0"/>
          <w:divBdr>
            <w:top w:val="none" w:sz="0" w:space="0" w:color="auto"/>
            <w:left w:val="none" w:sz="0" w:space="0" w:color="auto"/>
            <w:bottom w:val="none" w:sz="0" w:space="0" w:color="auto"/>
            <w:right w:val="none" w:sz="0" w:space="0" w:color="auto"/>
          </w:divBdr>
        </w:div>
        <w:div w:id="1678726514">
          <w:marLeft w:val="0"/>
          <w:marRight w:val="0"/>
          <w:marTop w:val="0"/>
          <w:marBottom w:val="0"/>
          <w:divBdr>
            <w:top w:val="none" w:sz="0" w:space="0" w:color="auto"/>
            <w:left w:val="none" w:sz="0" w:space="0" w:color="auto"/>
            <w:bottom w:val="none" w:sz="0" w:space="0" w:color="auto"/>
            <w:right w:val="none" w:sz="0" w:space="0" w:color="auto"/>
          </w:divBdr>
        </w:div>
        <w:div w:id="1705474477">
          <w:marLeft w:val="0"/>
          <w:marRight w:val="0"/>
          <w:marTop w:val="0"/>
          <w:marBottom w:val="0"/>
          <w:divBdr>
            <w:top w:val="none" w:sz="0" w:space="0" w:color="auto"/>
            <w:left w:val="none" w:sz="0" w:space="0" w:color="auto"/>
            <w:bottom w:val="none" w:sz="0" w:space="0" w:color="auto"/>
            <w:right w:val="none" w:sz="0" w:space="0" w:color="auto"/>
          </w:divBdr>
        </w:div>
        <w:div w:id="1728600424">
          <w:marLeft w:val="0"/>
          <w:marRight w:val="0"/>
          <w:marTop w:val="0"/>
          <w:marBottom w:val="0"/>
          <w:divBdr>
            <w:top w:val="none" w:sz="0" w:space="0" w:color="auto"/>
            <w:left w:val="none" w:sz="0" w:space="0" w:color="auto"/>
            <w:bottom w:val="none" w:sz="0" w:space="0" w:color="auto"/>
            <w:right w:val="none" w:sz="0" w:space="0" w:color="auto"/>
          </w:divBdr>
        </w:div>
        <w:div w:id="1731688536">
          <w:marLeft w:val="0"/>
          <w:marRight w:val="0"/>
          <w:marTop w:val="0"/>
          <w:marBottom w:val="0"/>
          <w:divBdr>
            <w:top w:val="none" w:sz="0" w:space="0" w:color="auto"/>
            <w:left w:val="none" w:sz="0" w:space="0" w:color="auto"/>
            <w:bottom w:val="none" w:sz="0" w:space="0" w:color="auto"/>
            <w:right w:val="none" w:sz="0" w:space="0" w:color="auto"/>
          </w:divBdr>
        </w:div>
        <w:div w:id="1865945424">
          <w:marLeft w:val="0"/>
          <w:marRight w:val="0"/>
          <w:marTop w:val="0"/>
          <w:marBottom w:val="0"/>
          <w:divBdr>
            <w:top w:val="none" w:sz="0" w:space="0" w:color="auto"/>
            <w:left w:val="none" w:sz="0" w:space="0" w:color="auto"/>
            <w:bottom w:val="none" w:sz="0" w:space="0" w:color="auto"/>
            <w:right w:val="none" w:sz="0" w:space="0" w:color="auto"/>
          </w:divBdr>
        </w:div>
        <w:div w:id="1897887705">
          <w:marLeft w:val="0"/>
          <w:marRight w:val="0"/>
          <w:marTop w:val="0"/>
          <w:marBottom w:val="0"/>
          <w:divBdr>
            <w:top w:val="none" w:sz="0" w:space="0" w:color="auto"/>
            <w:left w:val="none" w:sz="0" w:space="0" w:color="auto"/>
            <w:bottom w:val="none" w:sz="0" w:space="0" w:color="auto"/>
            <w:right w:val="none" w:sz="0" w:space="0" w:color="auto"/>
          </w:divBdr>
        </w:div>
        <w:div w:id="1967345089">
          <w:marLeft w:val="0"/>
          <w:marRight w:val="0"/>
          <w:marTop w:val="0"/>
          <w:marBottom w:val="0"/>
          <w:divBdr>
            <w:top w:val="none" w:sz="0" w:space="0" w:color="auto"/>
            <w:left w:val="none" w:sz="0" w:space="0" w:color="auto"/>
            <w:bottom w:val="none" w:sz="0" w:space="0" w:color="auto"/>
            <w:right w:val="none" w:sz="0" w:space="0" w:color="auto"/>
          </w:divBdr>
        </w:div>
        <w:div w:id="2089574462">
          <w:marLeft w:val="0"/>
          <w:marRight w:val="0"/>
          <w:marTop w:val="0"/>
          <w:marBottom w:val="0"/>
          <w:divBdr>
            <w:top w:val="none" w:sz="0" w:space="0" w:color="auto"/>
            <w:left w:val="none" w:sz="0" w:space="0" w:color="auto"/>
            <w:bottom w:val="none" w:sz="0" w:space="0" w:color="auto"/>
            <w:right w:val="none" w:sz="0" w:space="0" w:color="auto"/>
          </w:divBdr>
        </w:div>
        <w:div w:id="2121991932">
          <w:marLeft w:val="0"/>
          <w:marRight w:val="0"/>
          <w:marTop w:val="0"/>
          <w:marBottom w:val="0"/>
          <w:divBdr>
            <w:top w:val="none" w:sz="0" w:space="0" w:color="auto"/>
            <w:left w:val="none" w:sz="0" w:space="0" w:color="auto"/>
            <w:bottom w:val="none" w:sz="0" w:space="0" w:color="auto"/>
            <w:right w:val="none" w:sz="0" w:space="0" w:color="auto"/>
          </w:divBdr>
        </w:div>
      </w:divsChild>
    </w:div>
    <w:div w:id="1103113691">
      <w:bodyDiv w:val="1"/>
      <w:marLeft w:val="0"/>
      <w:marRight w:val="0"/>
      <w:marTop w:val="0"/>
      <w:marBottom w:val="0"/>
      <w:divBdr>
        <w:top w:val="none" w:sz="0" w:space="0" w:color="auto"/>
        <w:left w:val="none" w:sz="0" w:space="0" w:color="auto"/>
        <w:bottom w:val="none" w:sz="0" w:space="0" w:color="auto"/>
        <w:right w:val="none" w:sz="0" w:space="0" w:color="auto"/>
      </w:divBdr>
    </w:div>
    <w:div w:id="1116413636">
      <w:bodyDiv w:val="1"/>
      <w:marLeft w:val="0"/>
      <w:marRight w:val="0"/>
      <w:marTop w:val="0"/>
      <w:marBottom w:val="0"/>
      <w:divBdr>
        <w:top w:val="none" w:sz="0" w:space="0" w:color="auto"/>
        <w:left w:val="none" w:sz="0" w:space="0" w:color="auto"/>
        <w:bottom w:val="none" w:sz="0" w:space="0" w:color="auto"/>
        <w:right w:val="none" w:sz="0" w:space="0" w:color="auto"/>
      </w:divBdr>
    </w:div>
    <w:div w:id="1126048942">
      <w:bodyDiv w:val="1"/>
      <w:marLeft w:val="0"/>
      <w:marRight w:val="0"/>
      <w:marTop w:val="0"/>
      <w:marBottom w:val="0"/>
      <w:divBdr>
        <w:top w:val="none" w:sz="0" w:space="0" w:color="auto"/>
        <w:left w:val="none" w:sz="0" w:space="0" w:color="auto"/>
        <w:bottom w:val="none" w:sz="0" w:space="0" w:color="auto"/>
        <w:right w:val="none" w:sz="0" w:space="0" w:color="auto"/>
      </w:divBdr>
      <w:divsChild>
        <w:div w:id="13306766">
          <w:marLeft w:val="0"/>
          <w:marRight w:val="0"/>
          <w:marTop w:val="0"/>
          <w:marBottom w:val="0"/>
          <w:divBdr>
            <w:top w:val="none" w:sz="0" w:space="0" w:color="auto"/>
            <w:left w:val="none" w:sz="0" w:space="0" w:color="auto"/>
            <w:bottom w:val="none" w:sz="0" w:space="0" w:color="auto"/>
            <w:right w:val="none" w:sz="0" w:space="0" w:color="auto"/>
          </w:divBdr>
          <w:divsChild>
            <w:div w:id="1825782575">
              <w:marLeft w:val="0"/>
              <w:marRight w:val="0"/>
              <w:marTop w:val="0"/>
              <w:marBottom w:val="0"/>
              <w:divBdr>
                <w:top w:val="none" w:sz="0" w:space="0" w:color="auto"/>
                <w:left w:val="none" w:sz="0" w:space="0" w:color="auto"/>
                <w:bottom w:val="none" w:sz="0" w:space="0" w:color="auto"/>
                <w:right w:val="none" w:sz="0" w:space="0" w:color="auto"/>
              </w:divBdr>
              <w:divsChild>
                <w:div w:id="21485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792906">
      <w:bodyDiv w:val="1"/>
      <w:marLeft w:val="0"/>
      <w:marRight w:val="0"/>
      <w:marTop w:val="0"/>
      <w:marBottom w:val="0"/>
      <w:divBdr>
        <w:top w:val="none" w:sz="0" w:space="0" w:color="auto"/>
        <w:left w:val="none" w:sz="0" w:space="0" w:color="auto"/>
        <w:bottom w:val="none" w:sz="0" w:space="0" w:color="auto"/>
        <w:right w:val="none" w:sz="0" w:space="0" w:color="auto"/>
      </w:divBdr>
      <w:divsChild>
        <w:div w:id="1396049969">
          <w:marLeft w:val="0"/>
          <w:marRight w:val="0"/>
          <w:marTop w:val="0"/>
          <w:marBottom w:val="0"/>
          <w:divBdr>
            <w:top w:val="none" w:sz="0" w:space="0" w:color="auto"/>
            <w:left w:val="none" w:sz="0" w:space="0" w:color="auto"/>
            <w:bottom w:val="none" w:sz="0" w:space="0" w:color="auto"/>
            <w:right w:val="none" w:sz="0" w:space="0" w:color="auto"/>
          </w:divBdr>
          <w:divsChild>
            <w:div w:id="1506478767">
              <w:marLeft w:val="0"/>
              <w:marRight w:val="0"/>
              <w:marTop w:val="0"/>
              <w:marBottom w:val="0"/>
              <w:divBdr>
                <w:top w:val="none" w:sz="0" w:space="0" w:color="auto"/>
                <w:left w:val="none" w:sz="0" w:space="0" w:color="auto"/>
                <w:bottom w:val="none" w:sz="0" w:space="0" w:color="auto"/>
                <w:right w:val="none" w:sz="0" w:space="0" w:color="auto"/>
              </w:divBdr>
              <w:divsChild>
                <w:div w:id="558782949">
                  <w:marLeft w:val="0"/>
                  <w:marRight w:val="0"/>
                  <w:marTop w:val="75"/>
                  <w:marBottom w:val="0"/>
                  <w:divBdr>
                    <w:top w:val="none" w:sz="0" w:space="0" w:color="auto"/>
                    <w:left w:val="none" w:sz="0" w:space="0" w:color="auto"/>
                    <w:bottom w:val="none" w:sz="0" w:space="0" w:color="auto"/>
                    <w:right w:val="none" w:sz="0" w:space="0" w:color="auto"/>
                  </w:divBdr>
                </w:div>
              </w:divsChild>
            </w:div>
            <w:div w:id="1755930029">
              <w:marLeft w:val="0"/>
              <w:marRight w:val="0"/>
              <w:marTop w:val="0"/>
              <w:marBottom w:val="0"/>
              <w:divBdr>
                <w:top w:val="none" w:sz="0" w:space="0" w:color="auto"/>
                <w:left w:val="none" w:sz="0" w:space="0" w:color="auto"/>
                <w:bottom w:val="none" w:sz="0" w:space="0" w:color="auto"/>
                <w:right w:val="none" w:sz="0" w:space="0" w:color="auto"/>
              </w:divBdr>
              <w:divsChild>
                <w:div w:id="15865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032571">
      <w:bodyDiv w:val="1"/>
      <w:marLeft w:val="0"/>
      <w:marRight w:val="0"/>
      <w:marTop w:val="0"/>
      <w:marBottom w:val="0"/>
      <w:divBdr>
        <w:top w:val="none" w:sz="0" w:space="0" w:color="auto"/>
        <w:left w:val="none" w:sz="0" w:space="0" w:color="auto"/>
        <w:bottom w:val="none" w:sz="0" w:space="0" w:color="auto"/>
        <w:right w:val="none" w:sz="0" w:space="0" w:color="auto"/>
      </w:divBdr>
    </w:div>
    <w:div w:id="1497262135">
      <w:bodyDiv w:val="1"/>
      <w:marLeft w:val="0"/>
      <w:marRight w:val="0"/>
      <w:marTop w:val="0"/>
      <w:marBottom w:val="0"/>
      <w:divBdr>
        <w:top w:val="none" w:sz="0" w:space="0" w:color="auto"/>
        <w:left w:val="none" w:sz="0" w:space="0" w:color="auto"/>
        <w:bottom w:val="none" w:sz="0" w:space="0" w:color="auto"/>
        <w:right w:val="none" w:sz="0" w:space="0" w:color="auto"/>
      </w:divBdr>
      <w:divsChild>
        <w:div w:id="1270818958">
          <w:marLeft w:val="0"/>
          <w:marRight w:val="0"/>
          <w:marTop w:val="0"/>
          <w:marBottom w:val="0"/>
          <w:divBdr>
            <w:top w:val="none" w:sz="0" w:space="0" w:color="auto"/>
            <w:left w:val="none" w:sz="0" w:space="0" w:color="auto"/>
            <w:bottom w:val="none" w:sz="0" w:space="0" w:color="auto"/>
            <w:right w:val="none" w:sz="0" w:space="0" w:color="auto"/>
          </w:divBdr>
          <w:divsChild>
            <w:div w:id="1109280241">
              <w:marLeft w:val="0"/>
              <w:marRight w:val="0"/>
              <w:marTop w:val="0"/>
              <w:marBottom w:val="0"/>
              <w:divBdr>
                <w:top w:val="none" w:sz="0" w:space="0" w:color="auto"/>
                <w:left w:val="none" w:sz="0" w:space="0" w:color="auto"/>
                <w:bottom w:val="none" w:sz="0" w:space="0" w:color="auto"/>
                <w:right w:val="none" w:sz="0" w:space="0" w:color="auto"/>
              </w:divBdr>
              <w:divsChild>
                <w:div w:id="140078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152714">
      <w:bodyDiv w:val="1"/>
      <w:marLeft w:val="0"/>
      <w:marRight w:val="0"/>
      <w:marTop w:val="0"/>
      <w:marBottom w:val="0"/>
      <w:divBdr>
        <w:top w:val="none" w:sz="0" w:space="0" w:color="auto"/>
        <w:left w:val="none" w:sz="0" w:space="0" w:color="auto"/>
        <w:bottom w:val="none" w:sz="0" w:space="0" w:color="auto"/>
        <w:right w:val="none" w:sz="0" w:space="0" w:color="auto"/>
      </w:divBdr>
    </w:div>
    <w:div w:id="1671255980">
      <w:bodyDiv w:val="1"/>
      <w:marLeft w:val="0"/>
      <w:marRight w:val="0"/>
      <w:marTop w:val="0"/>
      <w:marBottom w:val="0"/>
      <w:divBdr>
        <w:top w:val="none" w:sz="0" w:space="0" w:color="auto"/>
        <w:left w:val="none" w:sz="0" w:space="0" w:color="auto"/>
        <w:bottom w:val="none" w:sz="0" w:space="0" w:color="auto"/>
        <w:right w:val="none" w:sz="0" w:space="0" w:color="auto"/>
      </w:divBdr>
    </w:div>
    <w:div w:id="1699893439">
      <w:bodyDiv w:val="1"/>
      <w:marLeft w:val="0"/>
      <w:marRight w:val="0"/>
      <w:marTop w:val="0"/>
      <w:marBottom w:val="0"/>
      <w:divBdr>
        <w:top w:val="none" w:sz="0" w:space="0" w:color="auto"/>
        <w:left w:val="none" w:sz="0" w:space="0" w:color="auto"/>
        <w:bottom w:val="none" w:sz="0" w:space="0" w:color="auto"/>
        <w:right w:val="none" w:sz="0" w:space="0" w:color="auto"/>
      </w:divBdr>
    </w:div>
    <w:div w:id="1824422789">
      <w:bodyDiv w:val="1"/>
      <w:marLeft w:val="0"/>
      <w:marRight w:val="0"/>
      <w:marTop w:val="0"/>
      <w:marBottom w:val="0"/>
      <w:divBdr>
        <w:top w:val="none" w:sz="0" w:space="0" w:color="auto"/>
        <w:left w:val="none" w:sz="0" w:space="0" w:color="auto"/>
        <w:bottom w:val="none" w:sz="0" w:space="0" w:color="auto"/>
        <w:right w:val="none" w:sz="0" w:space="0" w:color="auto"/>
      </w:divBdr>
      <w:divsChild>
        <w:div w:id="1223447113">
          <w:marLeft w:val="0"/>
          <w:marRight w:val="0"/>
          <w:marTop w:val="0"/>
          <w:marBottom w:val="0"/>
          <w:divBdr>
            <w:top w:val="none" w:sz="0" w:space="0" w:color="auto"/>
            <w:left w:val="none" w:sz="0" w:space="0" w:color="auto"/>
            <w:bottom w:val="none" w:sz="0" w:space="0" w:color="auto"/>
            <w:right w:val="none" w:sz="0" w:space="0" w:color="auto"/>
          </w:divBdr>
          <w:divsChild>
            <w:div w:id="1386877882">
              <w:marLeft w:val="0"/>
              <w:marRight w:val="0"/>
              <w:marTop w:val="0"/>
              <w:marBottom w:val="0"/>
              <w:divBdr>
                <w:top w:val="none" w:sz="0" w:space="0" w:color="auto"/>
                <w:left w:val="none" w:sz="0" w:space="0" w:color="auto"/>
                <w:bottom w:val="none" w:sz="0" w:space="0" w:color="auto"/>
                <w:right w:val="none" w:sz="0" w:space="0" w:color="auto"/>
              </w:divBdr>
              <w:divsChild>
                <w:div w:id="70563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600397">
      <w:bodyDiv w:val="1"/>
      <w:marLeft w:val="0"/>
      <w:marRight w:val="0"/>
      <w:marTop w:val="0"/>
      <w:marBottom w:val="0"/>
      <w:divBdr>
        <w:top w:val="none" w:sz="0" w:space="0" w:color="auto"/>
        <w:left w:val="none" w:sz="0" w:space="0" w:color="auto"/>
        <w:bottom w:val="none" w:sz="0" w:space="0" w:color="auto"/>
        <w:right w:val="none" w:sz="0" w:space="0" w:color="auto"/>
      </w:divBdr>
      <w:divsChild>
        <w:div w:id="674260615">
          <w:marLeft w:val="0"/>
          <w:marRight w:val="0"/>
          <w:marTop w:val="0"/>
          <w:marBottom w:val="0"/>
          <w:divBdr>
            <w:top w:val="none" w:sz="0" w:space="0" w:color="auto"/>
            <w:left w:val="none" w:sz="0" w:space="0" w:color="auto"/>
            <w:bottom w:val="none" w:sz="0" w:space="0" w:color="auto"/>
            <w:right w:val="none" w:sz="0" w:space="0" w:color="auto"/>
          </w:divBdr>
          <w:divsChild>
            <w:div w:id="274485411">
              <w:marLeft w:val="0"/>
              <w:marRight w:val="0"/>
              <w:marTop w:val="0"/>
              <w:marBottom w:val="0"/>
              <w:divBdr>
                <w:top w:val="none" w:sz="0" w:space="0" w:color="auto"/>
                <w:left w:val="none" w:sz="0" w:space="0" w:color="auto"/>
                <w:bottom w:val="none" w:sz="0" w:space="0" w:color="auto"/>
                <w:right w:val="none" w:sz="0" w:space="0" w:color="auto"/>
              </w:divBdr>
              <w:divsChild>
                <w:div w:id="62377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842306">
      <w:bodyDiv w:val="1"/>
      <w:marLeft w:val="0"/>
      <w:marRight w:val="0"/>
      <w:marTop w:val="0"/>
      <w:marBottom w:val="0"/>
      <w:divBdr>
        <w:top w:val="none" w:sz="0" w:space="0" w:color="auto"/>
        <w:left w:val="none" w:sz="0" w:space="0" w:color="auto"/>
        <w:bottom w:val="none" w:sz="0" w:space="0" w:color="auto"/>
        <w:right w:val="none" w:sz="0" w:space="0" w:color="auto"/>
      </w:divBdr>
      <w:divsChild>
        <w:div w:id="243609523">
          <w:marLeft w:val="0"/>
          <w:marRight w:val="0"/>
          <w:marTop w:val="0"/>
          <w:marBottom w:val="0"/>
          <w:divBdr>
            <w:top w:val="none" w:sz="0" w:space="0" w:color="auto"/>
            <w:left w:val="none" w:sz="0" w:space="0" w:color="auto"/>
            <w:bottom w:val="none" w:sz="0" w:space="0" w:color="auto"/>
            <w:right w:val="none" w:sz="0" w:space="0" w:color="auto"/>
          </w:divBdr>
          <w:divsChild>
            <w:div w:id="1524785179">
              <w:marLeft w:val="0"/>
              <w:marRight w:val="0"/>
              <w:marTop w:val="0"/>
              <w:marBottom w:val="0"/>
              <w:divBdr>
                <w:top w:val="none" w:sz="0" w:space="0" w:color="auto"/>
                <w:left w:val="none" w:sz="0" w:space="0" w:color="auto"/>
                <w:bottom w:val="none" w:sz="0" w:space="0" w:color="auto"/>
                <w:right w:val="none" w:sz="0" w:space="0" w:color="auto"/>
              </w:divBdr>
              <w:divsChild>
                <w:div w:id="71908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767143">
      <w:bodyDiv w:val="1"/>
      <w:marLeft w:val="0"/>
      <w:marRight w:val="0"/>
      <w:marTop w:val="0"/>
      <w:marBottom w:val="0"/>
      <w:divBdr>
        <w:top w:val="none" w:sz="0" w:space="0" w:color="auto"/>
        <w:left w:val="none" w:sz="0" w:space="0" w:color="auto"/>
        <w:bottom w:val="none" w:sz="0" w:space="0" w:color="auto"/>
        <w:right w:val="none" w:sz="0" w:space="0" w:color="auto"/>
      </w:divBdr>
    </w:div>
    <w:div w:id="1929730380">
      <w:bodyDiv w:val="1"/>
      <w:marLeft w:val="0"/>
      <w:marRight w:val="0"/>
      <w:marTop w:val="0"/>
      <w:marBottom w:val="0"/>
      <w:divBdr>
        <w:top w:val="none" w:sz="0" w:space="0" w:color="auto"/>
        <w:left w:val="none" w:sz="0" w:space="0" w:color="auto"/>
        <w:bottom w:val="none" w:sz="0" w:space="0" w:color="auto"/>
        <w:right w:val="none" w:sz="0" w:space="0" w:color="auto"/>
      </w:divBdr>
    </w:div>
    <w:div w:id="1979677229">
      <w:bodyDiv w:val="1"/>
      <w:marLeft w:val="0"/>
      <w:marRight w:val="0"/>
      <w:marTop w:val="0"/>
      <w:marBottom w:val="0"/>
      <w:divBdr>
        <w:top w:val="none" w:sz="0" w:space="0" w:color="auto"/>
        <w:left w:val="none" w:sz="0" w:space="0" w:color="auto"/>
        <w:bottom w:val="none" w:sz="0" w:space="0" w:color="auto"/>
        <w:right w:val="none" w:sz="0" w:space="0" w:color="auto"/>
      </w:divBdr>
    </w:div>
    <w:div w:id="1984774595">
      <w:bodyDiv w:val="1"/>
      <w:marLeft w:val="0"/>
      <w:marRight w:val="0"/>
      <w:marTop w:val="0"/>
      <w:marBottom w:val="0"/>
      <w:divBdr>
        <w:top w:val="none" w:sz="0" w:space="0" w:color="auto"/>
        <w:left w:val="none" w:sz="0" w:space="0" w:color="auto"/>
        <w:bottom w:val="none" w:sz="0" w:space="0" w:color="auto"/>
        <w:right w:val="none" w:sz="0" w:space="0" w:color="auto"/>
      </w:divBdr>
    </w:div>
    <w:div w:id="2057731206">
      <w:bodyDiv w:val="1"/>
      <w:marLeft w:val="0"/>
      <w:marRight w:val="0"/>
      <w:marTop w:val="0"/>
      <w:marBottom w:val="0"/>
      <w:divBdr>
        <w:top w:val="none" w:sz="0" w:space="0" w:color="auto"/>
        <w:left w:val="none" w:sz="0" w:space="0" w:color="auto"/>
        <w:bottom w:val="none" w:sz="0" w:space="0" w:color="auto"/>
        <w:right w:val="none" w:sz="0" w:space="0" w:color="auto"/>
      </w:divBdr>
      <w:divsChild>
        <w:div w:id="1725063578">
          <w:marLeft w:val="0"/>
          <w:marRight w:val="0"/>
          <w:marTop w:val="0"/>
          <w:marBottom w:val="0"/>
          <w:divBdr>
            <w:top w:val="none" w:sz="0" w:space="0" w:color="auto"/>
            <w:left w:val="none" w:sz="0" w:space="0" w:color="auto"/>
            <w:bottom w:val="none" w:sz="0" w:space="0" w:color="auto"/>
            <w:right w:val="none" w:sz="0" w:space="0" w:color="auto"/>
          </w:divBdr>
        </w:div>
      </w:divsChild>
    </w:div>
    <w:div w:id="20906109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ci-notes.mgu.od.ua/archive/v35/14.pdf" TargetMode="External"/><Relationship Id="rId18" Type="http://schemas.openxmlformats.org/officeDocument/2006/relationships/hyperlink" Target="https://uain.press/blogs/termin-terminologiya-tsikavi-lingvistichni-termini-923680&#1102;" TargetMode="External"/><Relationship Id="rId26" Type="http://schemas.openxmlformats.org/officeDocument/2006/relationships/hyperlink" Target="https://www.cliffsnotes.com/literature/f/fahrenheit-451/book-summary" TargetMode="External"/><Relationship Id="rId39" Type="http://schemas.openxmlformats.org/officeDocument/2006/relationships/hyperlink" Target="https://uabook.com.ua/book/451-za-farengejtom/" TargetMode="External"/><Relationship Id="rId21" Type="http://schemas.openxmlformats.org/officeDocument/2006/relationships/hyperlink" Target="https://www.readwritethink.org/sites/default/files/resources/lesson_images/lesson926/DefinitionCharacteristics.pdf" TargetMode="External"/><Relationship Id="rId34" Type="http://schemas.openxmlformats.org/officeDocument/2006/relationships/chart" Target="charts/chart1.xml"/><Relationship Id="rId42" Type="http://schemas.openxmlformats.org/officeDocument/2006/relationships/hyperlink" Target="file:///Users/air/Downloads/5.%09https:/vlp.com.ua/files/161526_vstup.pdf" TargetMode="External"/><Relationship Id="rId47" Type="http://schemas.openxmlformats.org/officeDocument/2006/relationships/hyperlink" Target="https://www.cliffsnotes.com/literature/f/" TargetMode="External"/><Relationship Id="rId55" Type="http://schemas.openxmlformats.org/officeDocument/2006/relationships/customXml" Target="ink/ink3.xm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vestnik-philology.mgu.od.ua/archive/v39/part_3/19.pdf" TargetMode="External"/><Relationship Id="rId20" Type="http://schemas.openxmlformats.org/officeDocument/2006/relationships/hyperlink" Target="https://dictionary.cambridge.org/dictionary/english/dystopia" TargetMode="External"/><Relationship Id="rId29" Type="http://schemas.openxmlformats.org/officeDocument/2006/relationships/hyperlink" Target="https://www.cliffsnotes.com/literature/f/fahrenheit-451/study-help/full-glossary-for-fahrenheit-451" TargetMode="External"/><Relationship Id="rId41" Type="http://schemas.openxmlformats.org/officeDocument/2006/relationships/hyperlink" Target="https://sbc.ptngu.com/20L10P5.html" TargetMode="External"/><Relationship Id="rId54" Type="http://schemas.openxmlformats.org/officeDocument/2006/relationships/image" Target="media/image20.png"/><Relationship Id="rId62" Type="http://schemas.openxmlformats.org/officeDocument/2006/relationships/customXml" Target="ink/ink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ngstud.od.ua/pl/2019/10/09/%D0%B3%D1%25%2080%D0%B0%D0%BC%25%20D0%B0%D1%82%D0%B8%D1%87%D0%BD%D1%96&#8211;%25" TargetMode="External"/><Relationship Id="rId24" Type="http://schemas.openxmlformats.org/officeDocument/2006/relationships/hyperlink" Target="https://www.arts.gov/honors/medals/ray-bradbury" TargetMode="External"/><Relationship Id="rId32" Type="http://schemas.openxmlformats.org/officeDocument/2006/relationships/hyperlink" Target="http://www.baltijapublishing.lv/omp/index.php/bp/catalog/download/144/4265/8931&#8211;1?inline=1" TargetMode="External"/><Relationship Id="rId37" Type="http://schemas.openxmlformats.org/officeDocument/2006/relationships/chart" Target="charts/chart4.xml"/><Relationship Id="rId40" Type="http://schemas.openxmlformats.org/officeDocument/2006/relationships/hyperlink" Target="file:///Users/air/Downloads/4.%09http:/www.sci-notes.mgu.od.ua/archive/v35/14.pdf" TargetMode="External"/><Relationship Id="rId45" Type="http://schemas.openxmlformats.org/officeDocument/2006/relationships/hyperlink" Target="https://www.dictionary.com/browse/quasi" TargetMode="External"/><Relationship Id="rId53" Type="http://schemas.openxmlformats.org/officeDocument/2006/relationships/customXml" Target="ink/ink2.xml"/><Relationship Id="rId58" Type="http://schemas.openxmlformats.org/officeDocument/2006/relationships/customXml" Target="ink/ink6.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vlp.com.ua/files/161526_vstup.pdf" TargetMode="External"/><Relationship Id="rId23" Type="http://schemas.openxmlformats.org/officeDocument/2006/relationships/hyperlink" Target="https://www.sparknotes.com/lit/451/plot-analysis/" TargetMode="External"/><Relationship Id="rId28" Type="http://schemas.openxmlformats.org/officeDocument/2006/relationships/hyperlink" Target="https://esu.com.ua/article-946" TargetMode="External"/><Relationship Id="rId36" Type="http://schemas.openxmlformats.org/officeDocument/2006/relationships/chart" Target="charts/chart3.xml"/><Relationship Id="rId57" Type="http://schemas.openxmlformats.org/officeDocument/2006/relationships/customXml" Target="ink/ink5.xml"/><Relationship Id="rId61" Type="http://schemas.openxmlformats.org/officeDocument/2006/relationships/image" Target="media/image4.png"/><Relationship Id="rId10" Type="http://schemas.openxmlformats.org/officeDocument/2006/relationships/hyperlink" Target="https://www.google.com/url?sa=t&amp;rct=j&amp;q=&amp;esrc=s&amp;source=web&amp;cd=&amp;ved=2ahUKEwi2uOv-nuuCAxUGX_EDHdImDJMQFnoECBYQAQ&amp;url=http%3A%2F%2Ffch.udpu.edu.ua%2Farticle%2Fview%2F220618&amp;usg=AOvVaw1-VuyYZmgh7ST05bkDz0tH&amp;opi=89978449" TargetMode="External"/><Relationship Id="rId19" Type="http://schemas.openxmlformats.org/officeDocument/2006/relationships/hyperlink" Target="http://ddpu-filolvisnyk.com.ua/uploads/arkhiv-nomerov/2016/NV_2016_5-2/29.pdf" TargetMode="External"/><Relationship Id="rId31" Type="http://schemas.openxmlformats.org/officeDocument/2006/relationships/hyperlink" Target="https://chtyvo.org.ua/authors/James_Mace/Pereklad_z_%20ukrainskoi_movy_na_anhliisku_movu/" TargetMode="External"/><Relationship Id="rId44" Type="http://schemas.openxmlformats.org/officeDocument/2006/relationships/hyperlink" Target="https://dictionary.cambridge.org/dictionary/english/term" TargetMode="External"/><Relationship Id="rId52" Type="http://schemas.openxmlformats.org/officeDocument/2006/relationships/image" Target="media/image10.png"/><Relationship Id="rId60" Type="http://schemas.openxmlformats.org/officeDocument/2006/relationships/customXml" Target="ink/ink7.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dictionary.com/browse/quasi" TargetMode="External"/><Relationship Id="rId14" Type="http://schemas.openxmlformats.org/officeDocument/2006/relationships/hyperlink" Target="https://er.nau.edu.ua/bitstream/NAU/39645/%201/%D0%A2%D0%95%D0%A0%D0%9C%D0%86%D0%9D%D0%9E%D0%9B%D0%9E%D0%93%D0%86%D0%AF%20%D0%AF%D0%9A.pdf" TargetMode="External"/><Relationship Id="rId22" Type="http://schemas.openxmlformats.org/officeDocument/2006/relationships/hyperlink" Target="https://www.readwritethink.org/sites/default/files/resources/lesson_images/lesson926/DefinitionCharacteristics.pdf" TargetMode="External"/><Relationship Id="rId27" Type="http://schemas.openxmlformats.org/officeDocument/2006/relationships/hyperlink" Target="https://www.ukrlib.com.ua/world/printit.php?tid=406" TargetMode="External"/><Relationship Id="rId30" Type="http://schemas.openxmlformats.org/officeDocument/2006/relationships/hyperlink" Target="https://uabook.com.ua/book/451-za-farengejtom/" TargetMode="External"/><Relationship Id="rId35" Type="http://schemas.openxmlformats.org/officeDocument/2006/relationships/chart" Target="charts/chart2.xml"/><Relationship Id="rId43" Type="http://schemas.openxmlformats.org/officeDocument/2006/relationships/hyperlink" Target="https://www.ukrlib.com.ua/world/printit.php?tid=406" TargetMode="External"/><Relationship Id="rId48" Type="http://schemas.openxmlformats.org/officeDocument/2006/relationships/customXml" Target="ink/ink1.xml"/><Relationship Id="rId56" Type="http://schemas.openxmlformats.org/officeDocument/2006/relationships/customXml" Target="ink/ink4.xml"/><Relationship Id="rId64" Type="http://schemas.openxmlformats.org/officeDocument/2006/relationships/header" Target="header2.xml"/><Relationship Id="rId8" Type="http://schemas.openxmlformats.org/officeDocument/2006/relationships/hyperlink" Target="https://dictionary.cambridge.org/dictionary/english/term" TargetMode="External"/><Relationship Id="rId3" Type="http://schemas.openxmlformats.org/officeDocument/2006/relationships/styles" Target="styles.xml"/><Relationship Id="rId12" Type="http://schemas.openxmlformats.org/officeDocument/2006/relationships/hyperlink" Target="https://termcoord.eu/2020/05/terminology-an-introduction/" TargetMode="External"/><Relationship Id="rId17" Type="http://schemas.openxmlformats.org/officeDocument/2006/relationships/hyperlink" Target="https://www.studysmarter.co.uk/explanations/english/linguistic-terms/" TargetMode="External"/><Relationship Id="rId25" Type="http://schemas.openxmlformats.org/officeDocument/2006/relationships/hyperlink" Target="https://www.britannica.com/biography/Ray-Bradbury" TargetMode="External"/><Relationship Id="rId33" Type="http://schemas.openxmlformats.org/officeDocument/2006/relationships/hyperlink" Target="https://er.nau.edu.ua/bitstream/NAU/39645/%201/%D0%A2%D0%95%D0%A0%D0%9C%D0%86%D0%9D%D0%9E%D0%9B%D0%9E%D0%93%D0%86%D0%AF%20%D0%AF%D0%9A.pdf" TargetMode="External"/><Relationship Id="rId38" Type="http://schemas.openxmlformats.org/officeDocument/2006/relationships/hyperlink" Target="https://esu.com.ua/article-946" TargetMode="External"/><Relationship Id="rId46" Type="http://schemas.openxmlformats.org/officeDocument/2006/relationships/hyperlink" Target="URL:%20https://www.readwritethink.org/sites/default/%20files/" TargetMode="External"/><Relationship Id="rId59"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646-7140-B1C9-1B39FCCE09C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646-7140-B1C9-1B39FCCE09CD}"/>
              </c:ext>
            </c:extLst>
          </c:dPt>
          <c:cat>
            <c:strRef>
              <c:f>Лист1!$A$2:$A$3</c:f>
              <c:strCache>
                <c:ptCount val="2"/>
                <c:pt idx="0">
                  <c:v>Однокомпонентні</c:v>
                </c:pt>
                <c:pt idx="1">
                  <c:v>Двокомпонетні</c:v>
                </c:pt>
              </c:strCache>
            </c:strRef>
          </c:cat>
          <c:val>
            <c:numRef>
              <c:f>Лист1!$B$2:$B$3</c:f>
              <c:numCache>
                <c:formatCode>General</c:formatCode>
                <c:ptCount val="2"/>
                <c:pt idx="0">
                  <c:v>24</c:v>
                </c:pt>
                <c:pt idx="1">
                  <c:v>76</c:v>
                </c:pt>
              </c:numCache>
            </c:numRef>
          </c:val>
          <c:extLst>
            <c:ext xmlns:c16="http://schemas.microsoft.com/office/drawing/2014/chart" uri="{C3380CC4-5D6E-409C-BE32-E72D297353CC}">
              <c16:uniqueId val="{00000004-6646-7140-B1C9-1B39FCCE09C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Транскодування</c:v>
                </c:pt>
              </c:strCache>
            </c:strRef>
          </c:tx>
          <c:spPr>
            <a:solidFill>
              <a:schemeClr val="accent1"/>
            </a:solidFill>
            <a:ln>
              <a:noFill/>
            </a:ln>
            <a:effectLst/>
          </c:spPr>
          <c:invertIfNegative val="0"/>
          <c:cat>
            <c:numRef>
              <c:f>Лист1!$A$2</c:f>
              <c:numCache>
                <c:formatCode>General</c:formatCode>
                <c:ptCount val="1"/>
              </c:numCache>
            </c:numRef>
          </c:cat>
          <c:val>
            <c:numRef>
              <c:f>Лист1!$B$2</c:f>
              <c:numCache>
                <c:formatCode>General</c:formatCode>
                <c:ptCount val="1"/>
                <c:pt idx="0">
                  <c:v>32</c:v>
                </c:pt>
              </c:numCache>
            </c:numRef>
          </c:val>
          <c:extLst>
            <c:ext xmlns:c16="http://schemas.microsoft.com/office/drawing/2014/chart" uri="{C3380CC4-5D6E-409C-BE32-E72D297353CC}">
              <c16:uniqueId val="{00000000-6913-4644-83E4-EB5BE8810651}"/>
            </c:ext>
          </c:extLst>
        </c:ser>
        <c:ser>
          <c:idx val="1"/>
          <c:order val="1"/>
          <c:tx>
            <c:strRef>
              <c:f>Лист1!$C$1</c:f>
              <c:strCache>
                <c:ptCount val="1"/>
                <c:pt idx="0">
                  <c:v>Пошук відповідника</c:v>
                </c:pt>
              </c:strCache>
            </c:strRef>
          </c:tx>
          <c:spPr>
            <a:solidFill>
              <a:schemeClr val="accent2"/>
            </a:solidFill>
            <a:ln>
              <a:noFill/>
            </a:ln>
            <a:effectLst/>
          </c:spPr>
          <c:invertIfNegative val="0"/>
          <c:cat>
            <c:numRef>
              <c:f>Лист1!$A$2</c:f>
              <c:numCache>
                <c:formatCode>General</c:formatCode>
                <c:ptCount val="1"/>
              </c:numCache>
            </c:numRef>
          </c:cat>
          <c:val>
            <c:numRef>
              <c:f>Лист1!$C$2</c:f>
              <c:numCache>
                <c:formatCode>General</c:formatCode>
                <c:ptCount val="1"/>
                <c:pt idx="0">
                  <c:v>68</c:v>
                </c:pt>
              </c:numCache>
            </c:numRef>
          </c:val>
          <c:extLst>
            <c:ext xmlns:c16="http://schemas.microsoft.com/office/drawing/2014/chart" uri="{C3380CC4-5D6E-409C-BE32-E72D297353CC}">
              <c16:uniqueId val="{00000001-6913-4644-83E4-EB5BE8810651}"/>
            </c:ext>
          </c:extLst>
        </c:ser>
        <c:dLbls>
          <c:showLegendKey val="0"/>
          <c:showVal val="0"/>
          <c:showCatName val="0"/>
          <c:showSerName val="0"/>
          <c:showPercent val="0"/>
          <c:showBubbleSize val="0"/>
        </c:dLbls>
        <c:gapWidth val="219"/>
        <c:overlap val="-27"/>
        <c:axId val="496241128"/>
        <c:axId val="496241912"/>
      </c:barChart>
      <c:catAx>
        <c:axId val="496241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6241912"/>
        <c:crosses val="autoZero"/>
        <c:auto val="1"/>
        <c:lblAlgn val="ctr"/>
        <c:lblOffset val="100"/>
        <c:noMultiLvlLbl val="0"/>
      </c:catAx>
      <c:valAx>
        <c:axId val="496241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6241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Калькування
без трансформації</c:v>
                </c:pt>
              </c:strCache>
            </c:strRef>
          </c:tx>
          <c:spPr>
            <a:solidFill>
              <a:schemeClr val="accent1"/>
            </a:solidFill>
            <a:ln>
              <a:noFill/>
            </a:ln>
            <a:effectLst/>
          </c:spPr>
          <c:invertIfNegative val="0"/>
          <c:cat>
            <c:numRef>
              <c:f>Лист1!$A$2</c:f>
              <c:numCache>
                <c:formatCode>General</c:formatCode>
                <c:ptCount val="1"/>
              </c:numCache>
            </c:numRef>
          </c:cat>
          <c:val>
            <c:numRef>
              <c:f>Лист1!$B$2</c:f>
              <c:numCache>
                <c:formatCode>General</c:formatCode>
                <c:ptCount val="1"/>
                <c:pt idx="0">
                  <c:v>53</c:v>
                </c:pt>
              </c:numCache>
            </c:numRef>
          </c:val>
          <c:extLst>
            <c:ext xmlns:c16="http://schemas.microsoft.com/office/drawing/2014/chart" uri="{C3380CC4-5D6E-409C-BE32-E72D297353CC}">
              <c16:uniqueId val="{00000000-46B4-5748-9311-E342C2FF5A6E}"/>
            </c:ext>
          </c:extLst>
        </c:ser>
        <c:ser>
          <c:idx val="1"/>
          <c:order val="1"/>
          <c:tx>
            <c:strRef>
              <c:f>Лист1!$C$1</c:f>
              <c:strCache>
                <c:ptCount val="1"/>
                <c:pt idx="0">
                  <c:v>Калькування 
з додаванням</c:v>
                </c:pt>
              </c:strCache>
            </c:strRef>
          </c:tx>
          <c:spPr>
            <a:solidFill>
              <a:schemeClr val="accent2"/>
            </a:solidFill>
            <a:ln>
              <a:noFill/>
            </a:ln>
            <a:effectLst/>
          </c:spPr>
          <c:invertIfNegative val="0"/>
          <c:cat>
            <c:numRef>
              <c:f>Лист1!$A$2</c:f>
              <c:numCache>
                <c:formatCode>General</c:formatCode>
                <c:ptCount val="1"/>
              </c:numCache>
            </c:numRef>
          </c:cat>
          <c:val>
            <c:numRef>
              <c:f>Лист1!$C$2</c:f>
              <c:numCache>
                <c:formatCode>General</c:formatCode>
                <c:ptCount val="1"/>
                <c:pt idx="0">
                  <c:v>33</c:v>
                </c:pt>
              </c:numCache>
            </c:numRef>
          </c:val>
          <c:extLst>
            <c:ext xmlns:c16="http://schemas.microsoft.com/office/drawing/2014/chart" uri="{C3380CC4-5D6E-409C-BE32-E72D297353CC}">
              <c16:uniqueId val="{00000001-46B4-5748-9311-E342C2FF5A6E}"/>
            </c:ext>
          </c:extLst>
        </c:ser>
        <c:ser>
          <c:idx val="2"/>
          <c:order val="2"/>
          <c:tx>
            <c:strRef>
              <c:f>Лист1!$D$1</c:f>
              <c:strCache>
                <c:ptCount val="1"/>
                <c:pt idx="0">
                  <c:v>Каулькування
з пермутацією</c:v>
                </c:pt>
              </c:strCache>
            </c:strRef>
          </c:tx>
          <c:spPr>
            <a:solidFill>
              <a:schemeClr val="accent3"/>
            </a:solidFill>
            <a:ln>
              <a:noFill/>
            </a:ln>
            <a:effectLst/>
          </c:spPr>
          <c:invertIfNegative val="0"/>
          <c:cat>
            <c:numRef>
              <c:f>Лист1!$A$2</c:f>
              <c:numCache>
                <c:formatCode>General</c:formatCode>
                <c:ptCount val="1"/>
              </c:numCache>
            </c:numRef>
          </c:cat>
          <c:val>
            <c:numRef>
              <c:f>Лист1!$D$2</c:f>
              <c:numCache>
                <c:formatCode>General</c:formatCode>
                <c:ptCount val="1"/>
                <c:pt idx="0">
                  <c:v>14</c:v>
                </c:pt>
              </c:numCache>
            </c:numRef>
          </c:val>
          <c:extLst>
            <c:ext xmlns:c16="http://schemas.microsoft.com/office/drawing/2014/chart" uri="{C3380CC4-5D6E-409C-BE32-E72D297353CC}">
              <c16:uniqueId val="{00000002-46B4-5748-9311-E342C2FF5A6E}"/>
            </c:ext>
          </c:extLst>
        </c:ser>
        <c:dLbls>
          <c:showLegendKey val="0"/>
          <c:showVal val="0"/>
          <c:showCatName val="0"/>
          <c:showSerName val="0"/>
          <c:showPercent val="0"/>
          <c:showBubbleSize val="0"/>
        </c:dLbls>
        <c:gapWidth val="219"/>
        <c:overlap val="-27"/>
        <c:axId val="581895776"/>
        <c:axId val="581896952"/>
      </c:barChart>
      <c:catAx>
        <c:axId val="58189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1896952"/>
        <c:crosses val="autoZero"/>
        <c:auto val="1"/>
        <c:lblAlgn val="ctr"/>
        <c:lblOffset val="100"/>
        <c:noMultiLvlLbl val="0"/>
      </c:catAx>
      <c:valAx>
        <c:axId val="581896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1895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A32-F34F-BAF0-864BEB84527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A32-F34F-BAF0-864BEB845275}"/>
              </c:ext>
            </c:extLst>
          </c:dPt>
          <c:cat>
            <c:strRef>
              <c:f>Лист1!$A$2:$A$3</c:f>
              <c:strCache>
                <c:ptCount val="2"/>
                <c:pt idx="0">
                  <c:v>Калькування без трансформації</c:v>
                </c:pt>
                <c:pt idx="1">
                  <c:v>Калькування з трансформаціями</c:v>
                </c:pt>
              </c:strCache>
            </c:strRef>
          </c:cat>
          <c:val>
            <c:numRef>
              <c:f>Лист1!$B$2:$B$3</c:f>
              <c:numCache>
                <c:formatCode>General</c:formatCode>
                <c:ptCount val="2"/>
                <c:pt idx="0">
                  <c:v>53</c:v>
                </c:pt>
                <c:pt idx="1">
                  <c:v>47</c:v>
                </c:pt>
              </c:numCache>
            </c:numRef>
          </c:val>
          <c:extLst>
            <c:ext xmlns:c16="http://schemas.microsoft.com/office/drawing/2014/chart" uri="{C3380CC4-5D6E-409C-BE32-E72D297353CC}">
              <c16:uniqueId val="{00000000-471A-3B46-801F-18A181B4104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5:17.416"/>
    </inkml:context>
    <inkml:brush xml:id="br0">
      <inkml:brushProperty name="width" value="0.025" units="cm"/>
      <inkml:brushProperty name="height" value="0.025" units="cm"/>
    </inkml:brush>
  </inkml:definitions>
  <inkml:trace contextRef="#ctx0" brushRef="#br0">213 729 24575,'15'0'0,"41"-14"0,-26 8 0,44-20 0,-29-1 0,14-15 0,4-10 0,-13-1 0,-11 1 0,-8 2 0,-10 7 0,-6 3 0,-8 10 0,-5 0 0,-4 12 0,-1 4 0,-2 11 0,0 3 0,1 3 0,-2 13 0,-11 33 0,-7 9 0,1-4 0,-3 4 0,-1-1 0,-1 3 0,-6 14 0,-2 3 0,-2 4 0,2-3 0,6-15 0,1-1 0,-5 7 0,1-4 0,-11 14 0,-2 1 0,14-33 0,1-15 0,13-15 0,-8 1 0,14-13 0,-10 1 0,11-6 0,-6 0 0,11-1 0,-1-2 0,2-7 0,3-9 0,2-10 0,0-10 0,0-3 0,8 0 0,15 0 0,15 1 0,12 5 0,0 5 0,-10 10 0,-9 7 0,-6 7 0,-6 4 0,-2 1 0,-5 2 0,-4 4 0,-4 5 0,-3 9 0,-1 13 0,0 9 0,0 3 0,0-3 0,0-9 0,0-10 0,1-9 0,3-7 0,3-5 0,11-3 0,-2-2 0,15-11 0,1-11 0,0-4 0,11-17 0,-14 11 0,2-4 0,-11 9 0,-8 14 0,-5 5 0,-5 13 0,-1 6 0,-8 17 0,3-7 0,-13 26 0,9-21 0,-9 31 0,3-20 0,6 10 0,-1-19 0,6-4 0,1-11 0,0-1 0</inkml:trace>
  <inkml:trace contextRef="#ctx0" brushRef="#br0" timeOffset="765">1017 386 24575,'-14'42'0,"5"-16"0,-14 28 0,-3 5 0,-1 3 0,-1 3 0,0 3 0,2 12 0,2 2 0,15-41 0,5-19 0</inkml:trace>
  <inkml:trace contextRef="#ctx0" brushRef="#br0" timeOffset="8977">610 347 24575,'-3'54'0,"0"1"0,-14 33 0,-2 2 0,9-28 0,0 1 0,-14 33 0,-2-2 0,13-40 0,0-2 0,-2 9 0,-1 0 0,2-4 0,0-5 0,-2 10 0,4-24 0,7-31 0,-1-4 0,-3-13 0,3 1 0,-1-34 0,4-37 0,2-2 0,0-7 0,3 14 0,1-4 0,2 0 0,1-7 0,4 7 0,8-5 0,4 3 0,6-13 0,4 3 0,1 19 0,3 7 0,-5 15 0,2 6 0,24-16 0,-6 29 0,0 18 0,38 20 0,-42 9 0,33 33 0,-65 2 0,3 25 0,-14 21 0,-5-47 0,-2 1 0,-2 9 0,-3-2 0,-15 37 0,-9-19 0,-6-21 0,1-14 0,0-8 0,2-7 0,1-6 0,14-9 0,-4-4 0,13-8 0,-1-13 0,5 1 0,5-21 0,4 3 0,11-8 0,16 5 0,19 6 0,9 9 0,-3 8 0,-12 7 0,-9 11 0,-13 11 0,-1 33 0,-11 30 0,-3-22 0,-3 6 0,-2 8 0,-4 2 0,-4 5 0,-4 1 0,-5 0 0,-3-1 0,-4-6 0,-3-1 0,-3-4 0,0-3 0,8-18 0,0-2 0,-3 0 0,1-4 0,-5 2 0,-3 2 0,15-28 0,2-6 0,9-19 0,-2-24 0,2-38 0,3 6 0,2-6 0,0 4 0,2-2 0,5-29 0,3-2 0,5 24 0,4 2 0,2-12 0,4 3 0,-1 17 0,4 4 0,1 4 0,1 3 0,12-17 0,12 13 0,-25 33 0,10 7 0,-19 14 0,8-2 0,-13 7 0,1 10 0,-5 16 0,0 18 0,-1 13 0,1 0 0,1 4 0,2-22 0,-2 1 0,0-25 0,1 0 0,-1-9 0,3-1 0,0-6 0,8-14 0,10-18 0,6-14 0,-2-9 0,-8 7 0,-9 9 0,-9 18 0,-3 6 0,-7 13 0,0 7 0,0 13 0,0-1 0,0 20 0,0-2 0,0 17 0,0-8 0,3 10 0,5-24 0,4 0 0,10-16 0,-4-10 0,16-22 0,-13 0 0,18-31 0,-22 17 0,9-25 0,-19 29 0,0-13 0,-7 22 0,0 5 0,0 19 0,0 16 0,0 15 0,3 26 0,2-15 0,3 5 0,4-19 0,-4-19 0,9 6 0,-2-13 0,8 0 0,2-6 0,-1-2 0,-3 0 0,-6 0 0,-7 0 0,-2 0 0</inkml:trace>
  <inkml:trace contextRef="#ctx0" brushRef="#br0" timeOffset="9510">1677 881 24575,'7'-23'0,"24"-22"0,-12 10 0,11-3 0,-26 32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5:45.662"/>
    </inkml:context>
    <inkml:brush xml:id="br0">
      <inkml:brushProperty name="width" value="0.025" units="cm"/>
      <inkml:brushProperty name="height" value="0.025" units="cm"/>
    </inkml:brush>
  </inkml:definitions>
  <inkml:trace contextRef="#ctx0" brushRef="#br0">4 1 24575,'-2'0'0,"0"0"0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5:45.066"/>
    </inkml:context>
    <inkml:brush xml:id="br0">
      <inkml:brushProperty name="width" value="0.025" units="cm"/>
      <inkml:brushProperty name="height" value="0.025" units="cm"/>
    </inkml:brush>
  </inkml:definitions>
  <inkml:trace contextRef="#ctx0" brushRef="#br0">0 1 24575,'0'0'0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5:44.107"/>
    </inkml:context>
    <inkml:brush xml:id="br0">
      <inkml:brushProperty name="width" value="0.025" units="cm"/>
      <inkml:brushProperty name="height" value="0.025" units="cm"/>
    </inkml:brush>
  </inkml:definitions>
  <inkml:trace contextRef="#ctx0" brushRef="#br0">0 0 24575,'0'0'0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5:27.634"/>
    </inkml:context>
    <inkml:brush xml:id="br0">
      <inkml:brushProperty name="width" value="0.025" units="cm"/>
      <inkml:brushProperty name="height" value="0.025" units="cm"/>
    </inkml:brush>
  </inkml:definitions>
  <inkml:trace contextRef="#ctx0" brushRef="#br0">0 0 24575,'0'0'0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3:32.650"/>
    </inkml:context>
    <inkml:brush xml:id="br0">
      <inkml:brushProperty name="width" value="0.025" units="cm"/>
      <inkml:brushProperty name="height" value="0.025" units="cm"/>
    </inkml:brush>
  </inkml:definitions>
  <inkml:trace contextRef="#ctx0" brushRef="#br0">241 1 24575,'-24'93'0,"1"-32"0,-1 12 0,-3 3 0,-13 12 0,4-3 0,16-35 0,11-13 0,5-20 0,-2 3 0,-1-3 0,0-7 0,2-6 0,1-4 0,2 0 0,0 0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3:39.349"/>
    </inkml:context>
    <inkml:brush xml:id="br0">
      <inkml:brushProperty name="width" value="0.025" units="cm"/>
      <inkml:brushProperty name="height" value="0.025" units="cm"/>
    </inkml:brush>
  </inkml:definitions>
  <inkml:trace contextRef="#ctx0" brushRef="#br0">217 0 24575,'-27'34'0,"0"-1"0,0 1 0,-9 11 0,6-10 0,17-21 0,2-5 0,2-1 0,1-1 0,-6 3 0,9-5 0,-3 1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19T15:13:57.596"/>
    </inkml:context>
    <inkml:brush xml:id="br0">
      <inkml:brushProperty name="width" value="0.025" units="cm"/>
      <inkml:brushProperty name="height" value="0.025" units="cm"/>
    </inkml:brush>
  </inkml:definitions>
  <inkml:trace contextRef="#ctx0" brushRef="#br0">0 0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64E5B7-CF9D-4C04-8094-D525A44AD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12231</Words>
  <Characters>69719</Characters>
  <Application>Microsoft Office Word</Application>
  <DocSecurity>0</DocSecurity>
  <Lines>580</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khotinenko.so@boiko.com.ua</dc:creator>
  <cp:keywords/>
  <dc:description/>
  <cp:lastModifiedBy>OON</cp:lastModifiedBy>
  <cp:revision>16</cp:revision>
  <dcterms:created xsi:type="dcterms:W3CDTF">2024-05-19T15:39:00Z</dcterms:created>
  <dcterms:modified xsi:type="dcterms:W3CDTF">2024-07-02T09:52:00Z</dcterms:modified>
</cp:coreProperties>
</file>