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B83" w:rsidRPr="001109D0" w:rsidRDefault="00922B83" w:rsidP="00922B83">
      <w:pPr>
        <w:pStyle w:val="8"/>
        <w:spacing w:before="0" w:after="0"/>
        <w:ind w:firstLine="709"/>
        <w:jc w:val="both"/>
        <w:rPr>
          <w:b/>
          <w:i w:val="0"/>
          <w:sz w:val="28"/>
          <w:szCs w:val="28"/>
          <w:shd w:val="clear" w:color="auto" w:fill="FFFFFF"/>
          <w:lang/>
        </w:rPr>
      </w:pPr>
      <w:r w:rsidRPr="005C6C55">
        <w:rPr>
          <w:b/>
          <w:i w:val="0"/>
          <w:sz w:val="28"/>
          <w:szCs w:val="28"/>
          <w:shd w:val="clear" w:color="auto" w:fill="FFFFFF"/>
          <w:lang/>
        </w:rPr>
        <w:t>Рябчикова К.М.</w:t>
      </w:r>
    </w:p>
    <w:p w:rsidR="00922B83" w:rsidRPr="005C6C55" w:rsidRDefault="00922B83" w:rsidP="00922B83">
      <w:pPr>
        <w:pStyle w:val="8"/>
        <w:spacing w:before="0" w:after="0"/>
        <w:ind w:firstLine="709"/>
        <w:jc w:val="both"/>
        <w:rPr>
          <w:b/>
          <w:i w:val="0"/>
          <w:sz w:val="28"/>
          <w:szCs w:val="28"/>
          <w:shd w:val="clear" w:color="auto" w:fill="FFFFFF"/>
          <w:lang/>
        </w:rPr>
      </w:pPr>
      <w:r w:rsidRPr="005C6C55">
        <w:rPr>
          <w:b/>
          <w:sz w:val="28"/>
          <w:szCs w:val="28"/>
          <w:shd w:val="clear" w:color="auto" w:fill="FFFFFF"/>
          <w:lang/>
        </w:rPr>
        <w:t xml:space="preserve"> </w:t>
      </w:r>
      <w:r w:rsidRPr="005C6C55">
        <w:rPr>
          <w:b/>
          <w:i w:val="0"/>
          <w:sz w:val="28"/>
          <w:szCs w:val="28"/>
          <w:shd w:val="clear" w:color="auto" w:fill="FFFFFF"/>
          <w:lang/>
        </w:rPr>
        <w:t>СУЧАСНІ НАПРЯМКИ РЕКЛАМИ ОДЯГУ</w:t>
      </w:r>
    </w:p>
    <w:p w:rsidR="00922B83" w:rsidRPr="005C6C55" w:rsidRDefault="00922B83" w:rsidP="00922B83">
      <w:pPr>
        <w:pStyle w:val="8"/>
        <w:spacing w:before="0" w:after="0"/>
        <w:ind w:firstLine="709"/>
        <w:jc w:val="both"/>
        <w:rPr>
          <w:i w:val="0"/>
          <w:sz w:val="28"/>
          <w:szCs w:val="28"/>
          <w:shd w:val="clear" w:color="auto" w:fill="FFFFFF"/>
          <w:lang/>
        </w:rPr>
      </w:pP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Сучасна реклама на наш погляд зіткнулася з певною межею ефективності, що обумовлює зниження попиту в населення. Про кризу в рекламному бізнесі свідчать ведучі фахівці в своїх статтях, надрукованих в провідних виданнях різних країн світу. Проблеми в розвитку світового рекламного бізнесу розглянула Енні </w:t>
      </w:r>
      <w:proofErr w:type="spellStart"/>
      <w:r w:rsidRPr="005C6C55">
        <w:rPr>
          <w:i w:val="0"/>
          <w:sz w:val="28"/>
          <w:szCs w:val="28"/>
          <w:shd w:val="clear" w:color="auto" w:fill="FFFFFF"/>
          <w:lang/>
        </w:rPr>
        <w:t>Рікар</w:t>
      </w:r>
      <w:proofErr w:type="spellEnd"/>
      <w:r w:rsidRPr="005C6C55">
        <w:rPr>
          <w:i w:val="0"/>
          <w:sz w:val="28"/>
          <w:szCs w:val="28"/>
          <w:shd w:val="clear" w:color="auto" w:fill="FFFFFF"/>
          <w:lang/>
        </w:rPr>
        <w:t xml:space="preserve"> у статті до журналу «</w:t>
      </w:r>
      <w:proofErr w:type="spellStart"/>
      <w:r w:rsidRPr="005C6C55">
        <w:rPr>
          <w:i w:val="0"/>
          <w:sz w:val="28"/>
          <w:szCs w:val="28"/>
          <w:shd w:val="clear" w:color="auto" w:fill="FFFFFF"/>
          <w:lang/>
        </w:rPr>
        <w:t>Posterscope</w:t>
      </w:r>
      <w:proofErr w:type="spellEnd"/>
      <w:r w:rsidRPr="005C6C55">
        <w:rPr>
          <w:i w:val="0"/>
          <w:sz w:val="28"/>
          <w:szCs w:val="28"/>
          <w:shd w:val="clear" w:color="auto" w:fill="FFFFFF"/>
          <w:lang/>
        </w:rPr>
        <w:t xml:space="preserve"> </w:t>
      </w:r>
      <w:proofErr w:type="spellStart"/>
      <w:r w:rsidRPr="005C6C55">
        <w:rPr>
          <w:i w:val="0"/>
          <w:sz w:val="28"/>
          <w:szCs w:val="28"/>
          <w:shd w:val="clear" w:color="auto" w:fill="FFFFFF"/>
          <w:lang/>
        </w:rPr>
        <w:t>Worldwide</w:t>
      </w:r>
      <w:proofErr w:type="spellEnd"/>
      <w:r w:rsidRPr="005C6C55">
        <w:rPr>
          <w:i w:val="0"/>
          <w:sz w:val="28"/>
          <w:szCs w:val="28"/>
          <w:shd w:val="clear" w:color="auto" w:fill="FFFFFF"/>
          <w:lang/>
        </w:rPr>
        <w:t>».[1]. На російському ринку це такі видання як «</w:t>
      </w:r>
      <w:proofErr w:type="spellStart"/>
      <w:r w:rsidRPr="005C6C55">
        <w:rPr>
          <w:i w:val="0"/>
          <w:sz w:val="28"/>
          <w:szCs w:val="28"/>
          <w:shd w:val="clear" w:color="auto" w:fill="FFFFFF"/>
          <w:lang/>
        </w:rPr>
        <w:t>Бизнес-ключ</w:t>
      </w:r>
      <w:proofErr w:type="spellEnd"/>
      <w:r w:rsidRPr="005C6C55">
        <w:rPr>
          <w:i w:val="0"/>
          <w:sz w:val="28"/>
          <w:szCs w:val="28"/>
          <w:shd w:val="clear" w:color="auto" w:fill="FFFFFF"/>
          <w:lang/>
        </w:rPr>
        <w:t>» [2], проблему розвитку саме українського бізнесу розглянув Олександр Горлов у своїй статті для видання «Ки</w:t>
      </w:r>
      <w:r>
        <w:rPr>
          <w:i w:val="0"/>
          <w:sz w:val="28"/>
          <w:szCs w:val="28"/>
          <w:shd w:val="clear" w:color="auto" w:fill="FFFFFF"/>
          <w:lang/>
        </w:rPr>
        <w:t xml:space="preserve">єво-Могилянська </w:t>
      </w:r>
      <w:proofErr w:type="spellStart"/>
      <w:r>
        <w:rPr>
          <w:i w:val="0"/>
          <w:sz w:val="28"/>
          <w:szCs w:val="28"/>
          <w:shd w:val="clear" w:color="auto" w:fill="FFFFFF"/>
          <w:lang/>
        </w:rPr>
        <w:t>БізнесШкола</w:t>
      </w:r>
      <w:proofErr w:type="spellEnd"/>
      <w:r>
        <w:rPr>
          <w:i w:val="0"/>
          <w:sz w:val="28"/>
          <w:szCs w:val="28"/>
          <w:shd w:val="clear" w:color="auto" w:fill="FFFFFF"/>
          <w:lang/>
        </w:rPr>
        <w:t>»[3]</w:t>
      </w:r>
      <w:r>
        <w:rPr>
          <w:i w:val="0"/>
          <w:sz w:val="28"/>
          <w:szCs w:val="28"/>
          <w:shd w:val="clear" w:color="auto" w:fill="FFFFFF"/>
          <w:lang w:val="uk-UA"/>
        </w:rPr>
        <w:t>.</w:t>
      </w:r>
      <w:r w:rsidRPr="005C6C55">
        <w:rPr>
          <w:i w:val="0"/>
          <w:sz w:val="28"/>
          <w:szCs w:val="28"/>
          <w:shd w:val="clear" w:color="auto" w:fill="FFFFFF"/>
          <w:lang/>
        </w:rPr>
        <w:t xml:space="preserve"> </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Справа в тому, що сучасні рекламні технології в основному базуються на досягненнях, що були впровадження декілька років або десятків років тому. До них відносяться – телебачення, </w:t>
      </w:r>
      <w:proofErr w:type="spellStart"/>
      <w:r w:rsidRPr="005C6C55">
        <w:rPr>
          <w:i w:val="0"/>
          <w:sz w:val="28"/>
          <w:szCs w:val="28"/>
          <w:shd w:val="clear" w:color="auto" w:fill="FFFFFF"/>
          <w:lang/>
        </w:rPr>
        <w:t>інтернет</w:t>
      </w:r>
      <w:proofErr w:type="spellEnd"/>
      <w:r w:rsidRPr="005C6C55">
        <w:rPr>
          <w:i w:val="0"/>
          <w:sz w:val="28"/>
          <w:szCs w:val="28"/>
          <w:shd w:val="clear" w:color="auto" w:fill="FFFFFF"/>
          <w:lang/>
        </w:rPr>
        <w:t>, друковані публікації. Відзначимо, що с точки зору візуалізації, ці засоби, поки що, відносяться до двовимірних.</w:t>
      </w:r>
      <w:r>
        <w:rPr>
          <w:i w:val="0"/>
          <w:sz w:val="28"/>
          <w:szCs w:val="28"/>
          <w:shd w:val="clear" w:color="auto" w:fill="FFFFFF"/>
          <w:lang w:val="uk-UA"/>
        </w:rPr>
        <w:t xml:space="preserve"> </w:t>
      </w:r>
      <w:r w:rsidRPr="005C6C55">
        <w:rPr>
          <w:i w:val="0"/>
          <w:sz w:val="28"/>
          <w:szCs w:val="28"/>
          <w:shd w:val="clear" w:color="auto" w:fill="FFFFFF"/>
          <w:lang/>
        </w:rPr>
        <w:t>Що стосується реклами одягу , підвищення іі ефективності, на наш погляд, вимагає впровадження тривимірності в засоби реклами. На даному етапі ця сфера обмежуються демонстрацією одягу на виставкових манекенах або показах мод в реальному часі.</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Щодо технічних засобів реклами, на сьогоднішній день розрізняють такі види реклами в залежності від типу рекламного носія:</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рекламу в друкованих виданнях (газетах, журналах),</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поліграфічну рекламу (буклети, брошури, листівки, каталоги),</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 -кіно-і телевізійну реклама,</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 рекламу на радіо, </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зовнішню рекламу (щити, панно),</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пересувну рекламу (на транспортних засобах, на живих людях),</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 рекламу в мережі Інтернет, </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сувенірну рекламу і т.п.</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В останній час інноваційні технології поповнилися рядом засобів, що дають можливість тривимірного вимірювання та тривимірної візуалізації. До них відносяться : 3D сканування, 3D </w:t>
      </w:r>
      <w:proofErr w:type="spellStart"/>
      <w:r w:rsidRPr="005C6C55">
        <w:rPr>
          <w:i w:val="0"/>
          <w:sz w:val="28"/>
          <w:szCs w:val="28"/>
          <w:shd w:val="clear" w:color="auto" w:fill="FFFFFF"/>
          <w:lang/>
        </w:rPr>
        <w:t>прототипуваня</w:t>
      </w:r>
      <w:proofErr w:type="spellEnd"/>
      <w:r w:rsidRPr="005C6C55">
        <w:rPr>
          <w:i w:val="0"/>
          <w:sz w:val="28"/>
          <w:szCs w:val="28"/>
          <w:shd w:val="clear" w:color="auto" w:fill="FFFFFF"/>
          <w:lang/>
        </w:rPr>
        <w:t xml:space="preserve"> та голографічні піраміди. На наш погляд ці засоби є дуже перспективними для цілей реклами одягу, але належного розвитку вони поки що не одержали.</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Переходячи безпосередньо до реклами одягу, необхідним є перш за все обґрунтування необхідності даної реклами в умовах середньовічної культури і до наших часів.</w:t>
      </w:r>
      <w:r>
        <w:rPr>
          <w:i w:val="0"/>
          <w:sz w:val="28"/>
          <w:szCs w:val="28"/>
          <w:shd w:val="clear" w:color="auto" w:fill="FFFFFF"/>
          <w:lang w:val="uk-UA"/>
        </w:rPr>
        <w:t xml:space="preserve"> </w:t>
      </w:r>
      <w:r w:rsidRPr="005C6C55">
        <w:rPr>
          <w:i w:val="0"/>
          <w:sz w:val="28"/>
          <w:szCs w:val="28"/>
          <w:shd w:val="clear" w:color="auto" w:fill="FFFFFF"/>
          <w:lang/>
        </w:rPr>
        <w:t>Є відомості, що у Древніх Римлян існував звичай розсилати по численним провінціям невеликі (10-</w:t>
      </w:r>
      <w:smartTag w:uri="urn:schemas-microsoft-com:office:smarttags" w:element="metricconverter">
        <w:smartTagPr>
          <w:attr w:name="ProductID" w:val="15 см"/>
        </w:smartTagPr>
        <w:r w:rsidRPr="005C6C55">
          <w:rPr>
            <w:i w:val="0"/>
            <w:sz w:val="28"/>
            <w:szCs w:val="28"/>
            <w:shd w:val="clear" w:color="auto" w:fill="FFFFFF"/>
            <w:lang/>
          </w:rPr>
          <w:t>15 см</w:t>
        </w:r>
      </w:smartTag>
      <w:r w:rsidRPr="005C6C55">
        <w:rPr>
          <w:i w:val="0"/>
          <w:sz w:val="28"/>
          <w:szCs w:val="28"/>
          <w:shd w:val="clear" w:color="auto" w:fill="FFFFFF"/>
          <w:lang/>
        </w:rPr>
        <w:t>) глиняні фігурки. І жінки і чоловіки кожного разу очікували на появу нових ляльок, що повідомляли про те, що в Римі будуть носити в майбутньому сезоні. Саме цей період ознаменував появу першого об’ємного об’єкту реклами одягу – ляльок «</w:t>
      </w:r>
      <w:proofErr w:type="spellStart"/>
      <w:r w:rsidRPr="005C6C55">
        <w:rPr>
          <w:i w:val="0"/>
          <w:sz w:val="28"/>
          <w:szCs w:val="28"/>
          <w:shd w:val="clear" w:color="auto" w:fill="FFFFFF"/>
          <w:lang/>
        </w:rPr>
        <w:t>Пандор</w:t>
      </w:r>
      <w:proofErr w:type="spellEnd"/>
      <w:r w:rsidRPr="005C6C55">
        <w:rPr>
          <w:i w:val="0"/>
          <w:sz w:val="28"/>
          <w:szCs w:val="28"/>
          <w:shd w:val="clear" w:color="auto" w:fill="FFFFFF"/>
          <w:lang/>
        </w:rPr>
        <w:t>».</w:t>
      </w:r>
    </w:p>
    <w:p w:rsidR="00922B83"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Існування ляльок </w:t>
      </w:r>
      <w:proofErr w:type="spellStart"/>
      <w:r w:rsidRPr="005C6C55">
        <w:rPr>
          <w:i w:val="0"/>
          <w:sz w:val="28"/>
          <w:szCs w:val="28"/>
          <w:shd w:val="clear" w:color="auto" w:fill="FFFFFF"/>
          <w:lang/>
        </w:rPr>
        <w:t>Пандор</w:t>
      </w:r>
      <w:proofErr w:type="spellEnd"/>
      <w:r w:rsidRPr="005C6C55">
        <w:rPr>
          <w:i w:val="0"/>
          <w:sz w:val="28"/>
          <w:szCs w:val="28"/>
          <w:shd w:val="clear" w:color="auto" w:fill="FFFFFF"/>
          <w:lang/>
        </w:rPr>
        <w:t xml:space="preserve"> в історії моди безперечно зробило вагомий вклад в розробку новітньої концепції реклами модний форм костюму, але все ж таки, як бачимо з історії, пересування ляльки могло здійснюватися тільки до країн ближнього зарубіжжя, і найдальша точка її подорожі – Петербург. </w:t>
      </w:r>
    </w:p>
    <w:p w:rsidR="00922B83" w:rsidRPr="002E7992" w:rsidRDefault="00922B83" w:rsidP="00922B83">
      <w:pPr>
        <w:jc w:val="center"/>
        <w:rPr>
          <w:b/>
          <w:u w:val="single"/>
          <w:lang w:val="uk-UA"/>
        </w:rPr>
      </w:pPr>
      <w:r>
        <w:rPr>
          <w:i/>
          <w:sz w:val="28"/>
          <w:szCs w:val="28"/>
          <w:shd w:val="clear" w:color="auto" w:fill="FFFFFF"/>
          <w:lang/>
        </w:rPr>
        <w:br w:type="page"/>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lastRenderedPageBreak/>
        <w:t>В контексті даного процесу глобалізації є необхідним розроблення методу, що забезпечить розповсюдження інформації, в даному випадку, об’ємної форми реклами костюму, по всьому світу за мінімальний проміжок часу.</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Ще з часів початку використання манекена для демонстрації одягу, продавці помітили його великий недолік – це об’єкт статичний, що не дає можливості в повній мірі продемонструвати всі особливості костюму та аксесуарів. Саме тому продавці почали одягати плаття на себе і самостійно демонструвати покупцям всі особливості костюму. У багатьох галузях знаходить застосування технологія тривимірного сканування [4] . </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Незважаючи на більш низькі вимоги до швейних виробів даний метод досі не отримав належного поширення у зв'язку з </w:t>
      </w:r>
      <w:proofErr w:type="spellStart"/>
      <w:r w:rsidRPr="005C6C55">
        <w:rPr>
          <w:i w:val="0"/>
          <w:sz w:val="28"/>
          <w:szCs w:val="28"/>
          <w:shd w:val="clear" w:color="auto" w:fill="FFFFFF"/>
          <w:lang/>
        </w:rPr>
        <w:t>нерозробленістю</w:t>
      </w:r>
      <w:proofErr w:type="spellEnd"/>
      <w:r w:rsidRPr="005C6C55">
        <w:rPr>
          <w:i w:val="0"/>
          <w:sz w:val="28"/>
          <w:szCs w:val="28"/>
          <w:shd w:val="clear" w:color="auto" w:fill="FFFFFF"/>
          <w:lang/>
        </w:rPr>
        <w:t xml:space="preserve"> методики його застосування.</w:t>
      </w:r>
      <w:r>
        <w:rPr>
          <w:i w:val="0"/>
          <w:sz w:val="28"/>
          <w:szCs w:val="28"/>
          <w:shd w:val="clear" w:color="auto" w:fill="FFFFFF"/>
          <w:lang w:val="uk-UA"/>
        </w:rPr>
        <w:t xml:space="preserve"> </w:t>
      </w:r>
      <w:r w:rsidRPr="005C6C55">
        <w:rPr>
          <w:i w:val="0"/>
          <w:sz w:val="28"/>
          <w:szCs w:val="28"/>
          <w:shd w:val="clear" w:color="auto" w:fill="FFFFFF"/>
          <w:lang/>
        </w:rPr>
        <w:t xml:space="preserve">Одним з надпотужних тривимірних методів у теперішній час вважається виготовлення моделей за допомогою 3D принтерів, або 3D </w:t>
      </w:r>
      <w:proofErr w:type="spellStart"/>
      <w:r w:rsidRPr="005C6C55">
        <w:rPr>
          <w:i w:val="0"/>
          <w:sz w:val="28"/>
          <w:szCs w:val="28"/>
          <w:shd w:val="clear" w:color="auto" w:fill="FFFFFF"/>
          <w:lang/>
        </w:rPr>
        <w:t>протипування</w:t>
      </w:r>
      <w:proofErr w:type="spellEnd"/>
      <w:r w:rsidRPr="005C6C55">
        <w:rPr>
          <w:i w:val="0"/>
          <w:sz w:val="28"/>
          <w:szCs w:val="28"/>
          <w:shd w:val="clear" w:color="auto" w:fill="FFFFFF"/>
          <w:lang/>
        </w:rPr>
        <w:t>.</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Швидке </w:t>
      </w:r>
      <w:proofErr w:type="spellStart"/>
      <w:r w:rsidRPr="005C6C55">
        <w:rPr>
          <w:i w:val="0"/>
          <w:sz w:val="28"/>
          <w:szCs w:val="28"/>
          <w:shd w:val="clear" w:color="auto" w:fill="FFFFFF"/>
          <w:lang/>
        </w:rPr>
        <w:t>прототипування</w:t>
      </w:r>
      <w:proofErr w:type="spellEnd"/>
      <w:r w:rsidRPr="005C6C55">
        <w:rPr>
          <w:i w:val="0"/>
          <w:sz w:val="28"/>
          <w:szCs w:val="28"/>
          <w:shd w:val="clear" w:color="auto" w:fill="FFFFFF"/>
          <w:lang/>
        </w:rPr>
        <w:t xml:space="preserve"> - ряд методів, які дозволяють швидко сформувати і масштабувати фізичну модель деталі або збірки з використанням даних систем тривимірного моделювання САПР.</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Вважаємо, що використання тривимірного </w:t>
      </w:r>
      <w:proofErr w:type="spellStart"/>
      <w:r w:rsidRPr="005C6C55">
        <w:rPr>
          <w:i w:val="0"/>
          <w:sz w:val="28"/>
          <w:szCs w:val="28"/>
          <w:shd w:val="clear" w:color="auto" w:fill="FFFFFF"/>
          <w:lang/>
        </w:rPr>
        <w:t>протипування</w:t>
      </w:r>
      <w:proofErr w:type="spellEnd"/>
      <w:r w:rsidRPr="005C6C55">
        <w:rPr>
          <w:i w:val="0"/>
          <w:sz w:val="28"/>
          <w:szCs w:val="28"/>
          <w:shd w:val="clear" w:color="auto" w:fill="FFFFFF"/>
          <w:lang/>
        </w:rPr>
        <w:t xml:space="preserve"> може значно підвищити ефективність рекламних технологій шляхом виготовлення матеріальних моделей продукту, що рекламується. Підкреслюємо, що вказані моделі можна виготовити спеціально під розміри споживача, беззаперечно враховуючи точність їх виготовлення, яка була досліджена вище.</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Завдяки останнім досягненням в комп’ютерних, насамперед в тривимірних технологіях, в останній час з’явилися ряд нових </w:t>
      </w:r>
      <w:proofErr w:type="spellStart"/>
      <w:r w:rsidRPr="005C6C55">
        <w:rPr>
          <w:i w:val="0"/>
          <w:sz w:val="28"/>
          <w:szCs w:val="28"/>
          <w:shd w:val="clear" w:color="auto" w:fill="FFFFFF"/>
          <w:lang/>
        </w:rPr>
        <w:t>неформатних</w:t>
      </w:r>
      <w:proofErr w:type="spellEnd"/>
      <w:r w:rsidRPr="005C6C55">
        <w:rPr>
          <w:i w:val="0"/>
          <w:sz w:val="28"/>
          <w:szCs w:val="28"/>
          <w:shd w:val="clear" w:color="auto" w:fill="FFFFFF"/>
          <w:lang/>
        </w:rPr>
        <w:t xml:space="preserve"> рекламних носіях, таких як віртуальний </w:t>
      </w:r>
      <w:proofErr w:type="spellStart"/>
      <w:r w:rsidRPr="005C6C55">
        <w:rPr>
          <w:i w:val="0"/>
          <w:sz w:val="28"/>
          <w:szCs w:val="28"/>
          <w:shd w:val="clear" w:color="auto" w:fill="FFFFFF"/>
          <w:lang/>
        </w:rPr>
        <w:t>промоутер</w:t>
      </w:r>
      <w:proofErr w:type="spellEnd"/>
      <w:r w:rsidRPr="005C6C55">
        <w:rPr>
          <w:i w:val="0"/>
          <w:sz w:val="28"/>
          <w:szCs w:val="28"/>
          <w:shd w:val="clear" w:color="auto" w:fill="FFFFFF"/>
          <w:lang/>
        </w:rPr>
        <w:t>, віртуальний манекен, проекційна вітрина, голографічна 3d піраміда, голографічний туманний екран і багато інших.</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Такі технологічні рішення можуть кардинальним чином поміняти можливість реклами в різних галузях, у тому числі в галузі виробництва одягу.</w:t>
      </w:r>
    </w:p>
    <w:p w:rsidR="00922B83" w:rsidRPr="005C6C55" w:rsidRDefault="00922B83" w:rsidP="00922B83">
      <w:pPr>
        <w:pStyle w:val="8"/>
        <w:spacing w:before="0" w:after="0"/>
        <w:ind w:firstLine="709"/>
        <w:jc w:val="both"/>
        <w:rPr>
          <w:i w:val="0"/>
          <w:sz w:val="28"/>
          <w:szCs w:val="28"/>
          <w:shd w:val="clear" w:color="auto" w:fill="FFFFFF"/>
          <w:lang/>
        </w:rPr>
      </w:pPr>
    </w:p>
    <w:p w:rsidR="00922B83" w:rsidRPr="005C6C55" w:rsidRDefault="00922B83" w:rsidP="00922B83">
      <w:pPr>
        <w:pStyle w:val="8"/>
        <w:spacing w:before="0" w:after="0"/>
        <w:ind w:firstLine="709"/>
        <w:jc w:val="center"/>
        <w:rPr>
          <w:b/>
          <w:i w:val="0"/>
          <w:sz w:val="28"/>
          <w:szCs w:val="28"/>
          <w:shd w:val="clear" w:color="auto" w:fill="FFFFFF"/>
          <w:lang/>
        </w:rPr>
      </w:pPr>
      <w:r w:rsidRPr="005C6C55">
        <w:rPr>
          <w:b/>
          <w:i w:val="0"/>
          <w:sz w:val="28"/>
          <w:szCs w:val="28"/>
          <w:shd w:val="clear" w:color="auto" w:fill="FFFFFF"/>
          <w:lang/>
        </w:rPr>
        <w:t>Використані джерела:</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1.Електронний ресурс https://oohmasterad.wordpress.com/category</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2.Електронний ресурс http://bkworld.ru/web-article/web-article_26.html</w:t>
      </w:r>
    </w:p>
    <w:p w:rsidR="00922B83" w:rsidRPr="005C6C55" w:rsidRDefault="00922B83" w:rsidP="00922B83">
      <w:pPr>
        <w:pStyle w:val="8"/>
        <w:spacing w:before="0" w:after="0"/>
        <w:ind w:firstLine="709"/>
        <w:jc w:val="both"/>
        <w:rPr>
          <w:i w:val="0"/>
          <w:sz w:val="28"/>
          <w:szCs w:val="28"/>
          <w:shd w:val="clear" w:color="auto" w:fill="FFFFFF"/>
          <w:lang/>
        </w:rPr>
      </w:pPr>
      <w:r w:rsidRPr="005C6C55">
        <w:rPr>
          <w:i w:val="0"/>
          <w:sz w:val="28"/>
          <w:szCs w:val="28"/>
          <w:shd w:val="clear" w:color="auto" w:fill="FFFFFF"/>
          <w:lang/>
        </w:rPr>
        <w:t xml:space="preserve">3. Електронний ресурс http://www.educate.com.ua/ </w:t>
      </w:r>
      <w:proofErr w:type="spellStart"/>
      <w:r w:rsidRPr="005C6C55">
        <w:rPr>
          <w:i w:val="0"/>
          <w:sz w:val="28"/>
          <w:szCs w:val="28"/>
          <w:shd w:val="clear" w:color="auto" w:fill="FFFFFF"/>
          <w:lang/>
        </w:rPr>
        <w:t>article</w:t>
      </w:r>
      <w:proofErr w:type="spellEnd"/>
      <w:r w:rsidRPr="005C6C55">
        <w:rPr>
          <w:i w:val="0"/>
          <w:sz w:val="28"/>
          <w:szCs w:val="28"/>
          <w:shd w:val="clear" w:color="auto" w:fill="FFFFFF"/>
          <w:lang/>
        </w:rPr>
        <w:t>/0/</w:t>
      </w:r>
      <w:proofErr w:type="spellStart"/>
      <w:r w:rsidRPr="005C6C55">
        <w:rPr>
          <w:i w:val="0"/>
          <w:sz w:val="28"/>
          <w:szCs w:val="28"/>
          <w:shd w:val="clear" w:color="auto" w:fill="FFFFFF"/>
          <w:lang/>
        </w:rPr>
        <w:t>Osoblyvosti_ukrainskoi_reklamnoi_in</w:t>
      </w:r>
      <w:proofErr w:type="spellEnd"/>
      <w:r w:rsidRPr="005C6C55">
        <w:rPr>
          <w:i w:val="0"/>
          <w:sz w:val="28"/>
          <w:szCs w:val="28"/>
          <w:shd w:val="clear" w:color="auto" w:fill="FFFFFF"/>
          <w:lang/>
        </w:rPr>
        <w:t>dustrii.html</w:t>
      </w:r>
    </w:p>
    <w:p w:rsidR="00922B83" w:rsidRDefault="00922B83" w:rsidP="00922B83">
      <w:pPr>
        <w:pStyle w:val="8"/>
        <w:spacing w:before="0" w:after="0"/>
        <w:ind w:firstLine="709"/>
        <w:jc w:val="both"/>
        <w:rPr>
          <w:i w:val="0"/>
          <w:sz w:val="28"/>
          <w:szCs w:val="28"/>
          <w:shd w:val="clear" w:color="auto" w:fill="FFFFFF"/>
          <w:lang w:val="uk-UA"/>
        </w:rPr>
      </w:pPr>
      <w:r w:rsidRPr="005C6C55">
        <w:rPr>
          <w:i w:val="0"/>
          <w:sz w:val="28"/>
          <w:szCs w:val="28"/>
          <w:shd w:val="clear" w:color="auto" w:fill="FFFFFF"/>
          <w:lang/>
        </w:rPr>
        <w:t xml:space="preserve">4. </w:t>
      </w:r>
      <w:proofErr w:type="spellStart"/>
      <w:r w:rsidRPr="005C6C55">
        <w:rPr>
          <w:i w:val="0"/>
          <w:sz w:val="28"/>
          <w:szCs w:val="28"/>
          <w:shd w:val="clear" w:color="auto" w:fill="FFFFFF"/>
          <w:lang/>
        </w:rPr>
        <w:t>Frankowski</w:t>
      </w:r>
      <w:proofErr w:type="spellEnd"/>
      <w:r w:rsidRPr="005C6C55">
        <w:rPr>
          <w:i w:val="0"/>
          <w:sz w:val="28"/>
          <w:szCs w:val="28"/>
          <w:shd w:val="clear" w:color="auto" w:fill="FFFFFF"/>
          <w:lang/>
        </w:rPr>
        <w:t xml:space="preserve">, G., </w:t>
      </w:r>
      <w:proofErr w:type="spellStart"/>
      <w:r w:rsidRPr="005C6C55">
        <w:rPr>
          <w:i w:val="0"/>
          <w:sz w:val="28"/>
          <w:szCs w:val="28"/>
          <w:shd w:val="clear" w:color="auto" w:fill="FFFFFF"/>
          <w:lang/>
        </w:rPr>
        <w:t>Chen</w:t>
      </w:r>
      <w:proofErr w:type="spellEnd"/>
      <w:r w:rsidRPr="005C6C55">
        <w:rPr>
          <w:i w:val="0"/>
          <w:sz w:val="28"/>
          <w:szCs w:val="28"/>
          <w:shd w:val="clear" w:color="auto" w:fill="FFFFFF"/>
          <w:lang/>
        </w:rPr>
        <w:t xml:space="preserve">, M., </w:t>
      </w:r>
      <w:proofErr w:type="spellStart"/>
      <w:r w:rsidRPr="005C6C55">
        <w:rPr>
          <w:i w:val="0"/>
          <w:sz w:val="28"/>
          <w:szCs w:val="28"/>
          <w:shd w:val="clear" w:color="auto" w:fill="FFFFFF"/>
          <w:lang/>
        </w:rPr>
        <w:t>Huth</w:t>
      </w:r>
      <w:proofErr w:type="spellEnd"/>
      <w:r w:rsidRPr="005C6C55">
        <w:rPr>
          <w:i w:val="0"/>
          <w:sz w:val="28"/>
          <w:szCs w:val="28"/>
          <w:shd w:val="clear" w:color="auto" w:fill="FFFFFF"/>
          <w:lang/>
        </w:rPr>
        <w:t>, T.: Real-</w:t>
      </w:r>
      <w:proofErr w:type="spellStart"/>
      <w:r w:rsidRPr="005C6C55">
        <w:rPr>
          <w:i w:val="0"/>
          <w:sz w:val="28"/>
          <w:szCs w:val="28"/>
          <w:shd w:val="clear" w:color="auto" w:fill="FFFFFF"/>
          <w:lang/>
        </w:rPr>
        <w:t>time</w:t>
      </w:r>
      <w:proofErr w:type="spellEnd"/>
      <w:r w:rsidRPr="005C6C55">
        <w:rPr>
          <w:i w:val="0"/>
          <w:sz w:val="28"/>
          <w:szCs w:val="28"/>
          <w:shd w:val="clear" w:color="auto" w:fill="FFFFFF"/>
          <w:lang/>
        </w:rPr>
        <w:t xml:space="preserve"> 3D </w:t>
      </w:r>
      <w:proofErr w:type="spellStart"/>
      <w:r w:rsidRPr="005C6C55">
        <w:rPr>
          <w:i w:val="0"/>
          <w:sz w:val="28"/>
          <w:szCs w:val="28"/>
          <w:shd w:val="clear" w:color="auto" w:fill="FFFFFF"/>
          <w:lang/>
        </w:rPr>
        <w:t>Shape</w:t>
      </w:r>
      <w:proofErr w:type="spellEnd"/>
      <w:r w:rsidRPr="005C6C55">
        <w:rPr>
          <w:i w:val="0"/>
          <w:sz w:val="28"/>
          <w:szCs w:val="28"/>
          <w:shd w:val="clear" w:color="auto" w:fill="FFFFFF"/>
          <w:lang/>
        </w:rPr>
        <w:t xml:space="preserve"> </w:t>
      </w:r>
      <w:proofErr w:type="spellStart"/>
      <w:r w:rsidRPr="005C6C55">
        <w:rPr>
          <w:i w:val="0"/>
          <w:sz w:val="28"/>
          <w:szCs w:val="28"/>
          <w:shd w:val="clear" w:color="auto" w:fill="FFFFFF"/>
          <w:lang/>
        </w:rPr>
        <w:t>Measurement</w:t>
      </w:r>
      <w:proofErr w:type="spellEnd"/>
      <w:r w:rsidRPr="005C6C55">
        <w:rPr>
          <w:i w:val="0"/>
          <w:sz w:val="28"/>
          <w:szCs w:val="28"/>
          <w:shd w:val="clear" w:color="auto" w:fill="FFFFFF"/>
          <w:lang/>
        </w:rPr>
        <w:t xml:space="preserve"> </w:t>
      </w:r>
      <w:proofErr w:type="spellStart"/>
      <w:r w:rsidRPr="005C6C55">
        <w:rPr>
          <w:i w:val="0"/>
          <w:sz w:val="28"/>
          <w:szCs w:val="28"/>
          <w:shd w:val="clear" w:color="auto" w:fill="FFFFFF"/>
          <w:lang/>
        </w:rPr>
        <w:t>with</w:t>
      </w:r>
      <w:proofErr w:type="spellEnd"/>
      <w:r w:rsidRPr="005C6C55">
        <w:rPr>
          <w:i w:val="0"/>
          <w:sz w:val="28"/>
          <w:szCs w:val="28"/>
          <w:shd w:val="clear" w:color="auto" w:fill="FFFFFF"/>
          <w:lang/>
        </w:rPr>
        <w:t xml:space="preserve"> </w:t>
      </w:r>
      <w:proofErr w:type="spellStart"/>
      <w:r w:rsidRPr="005C6C55">
        <w:rPr>
          <w:i w:val="0"/>
          <w:sz w:val="28"/>
          <w:szCs w:val="28"/>
          <w:shd w:val="clear" w:color="auto" w:fill="FFFFFF"/>
          <w:lang/>
        </w:rPr>
        <w:t>Digital</w:t>
      </w:r>
      <w:proofErr w:type="spellEnd"/>
      <w:r w:rsidRPr="005C6C55">
        <w:rPr>
          <w:i w:val="0"/>
          <w:sz w:val="28"/>
          <w:szCs w:val="28"/>
          <w:shd w:val="clear" w:color="auto" w:fill="FFFFFF"/>
          <w:lang/>
        </w:rPr>
        <w:t xml:space="preserve"> </w:t>
      </w:r>
      <w:proofErr w:type="spellStart"/>
      <w:r w:rsidRPr="005C6C55">
        <w:rPr>
          <w:i w:val="0"/>
          <w:sz w:val="28"/>
          <w:szCs w:val="28"/>
          <w:shd w:val="clear" w:color="auto" w:fill="FFFFFF"/>
          <w:lang/>
        </w:rPr>
        <w:t>Stripe</w:t>
      </w:r>
      <w:proofErr w:type="spellEnd"/>
      <w:r w:rsidRPr="005C6C55">
        <w:rPr>
          <w:i w:val="0"/>
          <w:sz w:val="28"/>
          <w:szCs w:val="28"/>
          <w:shd w:val="clear" w:color="auto" w:fill="FFFFFF"/>
          <w:lang/>
        </w:rPr>
        <w:t xml:space="preserve"> </w:t>
      </w:r>
      <w:proofErr w:type="spellStart"/>
      <w:r w:rsidRPr="005C6C55">
        <w:rPr>
          <w:i w:val="0"/>
          <w:sz w:val="28"/>
          <w:szCs w:val="28"/>
          <w:shd w:val="clear" w:color="auto" w:fill="FFFFFF"/>
          <w:lang/>
        </w:rPr>
        <w:t>Projection</w:t>
      </w:r>
      <w:proofErr w:type="spellEnd"/>
      <w:r w:rsidRPr="005C6C55">
        <w:rPr>
          <w:i w:val="0"/>
          <w:sz w:val="28"/>
          <w:szCs w:val="28"/>
          <w:shd w:val="clear" w:color="auto" w:fill="FFFFFF"/>
          <w:lang/>
        </w:rPr>
        <w:t xml:space="preserve"> </w:t>
      </w:r>
      <w:proofErr w:type="spellStart"/>
      <w:r w:rsidRPr="005C6C55">
        <w:rPr>
          <w:i w:val="0"/>
          <w:sz w:val="28"/>
          <w:szCs w:val="28"/>
          <w:shd w:val="clear" w:color="auto" w:fill="FFFFFF"/>
          <w:lang/>
        </w:rPr>
        <w:t>by</w:t>
      </w:r>
      <w:proofErr w:type="spellEnd"/>
      <w:r w:rsidRPr="005C6C55">
        <w:rPr>
          <w:i w:val="0"/>
          <w:sz w:val="28"/>
          <w:szCs w:val="28"/>
          <w:shd w:val="clear" w:color="auto" w:fill="FFFFFF"/>
          <w:lang/>
        </w:rPr>
        <w:t xml:space="preserve"> </w:t>
      </w:r>
      <w:proofErr w:type="spellStart"/>
      <w:r w:rsidRPr="005C6C55">
        <w:rPr>
          <w:i w:val="0"/>
          <w:sz w:val="28"/>
          <w:szCs w:val="28"/>
          <w:shd w:val="clear" w:color="auto" w:fill="FFFFFF"/>
          <w:lang/>
        </w:rPr>
        <w:t>Texas</w:t>
      </w:r>
      <w:proofErr w:type="spellEnd"/>
      <w:r w:rsidRPr="005C6C55">
        <w:rPr>
          <w:i w:val="0"/>
          <w:sz w:val="28"/>
          <w:szCs w:val="28"/>
          <w:shd w:val="clear" w:color="auto" w:fill="FFFFFF"/>
          <w:lang/>
        </w:rPr>
        <w:t xml:space="preserve"> </w:t>
      </w:r>
      <w:proofErr w:type="spellStart"/>
      <w:r w:rsidRPr="005C6C55">
        <w:rPr>
          <w:i w:val="0"/>
          <w:sz w:val="28"/>
          <w:szCs w:val="28"/>
          <w:shd w:val="clear" w:color="auto" w:fill="FFFFFF"/>
          <w:lang/>
        </w:rPr>
        <w:t>Instruments</w:t>
      </w:r>
      <w:proofErr w:type="spellEnd"/>
      <w:r w:rsidRPr="005C6C55">
        <w:rPr>
          <w:i w:val="0"/>
          <w:sz w:val="28"/>
          <w:szCs w:val="28"/>
          <w:shd w:val="clear" w:color="auto" w:fill="FFFFFF"/>
          <w:lang/>
        </w:rPr>
        <w:t xml:space="preserve"> </w:t>
      </w:r>
      <w:proofErr w:type="spellStart"/>
      <w:r w:rsidRPr="005C6C55">
        <w:rPr>
          <w:i w:val="0"/>
          <w:sz w:val="28"/>
          <w:szCs w:val="28"/>
          <w:shd w:val="clear" w:color="auto" w:fill="FFFFFF"/>
          <w:lang/>
        </w:rPr>
        <w:t>Micromirror</w:t>
      </w:r>
      <w:proofErr w:type="spellEnd"/>
      <w:r w:rsidRPr="005C6C55">
        <w:rPr>
          <w:i w:val="0"/>
          <w:sz w:val="28"/>
          <w:szCs w:val="28"/>
          <w:shd w:val="clear" w:color="auto" w:fill="FFFFFF"/>
          <w:lang/>
        </w:rPr>
        <w:t xml:space="preserve"> </w:t>
      </w:r>
      <w:proofErr w:type="spellStart"/>
      <w:r w:rsidRPr="005C6C55">
        <w:rPr>
          <w:i w:val="0"/>
          <w:sz w:val="28"/>
          <w:szCs w:val="28"/>
          <w:shd w:val="clear" w:color="auto" w:fill="FFFFFF"/>
          <w:lang/>
        </w:rPr>
        <w:t>Devices</w:t>
      </w:r>
      <w:proofErr w:type="spellEnd"/>
      <w:r w:rsidRPr="005C6C55">
        <w:rPr>
          <w:i w:val="0"/>
          <w:sz w:val="28"/>
          <w:szCs w:val="28"/>
          <w:shd w:val="clear" w:color="auto" w:fill="FFFFFF"/>
          <w:lang/>
        </w:rPr>
        <w:t xml:space="preserve"> (DMD)</w:t>
      </w:r>
      <w:proofErr w:type="spellStart"/>
      <w:r w:rsidRPr="005C6C55">
        <w:rPr>
          <w:i w:val="0"/>
          <w:sz w:val="28"/>
          <w:szCs w:val="28"/>
          <w:shd w:val="clear" w:color="auto" w:fill="FFFFFF"/>
          <w:lang/>
        </w:rPr>
        <w:t>Proc</w:t>
      </w:r>
      <w:proofErr w:type="spellEnd"/>
      <w:r w:rsidRPr="005C6C55">
        <w:rPr>
          <w:i w:val="0"/>
          <w:sz w:val="28"/>
          <w:szCs w:val="28"/>
          <w:shd w:val="clear" w:color="auto" w:fill="FFFFFF"/>
          <w:lang/>
        </w:rPr>
        <w:t xml:space="preserve">. </w:t>
      </w:r>
      <w:proofErr w:type="spellStart"/>
      <w:r w:rsidRPr="005C6C55">
        <w:rPr>
          <w:i w:val="0"/>
          <w:sz w:val="28"/>
          <w:szCs w:val="28"/>
          <w:shd w:val="clear" w:color="auto" w:fill="FFFFFF"/>
          <w:lang/>
        </w:rPr>
        <w:t>Of</w:t>
      </w:r>
      <w:proofErr w:type="spellEnd"/>
      <w:r w:rsidRPr="005C6C55">
        <w:rPr>
          <w:i w:val="0"/>
          <w:sz w:val="28"/>
          <w:szCs w:val="28"/>
          <w:shd w:val="clear" w:color="auto" w:fill="FFFFFF"/>
          <w:lang/>
        </w:rPr>
        <w:t xml:space="preserve"> SPIE-Vol. 3958(2000), </w:t>
      </w:r>
      <w:proofErr w:type="spellStart"/>
      <w:r w:rsidRPr="005C6C55">
        <w:rPr>
          <w:i w:val="0"/>
          <w:sz w:val="28"/>
          <w:szCs w:val="28"/>
          <w:shd w:val="clear" w:color="auto" w:fill="FFFFFF"/>
          <w:lang/>
        </w:rPr>
        <w:t>pp</w:t>
      </w:r>
      <w:proofErr w:type="spellEnd"/>
      <w:r w:rsidRPr="005C6C55">
        <w:rPr>
          <w:i w:val="0"/>
          <w:sz w:val="28"/>
          <w:szCs w:val="28"/>
          <w:shd w:val="clear" w:color="auto" w:fill="FFFFFF"/>
          <w:lang/>
        </w:rPr>
        <w:t>. 90 – 106</w:t>
      </w:r>
    </w:p>
    <w:p w:rsidR="00922B83" w:rsidRPr="005C6C55" w:rsidRDefault="00922B83" w:rsidP="00922B83">
      <w:pPr>
        <w:rPr>
          <w:lang w:val="uk-UA"/>
        </w:rPr>
      </w:pPr>
    </w:p>
    <w:p w:rsidR="00922B83" w:rsidRPr="005C6C55" w:rsidRDefault="00922B83" w:rsidP="00922B83">
      <w:pPr>
        <w:rPr>
          <w:lang/>
        </w:rPr>
      </w:pP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r w:rsidRPr="005C6C55">
        <w:rPr>
          <w:lang/>
        </w:rPr>
        <w:softHyphen/>
      </w:r>
    </w:p>
    <w:p w:rsidR="00922B83" w:rsidRPr="005C6C55" w:rsidRDefault="00922B83" w:rsidP="00922B83">
      <w:pPr>
        <w:jc w:val="center"/>
        <w:rPr>
          <w:sz w:val="28"/>
          <w:szCs w:val="28"/>
          <w:lang w:val="uk-UA"/>
        </w:rPr>
      </w:pPr>
      <w:proofErr w:type="spellStart"/>
      <w:r w:rsidRPr="005C6C55">
        <w:rPr>
          <w:sz w:val="28"/>
          <w:szCs w:val="28"/>
          <w:lang/>
        </w:rPr>
        <w:t>Керівник</w:t>
      </w:r>
      <w:proofErr w:type="spellEnd"/>
      <w:r w:rsidRPr="005C6C55">
        <w:rPr>
          <w:sz w:val="28"/>
          <w:szCs w:val="28"/>
          <w:lang/>
        </w:rPr>
        <w:t xml:space="preserve"> – </w:t>
      </w:r>
      <w:proofErr w:type="spellStart"/>
      <w:r>
        <w:rPr>
          <w:sz w:val="28"/>
          <w:szCs w:val="28"/>
          <w:lang w:val="uk-UA"/>
        </w:rPr>
        <w:t>д.т.н</w:t>
      </w:r>
      <w:proofErr w:type="spellEnd"/>
      <w:r>
        <w:rPr>
          <w:sz w:val="28"/>
          <w:szCs w:val="28"/>
          <w:lang w:val="uk-UA"/>
        </w:rPr>
        <w:t>., проф. кафедри</w:t>
      </w:r>
      <w:proofErr w:type="gramStart"/>
      <w:r>
        <w:rPr>
          <w:sz w:val="28"/>
          <w:szCs w:val="28"/>
          <w:lang w:val="uk-UA"/>
        </w:rPr>
        <w:t xml:space="preserve"> </w:t>
      </w:r>
      <w:proofErr w:type="spellStart"/>
      <w:r>
        <w:rPr>
          <w:sz w:val="28"/>
          <w:szCs w:val="28"/>
          <w:lang w:val="uk-UA"/>
        </w:rPr>
        <w:t>Т</w:t>
      </w:r>
      <w:proofErr w:type="gramEnd"/>
      <w:r>
        <w:rPr>
          <w:sz w:val="28"/>
          <w:szCs w:val="28"/>
          <w:lang w:val="uk-UA"/>
        </w:rPr>
        <w:t>іД</w:t>
      </w:r>
      <w:proofErr w:type="spellEnd"/>
      <w:r>
        <w:rPr>
          <w:sz w:val="28"/>
          <w:szCs w:val="28"/>
          <w:lang w:val="uk-UA"/>
        </w:rPr>
        <w:t xml:space="preserve"> </w:t>
      </w:r>
      <w:proofErr w:type="spellStart"/>
      <w:r>
        <w:rPr>
          <w:sz w:val="28"/>
          <w:szCs w:val="28"/>
          <w:lang w:val="uk-UA"/>
        </w:rPr>
        <w:t>Рябчиков</w:t>
      </w:r>
      <w:proofErr w:type="spellEnd"/>
      <w:r>
        <w:rPr>
          <w:sz w:val="28"/>
          <w:szCs w:val="28"/>
          <w:lang w:val="uk-UA"/>
        </w:rPr>
        <w:t xml:space="preserve"> М.Л.</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922B83"/>
    <w:rsid w:val="00063EF7"/>
    <w:rsid w:val="0007502A"/>
    <w:rsid w:val="00922B83"/>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B83"/>
    <w:pPr>
      <w:spacing w:after="0" w:line="240" w:lineRule="auto"/>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922B83"/>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922B83"/>
    <w:rPr>
      <w:rFonts w:ascii="Times New Roman" w:eastAsia="Times New Roman" w:hAnsi="Times New Roman" w:cs="Times New Roman"/>
      <w:i/>
      <w:iCs/>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3292</Words>
  <Characters>1878</Characters>
  <Application>Microsoft Office Word</Application>
  <DocSecurity>0</DocSecurity>
  <Lines>15</Lines>
  <Paragraphs>10</Paragraphs>
  <ScaleCrop>false</ScaleCrop>
  <Company/>
  <LinksUpToDate>false</LinksUpToDate>
  <CharactersWithSpaces>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2014-10-16T11:36:00Z</dcterms:created>
  <dcterms:modified xsi:type="dcterms:W3CDTF">2014-10-16T11:36:00Z</dcterms:modified>
</cp:coreProperties>
</file>