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42" w:rsidRPr="002A4715" w:rsidRDefault="00384B42" w:rsidP="00384B4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Антипцева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 Ю.,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Мазікін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В. В.</w:t>
      </w:r>
    </w:p>
    <w:p w:rsidR="00384B42" w:rsidRPr="002A4715" w:rsidRDefault="00384B42" w:rsidP="00384B42">
      <w:pPr>
        <w:pStyle w:val="a0"/>
        <w:widowControl w:val="0"/>
        <w:autoSpaceDE w:val="0"/>
        <w:autoSpaceDN w:val="0"/>
        <w:adjustRightInd w:val="0"/>
        <w:spacing w:after="0" w:line="72" w:lineRule="exact"/>
        <w:ind w:left="142"/>
        <w:rPr>
          <w:rFonts w:ascii="Times New Roman" w:hAnsi="Times New Roman"/>
          <w:sz w:val="24"/>
          <w:szCs w:val="24"/>
          <w:lang w:val="ru-RU"/>
        </w:rPr>
      </w:pPr>
    </w:p>
    <w:p w:rsidR="00384B42" w:rsidRPr="00384B42" w:rsidRDefault="00384B42" w:rsidP="00384B42">
      <w:pPr>
        <w:pStyle w:val="a0"/>
        <w:widowControl w:val="0"/>
        <w:overflowPunct w:val="0"/>
        <w:autoSpaceDE w:val="0"/>
        <w:autoSpaceDN w:val="0"/>
        <w:adjustRightInd w:val="0"/>
        <w:spacing w:after="0" w:line="222" w:lineRule="auto"/>
        <w:ind w:left="142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84B42">
        <w:rPr>
          <w:rFonts w:ascii="Times New Roman" w:hAnsi="Times New Roman"/>
          <w:b/>
          <w:bCs/>
          <w:sz w:val="28"/>
          <w:szCs w:val="28"/>
          <w:lang w:val="ru-RU"/>
        </w:rPr>
        <w:t>СИСТЕМАТИЗАЦІЯ ФАЗ РЕАЛІЗАЦІЇ МОТИВАЦІЙНО-ОРІЄНТОВАНОГО УПРАВЛІННЯ ФІНАНСОВИМ РОЗВИТКОМ МАШИНОБУДІВНИХ ПІДПРИЄМСТВ В УМОВАХ ЕКОНОМІКИ ЗНАНЬ</w:t>
      </w:r>
    </w:p>
    <w:p w:rsidR="00384B42" w:rsidRPr="00384B42" w:rsidRDefault="00384B42" w:rsidP="00384B42">
      <w:pPr>
        <w:pStyle w:val="a0"/>
        <w:widowControl w:val="0"/>
        <w:autoSpaceDE w:val="0"/>
        <w:autoSpaceDN w:val="0"/>
        <w:adjustRightInd w:val="0"/>
        <w:spacing w:after="0" w:line="63" w:lineRule="exact"/>
        <w:ind w:left="142"/>
        <w:rPr>
          <w:rFonts w:ascii="Times New Roman" w:hAnsi="Times New Roman"/>
          <w:sz w:val="24"/>
          <w:szCs w:val="24"/>
          <w:lang w:val="ru-RU"/>
        </w:rPr>
      </w:pPr>
    </w:p>
    <w:p w:rsidR="00384B42" w:rsidRPr="00384B42" w:rsidRDefault="00384B42" w:rsidP="00384B42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left="142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84B42">
        <w:rPr>
          <w:rFonts w:ascii="Times New Roman" w:hAnsi="Times New Roman"/>
          <w:sz w:val="28"/>
          <w:szCs w:val="28"/>
          <w:lang w:val="ru-RU"/>
        </w:rPr>
        <w:t>Сучасні умови функціонування вітчизняних підприємств вимагають безперервної адаптації методів і підходів до фінансового розвитку машинобудівних підприємств з урахуванням стрімких змін економічного простору. Особливо насущним є питання розробки методичних підходів з урахуванням специфіки здійснення управлінських процесів в умовах економіки знань, які зумовлюють актуалізацію мотиваційних елементів управління і розвитку.</w:t>
      </w:r>
    </w:p>
    <w:p w:rsidR="00384B42" w:rsidRPr="00384B42" w:rsidRDefault="00384B42" w:rsidP="00384B42">
      <w:pPr>
        <w:pStyle w:val="a0"/>
        <w:widowControl w:val="0"/>
        <w:autoSpaceDE w:val="0"/>
        <w:autoSpaceDN w:val="0"/>
        <w:adjustRightInd w:val="0"/>
        <w:spacing w:after="0" w:line="70" w:lineRule="exact"/>
        <w:ind w:left="142"/>
        <w:rPr>
          <w:rFonts w:ascii="Times New Roman" w:hAnsi="Times New Roman"/>
          <w:sz w:val="24"/>
          <w:szCs w:val="24"/>
          <w:lang w:val="ru-RU"/>
        </w:rPr>
      </w:pPr>
    </w:p>
    <w:p w:rsidR="00384B42" w:rsidRPr="00384B42" w:rsidRDefault="00384B42" w:rsidP="00384B42">
      <w:pPr>
        <w:pStyle w:val="a0"/>
        <w:widowControl w:val="0"/>
        <w:overflowPunct w:val="0"/>
        <w:autoSpaceDE w:val="0"/>
        <w:autoSpaceDN w:val="0"/>
        <w:adjustRightInd w:val="0"/>
        <w:spacing w:after="0" w:line="224" w:lineRule="auto"/>
        <w:ind w:left="142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84B42">
        <w:rPr>
          <w:rFonts w:ascii="Times New Roman" w:hAnsi="Times New Roman"/>
          <w:sz w:val="28"/>
          <w:szCs w:val="28"/>
          <w:lang w:val="ru-RU"/>
        </w:rPr>
        <w:t>З нашої точки зору, реалізація мотиваційно-орієнтованого управління фінансовим розвитком машинобудівних підприємств в умовах економіки знань здійснюється у фазах, які представлено на рис. 1.</w:t>
      </w:r>
    </w:p>
    <w:p w:rsidR="00384B42" w:rsidRPr="00384B42" w:rsidRDefault="00384B42" w:rsidP="00384B42">
      <w:pPr>
        <w:pStyle w:val="a0"/>
        <w:widowControl w:val="0"/>
        <w:autoSpaceDE w:val="0"/>
        <w:autoSpaceDN w:val="0"/>
        <w:adjustRightInd w:val="0"/>
        <w:spacing w:after="0" w:line="196" w:lineRule="exact"/>
        <w:ind w:left="142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410845</wp:posOffset>
            </wp:positionH>
            <wp:positionV relativeFrom="paragraph">
              <wp:posOffset>-35560</wp:posOffset>
            </wp:positionV>
            <wp:extent cx="6033770" cy="4937125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493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3300"/>
        <w:gridCol w:w="5280"/>
        <w:gridCol w:w="20"/>
      </w:tblGrid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160" w:lineRule="exact"/>
              <w:ind w:left="14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Концептуальні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фази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реалізації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мотиваційно-орієнтованого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управління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8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160" w:lineRule="exact"/>
              <w:ind w:left="142" w:right="949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фінансовим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розвитком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в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умовах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економіки</w:t>
            </w:r>
            <w:proofErr w:type="spellEnd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b/>
                <w:bCs/>
                <w:sz w:val="14"/>
                <w:szCs w:val="14"/>
                <w:lang w:val="ru-RU"/>
              </w:rPr>
              <w:t>знань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Мотиваційно-орієнтоване</w:t>
            </w:r>
            <w:proofErr w:type="spellEnd"/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Уточнення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напрямків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НДДКР,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фінансовим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використання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інноваційних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розвитком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фазі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науково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наукових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розробок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дослідних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робіт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Ініціювання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технічних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Мотиваційно-орієнтоване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технологічних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нововведень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>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фінансовим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підвищення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зацікавленості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розвитком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фазі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виробництва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персоналу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максимізації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якості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продукції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Зацікавленість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організаційно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Мотиваційно-орієнтоване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управлінського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апарату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фінансовим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оптимізації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організації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товарної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>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розвитком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фазі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реалізації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цінової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та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комунікаційної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політики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Мотиваційно-орієнтоване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Формування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внутрішніх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та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зовнішніх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компетентностей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щодо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фінансовим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відповідності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машинобудівної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4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розвитком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фазі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споживання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4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продукції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потребам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споживача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Мотиваційно-орієнтоване</w:t>
            </w:r>
            <w:proofErr w:type="spellEnd"/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Систематизація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інформації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щодо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ефективності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діяльності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для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управління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фінансовим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створення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перспективи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розвитком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у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фазі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зворотного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подальшого</w:t>
            </w:r>
            <w:proofErr w:type="spellEnd"/>
            <w:r w:rsidRPr="00BF0C2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фінансового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зв'язку</w:t>
            </w:r>
            <w:proofErr w:type="spellEnd"/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14"/>
                <w:szCs w:val="14"/>
              </w:rPr>
              <w:t>розвитку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52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28"/>
                <w:szCs w:val="28"/>
              </w:rPr>
              <w:t>Рис</w:t>
            </w:r>
            <w:proofErr w:type="spellEnd"/>
            <w:r w:rsidRPr="00BF0C21">
              <w:rPr>
                <w:rFonts w:ascii="Times New Roman" w:hAnsi="Times New Roman"/>
                <w:sz w:val="28"/>
                <w:szCs w:val="28"/>
              </w:rPr>
              <w:t>. 1</w:t>
            </w:r>
          </w:p>
        </w:tc>
        <w:tc>
          <w:tcPr>
            <w:tcW w:w="8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Систематизація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фаз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мотиваційно-орієнтованого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управління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фінансовим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розвитком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машинобудівних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ідприємств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умовах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економіки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знань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Отже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мотиваційно-орієнтоване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управління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фінансовим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розвитком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машинобудівних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ідприємств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мовах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економіки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знань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базується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проведенні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системного</w:t>
            </w:r>
            <w:proofErr w:type="gram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аналізу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організаційно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управлінських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та   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мотиваційно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0C21">
              <w:rPr>
                <w:rFonts w:ascii="Times New Roman" w:hAnsi="Times New Roman"/>
                <w:sz w:val="28"/>
                <w:szCs w:val="28"/>
              </w:rPr>
              <w:t>орієнтованих</w:t>
            </w:r>
            <w:proofErr w:type="spellEnd"/>
          </w:p>
        </w:tc>
        <w:tc>
          <w:tcPr>
            <w:tcW w:w="8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ресурсів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плануванні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фінансовому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аспекті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</w:t>
            </w:r>
            <w:proofErr w:type="gram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2A4715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гарантували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стабільність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ідприємства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перспективу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715">
              <w:rPr>
                <w:rFonts w:ascii="Times New Roman" w:hAnsi="Times New Roman"/>
                <w:sz w:val="28"/>
                <w:szCs w:val="28"/>
                <w:lang w:val="ru-RU"/>
              </w:rPr>
              <w:t>фінансового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2A4715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384B42" w:rsidRPr="00BF0C21" w:rsidTr="009A1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321" w:lineRule="exact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F0C21">
              <w:rPr>
                <w:rFonts w:ascii="Times New Roman" w:hAnsi="Times New Roman"/>
                <w:sz w:val="28"/>
                <w:szCs w:val="28"/>
              </w:rPr>
              <w:t>розвитку</w:t>
            </w:r>
            <w:proofErr w:type="spellEnd"/>
            <w:proofErr w:type="gramEnd"/>
            <w:r w:rsidRPr="00BF0C2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B42" w:rsidRPr="00BF0C21" w:rsidRDefault="00384B42" w:rsidP="00384B42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D15BB4" w:rsidRDefault="00D15BB4"/>
    <w:sectPr w:rsidR="00D15BB4" w:rsidSect="00384B42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84B42"/>
    <w:rsid w:val="00021D36"/>
    <w:rsid w:val="0007502A"/>
    <w:rsid w:val="00164619"/>
    <w:rsid w:val="00384B42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42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1612</Words>
  <Characters>920</Characters>
  <Application>Microsoft Office Word</Application>
  <DocSecurity>0</DocSecurity>
  <Lines>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2016-09-26T07:34:00Z</dcterms:created>
  <dcterms:modified xsi:type="dcterms:W3CDTF">2016-09-26T07:35:00Z</dcterms:modified>
</cp:coreProperties>
</file>