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CEA" w:rsidRPr="00EE78AA" w:rsidRDefault="00A21CEA" w:rsidP="00A21CEA">
      <w:pPr>
        <w:ind w:firstLine="709"/>
        <w:jc w:val="both"/>
        <w:rPr>
          <w:b/>
          <w:bCs/>
          <w:sz w:val="20"/>
          <w:szCs w:val="20"/>
          <w:lang w:val="uk-UA"/>
        </w:rPr>
      </w:pPr>
      <w:r w:rsidRPr="00EE78AA">
        <w:rPr>
          <w:b/>
          <w:bCs/>
          <w:sz w:val="20"/>
          <w:szCs w:val="20"/>
          <w:lang w:val="uk-UA"/>
        </w:rPr>
        <w:t>Костенко А.В., Шуляк В.В.</w:t>
      </w:r>
    </w:p>
    <w:p w:rsidR="00A21CEA" w:rsidRPr="00EE78AA" w:rsidRDefault="00A21CEA" w:rsidP="00A21CEA">
      <w:pPr>
        <w:ind w:firstLine="709"/>
        <w:jc w:val="both"/>
        <w:rPr>
          <w:b/>
          <w:bCs/>
          <w:sz w:val="20"/>
          <w:szCs w:val="20"/>
          <w:lang w:val="uk-UA"/>
        </w:rPr>
      </w:pPr>
      <w:r w:rsidRPr="00EE78AA">
        <w:rPr>
          <w:b/>
          <w:bCs/>
          <w:sz w:val="20"/>
          <w:szCs w:val="20"/>
          <w:lang w:val="uk-UA"/>
        </w:rPr>
        <w:t>ФОРМУВАННЯ УМІНЬ САМОПРЕЗЕНТАЦІЇ У ПРОЦЕСІ ПІДГОТОВКИ МАЙБУТНІХ ІНЖЕНЕРІВ-ПЕДАГОГІВ ДО ПЕДАГОГІЧНОГО СПІЛКУВАННЯ</w:t>
      </w:r>
    </w:p>
    <w:p w:rsidR="00A21CEA" w:rsidRPr="00E2051C" w:rsidRDefault="00A21CEA" w:rsidP="00A21CEA">
      <w:pPr>
        <w:ind w:firstLine="709"/>
        <w:jc w:val="both"/>
        <w:rPr>
          <w:sz w:val="20"/>
          <w:szCs w:val="20"/>
          <w:lang w:val="uk-UA"/>
        </w:rPr>
      </w:pPr>
      <w:r w:rsidRPr="00E2051C">
        <w:rPr>
          <w:sz w:val="20"/>
          <w:szCs w:val="20"/>
          <w:lang w:val="uk-UA"/>
        </w:rPr>
        <w:t>Актуальність проблеми зумовлена модернізацією сучасної системи вищої освіти, яка полягає в підготовці майбутнього інженера-педагога, здатного здійснювати педагогічне спілкування на високому рівні. Загострення конкурентних відносин на ринку праці, поява нових можливостей для розкриття професійного потенціалу фахівця професійно-освіти вимагають від вищих навчальних закладів їхньої якісної комунікативної підготовки, невід’ємною частиною якої є формування комплексу умінь та навичок самопрезентації.</w:t>
      </w:r>
    </w:p>
    <w:p w:rsidR="00A21CEA" w:rsidRPr="00E2051C" w:rsidRDefault="00A21CEA" w:rsidP="00A21CEA">
      <w:pPr>
        <w:ind w:firstLine="709"/>
        <w:jc w:val="both"/>
        <w:rPr>
          <w:sz w:val="20"/>
          <w:szCs w:val="20"/>
          <w:lang w:val="uk-UA"/>
        </w:rPr>
      </w:pPr>
      <w:r w:rsidRPr="00E2051C">
        <w:rPr>
          <w:sz w:val="20"/>
          <w:szCs w:val="20"/>
          <w:lang w:val="uk-UA"/>
        </w:rPr>
        <w:t>Сучасні дослідження проблеми формування комунікативно-професійних умінь майбутнього фахівця носять частковий характер і, переважно, стосуються: умінь в галузі культури мовлення (А. Богуш, Н. Орланова, Р. Буре, Л. Островська, І. Луценко); техніки мовлення (А. Ніколаїчева, Л. Горбушина, М. Боголюбська, В. Шевченко); невербальних засобів педагогічного спілкування (О. Формановська та ін.). Але проблема самопрезентації інженера-педагога є малодослідженою.</w:t>
      </w:r>
    </w:p>
    <w:p w:rsidR="00A21CEA" w:rsidRPr="00E2051C" w:rsidRDefault="00A21CEA" w:rsidP="00A21CEA">
      <w:pPr>
        <w:ind w:firstLine="709"/>
        <w:jc w:val="both"/>
        <w:rPr>
          <w:sz w:val="20"/>
          <w:szCs w:val="20"/>
          <w:lang w:val="uk-UA"/>
        </w:rPr>
      </w:pPr>
      <w:r w:rsidRPr="00E2051C">
        <w:rPr>
          <w:sz w:val="20"/>
          <w:szCs w:val="20"/>
          <w:lang w:val="uk-UA"/>
        </w:rPr>
        <w:t xml:space="preserve">Самопрезентація – це вміння ефективно і виграшно подавати себе в різних ситуаціях, індивідуальний стиль спілкування, неповторний образ, який не тільки подобається самому собі, але привабливий для навколишніх. Головна мета самореалізації інженера-педагога – зуміти розкрити суб’єктам педагогічного процесу, насамперед, учням, свої професійні якості, особливості характеру, привабливі якості як людини, громадянина. </w:t>
      </w:r>
    </w:p>
    <w:p w:rsidR="00A21CEA" w:rsidRPr="00E2051C" w:rsidRDefault="00A21CEA" w:rsidP="00A21CEA">
      <w:pPr>
        <w:ind w:firstLine="709"/>
        <w:jc w:val="both"/>
        <w:rPr>
          <w:sz w:val="20"/>
          <w:szCs w:val="20"/>
          <w:lang w:val="uk-UA"/>
        </w:rPr>
      </w:pPr>
      <w:r w:rsidRPr="00E2051C">
        <w:rPr>
          <w:sz w:val="20"/>
          <w:szCs w:val="20"/>
          <w:lang w:val="uk-UA"/>
        </w:rPr>
        <w:t>Виходячи з визначення самопрезентації, можемо стверджувати, що для її успішної реалізації у майбутніх інженерів-педагогів має бути сформована цілісна система комунікативних умінь та навичок (дотримання принципів гуманізації та демократизації спілкування, встановлення контакту з комунікантами, досконалого володіння вербальними та невербальними засобами та ін.). У практиці комунікативної підготовки, яка здійснюється в УІПА, виділено 8 груп комунікативних умінь, значну частину з яких студенти 4 курсу мають розвинути на лекційних і практичних заняттях з курсу «Комунікативні процеси у педагогічній діяльності» за спроектованою програмою самовдосконалення.</w:t>
      </w:r>
    </w:p>
    <w:p w:rsidR="00A21CEA" w:rsidRPr="00E2051C" w:rsidRDefault="00A21CEA" w:rsidP="00A21CEA">
      <w:pPr>
        <w:ind w:firstLine="709"/>
        <w:jc w:val="both"/>
        <w:rPr>
          <w:sz w:val="20"/>
          <w:szCs w:val="20"/>
          <w:lang w:val="uk-UA"/>
        </w:rPr>
      </w:pPr>
      <w:r w:rsidRPr="00E2051C">
        <w:rPr>
          <w:sz w:val="20"/>
          <w:szCs w:val="20"/>
          <w:lang w:val="uk-UA"/>
        </w:rPr>
        <w:t xml:space="preserve">Реалізація цих завдань передбачає дотримання таких важливих принципів, у додаток до означених вище, як-от: принцип гармонії відносин особистості «Я» і сутності «Я», принцип творчого задоволення, принцип свободи, принцип особистого зусилля, принцип любові до життя, принцип самовдосконалення особистості. </w:t>
      </w:r>
    </w:p>
    <w:p w:rsidR="00A21CEA" w:rsidRDefault="00A21CEA" w:rsidP="00A21CEA">
      <w:pPr>
        <w:pBdr>
          <w:bottom w:val="single" w:sz="12" w:space="1" w:color="auto"/>
        </w:pBdr>
        <w:ind w:firstLine="709"/>
        <w:jc w:val="both"/>
        <w:rPr>
          <w:spacing w:val="-12"/>
          <w:sz w:val="20"/>
          <w:szCs w:val="20"/>
          <w:lang w:val="uk-UA"/>
        </w:rPr>
      </w:pPr>
      <w:r w:rsidRPr="00E2051C">
        <w:rPr>
          <w:sz w:val="20"/>
          <w:szCs w:val="20"/>
          <w:lang w:val="uk-UA"/>
        </w:rPr>
        <w:t>Для виявлення готовності до самопрезентації та рівня сформованості відповідних умінь нами було здійснене анкетування 46 студентів 3 і 4 курсів нашої академії. Серед опитаних 15 (33 %)респондентів мають високий рівень готовності до само презентації, 2 (4 %) – середній, 29 (63 %) низький. Остання низька цифра може пояснюватися й власною невпевненістю, підвищеною тривожністю. Вона дещо не співвідноситься з даними за наступним питанням, у відповідях на яке визнано, що 1 (2 %)  студент має високий рівень умінь, 39 (85 %) – середній, 6 (13 %) – низький. Ці статистичні результати спонукають педагогів академії до удосконалення методики навчання професійної самопрезентації майбутніх інженерів-педагогів.</w:t>
      </w:r>
    </w:p>
    <w:p w:rsidR="00A21CEA" w:rsidRPr="00EE78AA" w:rsidRDefault="00A21CEA" w:rsidP="00A21CEA">
      <w:pPr>
        <w:ind w:firstLine="709"/>
        <w:jc w:val="both"/>
        <w:rPr>
          <w:sz w:val="20"/>
          <w:szCs w:val="20"/>
        </w:rPr>
      </w:pPr>
      <w:r w:rsidRPr="00EE78AA">
        <w:rPr>
          <w:sz w:val="20"/>
          <w:szCs w:val="20"/>
          <w:lang w:val="uk-UA"/>
        </w:rPr>
        <w:t>Робота виконана під керівництвом доц. каф. ПМПН Лисенко С. А.</w:t>
      </w:r>
    </w:p>
    <w:p w:rsidR="00037CD4" w:rsidRDefault="00037CD4"/>
    <w:sectPr w:rsidR="00037C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>
    <w:useFELayout/>
  </w:compat>
  <w:rsids>
    <w:rsidRoot w:val="00A21CEA"/>
    <w:rsid w:val="00037CD4"/>
    <w:rsid w:val="00A21C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483</Words>
  <Characters>2756</Characters>
  <Application>Microsoft Office Word</Application>
  <DocSecurity>0</DocSecurity>
  <Lines>22</Lines>
  <Paragraphs>6</Paragraphs>
  <ScaleCrop>false</ScaleCrop>
  <Company/>
  <LinksUpToDate>false</LinksUpToDate>
  <CharactersWithSpaces>3233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Irbis-12</dc:creator>
  <cp:keywords/>
  <dc:description/>
  <cp:lastModifiedBy>Irbis-12</cp:lastModifiedBy>
  <cp:revision>2</cp:revision>
  <dcterms:created xsi:type="dcterms:W3CDTF">2012-11-29T09:28:00Z</dcterms:created>
  <dcterms:modified xsi:type="dcterms:W3CDTF">2012-11-29T09:29:00Z</dcterms:modified>
</cp:coreProperties>
</file>