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CB" w:rsidRPr="000D32CB" w:rsidRDefault="008E1F9B" w:rsidP="00E9522F">
      <w:pPr>
        <w:pStyle w:val="af6"/>
        <w:jc w:val="left"/>
        <w:rPr>
          <w:rFonts w:eastAsia="TimesNewRoman"/>
          <w:lang w:eastAsia="zh-CN"/>
        </w:rPr>
      </w:pPr>
      <w:bookmarkStart w:id="0" w:name="_Toc406164679"/>
      <w:r>
        <w:t>©</w:t>
      </w:r>
      <w:r w:rsidR="000D32CB" w:rsidRPr="000D32CB">
        <w:rPr>
          <w:rFonts w:eastAsia="TimesNewRoman"/>
          <w:lang w:eastAsia="zh-CN"/>
        </w:rPr>
        <w:t>Холод Д.В.</w:t>
      </w:r>
      <w:r w:rsidR="00E9522F" w:rsidRPr="003A423E">
        <w:rPr>
          <w:rFonts w:eastAsia="TimesNewRoman"/>
          <w:lang w:val="ru-RU" w:eastAsia="zh-CN"/>
        </w:rPr>
        <w:br/>
      </w:r>
      <w:r w:rsidR="000D32CB" w:rsidRPr="000D32CB">
        <w:rPr>
          <w:rFonts w:eastAsia="TimesNewRoman"/>
          <w:lang w:eastAsia="zh-CN"/>
        </w:rPr>
        <w:t>ПРОГРАМНИЙ КОМПЛЕКС УПРАВЛІННЯ РИЗИКАМИ ІНФОРМАЦІЙНОЇ БЕЗПЕКИ ОРГАНІЗАЦІЇ</w:t>
      </w:r>
      <w:bookmarkEnd w:id="0"/>
    </w:p>
    <w:p w:rsidR="000D32CB" w:rsidRPr="000D32CB" w:rsidRDefault="000D32CB" w:rsidP="000D32CB">
      <w:pPr>
        <w:pStyle w:val="af9"/>
        <w:rPr>
          <w:shd w:val="clear" w:color="auto" w:fill="FFFFFF"/>
          <w:lang w:eastAsia="zh-CN"/>
        </w:rPr>
      </w:pPr>
      <w:r w:rsidRPr="000D32CB">
        <w:rPr>
          <w:shd w:val="clear" w:color="auto" w:fill="FFFFFF"/>
          <w:lang w:eastAsia="zh-CN"/>
        </w:rPr>
        <w:t>Автоматизація організаційних, технологічних і виробничих процесів призвела до залежності ефективності їх функціонування від захищеності інформаційних систем і систем,що їх підтримують.</w:t>
      </w:r>
    </w:p>
    <w:p w:rsidR="000D32CB" w:rsidRPr="000D32CB" w:rsidRDefault="000D32CB" w:rsidP="000D32CB">
      <w:pPr>
        <w:pStyle w:val="af9"/>
        <w:rPr>
          <w:lang w:eastAsia="zh-CN"/>
        </w:rPr>
      </w:pPr>
      <w:r w:rsidRPr="000D32CB">
        <w:rPr>
          <w:shd w:val="clear" w:color="auto" w:fill="FFFFFF"/>
          <w:lang w:eastAsia="zh-CN"/>
        </w:rPr>
        <w:t>На даний момент розвивається науковий напрям, що розглядає проблему забе</w:t>
      </w:r>
      <w:r w:rsidRPr="000D32CB">
        <w:rPr>
          <w:shd w:val="clear" w:color="auto" w:fill="FFFFFF"/>
          <w:lang w:eastAsia="zh-CN"/>
        </w:rPr>
        <w:t>з</w:t>
      </w:r>
      <w:r w:rsidRPr="000D32CB">
        <w:rPr>
          <w:shd w:val="clear" w:color="auto" w:fill="FFFFFF"/>
          <w:lang w:eastAsia="zh-CN"/>
        </w:rPr>
        <w:t>печення інформаційної безпеки (ІБ) з позиції управління інформаційними ризиками. Дослідженню цієї проблеми, в тому числі з позиції теорії штучного інтелекту, експе</w:t>
      </w:r>
      <w:r w:rsidRPr="000D32CB">
        <w:rPr>
          <w:shd w:val="clear" w:color="auto" w:fill="FFFFFF"/>
          <w:lang w:eastAsia="zh-CN"/>
        </w:rPr>
        <w:t>р</w:t>
      </w:r>
      <w:r w:rsidRPr="000D32CB">
        <w:rPr>
          <w:shd w:val="clear" w:color="auto" w:fill="FFFFFF"/>
          <w:lang w:eastAsia="zh-CN"/>
        </w:rPr>
        <w:t xml:space="preserve">тних та нечітких систем, присвячені роботи </w:t>
      </w:r>
      <w:r w:rsidRPr="000D32CB">
        <w:rPr>
          <w:lang w:eastAsia="zh-CN"/>
        </w:rPr>
        <w:t>В.А. Герасименко, Д.П. Зегжди, И.Д. М</w:t>
      </w:r>
      <w:r w:rsidRPr="000D32CB">
        <w:rPr>
          <w:lang w:eastAsia="zh-CN"/>
        </w:rPr>
        <w:t>е</w:t>
      </w:r>
      <w:r w:rsidRPr="000D32CB">
        <w:rPr>
          <w:lang w:eastAsia="zh-CN"/>
        </w:rPr>
        <w:t>дведовського, Л. Хоффмана, А.Е. Алтуніна, Н.Г. Ярушкіной, G.F. Florez, S.M. Bridges, R.B. Vaughn, P.F. Peter та інших. Однак, багато питань в області управління ризиками ІБ залишаються не до кінця дослідженими, наприклад, формалізація моделі інформ</w:t>
      </w:r>
      <w:r w:rsidRPr="000D32CB">
        <w:rPr>
          <w:lang w:eastAsia="zh-CN"/>
        </w:rPr>
        <w:t>а</w:t>
      </w:r>
      <w:r w:rsidRPr="000D32CB">
        <w:rPr>
          <w:lang w:eastAsia="zh-CN"/>
        </w:rPr>
        <w:t>ційної системи (ІС), як об’єкта управління ризиками ІБ. Таким чином, актуальним з</w:t>
      </w:r>
      <w:r w:rsidRPr="000D32CB">
        <w:rPr>
          <w:lang w:eastAsia="zh-CN"/>
        </w:rPr>
        <w:t>а</w:t>
      </w:r>
      <w:r w:rsidRPr="000D32CB">
        <w:rPr>
          <w:lang w:eastAsia="zh-CN"/>
        </w:rPr>
        <w:t>вданням є розробка моделей та алгоритмів для задачі оцінки та управління ризиками ІБ інформаційних систем та їх програмна реалізація.</w:t>
      </w:r>
    </w:p>
    <w:p w:rsidR="000D32CB" w:rsidRPr="000D32CB" w:rsidRDefault="000D32CB" w:rsidP="000D32CB">
      <w:pPr>
        <w:suppressAutoHyphens/>
        <w:ind w:firstLine="708"/>
        <w:jc w:val="both"/>
        <w:rPr>
          <w:rFonts w:eastAsia="TimesNewRoman"/>
          <w:sz w:val="28"/>
          <w:szCs w:val="28"/>
          <w:lang w:val="uk-UA" w:eastAsia="zh-CN"/>
        </w:rPr>
      </w:pPr>
    </w:p>
    <w:p w:rsidR="000D32CB" w:rsidRPr="000D32CB" w:rsidRDefault="000D32CB" w:rsidP="000D32CB">
      <w:pPr>
        <w:suppressAutoHyphens/>
        <w:ind w:firstLine="708"/>
        <w:jc w:val="center"/>
        <w:rPr>
          <w:rFonts w:eastAsia="TimesNewRoman"/>
          <w:sz w:val="28"/>
          <w:szCs w:val="28"/>
          <w:lang w:val="uk-UA" w:eastAsia="zh-CN"/>
        </w:rPr>
      </w:pPr>
      <w:r>
        <w:rPr>
          <w:rFonts w:eastAsia="TimesNewRoman"/>
          <w:noProof/>
          <w:sz w:val="28"/>
          <w:szCs w:val="28"/>
        </w:rPr>
        <w:drawing>
          <wp:inline distT="0" distB="0" distL="0" distR="0">
            <wp:extent cx="2952750" cy="2047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2CB" w:rsidRPr="000D32CB" w:rsidRDefault="000D32CB" w:rsidP="000D32CB">
      <w:pPr>
        <w:suppressAutoHyphens/>
        <w:ind w:firstLine="708"/>
        <w:jc w:val="center"/>
        <w:rPr>
          <w:rFonts w:eastAsia="TimesNewRoman"/>
          <w:sz w:val="28"/>
          <w:szCs w:val="28"/>
          <w:lang w:val="uk-UA" w:eastAsia="zh-CN"/>
        </w:rPr>
      </w:pPr>
      <w:r w:rsidRPr="000D32CB">
        <w:rPr>
          <w:rFonts w:eastAsia="TimesNewRoman"/>
          <w:sz w:val="28"/>
          <w:szCs w:val="28"/>
          <w:lang w:val="uk-UA" w:eastAsia="zh-CN"/>
        </w:rPr>
        <w:t xml:space="preserve">Рис.1 – Головне меню програмного комплексу </w:t>
      </w:r>
    </w:p>
    <w:p w:rsidR="000D32CB" w:rsidRPr="000D32CB" w:rsidRDefault="000D32CB" w:rsidP="000D32CB">
      <w:pPr>
        <w:suppressAutoHyphens/>
        <w:ind w:firstLine="708"/>
        <w:jc w:val="center"/>
        <w:rPr>
          <w:rFonts w:eastAsia="TimesNewRoman"/>
          <w:sz w:val="28"/>
          <w:szCs w:val="28"/>
          <w:lang w:val="uk-UA" w:eastAsia="zh-CN"/>
        </w:rPr>
      </w:pPr>
    </w:p>
    <w:p w:rsidR="000D32CB" w:rsidRPr="000D32CB" w:rsidRDefault="000D32CB" w:rsidP="000D32CB">
      <w:pPr>
        <w:pStyle w:val="af9"/>
        <w:rPr>
          <w:lang w:eastAsia="zh-CN"/>
        </w:rPr>
      </w:pPr>
      <w:r w:rsidRPr="000D32CB">
        <w:rPr>
          <w:lang w:eastAsia="zh-CN"/>
        </w:rPr>
        <w:t>В роботі розроблений експертний програмний комплекс, що дозволяє модел</w:t>
      </w:r>
      <w:r w:rsidRPr="000D32CB">
        <w:rPr>
          <w:lang w:eastAsia="zh-CN"/>
        </w:rPr>
        <w:t>ю</w:t>
      </w:r>
      <w:r w:rsidRPr="000D32CB">
        <w:rPr>
          <w:lang w:eastAsia="zh-CN"/>
        </w:rPr>
        <w:t>вати роботу ІС організацій, автоматизувати процес оцінки ризиків ІБ в нечітких ум</w:t>
      </w:r>
      <w:r w:rsidRPr="000D32CB">
        <w:rPr>
          <w:lang w:eastAsia="zh-CN"/>
        </w:rPr>
        <w:t>о</w:t>
      </w:r>
      <w:r w:rsidRPr="000D32CB">
        <w:rPr>
          <w:lang w:eastAsia="zh-CN"/>
        </w:rPr>
        <w:t>вах, а також формувати рекомендації по управлінню ними. Проведені експеримент</w:t>
      </w:r>
      <w:r w:rsidRPr="000D32CB">
        <w:rPr>
          <w:lang w:eastAsia="zh-CN"/>
        </w:rPr>
        <w:t>а</w:t>
      </w:r>
      <w:r w:rsidRPr="000D32CB">
        <w:rPr>
          <w:lang w:eastAsia="zh-CN"/>
        </w:rPr>
        <w:t>льні дослідження роботи моделей, що пропонуються, методики та алгоритмів на ко</w:t>
      </w:r>
      <w:r w:rsidRPr="000D32CB">
        <w:rPr>
          <w:lang w:eastAsia="zh-CN"/>
        </w:rPr>
        <w:t>н</w:t>
      </w:r>
      <w:r w:rsidRPr="000D32CB">
        <w:rPr>
          <w:lang w:eastAsia="zh-CN"/>
        </w:rPr>
        <w:t>кретних ІС. Їх використання дозволило підвищити рівень інформаційної безпеки ІС за рахунок введення оптимальних контрзаходів, що для тестової задачі склало 28,5%. За результатами експериментів був здійснений вибір операцій T-норм та S-норм для р</w:t>
      </w:r>
      <w:r w:rsidRPr="000D32CB">
        <w:rPr>
          <w:lang w:eastAsia="zh-CN"/>
        </w:rPr>
        <w:t>о</w:t>
      </w:r>
      <w:r w:rsidRPr="000D32CB">
        <w:rPr>
          <w:lang w:eastAsia="zh-CN"/>
        </w:rPr>
        <w:t>зробленої методики нечіткої оцінки та управління ризиками ІБ ІС.</w:t>
      </w:r>
    </w:p>
    <w:p w:rsidR="000D32CB" w:rsidRPr="000D32CB" w:rsidRDefault="000D32CB" w:rsidP="000D32CB">
      <w:pPr>
        <w:pStyle w:val="af9"/>
        <w:rPr>
          <w:lang w:eastAsia="zh-CN"/>
        </w:rPr>
      </w:pPr>
      <w:r w:rsidRPr="000D32CB">
        <w:rPr>
          <w:lang w:eastAsia="zh-CN"/>
        </w:rPr>
        <w:t>Процес моделювання, оцінки, аналізу та управління ризиками ІБ виконується в головному модулі комплексу (рис.1). Даний процес складається з послідовного пр</w:t>
      </w:r>
      <w:r w:rsidRPr="000D32CB">
        <w:rPr>
          <w:lang w:eastAsia="zh-CN"/>
        </w:rPr>
        <w:t>о</w:t>
      </w:r>
      <w:r w:rsidRPr="000D32CB">
        <w:rPr>
          <w:lang w:eastAsia="zh-CN"/>
        </w:rPr>
        <w:t>ходження шести етапів, за результатами яких експерт-аналітик отримує змістовні зв</w:t>
      </w:r>
      <w:r w:rsidRPr="000D32CB">
        <w:rPr>
          <w:lang w:eastAsia="zh-CN"/>
        </w:rPr>
        <w:t>і</w:t>
      </w:r>
      <w:r w:rsidRPr="000D32CB">
        <w:rPr>
          <w:lang w:eastAsia="zh-CN"/>
        </w:rPr>
        <w:t>ти щодо проведення оцінок характеристик ризиків, і аналіз контрзаходів, що проп</w:t>
      </w:r>
      <w:r w:rsidRPr="000D32CB">
        <w:rPr>
          <w:lang w:eastAsia="zh-CN"/>
        </w:rPr>
        <w:t>о</w:t>
      </w:r>
      <w:r w:rsidRPr="000D32CB">
        <w:rPr>
          <w:lang w:eastAsia="zh-CN"/>
        </w:rPr>
        <w:t>нуються для використання. Його результати можна використати для управління риз</w:t>
      </w:r>
      <w:r w:rsidRPr="000D32CB">
        <w:rPr>
          <w:lang w:eastAsia="zh-CN"/>
        </w:rPr>
        <w:t>и</w:t>
      </w:r>
      <w:r w:rsidRPr="000D32CB">
        <w:rPr>
          <w:lang w:eastAsia="zh-CN"/>
        </w:rPr>
        <w:t>ками ІБ організації.</w:t>
      </w:r>
    </w:p>
    <w:p w:rsidR="00BF0013" w:rsidRPr="00BF0013" w:rsidRDefault="000D32CB" w:rsidP="00A379CD">
      <w:pPr>
        <w:pStyle w:val="af8"/>
        <w:rPr>
          <w:b/>
          <w:lang w:val="uk-UA"/>
        </w:rPr>
      </w:pPr>
      <w:r w:rsidRPr="000D32CB">
        <w:rPr>
          <w:rFonts w:eastAsia="Calibri"/>
          <w:lang w:val="uk-UA" w:eastAsia="zh-CN"/>
        </w:rPr>
        <w:t>Робота виконана під керівництвом к.т.н., доц. кафедри РКС Федюшина О.І.</w:t>
      </w:r>
      <w:bookmarkStart w:id="1" w:name="_GoBack"/>
      <w:bookmarkEnd w:id="1"/>
      <w:r w:rsidR="00A379CD" w:rsidRPr="00BF0013">
        <w:rPr>
          <w:b/>
          <w:lang w:val="uk-UA"/>
        </w:rPr>
        <w:t xml:space="preserve"> </w:t>
      </w:r>
    </w:p>
    <w:sectPr w:rsidR="00BF0013" w:rsidRPr="00BF0013" w:rsidSect="007B11F7">
      <w:headerReference w:type="default" r:id="rId9"/>
      <w:footerReference w:type="default" r:id="rId10"/>
      <w:pgSz w:w="11906" w:h="16838"/>
      <w:pgMar w:top="851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751" w:rsidRDefault="00131751" w:rsidP="0046469E">
      <w:r>
        <w:separator/>
      </w:r>
    </w:p>
  </w:endnote>
  <w:endnote w:type="continuationSeparator" w:id="1">
    <w:p w:rsidR="00131751" w:rsidRDefault="00131751" w:rsidP="00464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498796"/>
      <w:docPartObj>
        <w:docPartGallery w:val="Page Numbers (Bottom of Page)"/>
        <w:docPartUnique/>
      </w:docPartObj>
    </w:sdtPr>
    <w:sdtContent>
      <w:p w:rsidR="005C558A" w:rsidRDefault="005C558A">
        <w:pPr>
          <w:pStyle w:val="af4"/>
          <w:jc w:val="right"/>
        </w:pPr>
        <w:fldSimple w:instr="PAGE   \* MERGEFORMAT">
          <w:r w:rsidR="00A379C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751" w:rsidRDefault="00131751" w:rsidP="0046469E">
      <w:r>
        <w:separator/>
      </w:r>
    </w:p>
  </w:footnote>
  <w:footnote w:type="continuationSeparator" w:id="1">
    <w:p w:rsidR="00131751" w:rsidRDefault="00131751" w:rsidP="004646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8A" w:rsidRPr="006D59A2" w:rsidRDefault="005C558A" w:rsidP="006D59A2">
    <w:pPr>
      <w:ind w:left="4536"/>
      <w:rPr>
        <w:b/>
        <w:sz w:val="20"/>
        <w:szCs w:val="20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15457D"/>
    <w:multiLevelType w:val="hybridMultilevel"/>
    <w:tmpl w:val="16700A82"/>
    <w:lvl w:ilvl="0" w:tplc="7B20F8A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07532DD"/>
    <w:multiLevelType w:val="hybridMultilevel"/>
    <w:tmpl w:val="95207E6C"/>
    <w:lvl w:ilvl="0" w:tplc="61C2EF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0CA6FB8"/>
    <w:multiLevelType w:val="multilevel"/>
    <w:tmpl w:val="D81C352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>
    <w:nsid w:val="033D7850"/>
    <w:multiLevelType w:val="hybridMultilevel"/>
    <w:tmpl w:val="C360F1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51F3070"/>
    <w:multiLevelType w:val="multilevel"/>
    <w:tmpl w:val="D81C352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>
    <w:nsid w:val="07C66AEF"/>
    <w:multiLevelType w:val="hybridMultilevel"/>
    <w:tmpl w:val="5380BC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A870781"/>
    <w:multiLevelType w:val="hybridMultilevel"/>
    <w:tmpl w:val="2F809F06"/>
    <w:lvl w:ilvl="0" w:tplc="057246C2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2F008908">
      <w:start w:val="1"/>
      <w:numFmt w:val="bullet"/>
      <w:pStyle w:val="a"/>
      <w:lvlText w:val="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B6B40B6"/>
    <w:multiLevelType w:val="hybridMultilevel"/>
    <w:tmpl w:val="811686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0DE53334"/>
    <w:multiLevelType w:val="hybridMultilevel"/>
    <w:tmpl w:val="21A07D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4303901"/>
    <w:multiLevelType w:val="hybridMultilevel"/>
    <w:tmpl w:val="C9D21208"/>
    <w:lvl w:ilvl="0" w:tplc="EC38B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3965C5"/>
    <w:multiLevelType w:val="hybridMultilevel"/>
    <w:tmpl w:val="46160A54"/>
    <w:lvl w:ilvl="0" w:tplc="644A0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B433CA"/>
    <w:multiLevelType w:val="hybridMultilevel"/>
    <w:tmpl w:val="613CC858"/>
    <w:lvl w:ilvl="0" w:tplc="627C98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162AA0"/>
    <w:multiLevelType w:val="hybridMultilevel"/>
    <w:tmpl w:val="1A14B2BE"/>
    <w:lvl w:ilvl="0" w:tplc="71BEE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F836562"/>
    <w:multiLevelType w:val="hybridMultilevel"/>
    <w:tmpl w:val="9AA6562C"/>
    <w:lvl w:ilvl="0" w:tplc="921256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2F925F1"/>
    <w:multiLevelType w:val="multilevel"/>
    <w:tmpl w:val="D81C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E63A49"/>
    <w:multiLevelType w:val="hybridMultilevel"/>
    <w:tmpl w:val="F04ADB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DED7F09"/>
    <w:multiLevelType w:val="hybridMultilevel"/>
    <w:tmpl w:val="A7FE54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E452054"/>
    <w:multiLevelType w:val="hybridMultilevel"/>
    <w:tmpl w:val="BFFE2B3C"/>
    <w:lvl w:ilvl="0" w:tplc="1CDC6BCC">
      <w:start w:val="1"/>
      <w:numFmt w:val="bullet"/>
      <w:pStyle w:val="a0"/>
      <w:lvlText w:val=""/>
      <w:lvlJc w:val="left"/>
      <w:pPr>
        <w:tabs>
          <w:tab w:val="num" w:pos="709"/>
        </w:tabs>
        <w:ind w:left="0" w:firstLine="5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>
    <w:nsid w:val="3F100107"/>
    <w:multiLevelType w:val="hybridMultilevel"/>
    <w:tmpl w:val="69CA0960"/>
    <w:lvl w:ilvl="0" w:tplc="A26204DA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0890AE4"/>
    <w:multiLevelType w:val="hybridMultilevel"/>
    <w:tmpl w:val="163656B0"/>
    <w:lvl w:ilvl="0" w:tplc="0419000F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21">
    <w:nsid w:val="42864D44"/>
    <w:multiLevelType w:val="hybridMultilevel"/>
    <w:tmpl w:val="E6B40B20"/>
    <w:lvl w:ilvl="0" w:tplc="7B20F8A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42D25F1"/>
    <w:multiLevelType w:val="hybridMultilevel"/>
    <w:tmpl w:val="960CDDF6"/>
    <w:lvl w:ilvl="0" w:tplc="59E4D4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46D941E5"/>
    <w:multiLevelType w:val="hybridMultilevel"/>
    <w:tmpl w:val="4A3C4968"/>
    <w:lvl w:ilvl="0" w:tplc="057246C2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B770F41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7FD7720"/>
    <w:multiLevelType w:val="hybridMultilevel"/>
    <w:tmpl w:val="B8087914"/>
    <w:lvl w:ilvl="0" w:tplc="4B1264E8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AB53738"/>
    <w:multiLevelType w:val="hybridMultilevel"/>
    <w:tmpl w:val="00A64730"/>
    <w:lvl w:ilvl="0" w:tplc="5E0A32E6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4EA72A61"/>
    <w:multiLevelType w:val="hybridMultilevel"/>
    <w:tmpl w:val="AA5E675E"/>
    <w:lvl w:ilvl="0" w:tplc="C6F2BEDC">
      <w:numFmt w:val="bullet"/>
      <w:lvlText w:val="-"/>
      <w:lvlJc w:val="left"/>
      <w:pPr>
        <w:ind w:left="1429" w:hanging="360"/>
      </w:pPr>
      <w:rPr>
        <w:rFonts w:ascii="Times New Roman" w:eastAsia="HiddenHorzOCR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2096A55"/>
    <w:multiLevelType w:val="hybridMultilevel"/>
    <w:tmpl w:val="AD7AC3A0"/>
    <w:lvl w:ilvl="0" w:tplc="5B624F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7C2748"/>
    <w:multiLevelType w:val="hybridMultilevel"/>
    <w:tmpl w:val="5BEE243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56497C65"/>
    <w:multiLevelType w:val="hybridMultilevel"/>
    <w:tmpl w:val="22266A44"/>
    <w:lvl w:ilvl="0" w:tplc="2EACC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1D20718"/>
    <w:multiLevelType w:val="hybridMultilevel"/>
    <w:tmpl w:val="C4EABCC2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00167"/>
    <w:multiLevelType w:val="hybridMultilevel"/>
    <w:tmpl w:val="E48209AA"/>
    <w:lvl w:ilvl="0" w:tplc="7B20F8A4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6D145C37"/>
    <w:multiLevelType w:val="multilevel"/>
    <w:tmpl w:val="0434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2B43D60"/>
    <w:multiLevelType w:val="hybridMultilevel"/>
    <w:tmpl w:val="53B811D8"/>
    <w:lvl w:ilvl="0" w:tplc="1FA0C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92375DE"/>
    <w:multiLevelType w:val="hybridMultilevel"/>
    <w:tmpl w:val="705037E0"/>
    <w:lvl w:ilvl="0" w:tplc="84EE0C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A084A35"/>
    <w:multiLevelType w:val="hybridMultilevel"/>
    <w:tmpl w:val="100AA9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F1C34AC"/>
    <w:multiLevelType w:val="hybridMultilevel"/>
    <w:tmpl w:val="8D1A8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27"/>
  </w:num>
  <w:num w:numId="4">
    <w:abstractNumId w:val="21"/>
  </w:num>
  <w:num w:numId="5">
    <w:abstractNumId w:val="31"/>
  </w:num>
  <w:num w:numId="6">
    <w:abstractNumId w:val="1"/>
  </w:num>
  <w:num w:numId="7">
    <w:abstractNumId w:val="23"/>
  </w:num>
  <w:num w:numId="8">
    <w:abstractNumId w:val="7"/>
  </w:num>
  <w:num w:numId="9">
    <w:abstractNumId w:val="14"/>
  </w:num>
  <w:num w:numId="10">
    <w:abstractNumId w:val="24"/>
  </w:num>
  <w:num w:numId="11">
    <w:abstractNumId w:val="19"/>
  </w:num>
  <w:num w:numId="12">
    <w:abstractNumId w:val="33"/>
  </w:num>
  <w:num w:numId="13">
    <w:abstractNumId w:val="11"/>
  </w:num>
  <w:num w:numId="14">
    <w:abstractNumId w:val="2"/>
  </w:num>
  <w:num w:numId="15">
    <w:abstractNumId w:val="15"/>
  </w:num>
  <w:num w:numId="16">
    <w:abstractNumId w:val="3"/>
  </w:num>
  <w:num w:numId="17">
    <w:abstractNumId w:val="5"/>
  </w:num>
  <w:num w:numId="18">
    <w:abstractNumId w:val="0"/>
  </w:num>
  <w:num w:numId="19">
    <w:abstractNumId w:val="20"/>
  </w:num>
  <w:num w:numId="20">
    <w:abstractNumId w:val="6"/>
  </w:num>
  <w:num w:numId="21">
    <w:abstractNumId w:val="12"/>
  </w:num>
  <w:num w:numId="22">
    <w:abstractNumId w:val="35"/>
  </w:num>
  <w:num w:numId="23">
    <w:abstractNumId w:val="4"/>
  </w:num>
  <w:num w:numId="24">
    <w:abstractNumId w:val="28"/>
  </w:num>
  <w:num w:numId="25">
    <w:abstractNumId w:val="30"/>
  </w:num>
  <w:num w:numId="26">
    <w:abstractNumId w:val="13"/>
  </w:num>
  <w:num w:numId="27">
    <w:abstractNumId w:val="32"/>
  </w:num>
  <w:num w:numId="28">
    <w:abstractNumId w:val="29"/>
  </w:num>
  <w:num w:numId="29">
    <w:abstractNumId w:val="16"/>
  </w:num>
  <w:num w:numId="30">
    <w:abstractNumId w:val="36"/>
  </w:num>
  <w:num w:numId="31">
    <w:abstractNumId w:val="22"/>
  </w:num>
  <w:num w:numId="32">
    <w:abstractNumId w:val="18"/>
  </w:num>
  <w:num w:numId="33">
    <w:abstractNumId w:val="34"/>
  </w:num>
  <w:num w:numId="34">
    <w:abstractNumId w:val="8"/>
  </w:num>
  <w:num w:numId="35">
    <w:abstractNumId w:val="17"/>
  </w:num>
  <w:num w:numId="36">
    <w:abstractNumId w:val="10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autoHyphenation/>
  <w:evenAndOddHeaders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30101F"/>
    <w:rsid w:val="00053A8A"/>
    <w:rsid w:val="000C617D"/>
    <w:rsid w:val="000D32CB"/>
    <w:rsid w:val="000D4D10"/>
    <w:rsid w:val="000F61B8"/>
    <w:rsid w:val="00103D35"/>
    <w:rsid w:val="00117DC6"/>
    <w:rsid w:val="00125965"/>
    <w:rsid w:val="00131751"/>
    <w:rsid w:val="00147079"/>
    <w:rsid w:val="001506B4"/>
    <w:rsid w:val="0018221A"/>
    <w:rsid w:val="001A2411"/>
    <w:rsid w:val="001A6AB1"/>
    <w:rsid w:val="001F6A3C"/>
    <w:rsid w:val="0020138E"/>
    <w:rsid w:val="00254AE1"/>
    <w:rsid w:val="002F0912"/>
    <w:rsid w:val="003007E2"/>
    <w:rsid w:val="0030101F"/>
    <w:rsid w:val="0030511E"/>
    <w:rsid w:val="00330C4C"/>
    <w:rsid w:val="00356D99"/>
    <w:rsid w:val="003667BD"/>
    <w:rsid w:val="003714EB"/>
    <w:rsid w:val="003762AA"/>
    <w:rsid w:val="003A423E"/>
    <w:rsid w:val="003A6D5D"/>
    <w:rsid w:val="003D0F4A"/>
    <w:rsid w:val="003D529F"/>
    <w:rsid w:val="003D78D6"/>
    <w:rsid w:val="0040085C"/>
    <w:rsid w:val="00405CB1"/>
    <w:rsid w:val="00417617"/>
    <w:rsid w:val="00441B0D"/>
    <w:rsid w:val="0046469E"/>
    <w:rsid w:val="004804DF"/>
    <w:rsid w:val="004A5095"/>
    <w:rsid w:val="004D417A"/>
    <w:rsid w:val="004E6599"/>
    <w:rsid w:val="004E6882"/>
    <w:rsid w:val="0052116F"/>
    <w:rsid w:val="00540056"/>
    <w:rsid w:val="005605EF"/>
    <w:rsid w:val="005676BA"/>
    <w:rsid w:val="0057045B"/>
    <w:rsid w:val="005B5CA4"/>
    <w:rsid w:val="005C4822"/>
    <w:rsid w:val="005C558A"/>
    <w:rsid w:val="005E5286"/>
    <w:rsid w:val="00635CC0"/>
    <w:rsid w:val="00671226"/>
    <w:rsid w:val="006A3F45"/>
    <w:rsid w:val="006B01C5"/>
    <w:rsid w:val="006C7B16"/>
    <w:rsid w:val="006D0BA6"/>
    <w:rsid w:val="006D59A2"/>
    <w:rsid w:val="006D6F6A"/>
    <w:rsid w:val="006F6670"/>
    <w:rsid w:val="007122FA"/>
    <w:rsid w:val="007321C5"/>
    <w:rsid w:val="00741795"/>
    <w:rsid w:val="00742499"/>
    <w:rsid w:val="00747D46"/>
    <w:rsid w:val="007508F2"/>
    <w:rsid w:val="007858A0"/>
    <w:rsid w:val="007A3FF1"/>
    <w:rsid w:val="007A5E2E"/>
    <w:rsid w:val="007B11F7"/>
    <w:rsid w:val="007B52CB"/>
    <w:rsid w:val="007C29FD"/>
    <w:rsid w:val="007E3E2F"/>
    <w:rsid w:val="008005E1"/>
    <w:rsid w:val="00810691"/>
    <w:rsid w:val="00856F4C"/>
    <w:rsid w:val="00876265"/>
    <w:rsid w:val="008778F0"/>
    <w:rsid w:val="00884347"/>
    <w:rsid w:val="00895304"/>
    <w:rsid w:val="008A63CA"/>
    <w:rsid w:val="008E1F9B"/>
    <w:rsid w:val="008E7EA2"/>
    <w:rsid w:val="00913D9D"/>
    <w:rsid w:val="00917120"/>
    <w:rsid w:val="0092364F"/>
    <w:rsid w:val="009262C7"/>
    <w:rsid w:val="0093770E"/>
    <w:rsid w:val="009428D3"/>
    <w:rsid w:val="00955B18"/>
    <w:rsid w:val="00965634"/>
    <w:rsid w:val="009774B4"/>
    <w:rsid w:val="0098744F"/>
    <w:rsid w:val="00991DC8"/>
    <w:rsid w:val="00997CD8"/>
    <w:rsid w:val="009A1FD6"/>
    <w:rsid w:val="009D7507"/>
    <w:rsid w:val="009F4883"/>
    <w:rsid w:val="00A3725D"/>
    <w:rsid w:val="00A379CD"/>
    <w:rsid w:val="00A857E4"/>
    <w:rsid w:val="00AB4911"/>
    <w:rsid w:val="00B00034"/>
    <w:rsid w:val="00B3366C"/>
    <w:rsid w:val="00B40726"/>
    <w:rsid w:val="00BB572E"/>
    <w:rsid w:val="00BF0013"/>
    <w:rsid w:val="00BF51FD"/>
    <w:rsid w:val="00C07A48"/>
    <w:rsid w:val="00C412A7"/>
    <w:rsid w:val="00C7096A"/>
    <w:rsid w:val="00C853CC"/>
    <w:rsid w:val="00C87811"/>
    <w:rsid w:val="00CB1CD9"/>
    <w:rsid w:val="00CB767B"/>
    <w:rsid w:val="00CC33D6"/>
    <w:rsid w:val="00D263EC"/>
    <w:rsid w:val="00D4034A"/>
    <w:rsid w:val="00D6050D"/>
    <w:rsid w:val="00D60B0F"/>
    <w:rsid w:val="00DB2EB6"/>
    <w:rsid w:val="00DF1CFE"/>
    <w:rsid w:val="00E02D34"/>
    <w:rsid w:val="00E206D9"/>
    <w:rsid w:val="00E40C7D"/>
    <w:rsid w:val="00E610E0"/>
    <w:rsid w:val="00E829EC"/>
    <w:rsid w:val="00E936C9"/>
    <w:rsid w:val="00E9522F"/>
    <w:rsid w:val="00EC18F0"/>
    <w:rsid w:val="00ED3547"/>
    <w:rsid w:val="00EF1267"/>
    <w:rsid w:val="00F927F2"/>
    <w:rsid w:val="00FD6728"/>
    <w:rsid w:val="00FD7096"/>
    <w:rsid w:val="00FF5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010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1712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1"/>
    <w:next w:val="a1"/>
    <w:link w:val="20"/>
    <w:qFormat/>
    <w:rsid w:val="0030101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30101F"/>
    <w:pPr>
      <w:keepNext/>
      <w:ind w:left="426"/>
      <w:jc w:val="both"/>
      <w:outlineLvl w:val="2"/>
    </w:pPr>
  </w:style>
  <w:style w:type="paragraph" w:styleId="4">
    <w:name w:val="heading 4"/>
    <w:basedOn w:val="a1"/>
    <w:next w:val="a1"/>
    <w:link w:val="40"/>
    <w:qFormat/>
    <w:rsid w:val="00417617"/>
    <w:pPr>
      <w:keepNext/>
      <w:widowControl w:val="0"/>
      <w:spacing w:before="240" w:after="60"/>
      <w:ind w:firstLine="567"/>
      <w:jc w:val="both"/>
      <w:outlineLvl w:val="3"/>
    </w:pPr>
    <w:rPr>
      <w:b/>
      <w:bCs/>
      <w:sz w:val="28"/>
      <w:szCs w:val="28"/>
    </w:rPr>
  </w:style>
  <w:style w:type="paragraph" w:styleId="8">
    <w:name w:val="heading 8"/>
    <w:basedOn w:val="a1"/>
    <w:next w:val="a1"/>
    <w:link w:val="80"/>
    <w:qFormat/>
    <w:rsid w:val="00417617"/>
    <w:pPr>
      <w:widowControl w:val="0"/>
      <w:spacing w:before="240" w:after="60"/>
      <w:ind w:firstLine="567"/>
      <w:jc w:val="both"/>
      <w:outlineLvl w:val="7"/>
    </w:pPr>
    <w:rPr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0101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3010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91712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">
    <w:name w:val="1"/>
    <w:basedOn w:val="21"/>
    <w:rsid w:val="00917120"/>
    <w:pPr>
      <w:spacing w:after="0" w:line="240" w:lineRule="auto"/>
      <w:ind w:left="0" w:firstLine="567"/>
      <w:jc w:val="both"/>
    </w:pPr>
    <w:rPr>
      <w:rFonts w:ascii="Times New Roman" w:hAnsi="Times New Roman"/>
      <w:sz w:val="28"/>
      <w:szCs w:val="24"/>
      <w:u w:color="FF0000"/>
    </w:rPr>
  </w:style>
  <w:style w:type="paragraph" w:styleId="21">
    <w:name w:val="Body Text Indent 2"/>
    <w:basedOn w:val="a1"/>
    <w:link w:val="22"/>
    <w:unhideWhenUsed/>
    <w:rsid w:val="0091712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2"/>
    <w:link w:val="21"/>
    <w:rsid w:val="00917120"/>
    <w:rPr>
      <w:rFonts w:ascii="Calibri" w:eastAsia="Times New Roman" w:hAnsi="Calibri" w:cs="Times New Roman"/>
      <w:sz w:val="22"/>
      <w:szCs w:val="22"/>
    </w:rPr>
  </w:style>
  <w:style w:type="character" w:customStyle="1" w:styleId="apple-style-span">
    <w:name w:val="apple-style-span"/>
    <w:basedOn w:val="a2"/>
    <w:rsid w:val="00917120"/>
  </w:style>
  <w:style w:type="paragraph" w:styleId="a5">
    <w:name w:val="List Paragraph"/>
    <w:basedOn w:val="a1"/>
    <w:uiPriority w:val="99"/>
    <w:qFormat/>
    <w:rsid w:val="00917120"/>
    <w:pPr>
      <w:widowControl w:val="0"/>
      <w:ind w:left="720" w:firstLine="720"/>
      <w:contextualSpacing/>
      <w:jc w:val="both"/>
    </w:pPr>
    <w:rPr>
      <w:snapToGrid w:val="0"/>
      <w:sz w:val="28"/>
      <w:szCs w:val="20"/>
    </w:rPr>
  </w:style>
  <w:style w:type="paragraph" w:styleId="a6">
    <w:name w:val="Body Text Indent"/>
    <w:basedOn w:val="a1"/>
    <w:link w:val="a7"/>
    <w:uiPriority w:val="99"/>
    <w:semiHidden/>
    <w:unhideWhenUsed/>
    <w:rsid w:val="00917120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7">
    <w:name w:val="Основной текст с отступом Знак"/>
    <w:basedOn w:val="a2"/>
    <w:link w:val="a6"/>
    <w:uiPriority w:val="99"/>
    <w:semiHidden/>
    <w:rsid w:val="00917120"/>
    <w:rPr>
      <w:rFonts w:ascii="Calibri" w:eastAsia="Times New Roman" w:hAnsi="Calibri" w:cs="Times New Roman"/>
      <w:sz w:val="22"/>
      <w:szCs w:val="22"/>
    </w:rPr>
  </w:style>
  <w:style w:type="paragraph" w:styleId="a8">
    <w:name w:val="Body Text"/>
    <w:basedOn w:val="a1"/>
    <w:link w:val="a9"/>
    <w:uiPriority w:val="99"/>
    <w:semiHidden/>
    <w:unhideWhenUsed/>
    <w:rsid w:val="00917120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9">
    <w:name w:val="Основной текст Знак"/>
    <w:basedOn w:val="a2"/>
    <w:link w:val="a8"/>
    <w:uiPriority w:val="99"/>
    <w:semiHidden/>
    <w:rsid w:val="00917120"/>
    <w:rPr>
      <w:rFonts w:ascii="Calibri" w:eastAsia="Times New Roman" w:hAnsi="Calibri" w:cs="Times New Roman"/>
      <w:sz w:val="22"/>
      <w:szCs w:val="22"/>
    </w:rPr>
  </w:style>
  <w:style w:type="paragraph" w:styleId="aa">
    <w:name w:val="Balloon Text"/>
    <w:basedOn w:val="a1"/>
    <w:link w:val="ab"/>
    <w:uiPriority w:val="99"/>
    <w:semiHidden/>
    <w:unhideWhenUsed/>
    <w:rsid w:val="0091712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917120"/>
    <w:rPr>
      <w:rFonts w:ascii="Tahoma" w:eastAsia="Times New Roman" w:hAnsi="Tahoma" w:cs="Tahoma"/>
      <w:sz w:val="16"/>
      <w:szCs w:val="16"/>
    </w:rPr>
  </w:style>
  <w:style w:type="paragraph" w:customStyle="1" w:styleId="ac">
    <w:name w:val="САМ_Обычный"/>
    <w:basedOn w:val="a1"/>
    <w:rsid w:val="00917120"/>
    <w:pPr>
      <w:spacing w:line="360" w:lineRule="auto"/>
      <w:ind w:firstLine="567"/>
      <w:jc w:val="both"/>
    </w:pPr>
    <w:rPr>
      <w:sz w:val="28"/>
      <w:szCs w:val="28"/>
      <w:lang w:val="uk-UA"/>
    </w:rPr>
  </w:style>
  <w:style w:type="paragraph" w:customStyle="1" w:styleId="a">
    <w:name w:val="А_список_марк"/>
    <w:basedOn w:val="a1"/>
    <w:rsid w:val="00917120"/>
    <w:pPr>
      <w:widowControl w:val="0"/>
      <w:numPr>
        <w:ilvl w:val="1"/>
        <w:numId w:val="8"/>
      </w:numPr>
      <w:jc w:val="both"/>
    </w:pPr>
    <w:rPr>
      <w:snapToGrid w:val="0"/>
      <w:sz w:val="28"/>
      <w:szCs w:val="20"/>
    </w:rPr>
  </w:style>
  <w:style w:type="paragraph" w:customStyle="1" w:styleId="ad">
    <w:name w:val="Тезис"/>
    <w:basedOn w:val="1"/>
    <w:qFormat/>
    <w:rsid w:val="0098744F"/>
    <w:pPr>
      <w:spacing w:before="0" w:line="240" w:lineRule="auto"/>
      <w:jc w:val="both"/>
    </w:pPr>
    <w:rPr>
      <w:rFonts w:ascii="Times New Roman" w:hAnsi="Times New Roman"/>
      <w:color w:val="000000"/>
    </w:rPr>
  </w:style>
  <w:style w:type="character" w:styleId="ae">
    <w:name w:val="Hyperlink"/>
    <w:basedOn w:val="a2"/>
    <w:uiPriority w:val="99"/>
    <w:unhideWhenUsed/>
    <w:rsid w:val="008005E1"/>
    <w:rPr>
      <w:color w:val="0000FF"/>
      <w:u w:val="single"/>
    </w:rPr>
  </w:style>
  <w:style w:type="paragraph" w:styleId="af">
    <w:name w:val="Normal (Web)"/>
    <w:basedOn w:val="a1"/>
    <w:uiPriority w:val="99"/>
    <w:rsid w:val="008005E1"/>
    <w:pPr>
      <w:spacing w:before="100" w:beforeAutospacing="1" w:after="100" w:afterAutospacing="1"/>
    </w:pPr>
  </w:style>
  <w:style w:type="paragraph" w:customStyle="1" w:styleId="MTDisplayEquation">
    <w:name w:val="MTDisplayEquation"/>
    <w:basedOn w:val="a1"/>
    <w:next w:val="a1"/>
    <w:rsid w:val="008005E1"/>
    <w:pPr>
      <w:tabs>
        <w:tab w:val="center" w:pos="5100"/>
        <w:tab w:val="right" w:pos="10200"/>
      </w:tabs>
      <w:ind w:firstLine="709"/>
      <w:jc w:val="both"/>
    </w:pPr>
  </w:style>
  <w:style w:type="paragraph" w:customStyle="1" w:styleId="210">
    <w:name w:val="Основной текст 21"/>
    <w:basedOn w:val="a1"/>
    <w:rsid w:val="00ED3547"/>
    <w:pPr>
      <w:spacing w:before="120"/>
      <w:jc w:val="center"/>
    </w:pPr>
    <w:rPr>
      <w:b/>
      <w:bCs/>
      <w:sz w:val="20"/>
      <w:szCs w:val="20"/>
      <w:lang w:eastAsia="ar-SA"/>
    </w:rPr>
  </w:style>
  <w:style w:type="paragraph" w:styleId="af0">
    <w:name w:val="TOC Heading"/>
    <w:basedOn w:val="1"/>
    <w:next w:val="a1"/>
    <w:uiPriority w:val="39"/>
    <w:unhideWhenUsed/>
    <w:qFormat/>
    <w:rsid w:val="0093770E"/>
    <w:pPr>
      <w:outlineLvl w:val="9"/>
    </w:pPr>
    <w:rPr>
      <w:lang w:eastAsia="en-US"/>
    </w:rPr>
  </w:style>
  <w:style w:type="paragraph" w:styleId="23">
    <w:name w:val="toc 2"/>
    <w:basedOn w:val="a1"/>
    <w:next w:val="a1"/>
    <w:autoRedefine/>
    <w:uiPriority w:val="39"/>
    <w:unhideWhenUsed/>
    <w:rsid w:val="0093770E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93770E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12">
    <w:name w:val="toc 1"/>
    <w:basedOn w:val="a1"/>
    <w:next w:val="a1"/>
    <w:autoRedefine/>
    <w:uiPriority w:val="39"/>
    <w:unhideWhenUsed/>
    <w:rsid w:val="004D417A"/>
    <w:pPr>
      <w:tabs>
        <w:tab w:val="right" w:leader="dot" w:pos="10194"/>
      </w:tabs>
      <w:spacing w:before="120" w:after="120"/>
      <w:ind w:firstLine="567"/>
      <w:jc w:val="both"/>
    </w:pPr>
    <w:rPr>
      <w:rFonts w:asciiTheme="minorHAnsi" w:hAnsiTheme="minorHAnsi" w:cstheme="minorHAnsi"/>
      <w:b/>
      <w:bCs/>
      <w:caps/>
      <w:sz w:val="20"/>
      <w:szCs w:val="20"/>
    </w:rPr>
  </w:style>
  <w:style w:type="character" w:customStyle="1" w:styleId="40">
    <w:name w:val="Заголовок 4 Знак"/>
    <w:basedOn w:val="a2"/>
    <w:link w:val="4"/>
    <w:rsid w:val="0041761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80">
    <w:name w:val="Заголовок 8 Знак"/>
    <w:basedOn w:val="a2"/>
    <w:link w:val="8"/>
    <w:rsid w:val="00417617"/>
    <w:rPr>
      <w:rFonts w:ascii="Times New Roman" w:eastAsia="Times New Roman" w:hAnsi="Times New Roman"/>
      <w:i/>
      <w:iCs/>
      <w:sz w:val="24"/>
      <w:szCs w:val="24"/>
    </w:rPr>
  </w:style>
  <w:style w:type="paragraph" w:styleId="af1">
    <w:name w:val="No Spacing"/>
    <w:uiPriority w:val="1"/>
    <w:qFormat/>
    <w:rsid w:val="00417617"/>
    <w:rPr>
      <w:rFonts w:ascii="Times New Roman" w:eastAsia="Times New Roman" w:hAnsi="Times New Roman"/>
      <w:sz w:val="24"/>
      <w:szCs w:val="24"/>
    </w:rPr>
  </w:style>
  <w:style w:type="paragraph" w:styleId="af2">
    <w:name w:val="header"/>
    <w:basedOn w:val="a1"/>
    <w:link w:val="af3"/>
    <w:uiPriority w:val="99"/>
    <w:unhideWhenUsed/>
    <w:rsid w:val="0046469E"/>
    <w:pPr>
      <w:tabs>
        <w:tab w:val="center" w:pos="4819"/>
        <w:tab w:val="right" w:pos="9639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46469E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1"/>
    <w:link w:val="af5"/>
    <w:uiPriority w:val="99"/>
    <w:unhideWhenUsed/>
    <w:rsid w:val="0046469E"/>
    <w:pPr>
      <w:tabs>
        <w:tab w:val="center" w:pos="4819"/>
        <w:tab w:val="right" w:pos="9639"/>
      </w:tabs>
    </w:pPr>
  </w:style>
  <w:style w:type="character" w:customStyle="1" w:styleId="af5">
    <w:name w:val="Нижний колонтитул Знак"/>
    <w:basedOn w:val="a2"/>
    <w:link w:val="af4"/>
    <w:uiPriority w:val="99"/>
    <w:rsid w:val="0046469E"/>
    <w:rPr>
      <w:rFonts w:ascii="Times New Roman" w:eastAsia="Times New Roman" w:hAnsi="Times New Roman"/>
      <w:sz w:val="24"/>
      <w:szCs w:val="24"/>
    </w:rPr>
  </w:style>
  <w:style w:type="paragraph" w:customStyle="1" w:styleId="af6">
    <w:name w:val="А_ФИО_тез"/>
    <w:basedOn w:val="ad"/>
    <w:qFormat/>
    <w:rsid w:val="005C4822"/>
    <w:pPr>
      <w:pageBreakBefore/>
    </w:pPr>
    <w:rPr>
      <w:lang w:val="uk-UA"/>
    </w:rPr>
  </w:style>
  <w:style w:type="paragraph" w:customStyle="1" w:styleId="af7">
    <w:name w:val="А_НАЗВ_тез"/>
    <w:basedOn w:val="ad"/>
    <w:qFormat/>
    <w:rsid w:val="000D4D10"/>
    <w:pPr>
      <w:spacing w:after="240"/>
    </w:pPr>
    <w:rPr>
      <w:caps/>
      <w:lang w:val="uk-UA"/>
    </w:rPr>
  </w:style>
  <w:style w:type="paragraph" w:customStyle="1" w:styleId="af8">
    <w:name w:val="А_руков_тез"/>
    <w:basedOn w:val="a1"/>
    <w:qFormat/>
    <w:rsid w:val="005605EF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f9">
    <w:name w:val="А_текст_тез"/>
    <w:basedOn w:val="a1"/>
    <w:qFormat/>
    <w:rsid w:val="003A6D5D"/>
    <w:pPr>
      <w:ind w:firstLine="709"/>
      <w:jc w:val="both"/>
    </w:pPr>
    <w:rPr>
      <w:rFonts w:eastAsia="Calibri"/>
      <w:spacing w:val="-2"/>
      <w:sz w:val="28"/>
      <w:szCs w:val="28"/>
      <w:lang w:val="uk-UA"/>
    </w:rPr>
  </w:style>
  <w:style w:type="paragraph" w:customStyle="1" w:styleId="afa">
    <w:name w:val="ОДА_об"/>
    <w:basedOn w:val="a1"/>
    <w:qFormat/>
    <w:rsid w:val="00BB572E"/>
    <w:pPr>
      <w:widowControl w:val="0"/>
      <w:autoSpaceDE w:val="0"/>
      <w:autoSpaceDN w:val="0"/>
      <w:adjustRightInd w:val="0"/>
      <w:spacing w:before="120" w:after="240" w:line="360" w:lineRule="auto"/>
      <w:ind w:firstLine="720"/>
      <w:jc w:val="both"/>
    </w:pPr>
    <w:rPr>
      <w:sz w:val="28"/>
      <w:szCs w:val="28"/>
      <w:lang w:val="uk-UA"/>
    </w:rPr>
  </w:style>
  <w:style w:type="paragraph" w:customStyle="1" w:styleId="afb">
    <w:name w:val="А_СЕКЦИЯ"/>
    <w:basedOn w:val="a1"/>
    <w:qFormat/>
    <w:rsid w:val="007321C5"/>
    <w:pPr>
      <w:jc w:val="center"/>
    </w:pPr>
    <w:rPr>
      <w:b/>
      <w:i/>
      <w:sz w:val="28"/>
      <w:szCs w:val="32"/>
      <w:u w:val="single"/>
      <w:lang w:val="uk-UA"/>
    </w:rPr>
  </w:style>
  <w:style w:type="paragraph" w:styleId="41">
    <w:name w:val="toc 4"/>
    <w:basedOn w:val="a1"/>
    <w:next w:val="a1"/>
    <w:autoRedefine/>
    <w:uiPriority w:val="39"/>
    <w:unhideWhenUsed/>
    <w:rsid w:val="004D417A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1"/>
    <w:next w:val="a1"/>
    <w:autoRedefine/>
    <w:uiPriority w:val="39"/>
    <w:unhideWhenUsed/>
    <w:rsid w:val="004D417A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1"/>
    <w:next w:val="a1"/>
    <w:autoRedefine/>
    <w:uiPriority w:val="39"/>
    <w:unhideWhenUsed/>
    <w:rsid w:val="004D417A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1"/>
    <w:next w:val="a1"/>
    <w:autoRedefine/>
    <w:uiPriority w:val="39"/>
    <w:unhideWhenUsed/>
    <w:rsid w:val="004D417A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4D417A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1"/>
    <w:next w:val="a1"/>
    <w:autoRedefine/>
    <w:uiPriority w:val="39"/>
    <w:unhideWhenUsed/>
    <w:rsid w:val="004D417A"/>
    <w:pPr>
      <w:ind w:left="1920"/>
    </w:pPr>
    <w:rPr>
      <w:rFonts w:asciiTheme="minorHAnsi" w:hAnsiTheme="minorHAnsi" w:cstheme="minorHAnsi"/>
      <w:sz w:val="18"/>
      <w:szCs w:val="18"/>
    </w:rPr>
  </w:style>
  <w:style w:type="paragraph" w:customStyle="1" w:styleId="afc">
    <w:name w:val="МУ Текст методички"/>
    <w:basedOn w:val="a1"/>
    <w:rsid w:val="003D529F"/>
    <w:pPr>
      <w:spacing w:line="360" w:lineRule="auto"/>
      <w:ind w:firstLine="709"/>
      <w:jc w:val="both"/>
    </w:pPr>
    <w:rPr>
      <w:snapToGrid w:val="0"/>
      <w:sz w:val="28"/>
      <w:szCs w:val="28"/>
      <w:lang w:val="uk-UA"/>
    </w:rPr>
  </w:style>
  <w:style w:type="paragraph" w:customStyle="1" w:styleId="afd">
    <w:name w:val="Основной для методички"/>
    <w:basedOn w:val="a1"/>
    <w:link w:val="afe"/>
    <w:rsid w:val="003D529F"/>
    <w:pPr>
      <w:suppressAutoHyphens/>
    </w:pPr>
  </w:style>
  <w:style w:type="character" w:customStyle="1" w:styleId="afe">
    <w:name w:val="Основной для методички Знак"/>
    <w:basedOn w:val="a2"/>
    <w:link w:val="afd"/>
    <w:rsid w:val="003D529F"/>
    <w:rPr>
      <w:rFonts w:ascii="Times New Roman" w:eastAsia="Times New Roman" w:hAnsi="Times New Roman"/>
      <w:sz w:val="24"/>
      <w:szCs w:val="24"/>
      <w:lang w:eastAsia="ru-RU"/>
    </w:rPr>
  </w:style>
  <w:style w:type="character" w:styleId="aff">
    <w:name w:val="Strong"/>
    <w:basedOn w:val="a2"/>
    <w:uiPriority w:val="22"/>
    <w:qFormat/>
    <w:rsid w:val="003D529F"/>
    <w:rPr>
      <w:b/>
      <w:bCs/>
    </w:rPr>
  </w:style>
  <w:style w:type="paragraph" w:customStyle="1" w:styleId="aff0">
    <w:name w:val="Основ. текст"/>
    <w:rsid w:val="00895304"/>
    <w:pPr>
      <w:autoSpaceDE w:val="0"/>
      <w:autoSpaceDN w:val="0"/>
      <w:spacing w:before="1" w:after="1"/>
      <w:ind w:left="1" w:right="1" w:firstLine="482"/>
      <w:jc w:val="both"/>
    </w:pPr>
    <w:rPr>
      <w:rFonts w:ascii="Journal" w:eastAsia="Times New Roman" w:hAnsi="Journal"/>
      <w:color w:val="000000"/>
    </w:rPr>
  </w:style>
  <w:style w:type="paragraph" w:customStyle="1" w:styleId="aff1">
    <w:name w:val="МОНО текст"/>
    <w:basedOn w:val="a1"/>
    <w:link w:val="aff2"/>
    <w:autoRedefine/>
    <w:rsid w:val="003762AA"/>
    <w:pPr>
      <w:ind w:firstLine="709"/>
      <w:jc w:val="both"/>
    </w:pPr>
    <w:rPr>
      <w:bCs/>
      <w:sz w:val="28"/>
      <w:szCs w:val="29"/>
      <w:lang w:val="uk-UA"/>
    </w:rPr>
  </w:style>
  <w:style w:type="character" w:customStyle="1" w:styleId="aff2">
    <w:name w:val="МОНО текст Знак"/>
    <w:basedOn w:val="a2"/>
    <w:link w:val="aff1"/>
    <w:rsid w:val="003762AA"/>
    <w:rPr>
      <w:rFonts w:ascii="Times New Roman" w:eastAsia="Times New Roman" w:hAnsi="Times New Roman"/>
      <w:bCs/>
      <w:sz w:val="28"/>
      <w:szCs w:val="29"/>
      <w:lang w:val="uk-UA"/>
    </w:rPr>
  </w:style>
  <w:style w:type="paragraph" w:customStyle="1" w:styleId="a0">
    <w:name w:val="МУ Перечисление"/>
    <w:basedOn w:val="a1"/>
    <w:rsid w:val="003762AA"/>
    <w:pPr>
      <w:numPr>
        <w:numId w:val="32"/>
      </w:numPr>
    </w:pPr>
  </w:style>
  <w:style w:type="character" w:customStyle="1" w:styleId="apple-converted-space">
    <w:name w:val="apple-converted-space"/>
    <w:basedOn w:val="a2"/>
    <w:uiPriority w:val="99"/>
    <w:rsid w:val="003762A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010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1712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1"/>
    <w:next w:val="a1"/>
    <w:link w:val="20"/>
    <w:qFormat/>
    <w:rsid w:val="0030101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30101F"/>
    <w:pPr>
      <w:keepNext/>
      <w:ind w:left="426"/>
      <w:jc w:val="both"/>
      <w:outlineLvl w:val="2"/>
    </w:pPr>
  </w:style>
  <w:style w:type="paragraph" w:styleId="4">
    <w:name w:val="heading 4"/>
    <w:basedOn w:val="a1"/>
    <w:next w:val="a1"/>
    <w:link w:val="40"/>
    <w:qFormat/>
    <w:rsid w:val="00417617"/>
    <w:pPr>
      <w:keepNext/>
      <w:widowControl w:val="0"/>
      <w:spacing w:before="240" w:after="60"/>
      <w:ind w:firstLine="567"/>
      <w:jc w:val="both"/>
      <w:outlineLvl w:val="3"/>
    </w:pPr>
    <w:rPr>
      <w:b/>
      <w:bCs/>
      <w:sz w:val="28"/>
      <w:szCs w:val="28"/>
    </w:rPr>
  </w:style>
  <w:style w:type="paragraph" w:styleId="8">
    <w:name w:val="heading 8"/>
    <w:basedOn w:val="a1"/>
    <w:next w:val="a1"/>
    <w:link w:val="80"/>
    <w:qFormat/>
    <w:rsid w:val="00417617"/>
    <w:pPr>
      <w:widowControl w:val="0"/>
      <w:spacing w:before="240" w:after="60"/>
      <w:ind w:firstLine="567"/>
      <w:jc w:val="both"/>
      <w:outlineLvl w:val="7"/>
    </w:pPr>
    <w:rPr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0101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3010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91712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">
    <w:name w:val="1"/>
    <w:basedOn w:val="21"/>
    <w:rsid w:val="00917120"/>
    <w:pPr>
      <w:spacing w:after="0" w:line="240" w:lineRule="auto"/>
      <w:ind w:left="0" w:firstLine="567"/>
      <w:jc w:val="both"/>
    </w:pPr>
    <w:rPr>
      <w:rFonts w:ascii="Times New Roman" w:hAnsi="Times New Roman"/>
      <w:sz w:val="28"/>
      <w:szCs w:val="24"/>
      <w:u w:color="FF0000"/>
    </w:rPr>
  </w:style>
  <w:style w:type="paragraph" w:styleId="21">
    <w:name w:val="Body Text Indent 2"/>
    <w:basedOn w:val="a1"/>
    <w:link w:val="22"/>
    <w:unhideWhenUsed/>
    <w:rsid w:val="00917120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2"/>
    <w:link w:val="21"/>
    <w:rsid w:val="00917120"/>
    <w:rPr>
      <w:rFonts w:ascii="Calibri" w:eastAsia="Times New Roman" w:hAnsi="Calibri" w:cs="Times New Roman"/>
      <w:sz w:val="22"/>
      <w:szCs w:val="22"/>
    </w:rPr>
  </w:style>
  <w:style w:type="character" w:customStyle="1" w:styleId="apple-style-span">
    <w:name w:val="apple-style-span"/>
    <w:basedOn w:val="a2"/>
    <w:rsid w:val="00917120"/>
  </w:style>
  <w:style w:type="paragraph" w:styleId="a5">
    <w:name w:val="List Paragraph"/>
    <w:basedOn w:val="a1"/>
    <w:uiPriority w:val="99"/>
    <w:qFormat/>
    <w:rsid w:val="00917120"/>
    <w:pPr>
      <w:widowControl w:val="0"/>
      <w:ind w:left="720" w:firstLine="720"/>
      <w:contextualSpacing/>
      <w:jc w:val="both"/>
    </w:pPr>
    <w:rPr>
      <w:snapToGrid w:val="0"/>
      <w:sz w:val="28"/>
      <w:szCs w:val="20"/>
    </w:rPr>
  </w:style>
  <w:style w:type="paragraph" w:styleId="a6">
    <w:name w:val="Body Text Indent"/>
    <w:basedOn w:val="a1"/>
    <w:link w:val="a7"/>
    <w:uiPriority w:val="99"/>
    <w:semiHidden/>
    <w:unhideWhenUsed/>
    <w:rsid w:val="00917120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7">
    <w:name w:val="Основной текст с отступом Знак"/>
    <w:basedOn w:val="a2"/>
    <w:link w:val="a6"/>
    <w:uiPriority w:val="99"/>
    <w:semiHidden/>
    <w:rsid w:val="00917120"/>
    <w:rPr>
      <w:rFonts w:ascii="Calibri" w:eastAsia="Times New Roman" w:hAnsi="Calibri" w:cs="Times New Roman"/>
      <w:sz w:val="22"/>
      <w:szCs w:val="22"/>
    </w:rPr>
  </w:style>
  <w:style w:type="paragraph" w:styleId="a8">
    <w:name w:val="Body Text"/>
    <w:basedOn w:val="a1"/>
    <w:link w:val="a9"/>
    <w:uiPriority w:val="99"/>
    <w:semiHidden/>
    <w:unhideWhenUsed/>
    <w:rsid w:val="00917120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9">
    <w:name w:val="Основной текст Знак"/>
    <w:basedOn w:val="a2"/>
    <w:link w:val="a8"/>
    <w:uiPriority w:val="99"/>
    <w:semiHidden/>
    <w:rsid w:val="00917120"/>
    <w:rPr>
      <w:rFonts w:ascii="Calibri" w:eastAsia="Times New Roman" w:hAnsi="Calibri" w:cs="Times New Roman"/>
      <w:sz w:val="22"/>
      <w:szCs w:val="22"/>
    </w:rPr>
  </w:style>
  <w:style w:type="paragraph" w:styleId="aa">
    <w:name w:val="Balloon Text"/>
    <w:basedOn w:val="a1"/>
    <w:link w:val="ab"/>
    <w:uiPriority w:val="99"/>
    <w:semiHidden/>
    <w:unhideWhenUsed/>
    <w:rsid w:val="0091712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917120"/>
    <w:rPr>
      <w:rFonts w:ascii="Tahoma" w:eastAsia="Times New Roman" w:hAnsi="Tahoma" w:cs="Tahoma"/>
      <w:sz w:val="16"/>
      <w:szCs w:val="16"/>
    </w:rPr>
  </w:style>
  <w:style w:type="paragraph" w:customStyle="1" w:styleId="ac">
    <w:name w:val="САМ_Обычный"/>
    <w:basedOn w:val="a1"/>
    <w:rsid w:val="00917120"/>
    <w:pPr>
      <w:spacing w:line="360" w:lineRule="auto"/>
      <w:ind w:firstLine="567"/>
      <w:jc w:val="both"/>
    </w:pPr>
    <w:rPr>
      <w:sz w:val="28"/>
      <w:szCs w:val="28"/>
      <w:lang w:val="uk-UA"/>
    </w:rPr>
  </w:style>
  <w:style w:type="paragraph" w:customStyle="1" w:styleId="a">
    <w:name w:val="А_список_марк"/>
    <w:basedOn w:val="a1"/>
    <w:rsid w:val="00917120"/>
    <w:pPr>
      <w:widowControl w:val="0"/>
      <w:numPr>
        <w:ilvl w:val="1"/>
        <w:numId w:val="8"/>
      </w:numPr>
      <w:jc w:val="both"/>
    </w:pPr>
    <w:rPr>
      <w:snapToGrid w:val="0"/>
      <w:sz w:val="28"/>
      <w:szCs w:val="20"/>
    </w:rPr>
  </w:style>
  <w:style w:type="paragraph" w:customStyle="1" w:styleId="ad">
    <w:name w:val="Тезис"/>
    <w:basedOn w:val="1"/>
    <w:qFormat/>
    <w:rsid w:val="0098744F"/>
    <w:pPr>
      <w:spacing w:before="0" w:line="240" w:lineRule="auto"/>
      <w:jc w:val="both"/>
    </w:pPr>
    <w:rPr>
      <w:rFonts w:ascii="Times New Roman" w:hAnsi="Times New Roman"/>
      <w:color w:val="000000"/>
    </w:rPr>
  </w:style>
  <w:style w:type="character" w:styleId="ae">
    <w:name w:val="Hyperlink"/>
    <w:basedOn w:val="a2"/>
    <w:uiPriority w:val="99"/>
    <w:unhideWhenUsed/>
    <w:rsid w:val="008005E1"/>
    <w:rPr>
      <w:color w:val="0000FF"/>
      <w:u w:val="single"/>
    </w:rPr>
  </w:style>
  <w:style w:type="paragraph" w:styleId="af">
    <w:name w:val="Normal (Web)"/>
    <w:basedOn w:val="a1"/>
    <w:uiPriority w:val="99"/>
    <w:rsid w:val="008005E1"/>
    <w:pPr>
      <w:spacing w:before="100" w:beforeAutospacing="1" w:after="100" w:afterAutospacing="1"/>
    </w:pPr>
  </w:style>
  <w:style w:type="paragraph" w:customStyle="1" w:styleId="MTDisplayEquation">
    <w:name w:val="MTDisplayEquation"/>
    <w:basedOn w:val="a1"/>
    <w:next w:val="a1"/>
    <w:rsid w:val="008005E1"/>
    <w:pPr>
      <w:tabs>
        <w:tab w:val="center" w:pos="5100"/>
        <w:tab w:val="right" w:pos="10200"/>
      </w:tabs>
      <w:ind w:firstLine="709"/>
      <w:jc w:val="both"/>
    </w:pPr>
  </w:style>
  <w:style w:type="paragraph" w:customStyle="1" w:styleId="210">
    <w:name w:val="Основной текст 21"/>
    <w:basedOn w:val="a1"/>
    <w:rsid w:val="00ED3547"/>
    <w:pPr>
      <w:spacing w:before="120"/>
      <w:jc w:val="center"/>
    </w:pPr>
    <w:rPr>
      <w:b/>
      <w:bCs/>
      <w:sz w:val="20"/>
      <w:szCs w:val="20"/>
      <w:lang w:eastAsia="ar-SA"/>
    </w:rPr>
  </w:style>
  <w:style w:type="paragraph" w:styleId="af0">
    <w:name w:val="TOC Heading"/>
    <w:basedOn w:val="1"/>
    <w:next w:val="a1"/>
    <w:uiPriority w:val="39"/>
    <w:unhideWhenUsed/>
    <w:qFormat/>
    <w:rsid w:val="0093770E"/>
    <w:pPr>
      <w:outlineLvl w:val="9"/>
    </w:pPr>
    <w:rPr>
      <w:lang w:eastAsia="en-US"/>
    </w:rPr>
  </w:style>
  <w:style w:type="paragraph" w:styleId="23">
    <w:name w:val="toc 2"/>
    <w:basedOn w:val="a1"/>
    <w:next w:val="a1"/>
    <w:autoRedefine/>
    <w:uiPriority w:val="39"/>
    <w:unhideWhenUsed/>
    <w:rsid w:val="0093770E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93770E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12">
    <w:name w:val="toc 1"/>
    <w:basedOn w:val="a1"/>
    <w:next w:val="a1"/>
    <w:autoRedefine/>
    <w:uiPriority w:val="39"/>
    <w:unhideWhenUsed/>
    <w:rsid w:val="004D417A"/>
    <w:pPr>
      <w:tabs>
        <w:tab w:val="right" w:leader="dot" w:pos="10194"/>
      </w:tabs>
      <w:spacing w:before="120" w:after="120"/>
      <w:ind w:firstLine="567"/>
      <w:jc w:val="both"/>
    </w:pPr>
    <w:rPr>
      <w:rFonts w:asciiTheme="minorHAnsi" w:hAnsiTheme="minorHAnsi" w:cstheme="minorHAnsi"/>
      <w:b/>
      <w:bCs/>
      <w:caps/>
      <w:sz w:val="20"/>
      <w:szCs w:val="20"/>
    </w:rPr>
  </w:style>
  <w:style w:type="character" w:customStyle="1" w:styleId="40">
    <w:name w:val="Заголовок 4 Знак"/>
    <w:basedOn w:val="a2"/>
    <w:link w:val="4"/>
    <w:rsid w:val="0041761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80">
    <w:name w:val="Заголовок 8 Знак"/>
    <w:basedOn w:val="a2"/>
    <w:link w:val="8"/>
    <w:rsid w:val="00417617"/>
    <w:rPr>
      <w:rFonts w:ascii="Times New Roman" w:eastAsia="Times New Roman" w:hAnsi="Times New Roman"/>
      <w:i/>
      <w:iCs/>
      <w:sz w:val="24"/>
      <w:szCs w:val="24"/>
    </w:rPr>
  </w:style>
  <w:style w:type="paragraph" w:styleId="af1">
    <w:name w:val="No Spacing"/>
    <w:uiPriority w:val="1"/>
    <w:qFormat/>
    <w:rsid w:val="00417617"/>
    <w:rPr>
      <w:rFonts w:ascii="Times New Roman" w:eastAsia="Times New Roman" w:hAnsi="Times New Roman"/>
      <w:sz w:val="24"/>
      <w:szCs w:val="24"/>
    </w:rPr>
  </w:style>
  <w:style w:type="paragraph" w:styleId="af2">
    <w:name w:val="header"/>
    <w:basedOn w:val="a1"/>
    <w:link w:val="af3"/>
    <w:uiPriority w:val="99"/>
    <w:unhideWhenUsed/>
    <w:rsid w:val="0046469E"/>
    <w:pPr>
      <w:tabs>
        <w:tab w:val="center" w:pos="4819"/>
        <w:tab w:val="right" w:pos="9639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46469E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1"/>
    <w:link w:val="af5"/>
    <w:uiPriority w:val="99"/>
    <w:unhideWhenUsed/>
    <w:rsid w:val="0046469E"/>
    <w:pPr>
      <w:tabs>
        <w:tab w:val="center" w:pos="4819"/>
        <w:tab w:val="right" w:pos="9639"/>
      </w:tabs>
    </w:pPr>
  </w:style>
  <w:style w:type="character" w:customStyle="1" w:styleId="af5">
    <w:name w:val="Нижний колонтитул Знак"/>
    <w:basedOn w:val="a2"/>
    <w:link w:val="af4"/>
    <w:uiPriority w:val="99"/>
    <w:rsid w:val="0046469E"/>
    <w:rPr>
      <w:rFonts w:ascii="Times New Roman" w:eastAsia="Times New Roman" w:hAnsi="Times New Roman"/>
      <w:sz w:val="24"/>
      <w:szCs w:val="24"/>
    </w:rPr>
  </w:style>
  <w:style w:type="paragraph" w:customStyle="1" w:styleId="af6">
    <w:name w:val="А_ФИО_тез"/>
    <w:basedOn w:val="ad"/>
    <w:qFormat/>
    <w:rsid w:val="005C4822"/>
    <w:pPr>
      <w:pageBreakBefore/>
    </w:pPr>
    <w:rPr>
      <w:lang w:val="uk-UA"/>
    </w:rPr>
  </w:style>
  <w:style w:type="paragraph" w:customStyle="1" w:styleId="af7">
    <w:name w:val="А_НАЗВ_тез"/>
    <w:basedOn w:val="ad"/>
    <w:qFormat/>
    <w:rsid w:val="000D4D10"/>
    <w:pPr>
      <w:spacing w:after="240"/>
    </w:pPr>
    <w:rPr>
      <w:caps/>
      <w:lang w:val="uk-UA"/>
    </w:rPr>
  </w:style>
  <w:style w:type="paragraph" w:customStyle="1" w:styleId="af8">
    <w:name w:val="А_руков_тез"/>
    <w:basedOn w:val="a1"/>
    <w:qFormat/>
    <w:rsid w:val="005605EF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f9">
    <w:name w:val="А_текст_тез"/>
    <w:basedOn w:val="a1"/>
    <w:qFormat/>
    <w:rsid w:val="003A6D5D"/>
    <w:pPr>
      <w:ind w:firstLine="709"/>
      <w:jc w:val="both"/>
    </w:pPr>
    <w:rPr>
      <w:rFonts w:eastAsia="Calibri"/>
      <w:spacing w:val="-2"/>
      <w:sz w:val="28"/>
      <w:szCs w:val="28"/>
      <w:lang w:val="uk-UA"/>
    </w:rPr>
  </w:style>
  <w:style w:type="paragraph" w:customStyle="1" w:styleId="afa">
    <w:name w:val="ОДА_об"/>
    <w:basedOn w:val="a1"/>
    <w:qFormat/>
    <w:rsid w:val="00BB572E"/>
    <w:pPr>
      <w:widowControl w:val="0"/>
      <w:autoSpaceDE w:val="0"/>
      <w:autoSpaceDN w:val="0"/>
      <w:adjustRightInd w:val="0"/>
      <w:spacing w:before="120" w:after="240" w:line="360" w:lineRule="auto"/>
      <w:ind w:firstLine="720"/>
      <w:jc w:val="both"/>
    </w:pPr>
    <w:rPr>
      <w:sz w:val="28"/>
      <w:szCs w:val="28"/>
      <w:lang w:val="uk-UA"/>
    </w:rPr>
  </w:style>
  <w:style w:type="paragraph" w:customStyle="1" w:styleId="afb">
    <w:name w:val="А_СЕКЦИЯ"/>
    <w:basedOn w:val="a1"/>
    <w:qFormat/>
    <w:rsid w:val="007321C5"/>
    <w:pPr>
      <w:jc w:val="center"/>
    </w:pPr>
    <w:rPr>
      <w:b/>
      <w:i/>
      <w:sz w:val="28"/>
      <w:szCs w:val="32"/>
      <w:u w:val="single"/>
      <w:lang w:val="uk-UA"/>
    </w:rPr>
  </w:style>
  <w:style w:type="paragraph" w:styleId="41">
    <w:name w:val="toc 4"/>
    <w:basedOn w:val="a1"/>
    <w:next w:val="a1"/>
    <w:autoRedefine/>
    <w:uiPriority w:val="39"/>
    <w:unhideWhenUsed/>
    <w:rsid w:val="004D417A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1"/>
    <w:next w:val="a1"/>
    <w:autoRedefine/>
    <w:uiPriority w:val="39"/>
    <w:unhideWhenUsed/>
    <w:rsid w:val="004D417A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1"/>
    <w:next w:val="a1"/>
    <w:autoRedefine/>
    <w:uiPriority w:val="39"/>
    <w:unhideWhenUsed/>
    <w:rsid w:val="004D417A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1"/>
    <w:next w:val="a1"/>
    <w:autoRedefine/>
    <w:uiPriority w:val="39"/>
    <w:unhideWhenUsed/>
    <w:rsid w:val="004D417A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4D417A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1"/>
    <w:next w:val="a1"/>
    <w:autoRedefine/>
    <w:uiPriority w:val="39"/>
    <w:unhideWhenUsed/>
    <w:rsid w:val="004D417A"/>
    <w:pPr>
      <w:ind w:left="1920"/>
    </w:pPr>
    <w:rPr>
      <w:rFonts w:asciiTheme="minorHAnsi" w:hAnsiTheme="minorHAnsi" w:cstheme="minorHAnsi"/>
      <w:sz w:val="18"/>
      <w:szCs w:val="18"/>
    </w:rPr>
  </w:style>
  <w:style w:type="paragraph" w:customStyle="1" w:styleId="afc">
    <w:name w:val="МУ Текст методички"/>
    <w:basedOn w:val="a1"/>
    <w:rsid w:val="003D529F"/>
    <w:pPr>
      <w:spacing w:line="360" w:lineRule="auto"/>
      <w:ind w:firstLine="709"/>
      <w:jc w:val="both"/>
    </w:pPr>
    <w:rPr>
      <w:snapToGrid w:val="0"/>
      <w:sz w:val="28"/>
      <w:szCs w:val="28"/>
      <w:lang w:val="uk-UA"/>
    </w:rPr>
  </w:style>
  <w:style w:type="paragraph" w:customStyle="1" w:styleId="afd">
    <w:name w:val="Основной для методички"/>
    <w:basedOn w:val="a1"/>
    <w:link w:val="afe"/>
    <w:rsid w:val="003D529F"/>
    <w:pPr>
      <w:suppressAutoHyphens/>
    </w:pPr>
  </w:style>
  <w:style w:type="character" w:customStyle="1" w:styleId="afe">
    <w:name w:val="Основной для методички Знак"/>
    <w:basedOn w:val="a2"/>
    <w:link w:val="afd"/>
    <w:rsid w:val="003D529F"/>
    <w:rPr>
      <w:rFonts w:ascii="Times New Roman" w:eastAsia="Times New Roman" w:hAnsi="Times New Roman"/>
      <w:sz w:val="24"/>
      <w:szCs w:val="24"/>
      <w:lang w:eastAsia="ru-RU"/>
    </w:rPr>
  </w:style>
  <w:style w:type="character" w:styleId="aff">
    <w:name w:val="Strong"/>
    <w:basedOn w:val="a2"/>
    <w:uiPriority w:val="22"/>
    <w:qFormat/>
    <w:rsid w:val="003D529F"/>
    <w:rPr>
      <w:b/>
      <w:bCs/>
    </w:rPr>
  </w:style>
  <w:style w:type="paragraph" w:customStyle="1" w:styleId="aff0">
    <w:name w:val="Основ. текст"/>
    <w:rsid w:val="00895304"/>
    <w:pPr>
      <w:autoSpaceDE w:val="0"/>
      <w:autoSpaceDN w:val="0"/>
      <w:spacing w:before="1" w:after="1"/>
      <w:ind w:left="1" w:right="1" w:firstLine="482"/>
      <w:jc w:val="both"/>
    </w:pPr>
    <w:rPr>
      <w:rFonts w:ascii="Journal" w:eastAsia="Times New Roman" w:hAnsi="Journal"/>
      <w:color w:val="000000"/>
    </w:rPr>
  </w:style>
  <w:style w:type="paragraph" w:customStyle="1" w:styleId="aff1">
    <w:name w:val="МОНО текст"/>
    <w:basedOn w:val="a1"/>
    <w:link w:val="aff2"/>
    <w:autoRedefine/>
    <w:rsid w:val="003762AA"/>
    <w:pPr>
      <w:ind w:firstLine="709"/>
      <w:jc w:val="both"/>
    </w:pPr>
    <w:rPr>
      <w:bCs/>
      <w:sz w:val="28"/>
      <w:szCs w:val="29"/>
      <w:lang w:val="uk-UA"/>
    </w:rPr>
  </w:style>
  <w:style w:type="character" w:customStyle="1" w:styleId="aff2">
    <w:name w:val="МОНО текст Знак"/>
    <w:basedOn w:val="a2"/>
    <w:link w:val="aff1"/>
    <w:rsid w:val="003762AA"/>
    <w:rPr>
      <w:rFonts w:ascii="Times New Roman" w:eastAsia="Times New Roman" w:hAnsi="Times New Roman"/>
      <w:bCs/>
      <w:sz w:val="28"/>
      <w:szCs w:val="29"/>
      <w:lang w:val="uk-UA"/>
    </w:rPr>
  </w:style>
  <w:style w:type="paragraph" w:customStyle="1" w:styleId="a0">
    <w:name w:val="МУ Перечисление"/>
    <w:basedOn w:val="a1"/>
    <w:rsid w:val="003762AA"/>
    <w:pPr>
      <w:numPr>
        <w:numId w:val="32"/>
      </w:numPr>
    </w:pPr>
  </w:style>
  <w:style w:type="character" w:customStyle="1" w:styleId="apple-converted-space">
    <w:name w:val="apple-converted-space"/>
    <w:basedOn w:val="a2"/>
    <w:uiPriority w:val="99"/>
    <w:rsid w:val="003762A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5A193-355C-4D20-9C29-3D492D67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УИПА</Company>
  <LinksUpToDate>false</LinksUpToDate>
  <CharactersWithSpaces>2209</CharactersWithSpaces>
  <SharedDoc>false</SharedDoc>
  <HLinks>
    <vt:vector size="6" baseType="variant">
      <vt:variant>
        <vt:i4>3604536</vt:i4>
      </vt:variant>
      <vt:variant>
        <vt:i4>3</vt:i4>
      </vt:variant>
      <vt:variant>
        <vt:i4>0</vt:i4>
      </vt:variant>
      <vt:variant>
        <vt:i4>5</vt:i4>
      </vt:variant>
      <vt:variant>
        <vt:lpwstr>http://www.uipa.kharkov.ua/uk/-educative-work/kafedra/1302-sytpio.html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НДЧ</dc:creator>
  <cp:lastModifiedBy>Алексей</cp:lastModifiedBy>
  <cp:revision>2</cp:revision>
  <dcterms:created xsi:type="dcterms:W3CDTF">2015-06-09T09:53:00Z</dcterms:created>
  <dcterms:modified xsi:type="dcterms:W3CDTF">2015-06-09T09:53:00Z</dcterms:modified>
</cp:coreProperties>
</file>