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58551" w14:textId="77777777" w:rsidR="00B41187" w:rsidRDefault="00B41187" w:rsidP="00B41187">
      <w:pPr>
        <w:spacing w:after="120" w:line="240" w:lineRule="auto"/>
        <w:ind w:right="386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МІНІСТЕРСТВО ОСВІТИ І НАУКИ УКРАЇНИ</w:t>
      </w:r>
    </w:p>
    <w:p w14:paraId="03E870E3" w14:textId="77777777" w:rsidR="00B41187" w:rsidRDefault="00B41187" w:rsidP="00B41187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ХАРКІВСЬКИЙ НАЦІОНАЛЬНИЙ УНІВЕРСИТЕТ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 Н. КАРАЗІНА</w:t>
      </w:r>
    </w:p>
    <w:p w14:paraId="073F5CB5" w14:textId="77777777" w:rsidR="00B41187" w:rsidRDefault="00B41187" w:rsidP="00B41187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ФАКУЛЬТЕТ ІНОЗЕМНИХ МОВ</w:t>
      </w:r>
    </w:p>
    <w:p w14:paraId="24D42DA0" w14:textId="77777777" w:rsidR="00B41187" w:rsidRDefault="00B41187" w:rsidP="00B41187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Кафедра</w:t>
      </w:r>
      <w:r>
        <w:rPr>
          <w:rFonts w:ascii="Aptos" w:eastAsia="Aptos" w:hAnsi="Aptos" w:cs="Aptos"/>
          <w:color w:val="000000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східних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міжкультурної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 </w:t>
      </w:r>
    </w:p>
    <w:p w14:paraId="7AE70A7E" w14:textId="77777777" w:rsidR="00B41187" w:rsidRDefault="00B41187" w:rsidP="00B411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C8A8CE5" w14:textId="77777777" w:rsidR="00B41187" w:rsidRDefault="00B41187" w:rsidP="00B41187">
      <w:pPr>
        <w:tabs>
          <w:tab w:val="right" w:pos="9356"/>
        </w:tabs>
        <w:spacing w:after="0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Рекомендовано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захисту</w:t>
      </w:r>
      <w:proofErr w:type="spellEnd"/>
    </w:p>
    <w:p w14:paraId="3A4BF041" w14:textId="77777777" w:rsidR="00B41187" w:rsidRDefault="00B41187" w:rsidP="00B41187">
      <w:pPr>
        <w:tabs>
          <w:tab w:val="right" w:pos="9356"/>
        </w:tabs>
        <w:spacing w:after="0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Протокол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засідання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E72D77">
        <w:rPr>
          <w:rFonts w:ascii="Times New Roman" w:eastAsia="Times New Roman" w:hAnsi="Times New Roman" w:cs="Times New Roman"/>
          <w:sz w:val="28"/>
          <w:szCs w:val="28"/>
        </w:rPr>
        <w:t>кафедри</w:t>
      </w:r>
      <w:proofErr w:type="spellEnd"/>
      <w:r w:rsidRPr="00E72D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sdt>
        <w:sdtPr>
          <w:rPr>
            <w:rFonts w:ascii="Times New Roman" w:eastAsia="Times New Roman" w:hAnsi="Times New Roman" w:cs="Times New Roman"/>
            <w:sz w:val="28"/>
            <w:szCs w:val="28"/>
          </w:rPr>
          <w:tag w:val="goog_rdk_0"/>
          <w:id w:val="-484548423"/>
        </w:sdtPr>
        <w:sdtContent>
          <w:r w:rsidRPr="00E72D77">
            <w:rPr>
              <w:rFonts w:ascii="Times New Roman" w:eastAsia="Times New Roman" w:hAnsi="Times New Roman" w:cs="Times New Roman"/>
              <w:sz w:val="28"/>
              <w:szCs w:val="28"/>
            </w:rPr>
            <w:t>№</w:t>
          </w:r>
        </w:sdtContent>
      </w:sdt>
      <w:r w:rsidRPr="00E72D77">
        <w:rPr>
          <w:rFonts w:ascii="Times New Roman" w:eastAsia="Times New Roman" w:hAnsi="Times New Roman" w:cs="Times New Roman"/>
          <w:sz w:val="28"/>
          <w:szCs w:val="28"/>
        </w:rPr>
        <w:t xml:space="preserve"> ____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br/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«____» _____________ 2024 р.</w:t>
      </w:r>
    </w:p>
    <w:p w14:paraId="0E4CB6E6" w14:textId="77777777" w:rsidR="00B41187" w:rsidRDefault="00B41187" w:rsidP="00B41187">
      <w:pPr>
        <w:tabs>
          <w:tab w:val="right" w:pos="9639"/>
        </w:tabs>
        <w:spacing w:after="0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</w:t>
      </w:r>
      <w:r>
        <w:rPr>
          <w:rFonts w:ascii="Times New Roman" w:eastAsia="Times New Roman" w:hAnsi="Times New Roman" w:cs="Times New Roman"/>
          <w:sz w:val="28"/>
          <w:szCs w:val="28"/>
        </w:rPr>
        <w:t>ідувач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кафедри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Лахмотова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Ю.В.</w:t>
      </w:r>
      <w:proofErr w:type="gramEnd"/>
    </w:p>
    <w:p w14:paraId="30113B65" w14:textId="77777777" w:rsidR="00B41187" w:rsidRDefault="00B41187" w:rsidP="00B41187">
      <w:pPr>
        <w:tabs>
          <w:tab w:val="left" w:pos="4678"/>
        </w:tabs>
        <w:spacing w:before="240" w:after="0" w:line="240" w:lineRule="auto"/>
        <w:ind w:left="4536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00000"/>
        </w:rPr>
        <w:t>________________</w:t>
      </w:r>
    </w:p>
    <w:p w14:paraId="2020611E" w14:textId="77777777" w:rsidR="00B41187" w:rsidRDefault="00B41187" w:rsidP="00B41187">
      <w:pPr>
        <w:tabs>
          <w:tab w:val="left" w:pos="5245"/>
        </w:tabs>
        <w:spacing w:after="0" w:line="240" w:lineRule="auto"/>
        <w:ind w:left="5103"/>
        <w:jc w:val="right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>(</w:t>
      </w:r>
      <w:proofErr w:type="spellStart"/>
      <w:r>
        <w:rPr>
          <w:rFonts w:ascii="Times New Roman" w:eastAsia="Times New Roman" w:hAnsi="Times New Roman" w:cs="Times New Roman"/>
          <w:sz w:val="16"/>
          <w:szCs w:val="16"/>
        </w:rPr>
        <w:t>підпис</w:t>
      </w:r>
      <w:proofErr w:type="spellEnd"/>
      <w:r>
        <w:rPr>
          <w:rFonts w:ascii="Times New Roman" w:eastAsia="Times New Roman" w:hAnsi="Times New Roman" w:cs="Times New Roman"/>
          <w:sz w:val="16"/>
          <w:szCs w:val="16"/>
        </w:rPr>
        <w:t>)</w:t>
      </w:r>
      <w:r>
        <w:rPr>
          <w:rFonts w:ascii="Times New Roman" w:eastAsia="Times New Roman" w:hAnsi="Times New Roman" w:cs="Times New Roman"/>
          <w:sz w:val="16"/>
          <w:szCs w:val="16"/>
        </w:rPr>
        <w:tab/>
      </w:r>
    </w:p>
    <w:p w14:paraId="153A840F" w14:textId="77777777" w:rsidR="00B41187" w:rsidRDefault="00B41187" w:rsidP="00B41187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14:paraId="00E8E3DB" w14:textId="77777777" w:rsidR="00B41187" w:rsidRDefault="00B41187" w:rsidP="00B41187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14:paraId="017A0913" w14:textId="77777777" w:rsidR="00B41187" w:rsidRDefault="00B41187" w:rsidP="00B41187">
      <w:pPr>
        <w:keepNext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КВАЛІФІКАЦІЙНА МАГІСТЕРСЬКА РОБОТА</w:t>
      </w:r>
    </w:p>
    <w:p w14:paraId="41BAE071" w14:textId="77777777" w:rsidR="00B41187" w:rsidRDefault="00B41187" w:rsidP="00B411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«ДОСЛІДЖЕННЯ ГРАМАТИКИ КИТАЙСЬКОЇ МОВИ У XX СТОЛІТТІ»</w:t>
      </w:r>
    </w:p>
    <w:p w14:paraId="3941196A" w14:textId="77777777" w:rsidR="00B41187" w:rsidRDefault="00B41187" w:rsidP="00B411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178D83E" w14:textId="77777777" w:rsidR="00B41187" w:rsidRDefault="00B41187" w:rsidP="00B411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0C891B" w14:textId="77777777" w:rsidR="00B41187" w:rsidRDefault="00B41187" w:rsidP="00B41187">
      <w:pPr>
        <w:spacing w:after="0" w:line="240" w:lineRule="auto"/>
        <w:ind w:left="368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Виконавець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4FF4AEB1" w14:textId="77777777" w:rsidR="00B41187" w:rsidRDefault="00B41187" w:rsidP="00B41187">
      <w:pPr>
        <w:spacing w:after="0" w:line="240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cтудентка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II  курсу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магістратури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КМП-61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Тітаренко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Дар’я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Костянтинівна</w:t>
      </w:r>
      <w:proofErr w:type="spellEnd"/>
    </w:p>
    <w:p w14:paraId="78DEACFD" w14:textId="77777777" w:rsidR="00B41187" w:rsidRDefault="00B41187" w:rsidP="00B41187">
      <w:pPr>
        <w:spacing w:after="0" w:line="240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</w:p>
    <w:p w14:paraId="119F6D4F" w14:textId="77777777" w:rsidR="00B41187" w:rsidRDefault="00B41187" w:rsidP="00B41187">
      <w:pPr>
        <w:spacing w:after="0" w:line="240" w:lineRule="auto"/>
        <w:ind w:left="368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Керівник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2C312BDE" w14:textId="77777777" w:rsidR="00B41187" w:rsidRDefault="00B41187" w:rsidP="00B41187">
      <w:pPr>
        <w:spacing w:after="0" w:line="360" w:lineRule="auto"/>
        <w:ind w:left="3686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Хотченко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Ірина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Анатоліївна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доцент, канд. пед.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Підсумкова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оцінка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756CB804" w14:textId="77777777" w:rsidR="00B41187" w:rsidRDefault="00B41187" w:rsidP="00B41187">
      <w:pPr>
        <w:tabs>
          <w:tab w:val="right" w:pos="9639"/>
        </w:tabs>
        <w:spacing w:after="0" w:line="360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шкалою: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66DC5F85" w14:textId="77777777" w:rsidR="00B41187" w:rsidRDefault="00B41187" w:rsidP="00B41187">
      <w:pPr>
        <w:spacing w:after="0" w:line="360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______</w:t>
      </w:r>
    </w:p>
    <w:p w14:paraId="2F496B14" w14:textId="77777777" w:rsidR="00B41187" w:rsidRDefault="00B41187" w:rsidP="00B41187">
      <w:pPr>
        <w:tabs>
          <w:tab w:val="right" w:pos="9639"/>
        </w:tabs>
        <w:spacing w:before="120" w:after="0" w:line="360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керівника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2E9D981D" w14:textId="77777777" w:rsidR="00B41187" w:rsidRDefault="00B41187" w:rsidP="00B41187">
      <w:pPr>
        <w:spacing w:after="0" w:line="360" w:lineRule="auto"/>
        <w:ind w:left="4200"/>
        <w:rPr>
          <w:rFonts w:ascii="Times New Roman" w:eastAsia="Times New Roman" w:hAnsi="Times New Roman" w:cs="Times New Roman"/>
        </w:rPr>
      </w:pPr>
    </w:p>
    <w:p w14:paraId="6EE14CB3" w14:textId="77777777" w:rsidR="00B41187" w:rsidRDefault="00B41187" w:rsidP="00B41187">
      <w:pPr>
        <w:spacing w:after="0" w:line="360" w:lineRule="auto"/>
        <w:ind w:left="4200"/>
        <w:rPr>
          <w:rFonts w:ascii="Times New Roman" w:eastAsia="Times New Roman" w:hAnsi="Times New Roman" w:cs="Times New Roman"/>
        </w:rPr>
      </w:pPr>
    </w:p>
    <w:p w14:paraId="544869C2" w14:textId="77777777" w:rsidR="00B41187" w:rsidRDefault="00B41187" w:rsidP="00B41187">
      <w:pP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Кваліфікаційну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магістерську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роботу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захищено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засіданні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Екзаменаційної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комісії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790E25B1" w14:textId="77777777" w:rsidR="00B41187" w:rsidRDefault="00B41187" w:rsidP="00B41187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Протокол </w:t>
      </w:r>
      <w:sdt>
        <w:sdtPr>
          <w:tag w:val="goog_rdk_1"/>
          <w:id w:val="-95788179"/>
        </w:sdtPr>
        <w:sdtContent>
          <w:r>
            <w:rPr>
              <w:rFonts w:ascii="Arial Unicode MS" w:eastAsia="Arial Unicode MS" w:hAnsi="Arial Unicode MS" w:cs="Arial Unicode MS"/>
              <w:color w:val="000000"/>
              <w:sz w:val="28"/>
              <w:szCs w:val="28"/>
              <w:highlight w:val="white"/>
            </w:rPr>
            <w:t>№</w:t>
          </w:r>
        </w:sdtContent>
      </w:sdt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____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«____» ______________ 2024 р.</w:t>
      </w:r>
    </w:p>
    <w:p w14:paraId="2EC8FEEC" w14:textId="77777777" w:rsidR="00B41187" w:rsidRDefault="00B41187" w:rsidP="00B41187">
      <w:pPr>
        <w:tabs>
          <w:tab w:val="left" w:pos="5529"/>
        </w:tabs>
        <w:spacing w:before="240"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Голова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Екзаменаційної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комісії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    ___________________________</w:t>
      </w:r>
    </w:p>
    <w:p w14:paraId="6FE874E1" w14:textId="77777777" w:rsidR="00B41187" w:rsidRDefault="00B41187" w:rsidP="00B41187">
      <w:pPr>
        <w:tabs>
          <w:tab w:val="left" w:pos="7088"/>
        </w:tabs>
        <w:spacing w:after="0" w:line="240" w:lineRule="auto"/>
        <w:ind w:firstLine="4253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(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підпис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sz w:val="18"/>
          <w:szCs w:val="18"/>
        </w:rPr>
        <w:tab/>
        <w:t>(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прізвище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ініціали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>)</w:t>
      </w:r>
    </w:p>
    <w:p w14:paraId="43D8D113" w14:textId="77777777" w:rsidR="00B41187" w:rsidRDefault="00B41187" w:rsidP="00B41187">
      <w:pPr>
        <w:tabs>
          <w:tab w:val="left" w:pos="6096"/>
        </w:tabs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</w:rPr>
      </w:pPr>
    </w:p>
    <w:p w14:paraId="6FD9B11F" w14:textId="77777777" w:rsidR="00B41187" w:rsidRDefault="00B41187" w:rsidP="00B41187">
      <w:pPr>
        <w:spacing w:after="160" w:line="279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2024</w:t>
      </w:r>
    </w:p>
    <w:p w14:paraId="0D6CEFB2" w14:textId="77777777" w:rsidR="00B41187" w:rsidRDefault="00B41187" w:rsidP="00B41187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273435D7" w14:textId="77777777" w:rsidR="00B41187" w:rsidRPr="005C3E63" w:rsidRDefault="00B41187" w:rsidP="00B41187">
      <w:pPr>
        <w:spacing w:before="240" w:after="240" w:line="27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14:paraId="19023919" w14:textId="77777777" w:rsidR="00B41187" w:rsidRDefault="00B41187" w:rsidP="00B41187">
      <w:pPr>
        <w:tabs>
          <w:tab w:val="right" w:pos="962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t>ВСТУП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3</w:t>
      </w:r>
    </w:p>
    <w:p w14:paraId="05552C35" w14:textId="77777777" w:rsidR="00B41187" w:rsidRDefault="00B41187" w:rsidP="00B41187">
      <w:pPr>
        <w:tabs>
          <w:tab w:val="right" w:pos="962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t>РОЗДІЛ 1. ІСТОРИЧНИЙ РОЗВИТОК ГРАМАТИКИ КИТАЙСЬКОЇ МОВИ У ХХ СТОЛІТТІ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5</w:t>
      </w:r>
    </w:p>
    <w:p w14:paraId="2F8DA29B" w14:textId="77777777" w:rsidR="00B41187" w:rsidRDefault="00B41187" w:rsidP="00B41187">
      <w:pPr>
        <w:tabs>
          <w:tab w:val="right" w:pos="9628"/>
        </w:tabs>
        <w:spacing w:after="0" w:line="360" w:lineRule="auto"/>
        <w:ind w:left="2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ab/>
        <w:t>5</w:t>
      </w:r>
    </w:p>
    <w:p w14:paraId="67A3D45F" w14:textId="77777777" w:rsidR="00B41187" w:rsidRDefault="00B41187" w:rsidP="00B41187">
      <w:pPr>
        <w:tabs>
          <w:tab w:val="right" w:pos="9628"/>
        </w:tabs>
        <w:spacing w:after="0" w:line="360" w:lineRule="auto"/>
        <w:ind w:left="2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ab/>
        <w:t>8</w:t>
      </w:r>
    </w:p>
    <w:p w14:paraId="131725F8" w14:textId="4EBF0816" w:rsidR="00B41187" w:rsidRDefault="00B41187" w:rsidP="00B41187">
      <w:pPr>
        <w:tabs>
          <w:tab w:val="right" w:pos="9628"/>
        </w:tabs>
        <w:spacing w:after="0" w:line="360" w:lineRule="auto"/>
        <w:ind w:left="2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ab/>
        <w:t>1</w:t>
      </w:r>
      <w:r w:rsidR="003177B7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</w:p>
    <w:p w14:paraId="1F439285" w14:textId="517BAD4E" w:rsidR="00713860" w:rsidRDefault="00713860" w:rsidP="00F015E4">
      <w:pPr>
        <w:tabs>
          <w:tab w:val="right" w:pos="962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Висновк</w:t>
      </w:r>
      <w:r w:rsidR="007F045E" w:rsidRPr="005C3E6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и</w:t>
      </w: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за розділом 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1</w:t>
      </w:r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</w:p>
    <w:p w14:paraId="7A184C52" w14:textId="3BDF78E9" w:rsidR="00B41187" w:rsidRPr="00713860" w:rsidRDefault="00B41187" w:rsidP="00F015E4">
      <w:pPr>
        <w:tabs>
          <w:tab w:val="right" w:pos="962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t>РОЗДІЛ 2. АНАЛІЗ СТАНДАРТИЗАЦІЇ ТА ЇЇ ВПЛИВУ НА ГРАМАТИ</w:t>
      </w:r>
      <w:r w:rsidR="008D247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КУ</w:t>
      </w: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КИТАЙСЬКОЇ МОВИ</w:t>
      </w:r>
      <w:r w:rsidR="008D247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У ХХ СТОЛІТТІ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1</w:t>
      </w:r>
      <w:r w:rsidR="00713860">
        <w:rPr>
          <w:rFonts w:ascii="Times New Roman" w:eastAsia="Times New Roman" w:hAnsi="Times New Roman" w:cs="Times New Roman"/>
          <w:sz w:val="28"/>
          <w:szCs w:val="28"/>
          <w:lang w:val="uk-UA"/>
        </w:rPr>
        <w:t>8</w:t>
      </w:r>
    </w:p>
    <w:p w14:paraId="1134CC98" w14:textId="6285A4EE" w:rsidR="00B41187" w:rsidRPr="00713860" w:rsidRDefault="00B41187" w:rsidP="00B41187">
      <w:pPr>
        <w:tabs>
          <w:tab w:val="right" w:pos="9628"/>
        </w:tabs>
        <w:spacing w:after="0" w:line="360" w:lineRule="auto"/>
        <w:ind w:left="2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</w:t>
      </w:r>
      <w:r w:rsidR="00BC082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 w:rsidR="00BC082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китайської мови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1</w:t>
      </w:r>
      <w:r w:rsidR="00713860">
        <w:rPr>
          <w:rFonts w:ascii="Times New Roman" w:eastAsia="Times New Roman" w:hAnsi="Times New Roman" w:cs="Times New Roman"/>
          <w:sz w:val="28"/>
          <w:szCs w:val="28"/>
          <w:lang w:val="uk-UA"/>
        </w:rPr>
        <w:t>8</w:t>
      </w:r>
    </w:p>
    <w:p w14:paraId="31999ECA" w14:textId="14C07A62" w:rsidR="00B41187" w:rsidRPr="00713860" w:rsidRDefault="00BC082D" w:rsidP="00BC082D">
      <w:pPr>
        <w:tabs>
          <w:tab w:val="right" w:pos="962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2.2. </w:t>
      </w:r>
      <w:r w:rsidR="008D24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Трансформації </w:t>
      </w:r>
      <w:r w:rsidR="00F015E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8D24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синтаксисі</w:t>
      </w:r>
      <w:r w:rsidR="00B41187">
        <w:rPr>
          <w:rFonts w:ascii="Times New Roman" w:eastAsia="Times New Roman" w:hAnsi="Times New Roman" w:cs="Times New Roman"/>
          <w:sz w:val="28"/>
          <w:szCs w:val="28"/>
        </w:rPr>
        <w:tab/>
        <w:t>1</w:t>
      </w:r>
      <w:r w:rsidR="00713860">
        <w:rPr>
          <w:rFonts w:ascii="Times New Roman" w:eastAsia="Times New Roman" w:hAnsi="Times New Roman" w:cs="Times New Roman"/>
          <w:sz w:val="28"/>
          <w:szCs w:val="28"/>
          <w:lang w:val="uk-UA"/>
        </w:rPr>
        <w:t>8</w:t>
      </w:r>
    </w:p>
    <w:p w14:paraId="6D6D6E5E" w14:textId="35101971" w:rsidR="00B41187" w:rsidRPr="00713860" w:rsidRDefault="008D247A" w:rsidP="008D247A">
      <w:pPr>
        <w:tabs>
          <w:tab w:val="right" w:pos="962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2.3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Трансформації </w:t>
      </w:r>
      <w:r w:rsidR="00F015E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морфології</w:t>
      </w:r>
      <w:r w:rsidR="00B41187">
        <w:rPr>
          <w:rFonts w:ascii="Times New Roman" w:eastAsia="Times New Roman" w:hAnsi="Times New Roman" w:cs="Times New Roman"/>
          <w:sz w:val="28"/>
          <w:szCs w:val="28"/>
        </w:rPr>
        <w:tab/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7</w:t>
      </w:r>
    </w:p>
    <w:p w14:paraId="1A2FF4D3" w14:textId="24544516" w:rsidR="00B41187" w:rsidRPr="00713860" w:rsidRDefault="00F015E4" w:rsidP="00F015E4">
      <w:pPr>
        <w:tabs>
          <w:tab w:val="right" w:pos="962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2.4. Вплив граматичних змін на літературу</w:t>
      </w:r>
      <w:r w:rsidR="00B41187">
        <w:rPr>
          <w:rFonts w:ascii="Times New Roman" w:eastAsia="Times New Roman" w:hAnsi="Times New Roman" w:cs="Times New Roman"/>
          <w:sz w:val="28"/>
          <w:szCs w:val="28"/>
        </w:rPr>
        <w:tab/>
      </w:r>
      <w:r w:rsidR="00713860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</w:p>
    <w:p w14:paraId="710BE523" w14:textId="39E6E7AE" w:rsidR="00B41187" w:rsidRPr="00F015E4" w:rsidRDefault="00F015E4" w:rsidP="00F015E4">
      <w:pPr>
        <w:tabs>
          <w:tab w:val="right" w:pos="962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A711C" w:rsidRPr="005C3E6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Висновки до розділом 2</w:t>
      </w:r>
      <w:r w:rsidR="00B41187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39</w:t>
      </w:r>
    </w:p>
    <w:p w14:paraId="70626A4B" w14:textId="1C3596B5" w:rsidR="00B41187" w:rsidRPr="005D3FC8" w:rsidRDefault="00F015E4" w:rsidP="00B41187">
      <w:pPr>
        <w:tabs>
          <w:tab w:val="right" w:pos="962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B41187"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t>ЗАГАЛЬНІ ВИСНОВКИ</w:t>
      </w:r>
      <w:r w:rsidR="00B41187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5D3FC8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</w:p>
    <w:p w14:paraId="0A94C5BF" w14:textId="0647C137" w:rsidR="00B41187" w:rsidRPr="009A711C" w:rsidRDefault="00F015E4" w:rsidP="00B41187">
      <w:pPr>
        <w:tabs>
          <w:tab w:val="right" w:pos="962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B41187"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ВИКОРИСТАНИХ ДЖЕРЕЛ</w:t>
      </w:r>
      <w:r w:rsidR="00B41187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5D3FC8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</w:p>
    <w:p w14:paraId="0872E5AA" w14:textId="77777777" w:rsidR="00B41187" w:rsidRDefault="00B41187" w:rsidP="00B4118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3C08BC4" w14:textId="558EDD08" w:rsidR="00B41187" w:rsidRDefault="00B41187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</w:rPr>
        <w:t xml:space="preserve"> </w:t>
      </w:r>
    </w:p>
    <w:p w14:paraId="703C2B4B" w14:textId="77777777" w:rsidR="00327BFE" w:rsidRDefault="00327BFE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</w:p>
    <w:p w14:paraId="297BB62F" w14:textId="77777777" w:rsidR="00327BFE" w:rsidRDefault="00327BFE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</w:p>
    <w:p w14:paraId="1188F8D2" w14:textId="77777777" w:rsidR="00327BFE" w:rsidRDefault="00327BFE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</w:p>
    <w:p w14:paraId="73E16BE2" w14:textId="77777777" w:rsidR="00327BFE" w:rsidRDefault="00327BFE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</w:p>
    <w:p w14:paraId="2923F84B" w14:textId="77777777" w:rsidR="00327BFE" w:rsidRDefault="00327BFE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</w:p>
    <w:p w14:paraId="68A75B23" w14:textId="77777777" w:rsidR="00327BFE" w:rsidRDefault="00327BFE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</w:p>
    <w:p w14:paraId="42D0F69B" w14:textId="77777777" w:rsidR="00327BFE" w:rsidRDefault="00327BFE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</w:p>
    <w:p w14:paraId="183C68D3" w14:textId="77777777" w:rsidR="00327BFE" w:rsidRDefault="00327BFE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</w:p>
    <w:p w14:paraId="473F6DA4" w14:textId="77777777" w:rsidR="00327BFE" w:rsidRDefault="00327BFE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</w:p>
    <w:p w14:paraId="1F0BF2D2" w14:textId="77777777" w:rsidR="00327BFE" w:rsidRPr="00327BFE" w:rsidRDefault="00327BFE" w:rsidP="00AE79E8">
      <w:pPr>
        <w:spacing w:after="160" w:line="259" w:lineRule="auto"/>
        <w:rPr>
          <w:rFonts w:ascii="Times New Roman" w:eastAsia="Times New Roman" w:hAnsi="Times New Roman" w:cs="Times New Roman"/>
          <w:color w:val="467886"/>
          <w:sz w:val="28"/>
          <w:szCs w:val="28"/>
          <w:u w:val="single"/>
          <w:lang w:val="uk-UA"/>
        </w:rPr>
      </w:pPr>
    </w:p>
    <w:p w14:paraId="3CBEDBC9" w14:textId="77777777" w:rsidR="00B41187" w:rsidRDefault="00B41187" w:rsidP="00B41187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t>ВСТУП</w:t>
      </w:r>
    </w:p>
    <w:p w14:paraId="0C57D52B" w14:textId="77777777" w:rsidR="005C3E63" w:rsidRPr="005C3E63" w:rsidRDefault="005C3E63" w:rsidP="00B41187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14:paraId="010271FC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Актуальність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5DB7A5B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сформувалася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соціально-політичних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зазнали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сферах,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державному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глибше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усвідомити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еволюцію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Китаю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FF1DC89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Об'єкт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CA65327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Об’єктом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3D0E1C5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Предмет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F724445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Предметом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путунхуа.</w:t>
      </w:r>
    </w:p>
    <w:p w14:paraId="4DB1CEBA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Мета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954903C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Метою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нормах і правилах,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зумовлені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ситуацією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C2E1F64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Завдання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077381E" w14:textId="77777777" w:rsidR="00B41187" w:rsidRDefault="00B41187" w:rsidP="00B41187">
      <w:pPr>
        <w:numPr>
          <w:ilvl w:val="0"/>
          <w:numId w:val="5"/>
        </w:numPr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З’ясувати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сприяли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реформуванн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 г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14:paraId="48B082E2" w14:textId="77777777" w:rsidR="00B41187" w:rsidRDefault="00B41187" w:rsidP="00B41187">
      <w:pPr>
        <w:numPr>
          <w:ilvl w:val="0"/>
          <w:numId w:val="5"/>
        </w:numPr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Проаналізувати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дослідженність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зазначеного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14:paraId="3699E37B" w14:textId="77777777" w:rsidR="00B41187" w:rsidRDefault="00B41187" w:rsidP="00B41187">
      <w:pPr>
        <w:numPr>
          <w:ilvl w:val="0"/>
          <w:numId w:val="5"/>
        </w:numPr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14:paraId="48B8B52F" w14:textId="77777777" w:rsidR="00B41187" w:rsidRDefault="00B41187" w:rsidP="00B41187">
      <w:pPr>
        <w:numPr>
          <w:ilvl w:val="0"/>
          <w:numId w:val="5"/>
        </w:numPr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Скласти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поетапний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огляд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ХХ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10B9B32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Матеріал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54DC62C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Матеріалом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вітчизняних,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зарубіжних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філологів,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монографії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документи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висвітлюють питання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eastAsia="Times New Roman" w:hAnsi="Times New Roman" w:cs="Times New Roman"/>
          <w:sz w:val="28"/>
          <w:szCs w:val="28"/>
        </w:rPr>
        <w:t>ХХ ст.</w:t>
      </w:r>
    </w:p>
    <w:p w14:paraId="73B86D4F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Методи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5465C0D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проводиться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описового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структуру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-культурного методу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реформами.</w:t>
      </w:r>
    </w:p>
    <w:p w14:paraId="77460502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Наукова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новизна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43B16F6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Новизна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комплексному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наявні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суспільно-політичних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9ECB14F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Практичне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отриманих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85B0AA8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викладачів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перекладачів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текстами,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написаними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7B47253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Апробація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092A2D5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представлені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Всеукраїнській дистанційній науково-практичній к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онференці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 «Питання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сходощнавства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Україні»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47DA690" w14:textId="77777777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Структура 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обсяг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кваліфікаційної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магістерської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36BAC58" w14:textId="484C95C1" w:rsidR="00B41187" w:rsidRDefault="00B41187" w:rsidP="00B411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Робота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вступу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списку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роботі </w:t>
      </w:r>
      <w:r w:rsidRPr="00327BFE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використано</w:t>
      </w:r>
      <w:r w:rsidRPr="00327BFE">
        <w:rPr>
          <w:rFonts w:ascii="Times New Roman" w:eastAsia="Times New Roman" w:hAnsi="Times New Roman" w:cs="Times New Roman"/>
          <w:sz w:val="28"/>
          <w:szCs w:val="28"/>
        </w:rPr>
        <w:t xml:space="preserve">  31 </w:t>
      </w:r>
      <w:r w:rsidRPr="00327B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літературне </w:t>
      </w:r>
      <w:proofErr w:type="spellStart"/>
      <w:r w:rsidRPr="00327BFE">
        <w:rPr>
          <w:rFonts w:ascii="Times New Roman" w:eastAsia="Times New Roman" w:hAnsi="Times New Roman" w:cs="Times New Roman"/>
          <w:sz w:val="28"/>
          <w:szCs w:val="28"/>
        </w:rPr>
        <w:t>джерел</w:t>
      </w:r>
      <w:proofErr w:type="spellEnd"/>
      <w:r w:rsidRPr="00327BFE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327BFE">
        <w:rPr>
          <w:rFonts w:ascii="Times New Roman" w:eastAsia="Times New Roman" w:hAnsi="Times New Roman" w:cs="Times New Roman"/>
          <w:sz w:val="28"/>
          <w:szCs w:val="28"/>
        </w:rPr>
        <w:t xml:space="preserve">, 27 з </w:t>
      </w:r>
      <w:proofErr w:type="spellStart"/>
      <w:r w:rsidRPr="00327BFE"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 w:rsidRPr="00327BFE">
        <w:rPr>
          <w:rFonts w:ascii="Times New Roman" w:eastAsia="Times New Roman" w:hAnsi="Times New Roman" w:cs="Times New Roman"/>
          <w:sz w:val="28"/>
          <w:szCs w:val="28"/>
        </w:rPr>
        <w:t xml:space="preserve"> і</w:t>
      </w:r>
      <w:r w:rsidRPr="00327BFE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Pr="00327BFE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327BFE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proofErr w:type="spellStart"/>
      <w:r w:rsidRPr="00327BFE">
        <w:rPr>
          <w:rFonts w:ascii="Times New Roman" w:eastAsia="Times New Roman" w:hAnsi="Times New Roman" w:cs="Times New Roman"/>
          <w:sz w:val="28"/>
          <w:szCs w:val="28"/>
        </w:rPr>
        <w:t>емною</w:t>
      </w:r>
      <w:proofErr w:type="spellEnd"/>
      <w:r w:rsidRPr="00327BFE">
        <w:rPr>
          <w:rFonts w:ascii="Times New Roman" w:eastAsia="Times New Roman" w:hAnsi="Times New Roman" w:cs="Times New Roman"/>
          <w:sz w:val="28"/>
          <w:szCs w:val="28"/>
        </w:rPr>
        <w:t xml:space="preserve"> мовою. Робота </w:t>
      </w:r>
      <w:proofErr w:type="spellStart"/>
      <w:r w:rsidRPr="00327BFE">
        <w:rPr>
          <w:rFonts w:ascii="Times New Roman" w:eastAsia="Times New Roman" w:hAnsi="Times New Roman" w:cs="Times New Roman"/>
          <w:sz w:val="28"/>
          <w:szCs w:val="28"/>
        </w:rPr>
        <w:t>складається</w:t>
      </w:r>
      <w:proofErr w:type="spellEnd"/>
      <w:r w:rsidRPr="00327BFE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r w:rsidR="00327BFE" w:rsidRPr="00327BFE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327BFE">
        <w:rPr>
          <w:rFonts w:ascii="Times New Roman" w:eastAsia="Times New Roman" w:hAnsi="Times New Roman" w:cs="Times New Roman"/>
          <w:sz w:val="28"/>
          <w:szCs w:val="28"/>
        </w:rPr>
        <w:t>5 ст</w:t>
      </w:r>
      <w:proofErr w:type="spellStart"/>
      <w:r w:rsidRPr="00327BFE">
        <w:rPr>
          <w:rFonts w:ascii="Times New Roman" w:eastAsia="Times New Roman" w:hAnsi="Times New Roman" w:cs="Times New Roman"/>
          <w:sz w:val="28"/>
          <w:szCs w:val="28"/>
        </w:rPr>
        <w:t>орінок</w:t>
      </w:r>
      <w:proofErr w:type="spellEnd"/>
      <w:r w:rsidRPr="00327BFE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55" w14:textId="77777777" w:rsidR="00EC6676" w:rsidRDefault="00452E8B">
      <w:pPr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14:paraId="00000056" w14:textId="77777777" w:rsidR="00EC6676" w:rsidRPr="005C3E63" w:rsidRDefault="00452E8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РОЗДІЛ 1. ІСТОРИЧНИЙ РОЗВИТОК ГРАМАТИКИ КИТАЙСЬКОЇ МОВИ У ХХ СТОЛІТТІ</w:t>
      </w:r>
    </w:p>
    <w:p w14:paraId="00000057" w14:textId="77777777" w:rsidR="00EC6676" w:rsidRDefault="00EC66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59" w14:textId="6609952A" w:rsidR="00EC6676" w:rsidRDefault="00452E8B" w:rsidP="007C74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1.1</w:t>
      </w:r>
      <w:r w:rsidR="005C3E6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Історичне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тло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політичних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культурних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реформ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граматики</w:t>
      </w:r>
      <w:proofErr w:type="spellEnd"/>
    </w:p>
    <w:p w14:paraId="58E84973" w14:textId="77777777" w:rsidR="005C3E63" w:rsidRPr="005C3E63" w:rsidRDefault="005C3E63" w:rsidP="007C74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000005A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а початку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XX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Китай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зіткнувся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серйозними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проблемами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широкий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розмаїття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сильно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відрізнялися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собою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й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структурами.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труднощі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 початку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фрагментованою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головних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власни</w:t>
      </w:r>
      <w:r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відрізнявся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південному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Гуандун (де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кантонський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), Фуцзянь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міньське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наріччя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та Шанхай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шанхайський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словниковий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склад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ускладнювали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серйозні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бар'єри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адміністрації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були не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офіційні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документи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написану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</w:t>
      </w:r>
      <w:r>
        <w:rPr>
          <w:rFonts w:ascii="Times New Roman" w:eastAsia="Times New Roman" w:hAnsi="Times New Roman" w:cs="Times New Roman"/>
          <w:sz w:val="28"/>
          <w:szCs w:val="28"/>
        </w:rPr>
        <w:t>сичною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веньянь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стала символом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освіченості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далека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повсякденної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спричиняли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непорозуміння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повсякденному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державному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[5, с. 5].</w:t>
      </w:r>
    </w:p>
    <w:p w14:paraId="0000005B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Другою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розмежування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мовою. До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веньянь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мова),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надзвичайно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віддаленою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повсякденної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труднощі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обмежувало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доступ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простого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яке не мало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опанувати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написані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мовою,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до того ж,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відображали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овсякденну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Веньянь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офіційною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документів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бар'єри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верствами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[1, с. 203].</w:t>
      </w:r>
    </w:p>
    <w:p w14:paraId="0000005C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перліченого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нестабільність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ускладнювала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ситуацію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династичної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конфліктів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держав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епохи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приниження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опіумних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воєн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послабили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централізовану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уряду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правлінням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династії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утворенням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республіки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(1911),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міжусобиці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Китаю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воєначальників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посилили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ізоляцію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активному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локальних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[5, с. 18].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встановлення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Республіки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1912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модернізації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зіткнулися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перешкодами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Нездатність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об'єднати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падіння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династії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боротьба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фракціями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інтервенції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стримували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будь-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5D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криза початку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загострили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ситуацію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бар'єри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розмаїттям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розривом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мовами, ставали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заваді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могло,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опинилася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кардинальних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вимагали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об'єднати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державного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</w:t>
      </w:r>
      <w:r>
        <w:rPr>
          <w:rFonts w:ascii="Times New Roman" w:eastAsia="Times New Roman" w:hAnsi="Times New Roman" w:cs="Times New Roman"/>
          <w:sz w:val="28"/>
          <w:szCs w:val="28"/>
        </w:rPr>
        <w:t>авління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5E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пов'язаний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відбувалися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Рух 4 травня (1919) та Культурна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революція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1966-1976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привели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5F" w14:textId="181DE185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Рух 4 травня (1919</w:t>
      </w:r>
      <w:r w:rsidR="005C3E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Рух 4 травня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інтелектуальним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рухом,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розпочався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протест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Версальського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договору,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переріс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ширший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заклик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модернізації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Одна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центральних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руху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переходу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байхуа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SimSun" w:eastAsia="SimSun" w:hAnsi="SimSun" w:cs="SimSun"/>
          <w:sz w:val="28"/>
          <w:szCs w:val="28"/>
        </w:rPr>
        <w:t>白话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), яка стала основою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модернізованої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[8, c. 3].</w:t>
      </w:r>
    </w:p>
    <w:p w14:paraId="00000060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моменту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мова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веньянь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складною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основною формою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письмової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відрізнялася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ускладнювало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дозволив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зрозумілішою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стандартизованою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особливо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61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пов'язано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синтаксису,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байхуа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вимагала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розмежування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підметом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присудком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об'єктом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наблизило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логічності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руху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[6, p. 12].</w:t>
      </w:r>
    </w:p>
    <w:p w14:paraId="00000062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Культурна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революція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(1966-1976рр.). Культурна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революція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глибший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супроводжувалася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перетвореннями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очищення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нормами.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Революція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поширенню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(</w:t>
      </w:r>
      <w:r>
        <w:rPr>
          <w:rFonts w:ascii="SimSun" w:eastAsia="SimSun" w:hAnsi="SimSun" w:cs="SimSun"/>
          <w:sz w:val="28"/>
          <w:szCs w:val="28"/>
        </w:rPr>
        <w:t>普通话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пекінського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стало основою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 по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[2, p. 13].</w:t>
      </w:r>
    </w:p>
    <w:p w14:paraId="00000063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наслідків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революції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письма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письмо.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зазначити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торкнулося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синтаксису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вживання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маркерів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часу [4, c. 8].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введені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уніфікувало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простішими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мова стала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доступною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</w:t>
      </w:r>
      <w:r>
        <w:rPr>
          <w:rFonts w:ascii="Times New Roman" w:eastAsia="Times New Roman" w:hAnsi="Times New Roman" w:cs="Times New Roman"/>
          <w:sz w:val="28"/>
          <w:szCs w:val="28"/>
        </w:rPr>
        <w:t>земців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і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межами. [11, p. 67].</w:t>
      </w:r>
    </w:p>
    <w:p w14:paraId="00000064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направлено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дозволило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правилами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побудови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вживанням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сполучників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65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 Рух 4 травня і Культурна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революція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реформу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кодифікації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широкому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66" w14:textId="77777777" w:rsidR="00EC6676" w:rsidRDefault="00EC66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67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1.2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Етапи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граматики</w:t>
      </w:r>
      <w:proofErr w:type="spellEnd"/>
    </w:p>
    <w:p w14:paraId="2E10A5CE" w14:textId="77777777" w:rsidR="005C3E63" w:rsidRPr="005C3E63" w:rsidRDefault="005C3E6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0000068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пройшла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трансформації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відбувалися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структуру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Інтелектуали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 часу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модернізація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сприятиме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інтеграцію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спільноту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.</w:t>
      </w:r>
      <w:proofErr w:type="gramEnd"/>
    </w:p>
    <w:p w14:paraId="00000069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A6FC4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Перший </w:t>
      </w:r>
      <w:proofErr w:type="spellStart"/>
      <w:r w:rsidRPr="004A6FC4">
        <w:rPr>
          <w:rFonts w:ascii="Times New Roman" w:eastAsia="Times New Roman" w:hAnsi="Times New Roman" w:cs="Times New Roman"/>
          <w:i/>
          <w:iCs/>
          <w:sz w:val="28"/>
          <w:szCs w:val="28"/>
        </w:rPr>
        <w:t>етап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початок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відбувався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Рух 4 травня 1919 року.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веньянь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байхуа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став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моментом,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заклав основу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синтаксису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наблизили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 до реального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[27, c.51].</w:t>
      </w:r>
    </w:p>
    <w:p w14:paraId="33576368" w14:textId="77777777" w:rsidR="004A6FC4" w:rsidRPr="004A6FC4" w:rsidRDefault="00452E8B" w:rsidP="004A6FC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4A6FC4">
        <w:rPr>
          <w:rFonts w:ascii="Times New Roman" w:eastAsia="Times New Roman" w:hAnsi="Times New Roman" w:cs="Times New Roman"/>
          <w:i/>
          <w:iCs/>
          <w:sz w:val="28"/>
          <w:szCs w:val="28"/>
        </w:rPr>
        <w:t>Другий</w:t>
      </w:r>
      <w:proofErr w:type="spellEnd"/>
      <w:r w:rsidRPr="004A6FC4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i/>
          <w:iCs/>
          <w:sz w:val="28"/>
          <w:szCs w:val="28"/>
        </w:rPr>
        <w:t>етап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пов'язаний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заснуванням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Народної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Республіки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1949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Нова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мала </w:t>
      </w:r>
      <w:r w:rsidR="004A6FC4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4A6FC4" w:rsidRPr="004A6FC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меншити розмаїття </w:t>
      </w:r>
      <w:proofErr w:type="spellStart"/>
      <w:proofErr w:type="gramStart"/>
      <w:r w:rsidRPr="004A6FC4"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 w:rsidR="004A6FC4">
        <w:rPr>
          <w:rFonts w:ascii="Times New Roman" w:eastAsia="Times New Roman" w:hAnsi="Times New Roman" w:cs="Times New Roman"/>
          <w:sz w:val="28"/>
          <w:szCs w:val="28"/>
          <w:lang w:val="uk-UA"/>
        </w:rPr>
        <w:t>.Як</w:t>
      </w:r>
      <w:proofErr w:type="gramEnd"/>
      <w:r w:rsidR="004A6FC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відомо,</w:t>
      </w:r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Китай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багатим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діалектне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розмаїття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південний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Китай, </w:t>
      </w:r>
      <w:r w:rsidRPr="004A6FC4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особливо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регіони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, як Гуандун (де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використовується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кантонський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діалект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>), Фуцзянь (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міньське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наріччя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>) і Шанхай (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шанхайський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діалект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власні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іноді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відмінні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вимову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Мовна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різноманітність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ускладнювала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комунікацію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носіями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, особливо в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освіті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та державному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</w:rPr>
        <w:t>управлінні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</w:rPr>
        <w:t xml:space="preserve"> [10, с. 3</w:t>
      </w:r>
      <w:r w:rsidRPr="004A6FC4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4A6FC4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4A6FC4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6C" w14:textId="657EB82A" w:rsidR="00EC6676" w:rsidRDefault="004A6FC4" w:rsidP="004A6FC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A6FC4">
        <w:rPr>
          <w:rFonts w:ascii="Times New Roman" w:eastAsia="Times New Roman" w:hAnsi="Times New Roman" w:cs="Times New Roman"/>
          <w:sz w:val="28"/>
          <w:szCs w:val="28"/>
        </w:rPr>
        <w:t>Також не с</w:t>
      </w:r>
      <w:r w:rsidR="00452E8B" w:rsidRPr="004A6FC4">
        <w:rPr>
          <w:rFonts w:ascii="Times New Roman" w:eastAsia="Times New Roman" w:hAnsi="Times New Roman" w:cs="Times New Roman"/>
          <w:sz w:val="28"/>
          <w:szCs w:val="28"/>
        </w:rPr>
        <w:t>лід також забувати, що до ХХ століття літературна китайська (</w:t>
      </w:r>
      <w:proofErr w:type="spellStart"/>
      <w:r w:rsidR="00452E8B" w:rsidRPr="004A6FC4">
        <w:rPr>
          <w:rFonts w:ascii="Times New Roman" w:eastAsia="Times New Roman" w:hAnsi="Times New Roman" w:cs="Times New Roman"/>
          <w:sz w:val="28"/>
          <w:szCs w:val="28"/>
        </w:rPr>
        <w:t>веньянь</w:t>
      </w:r>
      <w:proofErr w:type="spellEnd"/>
      <w:r w:rsidR="00452E8B" w:rsidRPr="004A6FC4">
        <w:rPr>
          <w:rFonts w:ascii="Times New Roman" w:eastAsia="Times New Roman" w:hAnsi="Times New Roman" w:cs="Times New Roman"/>
          <w:sz w:val="28"/>
          <w:szCs w:val="28"/>
        </w:rPr>
        <w:t xml:space="preserve">) суттєво відрізнялася від розмовної мови.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Веньянь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мовою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офіційних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документів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літератури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текстів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тоді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розмовна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китайська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регіонах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відрізнялася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діалектально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створювало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бар'єр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взаєморозуміння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частинами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й для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простих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людей,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не могли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вільно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читати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писати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літературною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мовою.</w:t>
      </w:r>
    </w:p>
    <w:p w14:paraId="0000006D" w14:textId="7B7B0311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фрагментація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централізованої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політики</w:t>
      </w:r>
      <w:proofErr w:type="spellEnd"/>
      <w:r w:rsidR="004A6FC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також предстало черговим питанням для розв’язання. К відомо, д</w:t>
      </w:r>
      <w:r w:rsidRPr="004A6FC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 утворення КНР країна перебувала у стані політичної нестабільності, особливо під час періоду Китайської Республіки та війни з Японією.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фрагментація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домінували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загальнодержавному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[15, c. 21].</w:t>
      </w:r>
    </w:p>
    <w:p w14:paraId="0000006E" w14:textId="71B29472" w:rsidR="00EC6676" w:rsidRDefault="004A6FC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доданок до зазначеного вище черговим викликом для уряду КНР стало питання відсутності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стандартизованої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Так, о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світня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система в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на початку ХХ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фрагментованою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відображала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регіональне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мовне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різноманіття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Викладання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велося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діалектах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і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ускладнювало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підготовку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освічених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кадрів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державних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службовців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їхній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мовний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залежав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місцевої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[13, c. 145].</w:t>
      </w:r>
    </w:p>
    <w:p w14:paraId="3FAFC97D" w14:textId="77777777" w:rsidR="004A6FC4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діячі</w:t>
      </w:r>
      <w:proofErr w:type="spellEnd"/>
      <w:r w:rsidR="004A6FC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стикнутися</w:t>
      </w:r>
      <w:proofErr w:type="spellEnd"/>
      <w:r w:rsidR="004A6FC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розпочали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віхою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еліта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побачила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стандартизованої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могла 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державному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запроваджено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пекінського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путунхуа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могли 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застосовуватися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рупами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[8, p. 75]. </w:t>
      </w:r>
    </w:p>
    <w:p w14:paraId="0000006F" w14:textId="742DA2DD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Варто відзначити, що до запровадження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  <w:lang w:val="uk-UA"/>
        </w:rPr>
        <w:t>путунхуа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стандарт</w:t>
      </w:r>
      <w:r w:rsidR="004A6FC4">
        <w:rPr>
          <w:rFonts w:ascii="Times New Roman" w:eastAsia="Times New Roman" w:hAnsi="Times New Roman" w:cs="Times New Roman"/>
          <w:sz w:val="28"/>
          <w:szCs w:val="28"/>
          <w:lang w:val="uk-UA"/>
        </w:rPr>
        <w:t>изованої</w:t>
      </w:r>
      <w:r w:rsidRPr="004A6FC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мови, китайське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  <w:lang w:val="uk-UA"/>
        </w:rPr>
        <w:t>мовне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середовище було вкрай різноманітним і </w:t>
      </w:r>
      <w:proofErr w:type="spellStart"/>
      <w:r w:rsidRPr="004A6FC4">
        <w:rPr>
          <w:rFonts w:ascii="Times New Roman" w:eastAsia="Times New Roman" w:hAnsi="Times New Roman" w:cs="Times New Roman"/>
          <w:sz w:val="28"/>
          <w:szCs w:val="28"/>
          <w:lang w:val="uk-UA"/>
        </w:rPr>
        <w:t>фрагментованим</w:t>
      </w:r>
      <w:proofErr w:type="spellEnd"/>
      <w:r w:rsidRPr="004A6FC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дозволила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встановити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71" w14:textId="224449D7" w:rsidR="00EC6676" w:rsidRDefault="00452E8B" w:rsidP="003177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4A6FC4">
        <w:rPr>
          <w:rFonts w:ascii="Times New Roman" w:eastAsia="Times New Roman" w:hAnsi="Times New Roman" w:cs="Times New Roman"/>
          <w:i/>
          <w:iCs/>
          <w:sz w:val="28"/>
          <w:szCs w:val="28"/>
        </w:rPr>
        <w:t>Третій</w:t>
      </w:r>
      <w:proofErr w:type="spellEnd"/>
      <w:r w:rsidRPr="004A6FC4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A6FC4">
        <w:rPr>
          <w:rFonts w:ascii="Times New Roman" w:eastAsia="Times New Roman" w:hAnsi="Times New Roman" w:cs="Times New Roman"/>
          <w:i/>
          <w:iCs/>
          <w:sz w:val="28"/>
          <w:szCs w:val="28"/>
        </w:rPr>
        <w:t>етап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стосується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революції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(1966-1976</w:t>
      </w:r>
      <w:r w:rsidR="004A6FC4">
        <w:rPr>
          <w:rFonts w:ascii="Times New Roman" w:eastAsia="Times New Roman" w:hAnsi="Times New Roman" w:cs="Times New Roman"/>
          <w:sz w:val="28"/>
          <w:szCs w:val="28"/>
          <w:lang w:val="uk-UA"/>
        </w:rPr>
        <w:t>рр.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r w:rsidR="003177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упродовж </w:t>
      </w:r>
      <w:proofErr w:type="spellStart"/>
      <w:r w:rsidR="003177B7">
        <w:rPr>
          <w:rFonts w:ascii="Times New Roman" w:eastAsia="Times New Roman" w:hAnsi="Times New Roman" w:cs="Times New Roman"/>
          <w:sz w:val="28"/>
          <w:szCs w:val="28"/>
          <w:lang w:val="uk-UA"/>
        </w:rPr>
        <w:t>уього</w:t>
      </w:r>
      <w:proofErr w:type="spellEnd"/>
      <w:r w:rsidR="003177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етапу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продовжувалося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акцентом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довгих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знайшло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завершене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1950-60-х роках,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привело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</w:t>
      </w:r>
      <w:r>
        <w:rPr>
          <w:rFonts w:ascii="Times New Roman" w:eastAsia="Times New Roman" w:hAnsi="Times New Roman" w:cs="Times New Roman"/>
          <w:sz w:val="28"/>
          <w:szCs w:val="28"/>
        </w:rPr>
        <w:t>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замінені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формами.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синтаксисі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носіїв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 [6, c.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148-154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</w:p>
    <w:p w14:paraId="00000072" w14:textId="090863A6" w:rsidR="00EC6676" w:rsidRDefault="003177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77B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Четвертим і з</w:t>
      </w:r>
      <w:proofErr w:type="spellStart"/>
      <w:r w:rsidR="00452E8B" w:rsidRPr="003177B7">
        <w:rPr>
          <w:rFonts w:ascii="Times New Roman" w:eastAsia="Times New Roman" w:hAnsi="Times New Roman" w:cs="Times New Roman"/>
          <w:i/>
          <w:iCs/>
          <w:sz w:val="28"/>
          <w:szCs w:val="28"/>
        </w:rPr>
        <w:t>авершальним</w:t>
      </w:r>
      <w:proofErr w:type="spellEnd"/>
      <w:r w:rsidR="00452E8B" w:rsidRPr="003177B7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452E8B" w:rsidRPr="003177B7">
        <w:rPr>
          <w:rFonts w:ascii="Times New Roman" w:eastAsia="Times New Roman" w:hAnsi="Times New Roman" w:cs="Times New Roman"/>
          <w:i/>
          <w:iCs/>
          <w:sz w:val="28"/>
          <w:szCs w:val="28"/>
        </w:rPr>
        <w:t>етапом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80-90-х рр.</w:t>
      </w:r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XX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столітт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стало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глобалізація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Наприкінці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минулого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Китай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активізував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контакти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зовнішнім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світом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вплинуло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подальшу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еволюцію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скорочень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науки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політики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стало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частиною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норм,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відображали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тенденцію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економії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ресурсів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[6, c.16].</w:t>
      </w:r>
    </w:p>
    <w:p w14:paraId="00000073" w14:textId="60D2A7A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r w:rsidR="007F045E">
        <w:rPr>
          <w:rFonts w:ascii="Times New Roman" w:eastAsia="Times New Roman" w:hAnsi="Times New Roman" w:cs="Times New Roman"/>
          <w:sz w:val="28"/>
          <w:szCs w:val="28"/>
          <w:lang w:val="uk-UA"/>
        </w:rPr>
        <w:t>биваючи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підсумок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зазначи</w:t>
      </w:r>
      <w:r w:rsidR="007F045E">
        <w:rPr>
          <w:rFonts w:ascii="Times New Roman" w:eastAsia="Times New Roman" w:hAnsi="Times New Roman" w:cs="Times New Roman"/>
          <w:sz w:val="28"/>
          <w:szCs w:val="28"/>
          <w:lang w:val="uk-UA"/>
        </w:rPr>
        <w:t>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XX</w:t>
      </w:r>
      <w:r w:rsidR="007F045E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пройшов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045E">
        <w:rPr>
          <w:rFonts w:ascii="Times New Roman" w:eastAsia="Times New Roman" w:hAnsi="Times New Roman" w:cs="Times New Roman"/>
          <w:sz w:val="28"/>
          <w:szCs w:val="28"/>
          <w:lang w:val="uk-UA"/>
        </w:rPr>
        <w:t>крізь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Кінець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ознаменувався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зумовленими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глобалізацією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синтаксичні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викликані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модернізацією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активізацією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контактів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завершили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значног</w:t>
      </w:r>
      <w:r w:rsidR="007F045E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proofErr w:type="spellEnd"/>
      <w:r w:rsidR="007F04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трансформації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7F04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результаті китайська мова, граматика зокрема,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уніфікованою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простою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75" w14:textId="77777777" w:rsidR="00EC6676" w:rsidRDefault="00EC66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77" w14:textId="6FD7BFAC" w:rsidR="00EC6676" w:rsidRDefault="00452E8B" w:rsidP="003177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1.3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Провідні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лінгвісти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їхній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граматики</w:t>
      </w:r>
      <w:proofErr w:type="spellEnd"/>
    </w:p>
    <w:p w14:paraId="0A989E52" w14:textId="77777777" w:rsidR="005C3E63" w:rsidRPr="005C3E63" w:rsidRDefault="005C3E63" w:rsidP="003177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0000078" w14:textId="1CFA582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177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Дослідження граматики китайської мови в ХХ столітті багато в чому завдячує роботам видатних лінгвістів, які вплинули на формування сучасної китайської лінгвістики. 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Серед них особливо виділяються такі науковці, як </w:t>
      </w:r>
      <w:proofErr w:type="spellStart"/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Чжао</w:t>
      </w:r>
      <w:proofErr w:type="spellEnd"/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Юаньжень</w:t>
      </w:r>
      <w:proofErr w:type="spellEnd"/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Ван Лі, </w:t>
      </w:r>
      <w:proofErr w:type="spellStart"/>
      <w:r w:rsid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Ма</w:t>
      </w:r>
      <w:proofErr w:type="spellEnd"/>
      <w:r w:rsid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Шиюань</w:t>
      </w:r>
      <w:proofErr w:type="spellEnd"/>
      <w:r w:rsid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а також кілька зарубіжних дослідників, які внесли значний вклад у вивчення китайської граматики.</w:t>
      </w:r>
    </w:p>
    <w:p w14:paraId="3A09D465" w14:textId="77777777" w:rsidR="00FE474E" w:rsidRDefault="00FE474E" w:rsidP="00FE474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Протягом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ХХ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століття дослідження граматики китайської мови стали важливою основою стандартизації, що підкреслювало їх значення для створення єдиної </w:t>
      </w:r>
      <w:proofErr w:type="spellStart"/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мовної</w:t>
      </w:r>
      <w:proofErr w:type="spellEnd"/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бази.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синтаксичних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лягли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основу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уряд,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освітяни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прагнули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сформувати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широких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625E75B" w14:textId="77777777" w:rsidR="00FE474E" w:rsidRDefault="00FE474E" w:rsidP="00FE474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Таким чином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мовознавстві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практичного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з'явилися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зосереджені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синтаксису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стала робота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>
        <w:rPr>
          <w:rFonts w:ascii="SimSun" w:eastAsia="SimSun" w:hAnsi="SimSun" w:cs="SimSun"/>
          <w:sz w:val="28"/>
          <w:szCs w:val="28"/>
        </w:rPr>
        <w:t>新诗之春</w:t>
      </w:r>
      <w:r>
        <w:rPr>
          <w:rFonts w:ascii="Times New Roman" w:eastAsia="Times New Roman" w:hAnsi="Times New Roman" w:cs="Times New Roman"/>
          <w:sz w:val="28"/>
          <w:szCs w:val="28"/>
        </w:rPr>
        <w:t>»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Xīn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zhī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chūn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Шиюаня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закладені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синтаксичних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прагнення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систематизації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особливо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письмовій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кроком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C7AEE74" w14:textId="3621C91D" w:rsidR="00FE474E" w:rsidRPr="00FE474E" w:rsidRDefault="00FE474E" w:rsidP="00FE474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охоплював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посібників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прагнули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звести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>
        <w:rPr>
          <w:rFonts w:ascii="SimSun" w:eastAsia="SimSun" w:hAnsi="SimSun" w:cs="SimSun"/>
          <w:sz w:val="28"/>
          <w:szCs w:val="28"/>
        </w:rPr>
        <w:t>汉语语法</w:t>
      </w:r>
      <w:r>
        <w:rPr>
          <w:rFonts w:ascii="Times New Roman" w:eastAsia="Times New Roman" w:hAnsi="Times New Roman" w:cs="Times New Roman"/>
          <w:sz w:val="28"/>
          <w:szCs w:val="28"/>
        </w:rPr>
        <w:t>»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Hànyǔ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yǔfǎ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видана у 1943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стала фундаментом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базувалася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мовні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[22, c.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54-55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її автор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китайський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SimSun" w:eastAsia="SimSun" w:hAnsi="SimSun" w:cs="SimSun"/>
          <w:sz w:val="28"/>
          <w:szCs w:val="28"/>
        </w:rPr>
        <w:t>王力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Li)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Pr="007138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безумовно, одна з найвпливовіших постатей у китайській лінгвістиці, чиї дослідження охоплювали як історичну, так і більш сучасну китайську мову. 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Його науковий внесок зосереджувався переважно на морфології та синтаксисі, але найбільшу увагу він приділяв граматичним категоріям часу та аспекту, що стало важливим кроком у розумінні еволюції китайської мови. Розроблений ним систематичний підхід до цих категорій значно полегшив вивчення граматичних змін, що відбувалися протягом століть, і дозволив глибше осягнути динамічні процеси, які формували сучасний стан китайської мови.</w:t>
      </w:r>
    </w:p>
    <w:p w14:paraId="631A87DE" w14:textId="77777777" w:rsidR="00FE474E" w:rsidRPr="00FE474E" w:rsidRDefault="00FE474E" w:rsidP="00FE474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Варто зазначити, що Ван Лі був одним з піонерів у сфері історичної граматики, приділяючи особливу увагу еволюції граматичних структур від класичних текстів до сучасної китайської мови. Одними з найбільш вагомих праць Ван Лі є «</w:t>
      </w:r>
      <w:r>
        <w:rPr>
          <w:rFonts w:ascii="SimSun" w:eastAsia="SimSun" w:hAnsi="SimSun" w:cs="SimSun"/>
          <w:sz w:val="28"/>
          <w:szCs w:val="28"/>
        </w:rPr>
        <w:t>汉语史稿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» ("Китайська історична граматика"), у якій він докладно описав етапи розвитку граматичних структур китайської мови, і «</w:t>
      </w:r>
      <w:r>
        <w:rPr>
          <w:rFonts w:ascii="SimSun" w:eastAsia="SimSun" w:hAnsi="SimSun" w:cs="SimSun"/>
          <w:sz w:val="28"/>
          <w:szCs w:val="28"/>
        </w:rPr>
        <w:t>中国语法理论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» ("Загальна китайська граматика"), що є справжнім результатом його зусиль систематизувати основні граматичні категорії китайської мови — час, аспект, синтаксис і морфологія. Його підручник «</w:t>
      </w:r>
      <w:r>
        <w:rPr>
          <w:rFonts w:ascii="SimSun" w:eastAsia="SimSun" w:hAnsi="SimSun" w:cs="SimSun"/>
          <w:sz w:val="28"/>
          <w:szCs w:val="28"/>
        </w:rPr>
        <w:t>汉语形态学导论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» ("Вступ до китайської морфології") став справжнім науковим відкриттям, адже він не лише аналізує утворення слів і граматичних категорій, а й розкриває, як морфологічні зміни сприяли розвитку сучасної граматики китайської мови.</w:t>
      </w:r>
    </w:p>
    <w:p w14:paraId="0BDB448A" w14:textId="77777777" w:rsidR="00FE474E" w:rsidRDefault="00FE474E" w:rsidP="00FE474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Завдяки всебічним дослідженням Ван Лі були систематизовані знання про граматичні структури китайської мови, що, без сумніву, стало важливим етапом у розвитку китайської лінгвістики.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безперечну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актуальність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науки.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Спадщина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вагомий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[7, c.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23-28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].</w:t>
      </w:r>
    </w:p>
    <w:p w14:paraId="17295E89" w14:textId="75E12364" w:rsidR="00FE474E" w:rsidRPr="00FE474E" w:rsidRDefault="00FE474E" w:rsidP="00FE474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7BDBCB0E" w14:textId="77777777" w:rsidR="00FE474E" w:rsidRPr="00FE474E" w:rsidRDefault="00FE474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7A" w14:textId="7C21E62B" w:rsidR="00EC6676" w:rsidRDefault="00452E8B" w:rsidP="007138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Чжао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Юаньжень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SimSun" w:eastAsia="SimSun" w:hAnsi="SimSun" w:cs="SimSun"/>
          <w:sz w:val="28"/>
          <w:szCs w:val="28"/>
        </w:rPr>
        <w:t>赵元任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Yuen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Ren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— один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найвпливовіших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охоплювали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закладаючи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включали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фонологію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синтаксис, семантику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лексикографію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мовознавчій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713860">
        <w:rPr>
          <w:rFonts w:ascii="Times New Roman" w:hAnsi="Times New Roman" w:cs="Times New Roman" w:hint="eastAsia"/>
          <w:sz w:val="28"/>
          <w:szCs w:val="28"/>
        </w:rPr>
        <w:t xml:space="preserve"> </w:t>
      </w:r>
      <w:r w:rsidR="00713860"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унікальну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латинізації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— «</w:t>
      </w:r>
      <w:r>
        <w:rPr>
          <w:rFonts w:ascii="SimSun" w:eastAsia="SimSun" w:hAnsi="SimSun" w:cs="SimSun"/>
          <w:sz w:val="28"/>
          <w:szCs w:val="28"/>
        </w:rPr>
        <w:t>国语罗马字</w:t>
      </w:r>
      <w:r>
        <w:rPr>
          <w:rFonts w:ascii="Times New Roman" w:eastAsia="Times New Roman" w:hAnsi="Times New Roman" w:cs="Times New Roman"/>
          <w:sz w:val="28"/>
          <w:szCs w:val="28"/>
        </w:rPr>
        <w:t>» ("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</w:t>
      </w:r>
      <w:r w:rsidR="00713860">
        <w:rPr>
          <w:rFonts w:asciiTheme="minorEastAsia" w:hAnsiTheme="minorEastAsia" w:cs="Times New Roman" w:hint="eastAsia"/>
          <w:sz w:val="28"/>
          <w:szCs w:val="28"/>
        </w:rPr>
        <w:t>u</w:t>
      </w:r>
      <w:r w:rsidR="00713860">
        <w:rPr>
          <w:rFonts w:ascii="Times New Roman" w:hAnsi="Times New Roman" w:cs="Times New Roman" w:hint="eastAsia"/>
          <w:sz w:val="28"/>
          <w:szCs w:val="28"/>
        </w:rPr>
        <w:t>oyu</w:t>
      </w:r>
      <w:proofErr w:type="spellEnd"/>
      <w:r w:rsidR="00713860">
        <w:rPr>
          <w:rFonts w:ascii="Times New Roman" w:hAnsi="Times New Roman" w:cs="Times New Roman" w:hint="eastAsia"/>
          <w:sz w:val="28"/>
          <w:szCs w:val="28"/>
        </w:rPr>
        <w:t xml:space="preserve"> </w:t>
      </w:r>
      <w:proofErr w:type="spellStart"/>
      <w:r w:rsidR="00713860">
        <w:rPr>
          <w:rFonts w:ascii="Times New Roman" w:hAnsi="Times New Roman" w:cs="Times New Roman" w:hint="eastAsia"/>
          <w:sz w:val="28"/>
          <w:szCs w:val="28"/>
        </w:rPr>
        <w:t>Luomazi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"), яка передавала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фонетичну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широкого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розповсюдження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латинських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транскрипції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піньїнь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стандартом,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безсумнівний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7B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синтаксису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робота «</w:t>
      </w:r>
      <w:r>
        <w:rPr>
          <w:rFonts w:ascii="SimSun" w:eastAsia="SimSun" w:hAnsi="SimSun" w:cs="SimSun"/>
          <w:sz w:val="28"/>
          <w:szCs w:val="28"/>
        </w:rPr>
        <w:t>汉语口语语法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» ("A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Spoken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Chinese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") стала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вагомим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покращило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структур. Чжао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соціолінгвістикою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докладно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розглянув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>
        <w:rPr>
          <w:rFonts w:ascii="SimSun" w:eastAsia="SimSun" w:hAnsi="SimSun" w:cs="SimSun"/>
          <w:sz w:val="28"/>
          <w:szCs w:val="28"/>
        </w:rPr>
        <w:t>语言与象征体系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» ("Language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Symbolic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Systems") [7, c.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17-22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].</w:t>
      </w:r>
    </w:p>
    <w:p w14:paraId="0000007C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здобутки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Чжао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Юаньженя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справили великий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заклало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міцну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основу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незаперечним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почесне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0000081" w14:textId="3EC8E9D1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систематизацію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зарубіжні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західним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збагатили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науку.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найвпливовіших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синологів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 w:rsidR="007138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які торкались питання розвитку граматики китайської </w:t>
      </w:r>
      <w:proofErr w:type="gramStart"/>
      <w:r w:rsidR="007138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мови,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виділяють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Бернард</w:t>
      </w:r>
      <w:r w:rsidR="00713860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Джон</w:t>
      </w:r>
      <w:r w:rsidR="00713860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ДеФрансіс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82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Бернард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(1889–1978)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шведський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синолог,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глибокий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спеціалізувався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західних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систематизував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фонетичну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еволюцію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стародавніх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0000083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Підтвердженням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одна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досягнень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зазначити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монографію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Grammata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Serica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Recensa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опубліковану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1957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безумовно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одна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вона стала основою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давньокитайської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фонетики і лексики.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ретельний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фонетичної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еволюції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методику,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розглядати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фонетичні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перспективи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84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новаторську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методологію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стародавніх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звукові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аспект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допоміг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взаємодіяли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змінювалися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часом,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систему. Тут, на мою думку,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стали базою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створило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</w:t>
      </w:r>
      <w:r>
        <w:rPr>
          <w:rFonts w:ascii="Times New Roman" w:eastAsia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цікавих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те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запропонував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давньокитайської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урахуванням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еволюційних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[6, c.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112-114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].</w:t>
      </w:r>
    </w:p>
    <w:p w14:paraId="00000085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Підводячи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підсумок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Бернарда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справедливо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базовими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міжнародному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86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Джон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ДеФрансіс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(1911–2009)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американський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синолог,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вагомий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присвяченими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граматику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ДеФрансіс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розглядав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87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найважливіших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яка, на мою думку,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заслуговує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книга "The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Chinese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Language: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Fantasy", видана в 1984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автор детально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синтаксис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ДеФрансіс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висловлював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переконання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доступною, особливо для людей,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sz w:val="28"/>
          <w:szCs w:val="28"/>
        </w:rPr>
        <w:t>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фону.</w:t>
      </w:r>
    </w:p>
    <w:p w14:paraId="00000088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взаємозв’язку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надавав великого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Особливо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того,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істотно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ДеФрансіс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систематично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[7, c.11-13].</w:t>
      </w:r>
    </w:p>
    <w:p w14:paraId="00000089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відмітити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популяризації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заклали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 мою думку,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ДеФрансіс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теоретичну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продовжують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000008A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Виходячи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вищесказаного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думки,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Чжао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Юаньженя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Джона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ДеФрансіса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Бернарда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надзвичайно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вагомим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актуальним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спільноті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9F6C29" w14:textId="195C9B1F" w:rsidR="00463D46" w:rsidRPr="00463D46" w:rsidRDefault="00452E8B" w:rsidP="00463D4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Чжао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Юаньжень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фонологію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Gwoyeu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Romatzyh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продемонструвала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новаторський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заклали основу для методик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викладання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боку,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поглибив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синтаксису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створили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міцну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теоретичну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базу,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викладання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університетах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Джон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ДеФрансіс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акцентували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простоті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зручнішим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не-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носіїв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Бернард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систематизував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фонетику.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стали основою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фонологічного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8C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63D4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Слід звернути увагу на те, що теоретична значущість праць цих учених полягає у формуванні сучасної лінгвістичної бази знань про китайську мову та її діалекти, що надало чіткі стандарти для дослідників.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Практична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викладання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носіїв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і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спадщину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8D" w14:textId="77777777" w:rsidR="00EC6676" w:rsidRDefault="00EC66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8F" w14:textId="10B47D2E" w:rsidR="00EC6676" w:rsidRDefault="00452E8B" w:rsidP="00463D4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розділом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7F045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</w:t>
      </w:r>
    </w:p>
    <w:p w14:paraId="79B32C43" w14:textId="77777777" w:rsidR="009A711C" w:rsidRPr="00463D46" w:rsidRDefault="009A711C" w:rsidP="00463D4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0000090" w14:textId="334F358D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розділі</w:t>
      </w:r>
      <w:proofErr w:type="spellEnd"/>
      <w:r w:rsidR="005C3E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розглянуті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контексту дозволило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мова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зазнала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трансформацій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зумовлених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соціально-політичними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чинниками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зовнішніми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каталізаторами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були Рух 4 травня та Культурна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революція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переходу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веньянь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</w:t>
      </w:r>
      <w:r>
        <w:rPr>
          <w:rFonts w:ascii="Times New Roman" w:eastAsia="Times New Roman" w:hAnsi="Times New Roman" w:cs="Times New Roman"/>
          <w:sz w:val="28"/>
          <w:szCs w:val="28"/>
        </w:rPr>
        <w:t>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байхуа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та привели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91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Очевидним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той факт,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путунхуа, став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міжрегіональну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інтеграцію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створило основу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ідентичності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виявлено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запроваджені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путунхуа,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синтаксис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широкого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92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Чжао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Юаньжень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Джон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ДеФрансіс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Бернард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Чжао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Юаньжень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інноваційні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заклавши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викладання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поглибив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синтаксису, створивши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теоретичну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базу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Джон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ДеФрансіс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Бернард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Карлгрен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доступнішою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методики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</w:t>
      </w:r>
      <w:r>
        <w:rPr>
          <w:rFonts w:ascii="Times New Roman" w:eastAsia="Times New Roman" w:hAnsi="Times New Roman" w:cs="Times New Roman"/>
          <w:sz w:val="28"/>
          <w:szCs w:val="28"/>
        </w:rPr>
        <w:t>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систематизації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93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показало,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контракції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адаптації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потреб.</w:t>
      </w:r>
    </w:p>
    <w:p w14:paraId="00000094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підставі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вищенаведеного</w:t>
      </w:r>
      <w:proofErr w:type="spellEnd"/>
      <w: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змогли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перетворенню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багатовікових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95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96" w14:textId="77777777" w:rsidR="00EC6676" w:rsidRDefault="00EC66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97" w14:textId="77777777" w:rsidR="00EC6676" w:rsidRDefault="00452E8B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0000098" w14:textId="77777777" w:rsidR="00EC6676" w:rsidRDefault="00EC6676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</w:p>
    <w:p w14:paraId="00000099" w14:textId="77777777" w:rsidR="00EC6676" w:rsidRDefault="00EC66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9F" w14:textId="69B609D6" w:rsidR="00EC6676" w:rsidRPr="009A711C" w:rsidRDefault="00EC6676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00000A0" w14:textId="6D5988A0" w:rsidR="00EC6676" w:rsidRPr="008D247A" w:rsidRDefault="00452E8B" w:rsidP="00AE79E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РОЗДІЛ 2. АНАЛІЗ СТАНДАРТИЗАЦІЇ ТА ЇЇ ВПЛИВУ НА ГРАМАТИ</w:t>
      </w:r>
      <w:r w:rsidR="008D247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КУ</w:t>
      </w:r>
      <w:r w:rsidRPr="005C3E6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КИТАЙСЬКОЇ МОВИ</w:t>
      </w:r>
      <w:r w:rsidR="008D247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У ХХ СТОЛІТТІ</w:t>
      </w:r>
    </w:p>
    <w:p w14:paraId="4B88B6B2" w14:textId="77777777" w:rsidR="005C3E63" w:rsidRDefault="005C3E6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75C31A23" w14:textId="77777777" w:rsidR="005C3E63" w:rsidRPr="005C3E63" w:rsidRDefault="005C3E6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00000A3" w14:textId="3BBAA900" w:rsidR="00EC6676" w:rsidRDefault="00452E8B" w:rsidP="007138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2.1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Путунхуа і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роль у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FE474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китайської мови</w:t>
      </w:r>
    </w:p>
    <w:p w14:paraId="601CE314" w14:textId="77777777" w:rsidR="005C3E63" w:rsidRPr="00FE474E" w:rsidRDefault="005C3E63" w:rsidP="007138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00000A4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особливого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перебувала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на шляху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об’єднання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культурно. Основною метою стало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— путунхуа, яка 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виконувала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загальнонаціональної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пріоритетними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завданнями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для уряду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прагнув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державу.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Запровадження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стало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ширшої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мала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суттєви</w:t>
      </w:r>
      <w:r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[12, c. 22].</w:t>
      </w:r>
    </w:p>
    <w:p w14:paraId="000000A5" w14:textId="5EE2322F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Наступний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підпунктів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окремий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аспект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становлення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в </w:t>
      </w:r>
      <w:r w:rsid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ХХ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підпунктах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детально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синтаксична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стилістичні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роль путунхуа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піньїнь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роль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A6" w14:textId="77777777" w:rsidR="00EC6676" w:rsidRDefault="00EC66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A8" w14:textId="377A89C6" w:rsidR="00EC6676" w:rsidRDefault="00452E8B" w:rsidP="007138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2.</w:t>
      </w:r>
      <w:r w:rsidR="00BC082D" w:rsidRPr="00BC082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BC082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2</w:t>
      </w:r>
      <w:r w:rsidR="00463D4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C9659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Трансформації </w:t>
      </w:r>
      <w:r w:rsidR="00F015E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</w:t>
      </w:r>
      <w:r w:rsidR="00C9659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с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интакси</w:t>
      </w:r>
      <w:proofErr w:type="spellEnd"/>
      <w:r w:rsidR="00C9659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сі</w:t>
      </w:r>
    </w:p>
    <w:p w14:paraId="089D44C8" w14:textId="77777777" w:rsidR="005C3E63" w:rsidRPr="00C9659A" w:rsidRDefault="005C3E63" w:rsidP="007138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19808922" w14:textId="77777777" w:rsidR="00DF43AD" w:rsidRDefault="00DF43AD" w:rsidP="00DF43A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 відомо, 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лежить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пекінський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базу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центральне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положення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носіїв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характеристикою путунхуа є стандартизована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фіксованою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підмет-присудок-додаток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(SVO) [3, c. 24].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роздивитися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прикладах:</w:t>
      </w:r>
    </w:p>
    <w:p w14:paraId="73198A61" w14:textId="311FA30A" w:rsidR="00DF43AD" w:rsidRDefault="00DF43AD" w:rsidP="00DF43A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E79E8">
        <w:rPr>
          <w:rFonts w:ascii="SimSun" w:eastAsia="SimSun" w:hAnsi="SimSun" w:cs="SimSun" w:hint="eastAsia"/>
          <w:sz w:val="28"/>
          <w:szCs w:val="28"/>
        </w:rPr>
        <w:t>他吃苹果</w:t>
      </w:r>
      <w:r w:rsidR="00C9659A">
        <w:rPr>
          <w:rFonts w:asciiTheme="minorHAnsi" w:eastAsia="SimSun" w:hAnsiTheme="minorHAnsi" w:cs="SimSu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яблуко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 </w:t>
      </w:r>
    </w:p>
    <w:p w14:paraId="35DEB1CF" w14:textId="77777777" w:rsidR="00DF43AD" w:rsidRDefault="00DF43AD" w:rsidP="00DF43A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Підмет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AE79E8">
        <w:rPr>
          <w:rFonts w:ascii="SimSun" w:eastAsia="SimSun" w:hAnsi="SimSun" w:cs="SimSun" w:hint="eastAsia"/>
          <w:sz w:val="28"/>
          <w:szCs w:val="28"/>
        </w:rPr>
        <w:t>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Присудок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AE79E8">
        <w:rPr>
          <w:rFonts w:ascii="SimSun" w:eastAsia="SimSun" w:hAnsi="SimSun" w:cs="SimSun" w:hint="eastAsia"/>
          <w:sz w:val="28"/>
          <w:szCs w:val="28"/>
        </w:rPr>
        <w:t>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 w:hint="eastAsia"/>
          <w:sz w:val="28"/>
          <w:szCs w:val="28"/>
        </w:rPr>
        <w:t>苹果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píngguǒ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яблуко</w:t>
      </w:r>
      <w:proofErr w:type="spellEnd"/>
    </w:p>
    <w:p w14:paraId="3B5834BB" w14:textId="25BE8A7B" w:rsidR="00DF43AD" w:rsidRPr="00AE79E8" w:rsidRDefault="00DF43AD" w:rsidP="00DF43A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sdt>
        <w:sdtPr>
          <w:rPr>
            <w:rFonts w:ascii="Times New Roman" w:eastAsia="Times New Roman" w:hAnsi="Times New Roman" w:cs="Times New Roman"/>
            <w:sz w:val="28"/>
            <w:szCs w:val="28"/>
          </w:rPr>
          <w:tag w:val="goog_rdk_2"/>
          <w:id w:val="-803919486"/>
        </w:sdtPr>
        <w:sdtContent>
          <w:r w:rsidRPr="00AE79E8">
            <w:rPr>
              <w:rFonts w:ascii="SimSun" w:eastAsia="SimSun" w:hAnsi="SimSun" w:cs="SimSun" w:hint="eastAsia"/>
              <w:sz w:val="28"/>
              <w:szCs w:val="28"/>
            </w:rPr>
            <w:t>我喜欢读书</w:t>
          </w:r>
          <w:r w:rsidRPr="00AE79E8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(</w:t>
          </w:r>
          <w:proofErr w:type="spellStart"/>
          <w:r w:rsidRPr="00AE79E8">
            <w:rPr>
              <w:rFonts w:ascii="Times New Roman" w:eastAsia="Times New Roman" w:hAnsi="Times New Roman" w:cs="Times New Roman"/>
              <w:sz w:val="28"/>
              <w:szCs w:val="28"/>
            </w:rPr>
            <w:t>Мені</w:t>
          </w:r>
          <w:proofErr w:type="spellEnd"/>
          <w:r w:rsidRPr="00AE79E8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AE79E8">
            <w:rPr>
              <w:rFonts w:ascii="Times New Roman" w:eastAsia="Times New Roman" w:hAnsi="Times New Roman" w:cs="Times New Roman"/>
              <w:sz w:val="28"/>
              <w:szCs w:val="28"/>
            </w:rPr>
            <w:t>подобається</w:t>
          </w:r>
          <w:proofErr w:type="spellEnd"/>
          <w:r w:rsidRPr="00AE79E8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AE79E8">
            <w:rPr>
              <w:rFonts w:ascii="Times New Roman" w:eastAsia="Times New Roman" w:hAnsi="Times New Roman" w:cs="Times New Roman"/>
              <w:sz w:val="28"/>
              <w:szCs w:val="28"/>
            </w:rPr>
            <w:t>читати</w:t>
          </w:r>
          <w:proofErr w:type="spellEnd"/>
          <w:r w:rsidRPr="00AE79E8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книги.) </w:t>
          </w:r>
        </w:sdtContent>
      </w:sdt>
    </w:p>
    <w:p w14:paraId="41EBBE4E" w14:textId="77777777" w:rsidR="00DF43AD" w:rsidRPr="00AE79E8" w:rsidRDefault="00DF43AD" w:rsidP="00DF43A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Підмет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AE79E8">
        <w:rPr>
          <w:rFonts w:ascii="SimSun" w:eastAsia="SimSun" w:hAnsi="SimSun" w:cs="SimSun" w:hint="eastAsia"/>
          <w:sz w:val="28"/>
          <w:szCs w:val="28"/>
        </w:rPr>
        <w:t>我</w:t>
      </w:r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>) - я</w:t>
      </w:r>
      <w:r w:rsidRPr="00AE79E8"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Присудок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AE79E8">
        <w:rPr>
          <w:rFonts w:ascii="SimSun" w:eastAsia="SimSun" w:hAnsi="SimSun" w:cs="SimSun" w:hint="eastAsia"/>
          <w:sz w:val="28"/>
          <w:szCs w:val="28"/>
        </w:rPr>
        <w:t>喜欢</w:t>
      </w:r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xǐhuān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) - </w:t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подобається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Додаток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AE79E8">
        <w:rPr>
          <w:rFonts w:ascii="SimSun" w:eastAsia="SimSun" w:hAnsi="SimSun" w:cs="SimSun" w:hint="eastAsia"/>
          <w:sz w:val="28"/>
          <w:szCs w:val="28"/>
        </w:rPr>
        <w:t>读书</w:t>
      </w:r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dúshū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) - </w:t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читати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 книги</w:t>
      </w:r>
    </w:p>
    <w:p w14:paraId="0BF07E0C" w14:textId="19D34DFA" w:rsidR="00DF43AD" w:rsidRPr="00AE79E8" w:rsidRDefault="00DF43AD" w:rsidP="00DF43A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sdt>
        <w:sdtPr>
          <w:rPr>
            <w:rFonts w:ascii="Times New Roman" w:eastAsia="Times New Roman" w:hAnsi="Times New Roman" w:cs="Times New Roman"/>
            <w:sz w:val="28"/>
            <w:szCs w:val="28"/>
          </w:rPr>
          <w:tag w:val="goog_rdk_3"/>
          <w:id w:val="-1464958319"/>
        </w:sdtPr>
        <w:sdtContent>
          <w:r w:rsidRPr="00AE79E8">
            <w:rPr>
              <w:rFonts w:ascii="SimSun" w:eastAsia="SimSun" w:hAnsi="SimSun" w:cs="SimSun" w:hint="eastAsia"/>
              <w:sz w:val="28"/>
              <w:szCs w:val="28"/>
            </w:rPr>
            <w:t>她喝茶</w:t>
          </w:r>
          <w:r w:rsidRPr="00AE79E8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(Вона </w:t>
          </w:r>
          <w:proofErr w:type="spellStart"/>
          <w:r w:rsidRPr="00AE79E8">
            <w:rPr>
              <w:rFonts w:ascii="Times New Roman" w:eastAsia="Times New Roman" w:hAnsi="Times New Roman" w:cs="Times New Roman"/>
              <w:sz w:val="28"/>
              <w:szCs w:val="28"/>
            </w:rPr>
            <w:t>п'є</w:t>
          </w:r>
          <w:proofErr w:type="spellEnd"/>
          <w:r w:rsidRPr="00AE79E8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чай.) </w:t>
          </w:r>
        </w:sdtContent>
      </w:sdt>
    </w:p>
    <w:p w14:paraId="24203F52" w14:textId="77777777" w:rsidR="00DF43AD" w:rsidRPr="00AE79E8" w:rsidRDefault="00DF43AD" w:rsidP="00DF43A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heading=h.gjdgxs" w:colFirst="0" w:colLast="0"/>
      <w:bookmarkEnd w:id="0"/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Підмет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AE79E8">
        <w:rPr>
          <w:rFonts w:ascii="SimSun" w:eastAsia="SimSun" w:hAnsi="SimSun" w:cs="SimSun" w:hint="eastAsia"/>
          <w:sz w:val="28"/>
          <w:szCs w:val="28"/>
        </w:rPr>
        <w:t>她</w:t>
      </w:r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tā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>) - вона</w:t>
      </w:r>
      <w:r w:rsidRPr="00AE79E8"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Присудок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AE79E8">
        <w:rPr>
          <w:rFonts w:ascii="SimSun" w:eastAsia="SimSun" w:hAnsi="SimSun" w:cs="SimSun" w:hint="eastAsia"/>
          <w:sz w:val="28"/>
          <w:szCs w:val="28"/>
        </w:rPr>
        <w:t>喝</w:t>
      </w:r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hē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) - </w:t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п'є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Додаток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AE79E8">
        <w:rPr>
          <w:rFonts w:ascii="SimSun" w:eastAsia="SimSun" w:hAnsi="SimSun" w:cs="SimSun" w:hint="eastAsia"/>
          <w:sz w:val="28"/>
          <w:szCs w:val="28"/>
        </w:rPr>
        <w:t>茶</w:t>
      </w:r>
      <w:r w:rsidRPr="00AE79E8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AE79E8">
        <w:rPr>
          <w:rFonts w:ascii="Times New Roman" w:eastAsia="Times New Roman" w:hAnsi="Times New Roman" w:cs="Times New Roman"/>
          <w:sz w:val="28"/>
          <w:szCs w:val="28"/>
        </w:rPr>
        <w:t>chá</w:t>
      </w:r>
      <w:proofErr w:type="spellEnd"/>
      <w:r w:rsidRPr="00AE79E8">
        <w:rPr>
          <w:rFonts w:ascii="Times New Roman" w:eastAsia="Times New Roman" w:hAnsi="Times New Roman" w:cs="Times New Roman"/>
          <w:sz w:val="28"/>
          <w:szCs w:val="28"/>
        </w:rPr>
        <w:t>) - чай</w:t>
      </w:r>
    </w:p>
    <w:p w14:paraId="0429DFAB" w14:textId="77777777" w:rsidR="00DF43AD" w:rsidRDefault="00DF43AD" w:rsidP="00DF43A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Наведені вище приклади свідчать,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структуру,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конкретиці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що сприяє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письмовій та усній мові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втрачається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гнучкість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характерна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структура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фіксованою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9D8494B" w14:textId="39D08724" w:rsidR="00DF43AD" w:rsidRDefault="00DF43AD" w:rsidP="00DF43A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південних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кантонськ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різноманітні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синтаксичні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структура путунхуа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побудови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[30, c. 98].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завдячує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простоті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правил: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категорій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роду,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саме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порядок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зручнішою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оволодіння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[25, c. 60].</w:t>
      </w:r>
    </w:p>
    <w:p w14:paraId="23233F9C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Путунхуа представив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зосереджувалася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не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характерні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путунхуа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розвиненої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уникнути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складнощів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підмет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присудок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простота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доступною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Згідно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зріс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 20% до 85%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десятиліть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реформам,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[16, с. 157].</w:t>
      </w:r>
    </w:p>
    <w:p w14:paraId="1A4C09E2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сформованих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путунхуа:</w:t>
      </w:r>
    </w:p>
    <w:p w14:paraId="7223DE24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До: </w:t>
      </w:r>
      <w:r>
        <w:rPr>
          <w:rFonts w:ascii="SimSun" w:eastAsia="SimSun" w:hAnsi="SimSun" w:cs="SimSun"/>
          <w:sz w:val="28"/>
          <w:szCs w:val="28"/>
        </w:rPr>
        <w:t>我昨天去商店。</w:t>
      </w:r>
    </w:p>
    <w:p w14:paraId="650E1060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昨天我去商店。</w:t>
      </w:r>
    </w:p>
    <w:p w14:paraId="6797121B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zuótiān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shāngdiàn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"Я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магазину" </w:t>
      </w:r>
      <w:r>
        <w:rPr>
          <w:rFonts w:ascii="Cambria Math" w:eastAsia="Cambria Math" w:hAnsi="Cambria Math" w:cs="Cambria Math"/>
          <w:sz w:val="28"/>
          <w:szCs w:val="28"/>
        </w:rPr>
        <w:t>→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магазину.")</w:t>
      </w:r>
    </w:p>
    <w:p w14:paraId="299E90D8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До: </w:t>
      </w:r>
      <w:r>
        <w:rPr>
          <w:rFonts w:ascii="SimSun" w:eastAsia="SimSun" w:hAnsi="SimSun" w:cs="SimSun"/>
          <w:sz w:val="28"/>
          <w:szCs w:val="28"/>
        </w:rPr>
        <w:t>书我昨天买了。</w:t>
      </w:r>
    </w:p>
    <w:p w14:paraId="43276BAF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我昨天买了书。</w:t>
      </w:r>
    </w:p>
    <w:p w14:paraId="5A5B01C6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Наведені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путунхуа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легкими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05FE3AA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Пекін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Шанхай,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володіють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стандартною мовою,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кар'єри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дистанції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людьми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прошарків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[11, c. 65].</w:t>
      </w:r>
    </w:p>
    <w:p w14:paraId="29ADEFB0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зникали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спадщини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стали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обізнаними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цінності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мовами, почали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зникати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бачимо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районах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домінували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молодь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стикається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труднощами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збереженні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своєї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ідентичності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[20, c. 110].</w:t>
      </w:r>
    </w:p>
    <w:p w14:paraId="10D10164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простежується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мас-медіа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фонетики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появі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путунхуа стало основною мовою новин, телепередач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художніх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широких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верств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зміцнило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путунхуа як основного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[12, c. 31].</w:t>
      </w:r>
    </w:p>
    <w:p w14:paraId="3D2F139F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спрямовані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використанні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цілей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доступною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210A0BD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моменти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62F354AA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структур: Реформа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переходу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акцент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час і аспект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>
        <w:rPr>
          <w:rFonts w:ascii="SimSun" w:eastAsia="SimSun" w:hAnsi="SimSun" w:cs="SimSun"/>
          <w:sz w:val="28"/>
          <w:szCs w:val="28"/>
        </w:rPr>
        <w:t>我想去学校学习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xuéxiào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xuéxí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хочу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школи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C03EE14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реформ: "</w:t>
      </w:r>
      <w:r>
        <w:rPr>
          <w:rFonts w:ascii="SimSun" w:eastAsia="SimSun" w:hAnsi="SimSun" w:cs="SimSun"/>
          <w:sz w:val="28"/>
          <w:szCs w:val="28"/>
        </w:rPr>
        <w:t>我去学校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xuéxiào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школи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») і "</w:t>
      </w:r>
      <w:r>
        <w:rPr>
          <w:rFonts w:ascii="SimSun" w:eastAsia="SimSun" w:hAnsi="SimSun" w:cs="SimSun"/>
          <w:sz w:val="28"/>
          <w:szCs w:val="28"/>
        </w:rPr>
        <w:t>我学习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xuéxí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вчусь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словами, структура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дієсловами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коротші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прямолінійні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окремої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І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побачити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рикладі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прямолінійним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[21, c. 65].</w:t>
      </w:r>
    </w:p>
    <w:p w14:paraId="2DD13375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"</w:t>
      </w:r>
      <w:r>
        <w:rPr>
          <w:rFonts w:ascii="SimSun" w:eastAsia="SimSun" w:hAnsi="SimSun" w:cs="SimSun"/>
          <w:sz w:val="28"/>
          <w:szCs w:val="28"/>
        </w:rPr>
        <w:t>想要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xiǎngyào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хотіти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»), стали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популярними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бажань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доводилося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формулювати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бажання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сказати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我想要吃水果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xiǎngyào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shuǐguǒ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хочу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фрукти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») [28, c. 28].</w:t>
      </w:r>
    </w:p>
    <w:p w14:paraId="4DAFE033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>
        <w:rPr>
          <w:rFonts w:ascii="SimSun" w:eastAsia="SimSun" w:hAnsi="SimSun" w:cs="SimSun"/>
          <w:sz w:val="28"/>
          <w:szCs w:val="28"/>
        </w:rPr>
        <w:t>我想要学习英语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xiǎngyào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xuéxí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Yīngyǔ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хочу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англійську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»).</w:t>
      </w:r>
    </w:p>
    <w:p w14:paraId="6F38F66A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 w:rsidRPr="007C747C">
        <w:rPr>
          <w:rFonts w:ascii="SimSun" w:eastAsia="SimSun" w:hAnsi="SimSun" w:cs="SimSun" w:hint="eastAsia"/>
          <w:sz w:val="28"/>
          <w:szCs w:val="28"/>
        </w:rPr>
        <w:t>我想学英语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xué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Yīngyǔ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хочу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англійську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»). </w:t>
      </w:r>
    </w:p>
    <w:p w14:paraId="7752444E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sdt>
        <w:sdtPr>
          <w:rPr>
            <w:rFonts w:ascii="Times New Roman" w:eastAsia="Times New Roman" w:hAnsi="Times New Roman" w:cs="Times New Roman"/>
            <w:sz w:val="28"/>
            <w:szCs w:val="28"/>
          </w:rPr>
          <w:tag w:val="goog_rdk_4"/>
          <w:id w:val="1382976033"/>
        </w:sdtPr>
        <w:sdtContent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Приклад нам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демонструє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зміни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які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полягали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в тому,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що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замість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складних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конструкцій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з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використанням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"</w:t>
          </w:r>
          <w:r w:rsidRPr="007C747C">
            <w:rPr>
              <w:rFonts w:ascii="SimSun" w:eastAsia="SimSun" w:hAnsi="SimSun" w:cs="SimSun" w:hint="eastAsia"/>
              <w:sz w:val="28"/>
              <w:szCs w:val="28"/>
            </w:rPr>
            <w:t>想要</w:t>
          </w:r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" (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xiǎngyào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) для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вираження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бажань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, стали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популярнішими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спрощені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варіанти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з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використанням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лише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"</w:t>
          </w:r>
          <w:r w:rsidRPr="007C747C">
            <w:rPr>
              <w:rFonts w:ascii="SimSun" w:eastAsia="SimSun" w:hAnsi="SimSun" w:cs="SimSun" w:hint="eastAsia"/>
              <w:sz w:val="28"/>
              <w:szCs w:val="28"/>
            </w:rPr>
            <w:t>想</w:t>
          </w:r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" (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xiǎng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),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що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зробило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вираження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бажань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більш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прямолінійним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і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менш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формальним</w:t>
          </w:r>
          <w:proofErr w:type="spellEnd"/>
          <w:r w:rsidRPr="007C747C">
            <w:rPr>
              <w:rFonts w:ascii="Times New Roman" w:eastAsia="Times New Roman" w:hAnsi="Times New Roman" w:cs="Times New Roman"/>
              <w:sz w:val="28"/>
              <w:szCs w:val="28"/>
            </w:rPr>
            <w:t>.</w:t>
          </w:r>
        </w:sdtContent>
      </w:sdt>
    </w:p>
    <w:p w14:paraId="2A1351A8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Стандартизація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акцентували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підмет-присудок-додаток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дозволило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уникнути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непорозумінь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путунхуа [3, c. 24].</w:t>
      </w:r>
    </w:p>
    <w:p w14:paraId="42307478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 w:rsidRPr="007C747C">
        <w:rPr>
          <w:rFonts w:ascii="SimSun" w:eastAsia="SimSun" w:hAnsi="SimSun" w:cs="SimSun" w:hint="eastAsia"/>
          <w:sz w:val="28"/>
          <w:szCs w:val="28"/>
        </w:rPr>
        <w:t>我昨天去公园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zuótiān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gōngyuán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парку»),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структура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дотримувалася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порядку.</w:t>
      </w:r>
    </w:p>
    <w:p w14:paraId="57F102A6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 w:rsidRPr="007C747C">
        <w:rPr>
          <w:rFonts w:ascii="SimSun" w:eastAsia="SimSun" w:hAnsi="SimSun" w:cs="SimSun" w:hint="eastAsia"/>
          <w:sz w:val="28"/>
          <w:szCs w:val="28"/>
        </w:rPr>
        <w:t>昨天我去公园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zuótiān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gōngyuán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парку»).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допомагає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уникнути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непорозумінь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3FF7917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таких як "</w:t>
      </w:r>
      <w:r w:rsidRPr="007C747C">
        <w:rPr>
          <w:rFonts w:ascii="SimSun" w:eastAsia="SimSun" w:hAnsi="SimSun" w:cs="SimSun" w:hint="eastAsia"/>
          <w:sz w:val="28"/>
          <w:szCs w:val="28"/>
        </w:rPr>
        <w:t>了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вказівки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завершеність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着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стали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стандартизованими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AD53895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>
        <w:rPr>
          <w:rFonts w:ascii="SimSun" w:eastAsia="SimSun" w:hAnsi="SimSun" w:cs="SimSun"/>
          <w:sz w:val="28"/>
          <w:szCs w:val="28"/>
        </w:rPr>
        <w:t>我吃饭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chīfàn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те,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0E85BB6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>
        <w:rPr>
          <w:rFonts w:ascii="SimSun" w:eastAsia="SimSun" w:hAnsi="SimSun" w:cs="SimSun"/>
          <w:sz w:val="28"/>
          <w:szCs w:val="28"/>
        </w:rPr>
        <w:t>我吃了饭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了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завершення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D1315B4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дозволили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носіям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наміри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уникаючи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неоднозначності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терміна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上班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shàngbān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工作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gōngzuò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йде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відвідування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не просто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поліпшило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висловлювань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повсякденному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[28, c.111].</w:t>
      </w:r>
    </w:p>
    <w:p w14:paraId="40348A42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>
        <w:rPr>
          <w:rFonts w:ascii="SimSun" w:eastAsia="SimSun" w:hAnsi="SimSun" w:cs="SimSun"/>
          <w:sz w:val="28"/>
          <w:szCs w:val="28"/>
        </w:rPr>
        <w:t>我去工作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gōngzuò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уточнення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AA8E716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>
        <w:rPr>
          <w:rFonts w:ascii="SimSun" w:eastAsia="SimSun" w:hAnsi="SimSun" w:cs="SimSun"/>
          <w:sz w:val="28"/>
          <w:szCs w:val="28"/>
        </w:rPr>
        <w:t>我去上班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shàngbān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роботу»).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上班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shàngbān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уточнює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контекст і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висловлювання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7052390" w14:textId="77777777" w:rsidR="00E40BF8" w:rsidRDefault="00C9659A" w:rsidP="00E40BF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зв'язку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сказати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суттєво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доступнішим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ідентичності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покращенню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висловлювання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цінностей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позитивним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556000E" w14:textId="54491947" w:rsidR="00E40BF8" w:rsidRDefault="00E40BF8" w:rsidP="00E40BF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E40BF8">
        <w:rPr>
          <w:rFonts w:ascii="Times New Roman" w:eastAsia="Times New Roman" w:hAnsi="Times New Roman" w:cs="Times New Roman"/>
          <w:sz w:val="28"/>
          <w:szCs w:val="28"/>
        </w:rPr>
        <w:t>Далі</w:t>
      </w:r>
      <w:proofErr w:type="spellEnd"/>
      <w:r w:rsidRPr="00E40BF8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E40BF8">
        <w:rPr>
          <w:rFonts w:ascii="Times New Roman" w:eastAsia="Times New Roman" w:hAnsi="Times New Roman" w:cs="Times New Roman"/>
          <w:sz w:val="28"/>
          <w:szCs w:val="28"/>
        </w:rPr>
        <w:t>доданок</w:t>
      </w:r>
      <w:proofErr w:type="spellEnd"/>
      <w:r w:rsidRPr="00E40BF8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E40BF8">
        <w:rPr>
          <w:rFonts w:ascii="Times New Roman" w:eastAsia="Times New Roman" w:hAnsi="Times New Roman" w:cs="Times New Roman"/>
          <w:sz w:val="28"/>
          <w:szCs w:val="28"/>
        </w:rPr>
        <w:t>зазначеного</w:t>
      </w:r>
      <w:proofErr w:type="spellEnd"/>
      <w:r w:rsidRPr="00E40B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40BF8">
        <w:rPr>
          <w:rFonts w:ascii="Times New Roman" w:eastAsia="Times New Roman" w:hAnsi="Times New Roman" w:cs="Times New Roman"/>
          <w:sz w:val="28"/>
          <w:szCs w:val="28"/>
        </w:rPr>
        <w:t>вище</w:t>
      </w:r>
      <w:proofErr w:type="spellEnd"/>
      <w:r w:rsidRPr="00E40B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40BF8">
        <w:rPr>
          <w:rFonts w:ascii="Times New Roman" w:eastAsia="Times New Roman" w:hAnsi="Times New Roman" w:cs="Times New Roman"/>
          <w:sz w:val="28"/>
          <w:szCs w:val="28"/>
        </w:rPr>
        <w:t>наведені</w:t>
      </w:r>
      <w:proofErr w:type="spellEnd"/>
      <w:r w:rsidRPr="00E40B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40BF8">
        <w:rPr>
          <w:rFonts w:ascii="Times New Roman" w:eastAsia="Times New Roman" w:hAnsi="Times New Roman" w:cs="Times New Roman"/>
          <w:sz w:val="28"/>
          <w:szCs w:val="28"/>
        </w:rPr>
        <w:t>приклади</w:t>
      </w:r>
      <w:proofErr w:type="spellEnd"/>
      <w:r w:rsidRPr="00E40B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40BF8">
        <w:rPr>
          <w:rFonts w:ascii="Times New Roman" w:eastAsia="Times New Roman" w:hAnsi="Times New Roman" w:cs="Times New Roman"/>
          <w:sz w:val="28"/>
          <w:szCs w:val="28"/>
        </w:rPr>
        <w:t>традиційних</w:t>
      </w:r>
      <w:proofErr w:type="spellEnd"/>
      <w:r w:rsidRPr="00E40BF8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E40BF8">
        <w:rPr>
          <w:rFonts w:ascii="Times New Roman" w:eastAsia="Times New Roman" w:hAnsi="Times New Roman" w:cs="Times New Roman"/>
          <w:sz w:val="28"/>
          <w:szCs w:val="28"/>
        </w:rPr>
        <w:t>спрощених</w:t>
      </w:r>
      <w:proofErr w:type="spellEnd"/>
      <w:r w:rsidRPr="00E40B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форм </w:t>
      </w:r>
      <w:proofErr w:type="spellStart"/>
      <w:r w:rsidRPr="00E40BF8"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14:paraId="44387728" w14:textId="5B9EAA76" w:rsidR="008F23FB" w:rsidRPr="008F23FB" w:rsidRDefault="00E40BF8" w:rsidP="00E40BF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Класична форма</w:t>
      </w:r>
      <w:r w:rsidR="008F23FB"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речення: </w:t>
      </w:r>
      <w:r w:rsidR="008F23FB">
        <w:rPr>
          <w:rFonts w:ascii="SimSun" w:eastAsia="SimSun" w:hAnsi="SimSun" w:cs="SimSun"/>
          <w:sz w:val="28"/>
          <w:szCs w:val="28"/>
        </w:rPr>
        <w:t>当我回到家时</w:t>
      </w:r>
      <w:r w:rsidR="008F23FB" w:rsidRPr="008F23FB">
        <w:rPr>
          <w:rFonts w:ascii="SimSun" w:eastAsia="SimSun" w:hAnsi="SimSun" w:cs="SimSun"/>
          <w:sz w:val="28"/>
          <w:szCs w:val="28"/>
          <w:lang w:val="uk-UA"/>
        </w:rPr>
        <w:t>，</w:t>
      </w:r>
      <w:r w:rsidR="008F23FB">
        <w:rPr>
          <w:rFonts w:ascii="SimSun" w:eastAsia="SimSun" w:hAnsi="SimSun" w:cs="SimSun"/>
          <w:sz w:val="28"/>
          <w:szCs w:val="28"/>
        </w:rPr>
        <w:t>我看到我的家人在准备晚餐。</w:t>
      </w:r>
    </w:p>
    <w:p w14:paraId="3707FD9E" w14:textId="77777777" w:rsidR="00E40BF8" w:rsidRDefault="008F23FB" w:rsidP="008F23F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(Коли я повернувся додому, я побачив, що моя сім'я готує вечерю.)</w:t>
      </w:r>
    </w:p>
    <w:p w14:paraId="43D85058" w14:textId="04FE9E35" w:rsidR="008F23FB" w:rsidRPr="008F23FB" w:rsidRDefault="00E40BF8" w:rsidP="00E40BF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Спрощена форма речення</w:t>
      </w:r>
      <w:r w:rsidR="008F23FB"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="008F23FB">
        <w:rPr>
          <w:rFonts w:ascii="SimSun" w:eastAsia="SimSun" w:hAnsi="SimSun" w:cs="SimSun"/>
          <w:sz w:val="28"/>
          <w:szCs w:val="28"/>
        </w:rPr>
        <w:t>我回到家</w:t>
      </w:r>
      <w:r w:rsidR="008F23FB" w:rsidRPr="008F23FB">
        <w:rPr>
          <w:rFonts w:ascii="SimSun" w:eastAsia="SimSun" w:hAnsi="SimSun" w:cs="SimSun"/>
          <w:sz w:val="28"/>
          <w:szCs w:val="28"/>
          <w:lang w:val="uk-UA"/>
        </w:rPr>
        <w:t>，</w:t>
      </w:r>
      <w:r w:rsidR="008F23FB">
        <w:rPr>
          <w:rFonts w:ascii="SimSun" w:eastAsia="SimSun" w:hAnsi="SimSun" w:cs="SimSun"/>
          <w:sz w:val="28"/>
          <w:szCs w:val="28"/>
        </w:rPr>
        <w:t>看见家人在做晚饭。</w:t>
      </w:r>
    </w:p>
    <w:p w14:paraId="5C8F086C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побачив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сім'я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готує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вечерю.)</w:t>
      </w:r>
    </w:p>
    <w:p w14:paraId="764309DF" w14:textId="74EF46E5" w:rsidR="008F23FB" w:rsidRDefault="00E40BF8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даному випадку с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постерігається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зменшено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підрядних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частин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, прибрано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підрядне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зворот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 w:rsidR="008F23FB">
        <w:rPr>
          <w:rFonts w:ascii="SimSun" w:eastAsia="SimSun" w:hAnsi="SimSun" w:cs="SimSun"/>
          <w:sz w:val="28"/>
          <w:szCs w:val="28"/>
        </w:rPr>
        <w:t>当我回到家时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" (коли я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повернувся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додому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робить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прямолінійним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і легким для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4DEACC5" w14:textId="70AD2270" w:rsidR="008F23FB" w:rsidRDefault="00E40BF8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Класична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форма речення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8F23FB">
        <w:rPr>
          <w:rFonts w:ascii="SimSun" w:eastAsia="SimSun" w:hAnsi="SimSun" w:cs="SimSun"/>
          <w:sz w:val="28"/>
          <w:szCs w:val="28"/>
        </w:rPr>
        <w:t>虽然天气很冷，但他们还是决定去外面散步。</w:t>
      </w:r>
    </w:p>
    <w:p w14:paraId="6D96C5AC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погода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холодною, вони все 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прогулянку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4C2A5BF5" w14:textId="16A067DB" w:rsidR="008F23FB" w:rsidRDefault="00E40BF8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Спрощена форма речення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8F23FB">
        <w:rPr>
          <w:rFonts w:ascii="SimSun" w:eastAsia="SimSun" w:hAnsi="SimSun" w:cs="SimSun"/>
          <w:sz w:val="28"/>
          <w:szCs w:val="28"/>
        </w:rPr>
        <w:t>天气很冷，他们决定出去散步。</w:t>
      </w:r>
    </w:p>
    <w:p w14:paraId="1016A53E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(Погода холодна,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прогулянку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4FCDE9D4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Відмовившись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підрядного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звороту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虽然天气很冷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погода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холодною),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звучить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просто,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прибираючи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ускладнює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9904D99" w14:textId="4DF79B48" w:rsidR="008F23FB" w:rsidRDefault="00E40BF8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Класична форма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8F23FB">
        <w:rPr>
          <w:rFonts w:ascii="SimSun" w:eastAsia="SimSun" w:hAnsi="SimSun" w:cs="SimSun"/>
          <w:sz w:val="28"/>
          <w:szCs w:val="28"/>
        </w:rPr>
        <w:t>我在学校的时候，看到许多学生在操场上玩耍。</w:t>
      </w:r>
    </w:p>
    <w:p w14:paraId="1FFDA96C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(Коли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бачив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майданчику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6159489C" w14:textId="56B87F1A" w:rsidR="008F23FB" w:rsidRDefault="00E40BF8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Спрощена форма речення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:  </w:t>
      </w:r>
      <w:r w:rsidR="008F23FB">
        <w:rPr>
          <w:rFonts w:ascii="SimSun" w:eastAsia="SimSun" w:hAnsi="SimSun" w:cs="SimSun"/>
          <w:sz w:val="28"/>
          <w:szCs w:val="28"/>
        </w:rPr>
        <w:t>我在学校，看见很多学生在操场上玩。</w:t>
      </w:r>
    </w:p>
    <w:p w14:paraId="3943613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бачив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майданчику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68F62F75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підрядного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звороту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我在学校的时候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(коли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акценту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7879496" w14:textId="7FF00C29" w:rsidR="008F23FB" w:rsidRDefault="00E40BF8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Класична форма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8F23FB">
        <w:rPr>
          <w:rFonts w:ascii="SimSun" w:eastAsia="SimSun" w:hAnsi="SimSun" w:cs="SimSun"/>
          <w:sz w:val="28"/>
          <w:szCs w:val="28"/>
        </w:rPr>
        <w:t>他觉得虽然学习很困难，但是必须努力才能取得好成绩。</w:t>
      </w:r>
    </w:p>
    <w:p w14:paraId="375C2CB6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досягти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хороших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662C235F" w14:textId="66D3051B" w:rsidR="008F23FB" w:rsidRDefault="00E40BF8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Спрощена форма речення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8F23FB">
        <w:rPr>
          <w:rFonts w:ascii="SimSun" w:eastAsia="SimSun" w:hAnsi="SimSun" w:cs="SimSun"/>
          <w:sz w:val="28"/>
          <w:szCs w:val="28"/>
        </w:rPr>
        <w:t>他觉得学习很难，但必须努力才能拿到好成绩。</w:t>
      </w:r>
    </w:p>
    <w:p w14:paraId="4655EADF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потрібно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хороші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69205469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зберегти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думку,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прибираючи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підрядний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зворот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虽然学习很困难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висловлювання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лаконічним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8533376" w14:textId="51725793" w:rsidR="008F23FB" w:rsidRDefault="00E40BF8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Класична форма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8F23FB">
        <w:rPr>
          <w:rFonts w:ascii="SimSun" w:eastAsia="SimSun" w:hAnsi="SimSun" w:cs="SimSun"/>
          <w:sz w:val="28"/>
          <w:szCs w:val="28"/>
        </w:rPr>
        <w:t>在我看来，友谊是非常重要的，它能帮助我们度过困难的时刻。</w:t>
      </w:r>
    </w:p>
    <w:p w14:paraId="4AE9FE3F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(На мою думку, дружба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пережити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0DCBA290" w14:textId="6B8218AD" w:rsidR="008F23FB" w:rsidRDefault="00E40BF8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Спрощена форма речення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8F23FB">
        <w:rPr>
          <w:rFonts w:ascii="SimSun" w:eastAsia="SimSun" w:hAnsi="SimSun" w:cs="SimSun"/>
          <w:sz w:val="28"/>
          <w:szCs w:val="28"/>
        </w:rPr>
        <w:t>我认为友谊很重要，它能帮助我们度过困难。</w:t>
      </w:r>
    </w:p>
    <w:p w14:paraId="58282276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дружба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допомагає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пережити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труднощі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4F20B7A1" w14:textId="59FDFA1B" w:rsidR="008F23FB" w:rsidRPr="008D247A" w:rsidRDefault="00E40BF8" w:rsidP="008D247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Таким чином, як демонструють наведені приклади,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відбувається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>, пропущено "</w:t>
      </w:r>
      <w:r w:rsidR="008F23FB">
        <w:rPr>
          <w:rFonts w:ascii="SimSun" w:eastAsia="SimSun" w:hAnsi="SimSun" w:cs="SimSun"/>
          <w:sz w:val="28"/>
          <w:szCs w:val="28"/>
        </w:rPr>
        <w:t>在我看来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" (на мою думку),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спрощує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процес</w:t>
      </w:r>
      <w:r w:rsidR="008F2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F23FB"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 w:rsidR="008F23F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0FA20C0" w14:textId="1A6A16F2" w:rsidR="00FE474E" w:rsidRDefault="00DF43AD" w:rsidP="00463D4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Продовжуючи тему</w:t>
      </w:r>
      <w:r w:rsid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змін у синтаксисі китайської мови, слід зазначити, що вони в першу чергу </w:t>
      </w:r>
      <w:r w:rsid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торкнулись</w:t>
      </w:r>
      <w:r w:rsidR="00FE474E"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63D46"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використанн</w:t>
      </w:r>
      <w:r w:rsid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463D46"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прийменників.</w:t>
      </w:r>
    </w:p>
    <w:p w14:paraId="77CD27F6" w14:textId="6F36425D" w:rsidR="00463D46" w:rsidRDefault="00463D46" w:rsidP="00463D4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Наприклад, у розмовній </w:t>
      </w:r>
      <w:r w:rsid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китайській 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мові стала популярною конструкція </w:t>
      </w:r>
      <w:r w:rsid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FE474E"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"</w:t>
      </w:r>
      <w:r>
        <w:rPr>
          <w:rFonts w:ascii="SimSun" w:eastAsia="SimSun" w:hAnsi="SimSun" w:cs="SimSun"/>
          <w:sz w:val="28"/>
          <w:szCs w:val="28"/>
        </w:rPr>
        <w:t>跟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...</w:t>
      </w:r>
      <w:r>
        <w:rPr>
          <w:rFonts w:ascii="SimSun" w:eastAsia="SimSun" w:hAnsi="SimSun" w:cs="SimSun"/>
          <w:sz w:val="28"/>
          <w:szCs w:val="28"/>
        </w:rPr>
        <w:t>一起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" (</w:t>
      </w:r>
      <w:r>
        <w:rPr>
          <w:rFonts w:ascii="Times New Roman" w:eastAsia="Times New Roman" w:hAnsi="Times New Roman" w:cs="Times New Roman"/>
          <w:sz w:val="28"/>
          <w:szCs w:val="28"/>
        </w:rPr>
        <w:t>g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ē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... </w:t>
      </w:r>
      <w:r>
        <w:rPr>
          <w:rFonts w:ascii="Times New Roman" w:eastAsia="Times New Roman" w:hAnsi="Times New Roman" w:cs="Times New Roman"/>
          <w:sz w:val="28"/>
          <w:szCs w:val="28"/>
        </w:rPr>
        <w:t>y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ī</w:t>
      </w:r>
      <w:r>
        <w:rPr>
          <w:rFonts w:ascii="Times New Roman" w:eastAsia="Times New Roman" w:hAnsi="Times New Roman" w:cs="Times New Roman"/>
          <w:sz w:val="28"/>
          <w:szCs w:val="28"/>
        </w:rPr>
        <w:t>q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ǐ, </w:t>
      </w:r>
      <w:r w:rsidR="00FE474E"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"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разом з...</w:t>
      </w:r>
      <w:r w:rsidR="00FE474E" w:rsidRPr="00FE47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E474E">
        <w:rPr>
          <w:rFonts w:ascii="Times New Roman" w:eastAsia="Times New Roman" w:hAnsi="Times New Roman" w:cs="Times New Roman"/>
          <w:sz w:val="28"/>
          <w:szCs w:val="28"/>
        </w:rPr>
        <w:t>"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), що частіше використовується в щоденному спілкуванні: "</w:t>
      </w:r>
      <w:r>
        <w:rPr>
          <w:rFonts w:ascii="SimSun" w:eastAsia="SimSun" w:hAnsi="SimSun" w:cs="SimSun"/>
          <w:sz w:val="28"/>
          <w:szCs w:val="28"/>
        </w:rPr>
        <w:t>我跟朋友一起去看电影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" (</w:t>
      </w:r>
      <w:r>
        <w:rPr>
          <w:rFonts w:ascii="Times New Roman" w:eastAsia="Times New Roman" w:hAnsi="Times New Roman" w:cs="Times New Roman"/>
          <w:sz w:val="28"/>
          <w:szCs w:val="28"/>
        </w:rPr>
        <w:t>w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ǒ </w:t>
      </w:r>
      <w:r>
        <w:rPr>
          <w:rFonts w:ascii="Times New Roman" w:eastAsia="Times New Roman" w:hAnsi="Times New Roman" w:cs="Times New Roman"/>
          <w:sz w:val="28"/>
          <w:szCs w:val="28"/>
        </w:rPr>
        <w:t>g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ē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é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ngy</w:t>
      </w:r>
      <w:proofErr w:type="spellEnd"/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ǒ</w:t>
      </w:r>
      <w:r>
        <w:rPr>
          <w:rFonts w:ascii="Times New Roman" w:eastAsia="Times New Roman" w:hAnsi="Times New Roman" w:cs="Times New Roman"/>
          <w:sz w:val="28"/>
          <w:szCs w:val="28"/>
        </w:rPr>
        <w:t>u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y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ī</w:t>
      </w:r>
      <w:r>
        <w:rPr>
          <w:rFonts w:ascii="Times New Roman" w:eastAsia="Times New Roman" w:hAnsi="Times New Roman" w:cs="Times New Roman"/>
          <w:sz w:val="28"/>
          <w:szCs w:val="28"/>
        </w:rPr>
        <w:t>q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ǐ </w:t>
      </w:r>
      <w:r>
        <w:rPr>
          <w:rFonts w:ascii="Times New Roman" w:eastAsia="Times New Roman" w:hAnsi="Times New Roman" w:cs="Times New Roman"/>
          <w:sz w:val="28"/>
          <w:szCs w:val="28"/>
        </w:rPr>
        <w:t>q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ù </w:t>
      </w:r>
      <w:r>
        <w:rPr>
          <w:rFonts w:ascii="Times New Roman" w:eastAsia="Times New Roman" w:hAnsi="Times New Roman" w:cs="Times New Roman"/>
          <w:sz w:val="28"/>
          <w:szCs w:val="28"/>
        </w:rPr>
        <w:t>k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à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</w:t>
      </w:r>
      <w:proofErr w:type="spellEnd"/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ny</w:t>
      </w:r>
      <w:proofErr w:type="spellEnd"/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>ǐ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</w:t>
      </w:r>
      <w:proofErr w:type="spellEnd"/>
      <w:r w:rsidRPr="00FE47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«я йду дивитися фільм з другом»). </w:t>
      </w:r>
      <w:r>
        <w:rPr>
          <w:rFonts w:ascii="Times New Roman" w:eastAsia="Times New Roman" w:hAnsi="Times New Roman" w:cs="Times New Roman"/>
          <w:sz w:val="28"/>
          <w:szCs w:val="28"/>
        </w:rPr>
        <w:t>Також, структура "</w:t>
      </w:r>
      <w:r>
        <w:rPr>
          <w:rFonts w:ascii="SimSun" w:eastAsia="SimSun" w:hAnsi="SimSun" w:cs="SimSun"/>
          <w:sz w:val="28"/>
          <w:szCs w:val="28"/>
        </w:rPr>
        <w:t>对</w:t>
      </w:r>
      <w:r>
        <w:rPr>
          <w:rFonts w:ascii="Times New Roman" w:eastAsia="Times New Roman" w:hAnsi="Times New Roman" w:cs="Times New Roman"/>
          <w:sz w:val="28"/>
          <w:szCs w:val="28"/>
        </w:rPr>
        <w:t>...</w:t>
      </w:r>
      <w:r>
        <w:rPr>
          <w:rFonts w:ascii="SimSun" w:eastAsia="SimSun" w:hAnsi="SimSun" w:cs="SimSun"/>
          <w:sz w:val="28"/>
          <w:szCs w:val="28"/>
        </w:rPr>
        <w:t>感兴趣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duì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...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gǎn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xìngqù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цікавитися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чимось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 стала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звичайною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обговореннях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>
        <w:rPr>
          <w:rFonts w:ascii="SimSun" w:eastAsia="SimSun" w:hAnsi="SimSun" w:cs="SimSun"/>
          <w:sz w:val="28"/>
          <w:szCs w:val="28"/>
        </w:rPr>
        <w:t>我对音乐感兴趣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duì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yīnyuè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gǎn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xìngqù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«мене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цікавить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музика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») [29, c. 211].</w:t>
      </w:r>
    </w:p>
    <w:p w14:paraId="19398B65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Також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слід зазначити, що було впроваджено зміни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порядку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реченні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мав велике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FAA013A" w14:textId="5A9B7738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Наприклад, у стандартному реченні "</w:t>
      </w:r>
      <w:r>
        <w:rPr>
          <w:rFonts w:ascii="SimSun" w:eastAsia="SimSun" w:hAnsi="SimSun" w:cs="SimSun"/>
          <w:sz w:val="28"/>
          <w:szCs w:val="28"/>
        </w:rPr>
        <w:t>我喜欢你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" (</w:t>
      </w:r>
      <w:r>
        <w:rPr>
          <w:rFonts w:ascii="Times New Roman" w:eastAsia="Times New Roman" w:hAnsi="Times New Roman" w:cs="Times New Roman"/>
          <w:sz w:val="28"/>
          <w:szCs w:val="28"/>
        </w:rPr>
        <w:t>w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ǒ </w:t>
      </w:r>
      <w:r>
        <w:rPr>
          <w:rFonts w:ascii="Times New Roman" w:eastAsia="Times New Roman" w:hAnsi="Times New Roman" w:cs="Times New Roman"/>
          <w:sz w:val="28"/>
          <w:szCs w:val="28"/>
        </w:rPr>
        <w:t>x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ǐ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</w:t>
      </w:r>
      <w:proofErr w:type="spellEnd"/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ā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</w:t>
      </w:r>
      <w:proofErr w:type="spellEnd"/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ǐ, "я тебе люблю") підмет "</w:t>
      </w:r>
      <w:r>
        <w:rPr>
          <w:rFonts w:ascii="SimSun" w:eastAsia="SimSun" w:hAnsi="SimSun" w:cs="SimSun"/>
          <w:sz w:val="28"/>
          <w:szCs w:val="28"/>
        </w:rPr>
        <w:t>我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" (</w:t>
      </w:r>
      <w:r>
        <w:rPr>
          <w:rFonts w:ascii="Times New Roman" w:eastAsia="Times New Roman" w:hAnsi="Times New Roman" w:cs="Times New Roman"/>
          <w:sz w:val="28"/>
          <w:szCs w:val="28"/>
        </w:rPr>
        <w:t>w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ǒ, "я") стоїть на початку, за ним слідує присудок "</w:t>
      </w:r>
      <w:r>
        <w:rPr>
          <w:rFonts w:ascii="SimSun" w:eastAsia="SimSun" w:hAnsi="SimSun" w:cs="SimSun"/>
          <w:sz w:val="28"/>
          <w:szCs w:val="28"/>
        </w:rPr>
        <w:t>喜欢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" (</w:t>
      </w:r>
      <w:r>
        <w:rPr>
          <w:rFonts w:ascii="Times New Roman" w:eastAsia="Times New Roman" w:hAnsi="Times New Roman" w:cs="Times New Roman"/>
          <w:sz w:val="28"/>
          <w:szCs w:val="28"/>
        </w:rPr>
        <w:t>x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ǐ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</w:t>
      </w:r>
      <w:proofErr w:type="spellEnd"/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ā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, "люблю") і додаток "</w:t>
      </w:r>
      <w:r>
        <w:rPr>
          <w:rFonts w:ascii="SimSun" w:eastAsia="SimSun" w:hAnsi="SimSun" w:cs="SimSun"/>
          <w:sz w:val="28"/>
          <w:szCs w:val="28"/>
        </w:rPr>
        <w:t>你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>" (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 w:rsidRPr="008F23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ǐ, "ти").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стало нормою.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залежності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строгого порядку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他昨天去商店了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zuótiān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shāngdiàn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магазину") початок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"</w:t>
      </w:r>
      <w:r>
        <w:rPr>
          <w:rFonts w:ascii="SimSun" w:eastAsia="SimSun" w:hAnsi="SimSun" w:cs="SimSun"/>
          <w:sz w:val="28"/>
          <w:szCs w:val="28"/>
        </w:rPr>
        <w:t>昨天他去商店了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zuótiān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shāngdiàn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гнучкості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стилістичної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різноманітності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прикладом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我想要吃苹果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píngguǒ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хочу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яблуко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"), яке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переставлено у форму "</w:t>
      </w:r>
      <w:r>
        <w:rPr>
          <w:rFonts w:ascii="SimSun" w:eastAsia="SimSun" w:hAnsi="SimSun" w:cs="SimSun"/>
          <w:sz w:val="28"/>
          <w:szCs w:val="28"/>
        </w:rPr>
        <w:t>苹果我想吃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píngguǒ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сенс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висловлюванню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нового акценту.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стимулювало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креативності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особливо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акцент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відіграє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роль. 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 порядку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виникли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еволюцію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мову [14, c. 98-101].</w:t>
      </w:r>
    </w:p>
    <w:p w14:paraId="47FDF9BE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підкріплений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використання </w:t>
      </w:r>
      <w:r>
        <w:rPr>
          <w:rFonts w:ascii="Times New Roman" w:eastAsia="Times New Roman" w:hAnsi="Times New Roman" w:cs="Times New Roman"/>
          <w:sz w:val="28"/>
          <w:szCs w:val="28"/>
        </w:rPr>
        <w:t>путунхуа</w:t>
      </w:r>
      <w:r w:rsidRPr="00FA3E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школах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[4, с. 16].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інтерактивним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простим,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письма дозволили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викладачам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практичному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уроки почали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допомагало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оволодіти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практику.</w:t>
      </w:r>
    </w:p>
    <w:p w14:paraId="7562C889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популярними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молодого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покоління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почали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віддавати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простим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дозволяло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досягати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помітним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мовленнєвій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практиці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школах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університетах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акцент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робився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простоту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підручниках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з'являтися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версії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легше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запам'ятовувати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"</w:t>
      </w:r>
      <w:r>
        <w:rPr>
          <w:rFonts w:ascii="SimSun" w:eastAsia="SimSun" w:hAnsi="SimSun" w:cs="SimSun"/>
          <w:sz w:val="28"/>
          <w:szCs w:val="28"/>
        </w:rPr>
        <w:t>我去学校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xuéxiào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школи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"),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[19, c. 51].</w:t>
      </w:r>
    </w:p>
    <w:p w14:paraId="69B419CA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синтаксичних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сферах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офіційні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документи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популярна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почали активно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вживати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висловлювань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полегшувало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我希望你能来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xīwàng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nǐ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néng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сподіваюся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зможеш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прийти")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покоління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могло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простішу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форму "</w:t>
      </w:r>
      <w:r>
        <w:rPr>
          <w:rFonts w:ascii="SimSun" w:eastAsia="SimSun" w:hAnsi="SimSun" w:cs="SimSun"/>
          <w:sz w:val="28"/>
          <w:szCs w:val="28"/>
        </w:rPr>
        <w:t>我想你来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nǐ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хочу,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молодь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адаптувала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умов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виникли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соціально-політичних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[18, c. 49].</w:t>
      </w:r>
    </w:p>
    <w:p w14:paraId="3D4E5B7C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відзначити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структуру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художній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Письменники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експериментувати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стилям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романах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тодішніх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спостерігати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легше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сприймаються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читачем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широкої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аудиторії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Читачі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зацікавлені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повсякденні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переживання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дотримувалася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характерних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[4, c. 16].</w:t>
      </w:r>
    </w:p>
    <w:p w14:paraId="02187C9E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відкрило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Викладачі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розробляти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базувалися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допомагали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учням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легше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засвоювати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враховували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0716157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XX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зумовило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Попри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супроводжувалося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виникли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стали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продовжується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відкриваючи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горизонти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B3" w14:textId="1453E936" w:rsidR="00EC6676" w:rsidRPr="008F23FB" w:rsidRDefault="00EC6676" w:rsidP="008F23F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23BFB0CB" w14:textId="2C7918F3" w:rsidR="00C9659A" w:rsidRDefault="00452E8B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2.</w:t>
      </w:r>
      <w:r w:rsidR="008D247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3.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C9659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Трасформації</w:t>
      </w:r>
      <w:proofErr w:type="spellEnd"/>
      <w:r w:rsidR="00C9659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F015E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</w:t>
      </w:r>
      <w:r w:rsidR="00A162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9659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морфології </w:t>
      </w:r>
    </w:p>
    <w:p w14:paraId="1EFE498F" w14:textId="77777777" w:rsidR="008D247A" w:rsidRPr="00A16268" w:rsidRDefault="008D247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745C12B0" w14:textId="77777777" w:rsidR="00A16268" w:rsidRDefault="00A16268" w:rsidP="00A1626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1956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уряд Китаю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запровадив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версії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символів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мало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письмової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особливо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сільських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виникли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суттєві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свою форму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структуру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особливо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структур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стилістичних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B45DE01" w14:textId="77777777" w:rsidR="00A16268" w:rsidRDefault="00A16268" w:rsidP="00A1626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лежали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принципів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рисок,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об’єднання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r>
        <w:rPr>
          <w:rFonts w:ascii="SimSun" w:eastAsia="SimSun" w:hAnsi="SimSun" w:cs="SimSun"/>
          <w:sz w:val="28"/>
          <w:szCs w:val="28"/>
        </w:rPr>
        <w:t>學”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xué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структуру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декількох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перетворюється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“</w:t>
      </w:r>
      <w:r>
        <w:rPr>
          <w:rFonts w:ascii="SimSun" w:eastAsia="SimSun" w:hAnsi="SimSun" w:cs="SimSun"/>
          <w:sz w:val="28"/>
          <w:szCs w:val="28"/>
        </w:rPr>
        <w:t>学”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сенс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рисок.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візуальний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вигляд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суттєво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контекстуальні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фонетичні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r>
        <w:rPr>
          <w:rFonts w:ascii="SimSun" w:eastAsia="SimSun" w:hAnsi="SimSun" w:cs="SimSun"/>
          <w:sz w:val="28"/>
          <w:szCs w:val="28"/>
        </w:rPr>
        <w:t>馬”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вживався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фонетичний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“</w:t>
      </w:r>
      <w:r>
        <w:rPr>
          <w:rFonts w:ascii="SimSun" w:eastAsia="SimSun" w:hAnsi="SimSun" w:cs="SimSun"/>
          <w:sz w:val="28"/>
          <w:szCs w:val="28"/>
        </w:rPr>
        <w:t>马”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асоціацій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фонетичну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універсальність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[4, c. 12].</w:t>
      </w:r>
    </w:p>
    <w:p w14:paraId="3945F30E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спостерігається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висловлювання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проявляється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підрядних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зрощенні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позитивно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[17, c.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14-16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].</w:t>
      </w:r>
    </w:p>
    <w:p w14:paraId="4B8A313C" w14:textId="77777777" w:rsidR="00C9659A" w:rsidRPr="007F045E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Далі наведено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14:paraId="0F8F99C6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радиційн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форма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雖然他很忙，但是他還是參加了會議。</w:t>
      </w:r>
    </w:p>
    <w:p w14:paraId="130B05A4" w14:textId="77777777" w:rsidR="00C9659A" w:rsidRPr="007F045E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зайнятий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все ж таки взяв участь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нараді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14:paraId="28E42DB6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Спрощена </w:t>
      </w:r>
      <w:r>
        <w:rPr>
          <w:rFonts w:ascii="Times New Roman" w:eastAsia="Times New Roman" w:hAnsi="Times New Roman" w:cs="Times New Roman"/>
          <w:sz w:val="28"/>
          <w:szCs w:val="28"/>
        </w:rPr>
        <w:t>форма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речення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他很忙，但還是參加了會議。</w:t>
      </w:r>
    </w:p>
    <w:p w14:paraId="54BA5D62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зайнятий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все ж таки взяв участь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нараді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0C9D5045" w14:textId="77777777" w:rsidR="00C9659A" w:rsidRPr="00A16268" w:rsidRDefault="00C9659A" w:rsidP="00C9659A">
      <w:pPr>
        <w:spacing w:after="0" w:line="360" w:lineRule="auto"/>
        <w:ind w:firstLine="709"/>
        <w:jc w:val="both"/>
        <w:rPr>
          <w:rFonts w:asciiTheme="minorHAnsi" w:eastAsia="SimSun" w:hAnsiTheme="minorHAnsi" w:cs="SimSu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форма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A142D3">
        <w:rPr>
          <w:rFonts w:ascii="SimSun" w:eastAsia="SimSun" w:hAnsi="SimSun" w:cs="SimSun" w:hint="eastAsia"/>
          <w:sz w:val="28"/>
          <w:szCs w:val="28"/>
        </w:rPr>
        <w:t>在我看來，為了更好地溝通，學習一門外語是很重要的</w:t>
      </w:r>
      <w:r>
        <w:rPr>
          <w:rFonts w:ascii="SimSun" w:eastAsia="SimSun" w:hAnsi="SimSun" w:cs="SimSun"/>
          <w:sz w:val="28"/>
          <w:szCs w:val="28"/>
        </w:rPr>
        <w:t>。</w:t>
      </w:r>
    </w:p>
    <w:p w14:paraId="0A1D2E7A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(На мою думку,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допомагає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1C8CB5C5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Спрощена </w:t>
      </w:r>
      <w:r>
        <w:rPr>
          <w:rFonts w:ascii="Times New Roman" w:eastAsia="Times New Roman" w:hAnsi="Times New Roman" w:cs="Times New Roman"/>
          <w:sz w:val="28"/>
          <w:szCs w:val="28"/>
        </w:rPr>
        <w:t>форма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речення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学习外语很重要，可以帮助我们沟通。</w:t>
      </w:r>
    </w:p>
    <w:p w14:paraId="5D2609ED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1757AE41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A142D3">
        <w:rPr>
          <w:rFonts w:hint="eastAsia"/>
        </w:rPr>
        <w:t xml:space="preserve"> </w:t>
      </w:r>
      <w:r w:rsidRPr="00A142D3">
        <w:rPr>
          <w:rFonts w:ascii="SimSun" w:eastAsia="SimSun" w:hAnsi="SimSun" w:cs="SimSun" w:hint="eastAsia"/>
          <w:sz w:val="28"/>
          <w:szCs w:val="28"/>
        </w:rPr>
        <w:t>當我到達車站時，發現火車已經開出。</w:t>
      </w:r>
    </w:p>
    <w:p w14:paraId="19C4AF55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(Коли я д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істався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тяг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298720CE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Спрощена </w:t>
      </w:r>
      <w:r>
        <w:rPr>
          <w:rFonts w:ascii="Times New Roman" w:eastAsia="Times New Roman" w:hAnsi="Times New Roman" w:cs="Times New Roman"/>
          <w:sz w:val="28"/>
          <w:szCs w:val="28"/>
        </w:rPr>
        <w:t>форма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речення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我到车站时，发现火车已离开。</w:t>
      </w:r>
    </w:p>
    <w:p w14:paraId="400238E8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(Я д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істався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тяг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304DED5B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ілюструють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помітне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спрошення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писемності, а також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8978411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У контексті даного дослідження в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ажливою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трансформацією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торкнулася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стало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займенників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займенники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смислові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відтінки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займенник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r>
        <w:rPr>
          <w:rFonts w:ascii="SimSun" w:eastAsia="SimSun" w:hAnsi="SimSun" w:cs="SimSun"/>
          <w:sz w:val="28"/>
          <w:szCs w:val="28"/>
        </w:rPr>
        <w:t>他們”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tāmen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«вони»)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окремого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чоловічої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специфічність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перетворився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“</w:t>
      </w:r>
      <w:r>
        <w:rPr>
          <w:rFonts w:ascii="SimSun" w:eastAsia="SimSun" w:hAnsi="SimSun" w:cs="SimSun"/>
          <w:sz w:val="28"/>
          <w:szCs w:val="28"/>
        </w:rPr>
        <w:t>他们”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несе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смисл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асоціативні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виключаючи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відтінки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[31, c. 347].</w:t>
      </w:r>
    </w:p>
    <w:p w14:paraId="27B24902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спричинило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r>
        <w:rPr>
          <w:rFonts w:ascii="SimSun" w:eastAsia="SimSun" w:hAnsi="SimSun" w:cs="SimSun"/>
          <w:sz w:val="28"/>
          <w:szCs w:val="28"/>
        </w:rPr>
        <w:t>的”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приналежність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атрибутивність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могла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варіаціях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таких як “</w:t>
      </w:r>
      <w:r>
        <w:rPr>
          <w:rFonts w:ascii="SimSun" w:eastAsia="SimSun" w:hAnsi="SimSun" w:cs="SimSun"/>
          <w:sz w:val="28"/>
          <w:szCs w:val="28"/>
        </w:rPr>
        <w:t>之”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zhī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та “</w:t>
      </w:r>
      <w:r>
        <w:rPr>
          <w:rFonts w:ascii="SimSun" w:eastAsia="SimSun" w:hAnsi="SimSun" w:cs="SimSun"/>
          <w:sz w:val="28"/>
          <w:szCs w:val="28"/>
        </w:rPr>
        <w:t>底”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dǐ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додавало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стилістичних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відтінків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упровадженням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r>
        <w:rPr>
          <w:rFonts w:ascii="SimSun" w:eastAsia="SimSun" w:hAnsi="SimSun" w:cs="SimSun"/>
          <w:sz w:val="28"/>
          <w:szCs w:val="28"/>
        </w:rPr>
        <w:t>的”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універсальною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атрибутивні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r>
        <w:rPr>
          <w:rFonts w:ascii="SimSun" w:eastAsia="SimSun" w:hAnsi="SimSun" w:cs="SimSun"/>
          <w:sz w:val="28"/>
          <w:szCs w:val="28"/>
        </w:rPr>
        <w:t>他的书”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книга»)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мовою могли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вживати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“</w:t>
      </w:r>
      <w:r>
        <w:rPr>
          <w:rFonts w:ascii="SimSun" w:eastAsia="SimSun" w:hAnsi="SimSun" w:cs="SimSun"/>
          <w:sz w:val="28"/>
          <w:szCs w:val="28"/>
        </w:rPr>
        <w:t>之”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надавало тексту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забарвлення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варіантів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інтерпретації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відмінностей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широких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верств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[21, c.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55-57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].</w:t>
      </w:r>
    </w:p>
    <w:p w14:paraId="7DA79A7A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Одним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стилістичної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варіативності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наявність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численних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варіантів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думки дозволяла авторам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досягати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глибших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стилістичних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образних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r>
        <w:rPr>
          <w:rFonts w:ascii="SimSun" w:eastAsia="SimSun" w:hAnsi="SimSun" w:cs="SimSun"/>
          <w:sz w:val="28"/>
          <w:szCs w:val="28"/>
        </w:rPr>
        <w:t>愛”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рисок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виглядав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візуально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аспекту.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перетворюється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“</w:t>
      </w:r>
      <w:r>
        <w:rPr>
          <w:rFonts w:ascii="SimSun" w:eastAsia="SimSun" w:hAnsi="SimSun" w:cs="SimSun"/>
          <w:sz w:val="28"/>
          <w:szCs w:val="28"/>
        </w:rPr>
        <w:t>爱”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символізує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прагнення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одночасно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естетичну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цінність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тексту в очах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прихильників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1DE48D6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Традиційна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детальні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давали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читачеві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вловити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відтінки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візуальні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асоціації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“</w:t>
      </w:r>
      <w:r>
        <w:rPr>
          <w:rFonts w:ascii="SimSun" w:eastAsia="SimSun" w:hAnsi="SimSun" w:cs="SimSun"/>
          <w:sz w:val="28"/>
          <w:szCs w:val="28"/>
        </w:rPr>
        <w:t>國”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»)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компонент,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обгороджене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символізує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захищеної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території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слова, “</w:t>
      </w:r>
      <w:r>
        <w:rPr>
          <w:rFonts w:ascii="SimSun" w:eastAsia="SimSun" w:hAnsi="SimSun" w:cs="SimSun"/>
          <w:sz w:val="28"/>
          <w:szCs w:val="28"/>
        </w:rPr>
        <w:t>国”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культурного контексту,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базувалися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[21, c. 67].</w:t>
      </w:r>
    </w:p>
    <w:p w14:paraId="679CFFCC" w14:textId="77777777" w:rsid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аспектів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замінені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універсальними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r>
        <w:rPr>
          <w:rFonts w:ascii="SimSun" w:eastAsia="SimSun" w:hAnsi="SimSun" w:cs="SimSun"/>
          <w:sz w:val="28"/>
          <w:szCs w:val="28"/>
        </w:rPr>
        <w:t>了”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вказівки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завершення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могли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контекстуально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залежні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завершеності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відобразилося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синтаксичній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універсальною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гнучкою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[26, c.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34-40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].</w:t>
      </w:r>
    </w:p>
    <w:p w14:paraId="7947243B" w14:textId="742BBAB9" w:rsidR="00C9659A" w:rsidRPr="00C9659A" w:rsidRDefault="00C9659A" w:rsidP="00C965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викладання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школах,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студенти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могли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засвоїти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наслідки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з одного боку,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людям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інтегруватися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загальнонаціональну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систему;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боку,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зміцнило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ідентичність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[16, c. 99].</w:t>
      </w:r>
    </w:p>
    <w:p w14:paraId="12628DC7" w14:textId="77777777" w:rsidR="00A16268" w:rsidRDefault="00A16268" w:rsidP="00A1626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написанні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символів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трансформації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потребували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виявилися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лаконічними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аспекти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системі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популярність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9E5D4B8" w14:textId="77777777" w:rsidR="00A16268" w:rsidRDefault="00A16268" w:rsidP="00A1626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Прикладом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слугувати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вживалися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потребували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багаторазового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повторення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тих же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варіант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我想要吃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хочу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")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варіанті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представлений як "</w:t>
      </w:r>
      <w:r>
        <w:rPr>
          <w:rFonts w:ascii="SimSun" w:eastAsia="SimSun" w:hAnsi="SimSun" w:cs="SimSun"/>
          <w:sz w:val="28"/>
          <w:szCs w:val="28"/>
        </w:rPr>
        <w:t>我想吃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фраза "</w:t>
      </w:r>
      <w:r>
        <w:rPr>
          <w:rFonts w:ascii="SimSun" w:eastAsia="SimSun" w:hAnsi="SimSun" w:cs="SimSun"/>
          <w:sz w:val="28"/>
          <w:szCs w:val="28"/>
        </w:rPr>
        <w:t>我想要去看电影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diànyǐng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хочу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"</w:t>
      </w:r>
      <w:r>
        <w:rPr>
          <w:rFonts w:ascii="SimSun" w:eastAsia="SimSun" w:hAnsi="SimSun" w:cs="SimSun"/>
          <w:sz w:val="28"/>
          <w:szCs w:val="28"/>
        </w:rPr>
        <w:t>想要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"хочу") та "</w:t>
      </w:r>
      <w:r>
        <w:rPr>
          <w:rFonts w:ascii="SimSun" w:eastAsia="SimSun" w:hAnsi="SimSun" w:cs="SimSun"/>
          <w:sz w:val="28"/>
          <w:szCs w:val="28"/>
        </w:rPr>
        <w:t>去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").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варіанті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"</w:t>
      </w:r>
      <w:r>
        <w:rPr>
          <w:rFonts w:ascii="SimSun" w:eastAsia="SimSun" w:hAnsi="SimSun" w:cs="SimSun"/>
          <w:sz w:val="28"/>
          <w:szCs w:val="28"/>
        </w:rPr>
        <w:t>我想去看电影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diànyǐng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лаконічним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легким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Або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вживалася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складна форма: "</w:t>
      </w:r>
      <w:r>
        <w:rPr>
          <w:rFonts w:ascii="SimSun" w:eastAsia="SimSun" w:hAnsi="SimSun" w:cs="SimSun"/>
          <w:sz w:val="28"/>
          <w:szCs w:val="28"/>
        </w:rPr>
        <w:t>我希望能买到那本书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xīwàng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néng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mǎidào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běn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сподіваюся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купити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книгу"),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поєднуються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"</w:t>
      </w:r>
      <w:r>
        <w:rPr>
          <w:rFonts w:ascii="SimSun" w:eastAsia="SimSun" w:hAnsi="SimSun" w:cs="SimSun"/>
          <w:sz w:val="28"/>
          <w:szCs w:val="28"/>
        </w:rPr>
        <w:t>我想买那本书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mǎi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běn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хочу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купити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книгу"),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Водночас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мірою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короткі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тексту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спонукала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носіїв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шукати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думок,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 [23, c.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9-10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</w:p>
    <w:p w14:paraId="311E9759" w14:textId="77777777" w:rsidR="00A16268" w:rsidRDefault="00A16268" w:rsidP="00A1626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аспектів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способу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короткі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могли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одночасно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бажання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модальне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想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яке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супроводжувалося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інфінітивом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我爱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люблю")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замінити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складнішу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форму "</w:t>
      </w:r>
      <w:r>
        <w:rPr>
          <w:rFonts w:ascii="SimSun" w:eastAsia="SimSun" w:hAnsi="SimSun" w:cs="SimSun"/>
          <w:sz w:val="28"/>
          <w:szCs w:val="28"/>
        </w:rPr>
        <w:t>我想要爱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Аналогічно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фраза "</w:t>
      </w:r>
      <w:r>
        <w:rPr>
          <w:rFonts w:ascii="SimSun" w:eastAsia="SimSun" w:hAnsi="SimSun" w:cs="SimSun"/>
          <w:sz w:val="28"/>
          <w:szCs w:val="28"/>
        </w:rPr>
        <w:t>我想要喝水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hē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shuǐ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хочу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воду")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"</w:t>
      </w:r>
      <w:r>
        <w:rPr>
          <w:rFonts w:ascii="SimSun" w:eastAsia="SimSun" w:hAnsi="SimSun" w:cs="SimSun"/>
          <w:sz w:val="28"/>
          <w:szCs w:val="28"/>
        </w:rPr>
        <w:t>我想喝水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hē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shuǐ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бажання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прикладом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我觉得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juédé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"я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")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我想要觉得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wǒ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xiǎng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juédé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веде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[17, c. 145].</w:t>
      </w:r>
    </w:p>
    <w:p w14:paraId="000000E0" w14:textId="77777777" w:rsidR="00EC6676" w:rsidRDefault="00EC66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E1" w14:textId="5C2D48D7" w:rsidR="00EC6676" w:rsidRPr="00F015E4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F015E4">
        <w:rPr>
          <w:rFonts w:ascii="Times New Roman" w:eastAsia="Times New Roman" w:hAnsi="Times New Roman" w:cs="Times New Roman"/>
          <w:b/>
          <w:sz w:val="28"/>
          <w:szCs w:val="28"/>
        </w:rPr>
        <w:t>2.</w:t>
      </w:r>
      <w:r w:rsidR="00F015E4" w:rsidRPr="00F015E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4.</w:t>
      </w:r>
      <w:r w:rsidRPr="00F015E4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F015E4" w:rsidRPr="00F015E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Вплив граматичних змін</w:t>
      </w:r>
      <w:r w:rsidRPr="00F015E4">
        <w:rPr>
          <w:rFonts w:ascii="Times New Roman" w:eastAsia="Times New Roman" w:hAnsi="Times New Roman" w:cs="Times New Roman"/>
          <w:b/>
          <w:sz w:val="28"/>
          <w:szCs w:val="28"/>
        </w:rPr>
        <w:t xml:space="preserve"> на </w:t>
      </w:r>
      <w:r w:rsidR="008F23FB" w:rsidRPr="00F015E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літературу</w:t>
      </w:r>
    </w:p>
    <w:p w14:paraId="01A20D33" w14:textId="77777777" w:rsidR="00F015E4" w:rsidRPr="00F015E4" w:rsidRDefault="00F015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00000E3" w14:textId="77777777" w:rsidR="00EC6676" w:rsidRDefault="00452E8B" w:rsidP="007C74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ХХ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стали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ключовими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змінами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мовознавство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й на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соціальну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культурну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структуру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суспільства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015E4">
        <w:rPr>
          <w:rFonts w:ascii="Times New Roman" w:eastAsia="Times New Roman" w:hAnsi="Times New Roman" w:cs="Times New Roman"/>
          <w:sz w:val="28"/>
          <w:szCs w:val="28"/>
        </w:rPr>
        <w:t>Більшість</w:t>
      </w:r>
      <w:proofErr w:type="spellEnd"/>
      <w:r w:rsidRPr="00F015E4">
        <w:rPr>
          <w:rFonts w:ascii="Times New Roman" w:eastAsia="Times New Roman" w:hAnsi="Times New Roman" w:cs="Times New Roman"/>
          <w:sz w:val="28"/>
          <w:szCs w:val="28"/>
        </w:rPr>
        <w:t xml:space="preserve"> реформ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носіїв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доступнішим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випадках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рзглянемо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нижче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нюансів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1D" w14:textId="7DC9880F" w:rsidR="00EC6676" w:rsidRDefault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Серед галузей, які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пддались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впливу змін у граматиці китайської мови упродовж ХХ століття слід виокремити літературу. Наприклад, р</w:t>
      </w:r>
      <w:r w:rsidR="00452E8B" w:rsidRPr="00FD1EA7">
        <w:rPr>
          <w:rFonts w:ascii="Times New Roman" w:eastAsia="Times New Roman" w:hAnsi="Times New Roman" w:cs="Times New Roman"/>
          <w:sz w:val="28"/>
          <w:szCs w:val="28"/>
          <w:lang w:val="uk-UA"/>
        </w:rPr>
        <w:t>оман Лао Ше "Молодість" (</w:t>
      </w:r>
      <w:r w:rsidR="00452E8B">
        <w:rPr>
          <w:rFonts w:ascii="SimSun" w:eastAsia="SimSun" w:hAnsi="SimSun" w:cs="SimSun"/>
          <w:sz w:val="28"/>
          <w:szCs w:val="28"/>
        </w:rPr>
        <w:t>青春之歌</w:t>
      </w:r>
      <w:r w:rsidR="00452E8B" w:rsidRPr="00FD1EA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), написаний у 1958 році, є яскравим прикладом китайської літератури періоду соціалістичних змін. </w:t>
      </w:r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творі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описується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молодість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емоції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зусилля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молодого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покоління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яке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намагається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знайти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своє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швидко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змінюючомуся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Окрім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>, "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Молодість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" є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цінним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джерелом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відбулися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впливом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політичних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трансформацій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1E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Роман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ілюструє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сусідять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з'явилися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текстом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тут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спостерігати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переходи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нормами,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BB8CBD8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з'являються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роблять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романі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спостерігати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численні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нововведень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B70F67B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": [18,19]</w:t>
      </w:r>
    </w:p>
    <w:p w14:paraId="17ACC4CC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我希望能够在这次考试中取得好成绩。</w:t>
      </w:r>
    </w:p>
    <w:p w14:paraId="5A06801A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сподіваюся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хороші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іспиті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466D55EA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我希望这次考试能取得好成绩。</w:t>
      </w:r>
    </w:p>
    <w:p w14:paraId="6B85BE22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сподіваюся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іспит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принести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хороші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04DC0D2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прибрано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слово "</w:t>
      </w:r>
      <w:r>
        <w:rPr>
          <w:rFonts w:ascii="SimSun" w:eastAsia="SimSun" w:hAnsi="SimSun" w:cs="SimSun"/>
          <w:sz w:val="28"/>
          <w:szCs w:val="28"/>
        </w:rPr>
        <w:t>能够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лаконічним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+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", яка стала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популярною.</w:t>
      </w:r>
    </w:p>
    <w:p w14:paraId="08F21D57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他在学习的时候，经常遇到很多困难。</w:t>
      </w:r>
    </w:p>
    <w:p w14:paraId="4B5C499A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стикається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труднощами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2E807F39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他学习时经常遇到困难。</w:t>
      </w:r>
    </w:p>
    <w:p w14:paraId="129D853A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стикається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труднощами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400CBB8A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прибрано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的时候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(коли),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时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час)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383832F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如果你愿意，我可以帮助你完成这项任务。</w:t>
      </w:r>
    </w:p>
    <w:p w14:paraId="274C8B0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хочеш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3E7F378E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你愿意的话，我帮你完成任务。</w:t>
      </w:r>
    </w:p>
    <w:p w14:paraId="31832784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хочеш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0F8FC022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"</w:t>
      </w:r>
      <w:r>
        <w:rPr>
          <w:rFonts w:ascii="SimSun" w:eastAsia="SimSun" w:hAnsi="SimSun" w:cs="SimSun"/>
          <w:sz w:val="28"/>
          <w:szCs w:val="28"/>
        </w:rPr>
        <w:t>如果…我可以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…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на "</w:t>
      </w:r>
      <w:r>
        <w:rPr>
          <w:rFonts w:ascii="SimSun" w:eastAsia="SimSun" w:hAnsi="SimSun" w:cs="SimSun"/>
          <w:sz w:val="28"/>
          <w:szCs w:val="28"/>
        </w:rPr>
        <w:t>你愿意的话，我帮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хочеш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природним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8CA8F47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我希望能够和你一起去旅行。</w:t>
      </w:r>
    </w:p>
    <w:p w14:paraId="2DE74FB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сподіваюся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поїхати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тобою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подорож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1DEAE14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我希望能和你一起去旅行。</w:t>
      </w:r>
    </w:p>
    <w:p w14:paraId="56D20011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сподіваюся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поїхати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тобою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подорож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515975C0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能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能够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оновлення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071DF7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我在这个城市生活了很久，我非常喜欢这里的文化和人。</w:t>
      </w:r>
    </w:p>
    <w:p w14:paraId="5C15770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живу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довгий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люблю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культуру та людей.)</w:t>
      </w:r>
    </w:p>
    <w:p w14:paraId="3E852456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我在这座城市住了很久，非常喜欢这里的文化和人。</w:t>
      </w:r>
    </w:p>
    <w:p w14:paraId="14CFBF53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живу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довгий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люблю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культуру та людей.)</w:t>
      </w:r>
    </w:p>
    <w:p w14:paraId="00EBA2F5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прибрано "</w:t>
      </w:r>
      <w:r>
        <w:rPr>
          <w:rFonts w:ascii="SimSun" w:eastAsia="SimSun" w:hAnsi="SimSun" w:cs="SimSun"/>
          <w:sz w:val="28"/>
          <w:szCs w:val="28"/>
        </w:rPr>
        <w:t>我</w:t>
      </w:r>
      <w:r>
        <w:rPr>
          <w:rFonts w:ascii="Times New Roman" w:eastAsia="Times New Roman" w:hAnsi="Times New Roman" w:cs="Times New Roman"/>
          <w:sz w:val="28"/>
          <w:szCs w:val="28"/>
        </w:rPr>
        <w:t>" перед "</w:t>
      </w:r>
      <w:r>
        <w:rPr>
          <w:rFonts w:ascii="SimSun" w:eastAsia="SimSun" w:hAnsi="SimSun" w:cs="SimSun"/>
          <w:sz w:val="28"/>
          <w:szCs w:val="28"/>
        </w:rPr>
        <w:t>非常喜欢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люблю),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1F" w14:textId="189526E8" w:rsidR="00EC6676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ілюструють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текст.</w:t>
      </w:r>
    </w:p>
    <w:p w14:paraId="44B04C04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вживання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той час як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в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китайській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спостерігається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широкого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Лао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своєму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романі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ілюструє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роблять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A610EEB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":</w:t>
      </w:r>
    </w:p>
    <w:p w14:paraId="38862291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传统句子</w:t>
      </w:r>
      <w:r>
        <w:rPr>
          <w:rFonts w:ascii="Times New Roman" w:eastAsia="Times New Roman" w:hAnsi="Times New Roman" w:cs="Times New Roman"/>
          <w:sz w:val="28"/>
          <w:szCs w:val="28"/>
        </w:rPr>
        <w:t>: "</w:t>
      </w:r>
      <w:r>
        <w:rPr>
          <w:rFonts w:ascii="SimSun" w:eastAsia="SimSun" w:hAnsi="SimSun" w:cs="SimSun"/>
          <w:sz w:val="28"/>
          <w:szCs w:val="28"/>
        </w:rPr>
        <w:t>我在图书馆学习书法。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CE8DC50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каліграфію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5C588F0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"</w:t>
      </w:r>
      <w:r>
        <w:rPr>
          <w:rFonts w:ascii="SimSun" w:eastAsia="SimSun" w:hAnsi="SimSun" w:cs="SimSun"/>
          <w:sz w:val="28"/>
          <w:szCs w:val="28"/>
        </w:rPr>
        <w:t>我在图书馆里学书法。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4C74C315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каліграфію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366CE2E8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(в)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конкретності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A49B5C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他在学校学习中文。</w:t>
      </w:r>
    </w:p>
    <w:p w14:paraId="48D032F1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763F2D9A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他在学校学中文。</w:t>
      </w:r>
    </w:p>
    <w:p w14:paraId="70C555EB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5D7E04A4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сенсу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простішим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684F38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我从商店买东西。</w:t>
      </w:r>
    </w:p>
    <w:p w14:paraId="7580383E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купив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магазину.)</w:t>
      </w:r>
    </w:p>
    <w:p w14:paraId="52FAA26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我在商店买东西。</w:t>
      </w:r>
    </w:p>
    <w:p w14:paraId="74360BD5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купив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магазині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5870DB38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从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на "</w:t>
      </w:r>
      <w:r>
        <w:rPr>
          <w:rFonts w:ascii="SimSun" w:eastAsia="SimSun" w:hAnsi="SimSun" w:cs="SimSun"/>
          <w:sz w:val="28"/>
          <w:szCs w:val="28"/>
        </w:rPr>
        <w:t>在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(в)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контекст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відбувається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безпосередньо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магазині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C96E276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我们在山上看风景。</w:t>
      </w:r>
    </w:p>
    <w:p w14:paraId="437AB105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дивилися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пейзажі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гори.)</w:t>
      </w:r>
    </w:p>
    <w:p w14:paraId="54E5D2E0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我们上山看风景。</w:t>
      </w:r>
    </w:p>
    <w:p w14:paraId="0FD7AED9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гору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подивитися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пейзажі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605B7BA5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在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(на)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замінено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дієслово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上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0A3475A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他从办公室出去。</w:t>
      </w:r>
    </w:p>
    <w:p w14:paraId="02F51C71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вийшов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офісу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1050DF3D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他出办公室。</w:t>
      </w:r>
    </w:p>
    <w:p w14:paraId="0990E5E2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вийшов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офісу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16CFB47E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从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94C11C0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我去书店买书。</w:t>
      </w:r>
    </w:p>
    <w:p w14:paraId="3651D3A2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книгарні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купити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книгу.)</w:t>
      </w:r>
    </w:p>
    <w:p w14:paraId="7C30C25E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我去书店。</w:t>
      </w:r>
    </w:p>
    <w:p w14:paraId="759D8C27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книгарні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3816A5AF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: 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пропущено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买书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купити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книгу),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акцентує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7DF0B9B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我们在海边游泳。</w:t>
      </w:r>
    </w:p>
    <w:p w14:paraId="22CD1BC4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плаваємо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моря.)</w:t>
      </w:r>
    </w:p>
    <w:p w14:paraId="31AEFB9B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我们海边游泳。</w:t>
      </w:r>
    </w:p>
    <w:p w14:paraId="20F73523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плаваємо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моря.)</w:t>
      </w:r>
    </w:p>
    <w:p w14:paraId="46BE52A9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在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лаконічним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прямим.</w:t>
      </w:r>
    </w:p>
    <w:p w14:paraId="0E75FA29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她在公园散步。</w:t>
      </w:r>
    </w:p>
    <w:p w14:paraId="5F0AA56C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гуляє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парку.)</w:t>
      </w:r>
    </w:p>
    <w:p w14:paraId="367918B8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她公园散步。</w:t>
      </w:r>
    </w:p>
    <w:p w14:paraId="5EB627AE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гуляє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парку.)</w:t>
      </w:r>
    </w:p>
    <w:p w14:paraId="0D1D1A14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在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(в)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простоту.</w:t>
      </w:r>
    </w:p>
    <w:p w14:paraId="307E18E7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他在飞机上工作。</w:t>
      </w:r>
    </w:p>
    <w:p w14:paraId="708E3320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літаку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1A4C5155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他飞机上工作。</w:t>
      </w:r>
    </w:p>
    <w:p w14:paraId="7CD8E358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літаку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2796B363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Пропуск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在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(в)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B6C9FB9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我们从市场回家。</w:t>
      </w:r>
    </w:p>
    <w:p w14:paraId="71387656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повернулися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ринку.)</w:t>
      </w:r>
    </w:p>
    <w:p w14:paraId="1E20C44B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форма: </w:t>
      </w:r>
      <w:r>
        <w:rPr>
          <w:rFonts w:ascii="SimSun" w:eastAsia="SimSun" w:hAnsi="SimSun" w:cs="SimSun"/>
          <w:sz w:val="28"/>
          <w:szCs w:val="28"/>
        </w:rPr>
        <w:t>我们市场回家。</w:t>
      </w:r>
    </w:p>
    <w:p w14:paraId="6A173F3F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повернулися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ринку.)</w:t>
      </w:r>
    </w:p>
    <w:p w14:paraId="18E2311A" w14:textId="77777777" w:rsid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从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лаконічним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5E" w14:textId="08BD84DE" w:rsidR="00EC6676" w:rsidRPr="008F23FB" w:rsidRDefault="008F23FB" w:rsidP="008F23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своєму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романі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свідчать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еволюцію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прийменники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збагачення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5F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молодіжну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культуру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роблять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персонажів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реалістичними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читачеві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атмосферу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повсякденного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 часу.</w:t>
      </w:r>
    </w:p>
    <w:p w14:paraId="00000160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":</w:t>
      </w:r>
    </w:p>
    <w:p w14:paraId="00000161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SimSun" w:eastAsia="SimSun" w:hAnsi="SimSun" w:cs="SimSun"/>
          <w:sz w:val="28"/>
          <w:szCs w:val="28"/>
        </w:rPr>
        <w:t>你知道吗，我真的很想去那个派对！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0000162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знаєш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хочу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вечірку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!)</w:t>
      </w:r>
    </w:p>
    <w:p w14:paraId="00000163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你知道吗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знаєш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висловлювання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особистим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дружнім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неформальність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атмосферу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персонажами.</w:t>
      </w:r>
    </w:p>
    <w:p w14:paraId="00000164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SimSun" w:eastAsia="SimSun" w:hAnsi="SimSun" w:cs="SimSun"/>
          <w:sz w:val="28"/>
          <w:szCs w:val="28"/>
        </w:rPr>
        <w:t>真是太好了，我们终于可以一起去旅行了！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0000165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чудово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нарешті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поїхати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подорож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разом!)</w:t>
      </w:r>
    </w:p>
    <w:p w14:paraId="00000166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真是太好了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чудово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характерним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 персонажа.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фраза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насиченості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діалогу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67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SimSun" w:eastAsia="SimSun" w:hAnsi="SimSun" w:cs="SimSun"/>
          <w:sz w:val="28"/>
          <w:szCs w:val="28"/>
        </w:rPr>
        <w:t>你别担心，事情会好起来的。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0000168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(Не переживай, все буде добре.)</w:t>
      </w:r>
    </w:p>
    <w:p w14:paraId="00000169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Зворот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你别担心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(не переживай) є прикладом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щоденного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турботу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одного персонажа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текст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насиченим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реального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6A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SimSun" w:eastAsia="SimSun" w:hAnsi="SimSun" w:cs="SimSun"/>
          <w:sz w:val="28"/>
          <w:szCs w:val="28"/>
        </w:rPr>
        <w:t>今天真热，我们去喝点什么吧！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000016B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спекотно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давай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вип'ємо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!)</w:t>
      </w:r>
    </w:p>
    <w:p w14:paraId="0000016C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真热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спекотно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та "</w:t>
      </w:r>
      <w:r>
        <w:rPr>
          <w:rFonts w:ascii="SimSun" w:eastAsia="SimSun" w:hAnsi="SimSun" w:cs="SimSun"/>
          <w:sz w:val="28"/>
          <w:szCs w:val="28"/>
        </w:rPr>
        <w:t>喝点什么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вип'ємо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живого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діалогу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повсякденну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мову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6D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SimSun" w:eastAsia="SimSun" w:hAnsi="SimSun" w:cs="SimSun"/>
          <w:sz w:val="28"/>
          <w:szCs w:val="28"/>
        </w:rPr>
        <w:t>我跟你说，昨晚的电影真不错！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000016E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кажу,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фільм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непоганий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!)</w:t>
      </w:r>
    </w:p>
    <w:p w14:paraId="0000016F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Фраза "</w:t>
      </w:r>
      <w:r>
        <w:rPr>
          <w:rFonts w:ascii="SimSun" w:eastAsia="SimSun" w:hAnsi="SimSun" w:cs="SimSun"/>
          <w:sz w:val="28"/>
          <w:szCs w:val="28"/>
        </w:rPr>
        <w:t>我跟你说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кажу)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стилю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природності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неформальний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характер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персонажами.</w:t>
      </w:r>
    </w:p>
    <w:p w14:paraId="00000170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SimSun" w:eastAsia="SimSun" w:hAnsi="SimSun" w:cs="SimSun"/>
          <w:sz w:val="28"/>
          <w:szCs w:val="28"/>
        </w:rPr>
        <w:t>要不然，我们就不去了？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0000171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(Або ми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?)</w:t>
      </w:r>
    </w:p>
    <w:p w14:paraId="00000172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Вираз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要不然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типовим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легкість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невимушеність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динаміки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обговорення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73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SimSun" w:eastAsia="SimSun" w:hAnsi="SimSun" w:cs="SimSun"/>
          <w:sz w:val="28"/>
          <w:szCs w:val="28"/>
        </w:rPr>
        <w:t>这事儿真麻烦，没办法了。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0000174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виходу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00000175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真麻烦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проблема) робить фразу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особистою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реалістичною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лексики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персонажа.</w:t>
      </w:r>
    </w:p>
    <w:p w14:paraId="00000176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SimSun" w:eastAsia="SimSun" w:hAnsi="SimSun" w:cs="SimSun"/>
          <w:sz w:val="28"/>
          <w:szCs w:val="28"/>
        </w:rPr>
        <w:t>快点儿，我们要迟到了！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0000177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запізнюємося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!)</w:t>
      </w:r>
    </w:p>
    <w:p w14:paraId="00000178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Зворот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快点儿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терміновість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характер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молодіжного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79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SimSun" w:eastAsia="SimSun" w:hAnsi="SimSun" w:cs="SimSun"/>
          <w:sz w:val="28"/>
          <w:szCs w:val="28"/>
        </w:rPr>
        <w:t>我觉得你应该试试这个！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000017A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(Я думаю,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спробувати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!)</w:t>
      </w:r>
    </w:p>
    <w:p w14:paraId="0000017B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r>
        <w:rPr>
          <w:rFonts w:ascii="SimSun" w:eastAsia="SimSun" w:hAnsi="SimSun" w:cs="SimSun"/>
          <w:sz w:val="28"/>
          <w:szCs w:val="28"/>
        </w:rPr>
        <w:t>我觉得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" (я думаю)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типовим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стилю,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висловлюванню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особистісного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забарвлення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7C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SimSun" w:eastAsia="SimSun" w:hAnsi="SimSun" w:cs="SimSun"/>
          <w:sz w:val="28"/>
          <w:szCs w:val="28"/>
        </w:rPr>
        <w:t>随便你，反正我不去。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</w:p>
    <w:p w14:paraId="0000017D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все одно я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0000017E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Фраза "</w:t>
      </w:r>
      <w:r>
        <w:rPr>
          <w:rFonts w:ascii="SimSun" w:eastAsia="SimSun" w:hAnsi="SimSun" w:cs="SimSun"/>
          <w:sz w:val="28"/>
          <w:szCs w:val="28"/>
        </w:rPr>
        <w:t>随便你</w:t>
      </w:r>
      <w:r>
        <w:rPr>
          <w:rFonts w:ascii="Times New Roman" w:eastAsia="Times New Roman" w:hAnsi="Times New Roman" w:cs="Times New Roman"/>
          <w:sz w:val="28"/>
          <w:szCs w:val="28"/>
        </w:rPr>
        <w:t>"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легкість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невимушеність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характерну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молодіжної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7F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підсумувати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твори Лао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дух часу,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становлення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текст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ближчим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реального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переживання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робить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привабливим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читачів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A41A1E0" w14:textId="77777777" w:rsidR="00E40BF8" w:rsidRDefault="00E40BF8" w:rsidP="00E40BF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зазначити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спостережуване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творах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прагнення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тексту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ширшої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аудиторії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0000182" w14:textId="77777777" w:rsidR="00EC6676" w:rsidRPr="009A711C" w:rsidRDefault="00EC6676" w:rsidP="008F23F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14:paraId="000001B9" w14:textId="3AAB63A1" w:rsidR="00EC6676" w:rsidRDefault="00452E8B" w:rsidP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розділом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</w:t>
      </w:r>
    </w:p>
    <w:p w14:paraId="6957A02E" w14:textId="77777777" w:rsidR="00F015E4" w:rsidRPr="00F015E4" w:rsidRDefault="00F015E4" w:rsidP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00001BA" w14:textId="271DF102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015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розділі 2 </w:t>
      </w:r>
      <w:r w:rsidRPr="00F015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було розглянуто </w:t>
      </w:r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зміни у</w:t>
      </w:r>
      <w:r w:rsidRPr="00F015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грамат</w:t>
      </w:r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иці китай</w:t>
      </w:r>
      <w:r w:rsidRPr="00F015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ської мови через призму кількох ключових аспектів.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підкреслено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путунхуа</w:t>
      </w:r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як</w:t>
      </w:r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стандарт</w:t>
      </w:r>
      <w:proofErr w:type="spellStart"/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изованої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яка</w:t>
      </w:r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стала</w:t>
      </w:r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основою</w:t>
      </w:r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для</w:t>
      </w:r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усунення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регіональних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діалектів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єдності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спілкуванні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культурного простору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взаємодію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CFFAAD4" w14:textId="77777777" w:rsidR="009A711C" w:rsidRDefault="00452E8B" w:rsidP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акцентувало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реформах,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модернізацією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норм і правил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потребам часу,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Зокрема було розглянуто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</w:p>
    <w:p w14:paraId="60CF3872" w14:textId="77777777" w:rsidR="009A711C" w:rsidRDefault="009A711C" w:rsidP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ста</w:t>
      </w:r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ндартизаці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синтаксичних структур, </w:t>
      </w:r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чітке визначення та розмежування частин речення, що забезпечило легкість сприйняття мови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14:paraId="763B3D2D" w14:textId="096DCB49" w:rsidR="009A711C" w:rsidRDefault="009A711C" w:rsidP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морфологічні зміни, які полягали у спрощенні ієрогліфів;</w:t>
      </w:r>
    </w:p>
    <w:p w14:paraId="34F0F549" w14:textId="5F944F67" w:rsidR="009A711C" w:rsidRDefault="009A711C" w:rsidP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провадження норм спрощено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ї форми</w:t>
      </w:r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письма, яке включало скорочення та зменшення кількості складних ієрогліфів, зробивши їх більш доступними та простими для повсякденного використання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14:paraId="24BA0AFF" w14:textId="6794B871" w:rsidR="009A711C" w:rsidRDefault="009A711C" w:rsidP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прощення граматичних конструкцій, що сприяло </w:t>
      </w:r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швидшому засвоєнню мови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14:paraId="000001BF" w14:textId="1044B0C1" w:rsidR="00EC6676" w:rsidRPr="009A711C" w:rsidRDefault="009A711C" w:rsidP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р</w:t>
      </w:r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озвиток нових словосполучень та скорочених фраз, які відображають сучасні потреби комунікації, зокрема, у міському середовищі та в офіційній сфері. </w:t>
      </w:r>
    </w:p>
    <w:p w14:paraId="000001C1" w14:textId="46BC3399" w:rsidR="00EC6676" w:rsidRDefault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Також було розглянуто вплив вище зазначених змін в граматиці китайської мови на літературу на прикладі роману </w:t>
      </w:r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Лао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Ше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Молодість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".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Цей</w:t>
      </w:r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твір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став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дзеркалом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реформ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трансформацій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Роман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ілюструє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інтегрувалися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повсякденне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і, таким чином,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зробили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мову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доступною для широкого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загалу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застосування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спрощених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конструкцій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зрозуміліших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виразів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підкреслює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прагнення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зрозумілості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легкості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відповідало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ідеологічним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культурним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змінам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того часу.</w:t>
      </w:r>
    </w:p>
    <w:p w14:paraId="000001C2" w14:textId="020CA4CA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підтверджує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путунхуа</w:t>
      </w:r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, спрощені ієрогліфіку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форму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</w:t>
      </w:r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ьма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істотно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</w:t>
      </w:r>
      <w:proofErr w:type="spellEnd"/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ку китайської мови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змінюючи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саму мову, а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цілому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еволюцію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мислення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C3" w14:textId="77777777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1C4" w14:textId="77777777" w:rsidR="00EC6676" w:rsidRDefault="00452E8B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00001C5" w14:textId="77777777" w:rsidR="00EC6676" w:rsidRDefault="00452E8B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000001C6" w14:textId="77777777" w:rsidR="00EC6676" w:rsidRDefault="00452E8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F015E4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ЗАГАЛЬНІ ВИСНОВКИ</w:t>
      </w:r>
    </w:p>
    <w:p w14:paraId="7CF81F0F" w14:textId="77777777" w:rsidR="00F015E4" w:rsidRPr="00F015E4" w:rsidRDefault="00F015E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14:paraId="000001C7" w14:textId="3A1A8EA8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Магістерська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присвячена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еволюції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соціально-політичних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00001C8" w14:textId="27DFA27E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широке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висвітлення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західних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достатньо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комплексно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лінгвісти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здебільшого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зосереджувалися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теоретичних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аспектах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практичних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акцентували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аспектах реформ,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sz w:val="28"/>
          <w:szCs w:val="28"/>
        </w:rPr>
        <w:t>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ідентичності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наявної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недоліки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аспектів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реформ, таких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повсякденну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практику.</w:t>
      </w:r>
    </w:p>
    <w:p w14:paraId="1FB4F8E7" w14:textId="2BD32509" w:rsidR="009A711C" w:rsidRPr="009A711C" w:rsidRDefault="009A711C" w:rsidP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Дослідження підкреслює роль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китайський та закордонних </w:t>
      </w:r>
      <w:r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лінгвістів, таких як </w:t>
      </w:r>
      <w:proofErr w:type="spellStart"/>
      <w:r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Чжао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Юаньжень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Ван Лі, Джон </w:t>
      </w:r>
      <w:proofErr w:type="spellStart"/>
      <w:r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ДеФрансіс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Бернард </w:t>
      </w:r>
      <w:proofErr w:type="spellStart"/>
      <w:r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Карлгрен</w:t>
      </w:r>
      <w:proofErr w:type="spellEnd"/>
      <w:r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які сприяли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вивченню та просуванню досліджуваної теми.</w:t>
      </w:r>
    </w:p>
    <w:p w14:paraId="000001CA" w14:textId="7830372E" w:rsidR="00EC6676" w:rsidRPr="009A711C" w:rsidRDefault="009A711C" w:rsidP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роботі виокремлені та проаналізовані чотири основні </w:t>
      </w:r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етапи розвитку китайської граматики: перехід від класичної до розмовної мови </w:t>
      </w:r>
      <w:proofErr w:type="spellStart"/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байхуа</w:t>
      </w:r>
      <w:proofErr w:type="spellEnd"/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введення </w:t>
      </w:r>
      <w:proofErr w:type="spellStart"/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путунхуа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спрошення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ієрогліфіки. Дані зміни розглянути крізь призму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соціополітичних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чинників. Дана </w:t>
      </w:r>
      <w:r w:rsidR="00452E8B" w:rsidRP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магістерська робота демонструє, як суспільно-політичні зміни у ХХ столітті призвели до створення більш спрощених та уніфікованих граматичних структур, що відповідають вимогам сучасного китайського суспільства. </w:t>
      </w:r>
    </w:p>
    <w:p w14:paraId="000001CB" w14:textId="4714DB43" w:rsidR="00EC6676" w:rsidRDefault="00452E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Друга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упродовж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ХХ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Лао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відзначається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вплинули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дітературу</w:t>
      </w:r>
      <w:proofErr w:type="spellEnd"/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мову загалом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адаптувавши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простішого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уніфікованих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відображає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позитивні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наслідки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путунхуа, </w:t>
      </w:r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зміни у морфології та синтаксисі </w:t>
      </w:r>
      <w:r>
        <w:rPr>
          <w:rFonts w:ascii="Times New Roman" w:eastAsia="Times New Roman" w:hAnsi="Times New Roman" w:cs="Times New Roman"/>
          <w:sz w:val="28"/>
          <w:szCs w:val="28"/>
        </w:rPr>
        <w:t>стал</w:t>
      </w:r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ключовим</w:t>
      </w:r>
      <w:proofErr w:type="spellEnd"/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r w:rsidR="009A711C">
        <w:rPr>
          <w:rFonts w:ascii="Times New Roman" w:eastAsia="Times New Roman" w:hAnsi="Times New Roman" w:cs="Times New Roman"/>
          <w:sz w:val="28"/>
          <w:szCs w:val="28"/>
          <w:lang w:val="uk-UA"/>
        </w:rPr>
        <w:t>уніфікації мови, як для її носіїв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так і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CC" w14:textId="21BD00C8" w:rsidR="00EC6676" w:rsidRDefault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той самий час в</w:t>
      </w:r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робот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зазнач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ені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деякі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негативні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аспекти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ієрогліфів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втрати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культурного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історичного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контексту,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адже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деякі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традиційні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ієрогліфи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втратили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фонетичні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контекстуальні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відтінки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того, реформа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призвела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зниження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стилістичної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варіативності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текстів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спрощуючи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культурне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розмаїття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ідейну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глибину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традиційної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CD" w14:textId="590171A8" w:rsidR="00EC6676" w:rsidRPr="009A711C" w:rsidRDefault="009A711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Підбиваюяи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підсумок проведеної роботи</w:t>
      </w:r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набуті зміни у граматиці китайської мови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позитивні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так і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деякі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суперечливі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наслідки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Позитивні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аспекти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охоплюють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підвищення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грамотності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міжрегіональної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зрозумілості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сприяло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національному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об'єднанню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Негативні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наслідки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проявляються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втратах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деяких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культурних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лінгвістичних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особливостей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становлять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цінність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збереження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історичного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 xml:space="preserve"> й культурного </w:t>
      </w:r>
      <w:proofErr w:type="spellStart"/>
      <w:r w:rsidR="00452E8B">
        <w:rPr>
          <w:rFonts w:ascii="Times New Roman" w:eastAsia="Times New Roman" w:hAnsi="Times New Roman" w:cs="Times New Roman"/>
          <w:sz w:val="28"/>
          <w:szCs w:val="28"/>
        </w:rPr>
        <w:t>спадку</w:t>
      </w:r>
      <w:proofErr w:type="spellEnd"/>
      <w:r w:rsidR="00452E8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CE" w14:textId="77777777" w:rsidR="00EC6676" w:rsidRDefault="00452E8B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000001CF" w14:textId="77777777" w:rsidR="00EC6676" w:rsidRPr="00F015E4" w:rsidRDefault="00452E8B">
      <w:pPr>
        <w:spacing w:after="160" w:line="259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015E4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СПИСОК ВИКОРИСТАНИХ ДЖЕРЕЛ</w:t>
      </w:r>
    </w:p>
    <w:p w14:paraId="000001D0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Герасименко С.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Харківського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2019. №4. С. 203.</w:t>
      </w:r>
    </w:p>
    <w:p w14:paraId="000001D1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Виноградова, Н. 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Китаю: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2020. 395 с.</w:t>
      </w:r>
    </w:p>
    <w:p w14:paraId="000001D2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Соколенко О. 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граматика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епоху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реформ.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Львів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2018. 306 c.</w:t>
      </w:r>
    </w:p>
    <w:p w14:paraId="000001D3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Чжун 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китайської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писемності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наслідки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монографія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2020. 225 с.</w:t>
      </w:r>
    </w:p>
    <w:p w14:paraId="000001D4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Chan, Marjorie K. M. The Chinese Language: Its History and Varieties.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The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Ohio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State University, 2018. 150 p.</w:t>
      </w:r>
    </w:p>
    <w:p w14:paraId="000001D5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>Chen, P. Modern Chinese: History and Sociolinguistics.</w:t>
      </w:r>
      <w:r w:rsidRPr="004A6FC4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Cambridge University Press. 1999. 229 p.</w:t>
      </w:r>
    </w:p>
    <w:p w14:paraId="000001D6" w14:textId="77777777" w:rsidR="00EC6676" w:rsidRPr="004A6FC4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>DeFrancis, J. The Chinese Language: Fact and Fantasy.</w:t>
      </w:r>
      <w:r w:rsidRPr="004A6FC4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University of Hawaii Press. 1984. 328 p. </w:t>
      </w:r>
    </w:p>
    <w:p w14:paraId="000001D7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>DeFrancis, J. Nationalism and Language Reform in China.</w:t>
      </w:r>
      <w:r w:rsidRPr="004A6FC4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Princeton University Press. 1950. 306 p. </w:t>
      </w:r>
    </w:p>
    <w:p w14:paraId="000001D8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Fang, X. Putonghua Promotion and Cultural Integration in Modern China.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Modern China Journal</w:t>
      </w:r>
      <w:r>
        <w:rPr>
          <w:rFonts w:ascii="Times New Roman" w:eastAsia="Times New Roman" w:hAnsi="Times New Roman" w:cs="Times New Roman"/>
          <w:sz w:val="28"/>
          <w:szCs w:val="28"/>
        </w:rPr>
        <w:t>. 2020. 15(2). P. 15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>28.</w:t>
      </w:r>
    </w:p>
    <w:p w14:paraId="000001D9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>Huang, J. Regional Dialects and Putonghua: A Study of Linguistic Identity in Contemporary China</w:t>
      </w:r>
      <w:r w:rsidRPr="004A6FC4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</w:t>
      </w: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Sociolinguistic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Studies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2020. </w:t>
      </w:r>
      <w:r>
        <w:rPr>
          <w:rFonts w:ascii="Times New Roman" w:eastAsia="Times New Roman" w:hAnsi="Times New Roman" w:cs="Times New Roman"/>
          <w:color w:val="040C28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14 (3). P.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—</w:t>
      </w:r>
      <w:r>
        <w:rPr>
          <w:rFonts w:ascii="Times New Roman" w:eastAsia="Times New Roman" w:hAnsi="Times New Roman" w:cs="Times New Roman"/>
          <w:sz w:val="28"/>
          <w:szCs w:val="28"/>
        </w:rPr>
        <w:t>35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DA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Lee, S. Simplification of Chinese Characters: A Case Study of Literacy Impact in Rural Areas.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Journal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Chinese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Education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2016. </w:t>
      </w:r>
      <w:r>
        <w:rPr>
          <w:rFonts w:ascii="Times New Roman" w:eastAsia="Times New Roman" w:hAnsi="Times New Roman" w:cs="Times New Roman"/>
          <w:color w:val="040C28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>12 (3). P. 60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>67 p.</w:t>
      </w:r>
    </w:p>
    <w:p w14:paraId="000001DB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>Mair, Victor H. The Prospects for the Survival of the Chinese Writing System in the Computer Age.</w:t>
      </w:r>
      <w:r w:rsidRPr="004A6FC4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Sinology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Contemporary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China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2020.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15, </w:t>
      </w:r>
      <w:r>
        <w:rPr>
          <w:rFonts w:ascii="Times New Roman" w:eastAsia="Times New Roman" w:hAnsi="Times New Roman" w:cs="Times New Roman"/>
          <w:color w:val="040C28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>1. P. 21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—55.</w:t>
      </w:r>
    </w:p>
    <w:p w14:paraId="000001DC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>Su, D. The Influence of Pinyin on Chinese Language Learning and Digital Communication</w:t>
      </w:r>
      <w:r w:rsidRPr="004A6FC4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</w:t>
      </w: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Asian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Linguistics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Review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40C28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23 (3) 2015 P.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141</w:t>
      </w:r>
      <w:r>
        <w:rPr>
          <w:rFonts w:ascii="Arial" w:eastAsia="Arial" w:hAnsi="Arial" w:cs="Arial"/>
          <w:color w:val="202122"/>
          <w:sz w:val="21"/>
          <w:szCs w:val="21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>152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1DD" w14:textId="77777777" w:rsidR="00EC6676" w:rsidRPr="004A6FC4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>Sun, Q. Putonghua and Chinese Language Standardization. Cambridge: Cambridge University Press. 2015. 342 p.</w:t>
      </w:r>
    </w:p>
    <w:p w14:paraId="000001DE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Wang, F. Standardizing Mandarin: The Role of Putonghua in Chinese Language Policy.</w:t>
      </w:r>
      <w:r w:rsidRPr="004A6FC4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Journal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Chinese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Linguistics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2017. </w:t>
      </w:r>
      <w:r>
        <w:rPr>
          <w:rFonts w:ascii="Times New Roman" w:eastAsia="Times New Roman" w:hAnsi="Times New Roman" w:cs="Times New Roman"/>
          <w:color w:val="040C28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>45 (1). P. 19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>45.</w:t>
      </w:r>
    </w:p>
    <w:p w14:paraId="000001DF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Yang, L. Digital Media and Language Use in China: A Sociolinguistic Perspective.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Global Media Studies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2019. </w:t>
      </w:r>
      <w:r>
        <w:rPr>
          <w:rFonts w:ascii="Times New Roman" w:eastAsia="Times New Roman" w:hAnsi="Times New Roman" w:cs="Times New Roman"/>
          <w:color w:val="040C28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>7 (2). P. 153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>168.</w:t>
      </w:r>
    </w:p>
    <w:p w14:paraId="000001E0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 w:rsidRPr="004A6FC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Zhang, Y. The Development of Mandarin Chinese in the 20th Century.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Taipei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National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Taiwan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University Press. 2009. 299 p. </w:t>
      </w:r>
    </w:p>
    <w:p w14:paraId="000001E1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老舍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SimSun" w:eastAsia="SimSun" w:hAnsi="SimSun" w:cs="SimSun"/>
          <w:sz w:val="28"/>
          <w:szCs w:val="28"/>
        </w:rPr>
        <w:t>《青春之歌》北京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人民出版社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SimSun" w:eastAsia="SimSun" w:hAnsi="SimSun" w:cs="SimSun"/>
          <w:sz w:val="28"/>
          <w:szCs w:val="28"/>
        </w:rPr>
        <w:t>（原文）</w:t>
      </w:r>
      <w:r>
        <w:rPr>
          <w:rFonts w:ascii="Times New Roman" w:eastAsia="Times New Roman" w:hAnsi="Times New Roman" w:cs="Times New Roman"/>
          <w:sz w:val="28"/>
          <w:szCs w:val="28"/>
        </w:rPr>
        <w:t>1952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sz w:val="28"/>
          <w:szCs w:val="28"/>
        </w:rPr>
        <w:t xml:space="preserve"> </w:t>
      </w:r>
      <w:sdt>
        <w:sdtPr>
          <w:tag w:val="goog_rdk_5"/>
          <w:id w:val="2056663540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431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 552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</w:t>
          </w:r>
        </w:sdtContent>
      </w:sdt>
    </w:p>
    <w:p w14:paraId="000001E2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老舍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r>
        <w:rPr>
          <w:rFonts w:ascii="SimSun" w:eastAsia="SimSun" w:hAnsi="SimSun" w:cs="SimSun"/>
          <w:sz w:val="28"/>
          <w:szCs w:val="28"/>
        </w:rPr>
        <w:t>《青春之歌》北京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人民出版社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SimSun" w:eastAsia="SimSun" w:hAnsi="SimSun" w:cs="SimSun"/>
          <w:sz w:val="28"/>
          <w:szCs w:val="28"/>
        </w:rPr>
        <w:t>（重新出版，供分析使用）</w:t>
      </w:r>
      <w:r>
        <w:rPr>
          <w:rFonts w:ascii="Times New Roman" w:eastAsia="Times New Roman" w:hAnsi="Times New Roman" w:cs="Times New Roman"/>
          <w:sz w:val="28"/>
          <w:szCs w:val="28"/>
        </w:rPr>
        <w:t>2005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sz w:val="28"/>
          <w:szCs w:val="28"/>
        </w:rPr>
        <w:t xml:space="preserve"> </w:t>
      </w:r>
      <w:sdt>
        <w:sdtPr>
          <w:tag w:val="goog_rdk_6"/>
          <w:id w:val="-1421711584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549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</w:t>
          </w:r>
        </w:sdtContent>
      </w:sdt>
    </w:p>
    <w:p w14:paraId="000001E3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sdt>
        <w:sdtPr>
          <w:tag w:val="goog_rdk_7"/>
          <w:id w:val="-1883783042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邢福义</w:t>
          </w:r>
          <w:r>
            <w:rPr>
              <w:rFonts w:ascii="Gungsuh" w:eastAsia="Gungsuh" w:hAnsi="Gungsuh" w:cs="Gungsuh"/>
              <w:sz w:val="28"/>
              <w:szCs w:val="28"/>
            </w:rPr>
            <w:t xml:space="preserve"> </w:t>
          </w:r>
          <w:r>
            <w:rPr>
              <w:rFonts w:ascii="Gungsuh" w:eastAsia="Gungsuh" w:hAnsi="Gungsuh" w:cs="Gungsuh"/>
              <w:sz w:val="28"/>
              <w:szCs w:val="28"/>
            </w:rPr>
            <w:t>论现代汉语句型系统</w:t>
          </w:r>
          <w:r>
            <w:rPr>
              <w:rFonts w:ascii="Gungsuh" w:eastAsia="Gungsuh" w:hAnsi="Gungsuh" w:cs="Gungsuh"/>
              <w:sz w:val="28"/>
              <w:szCs w:val="28"/>
            </w:rPr>
            <w:t xml:space="preserve"> </w:t>
          </w:r>
          <w:r>
            <w:rPr>
              <w:rFonts w:ascii="Gungsuh" w:eastAsia="Gungsuh" w:hAnsi="Gungsuh" w:cs="Gungsuh"/>
              <w:sz w:val="28"/>
              <w:szCs w:val="28"/>
            </w:rPr>
            <w:t>吕叔湘，朱德熙，等语法研究和探索：．北京：北京大学出版社，</w:t>
          </w:r>
          <w:r>
            <w:rPr>
              <w:rFonts w:ascii="Gungsuh" w:eastAsia="Gungsuh" w:hAnsi="Gungsuh" w:cs="Gungsuh"/>
              <w:sz w:val="28"/>
              <w:szCs w:val="28"/>
            </w:rPr>
            <w:t>1983</w:t>
          </w:r>
        </w:sdtContent>
      </w:sdt>
      <w:r>
        <w:rPr>
          <w:rFonts w:ascii="SimSun" w:eastAsia="SimSun" w:hAnsi="SimSun" w:cs="SimSun"/>
          <w:sz w:val="28"/>
          <w:szCs w:val="28"/>
        </w:rPr>
        <w:t>年</w:t>
      </w:r>
      <w:sdt>
        <w:sdtPr>
          <w:tag w:val="goog_rdk_8"/>
          <w:id w:val="166686469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. 336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</w:t>
          </w:r>
        </w:sdtContent>
      </w:sdt>
    </w:p>
    <w:p w14:paraId="000001E4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sdt>
        <w:sdtPr>
          <w:tag w:val="goog_rdk_9"/>
          <w:id w:val="2038617156"/>
        </w:sdtPr>
        <w:sdtEndPr/>
        <w:sdtContent>
          <w:r>
            <w:rPr>
              <w:rFonts w:ascii="Arial Unicode MS" w:eastAsia="Arial Unicode MS" w:hAnsi="Arial Unicode MS" w:cs="Arial Unicode MS"/>
              <w:sz w:val="28"/>
              <w:szCs w:val="28"/>
            </w:rPr>
            <w:t>﻿﻿</w:t>
          </w:r>
        </w:sdtContent>
      </w:sdt>
      <w:r>
        <w:rPr>
          <w:rFonts w:ascii="SimSun" w:eastAsia="SimSun" w:hAnsi="SimSun" w:cs="SimSun"/>
          <w:sz w:val="28"/>
          <w:szCs w:val="28"/>
        </w:rPr>
        <w:t>张斌，胡裕树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汉语语法研究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北京：商务印书馆，</w:t>
      </w:r>
      <w:r>
        <w:rPr>
          <w:rFonts w:ascii="SimSun" w:eastAsia="SimSun" w:hAnsi="SimSun" w:cs="SimSun"/>
          <w:sz w:val="28"/>
          <w:szCs w:val="28"/>
        </w:rPr>
        <w:t>1989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64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—</w:t>
      </w:r>
      <w:sdt>
        <w:sdtPr>
          <w:tag w:val="goog_rdk_10"/>
          <w:id w:val="-1696610507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68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</w:t>
          </w:r>
        </w:sdtContent>
      </w:sdt>
    </w:p>
    <w:p w14:paraId="000001E5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申小龙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文化断层与中国现代语言学变迁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申小龙，张汝伦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％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文化的语言视野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一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中国文化语言学论集</w:t>
      </w:r>
      <w:r>
        <w:rPr>
          <w:rFonts w:ascii="SimSun" w:eastAsia="SimSun" w:hAnsi="SimSun" w:cs="SimSun"/>
          <w:sz w:val="28"/>
          <w:szCs w:val="28"/>
        </w:rPr>
        <w:t>-</w:t>
      </w:r>
      <w:r>
        <w:rPr>
          <w:rFonts w:ascii="SimSun" w:eastAsia="SimSun" w:hAnsi="SimSun" w:cs="SimSun"/>
          <w:sz w:val="28"/>
          <w:szCs w:val="28"/>
        </w:rPr>
        <w:t>上海：三联书店，</w:t>
      </w:r>
      <w:r>
        <w:rPr>
          <w:rFonts w:ascii="SimSun" w:eastAsia="SimSun" w:hAnsi="SimSun" w:cs="SimSun"/>
          <w:sz w:val="28"/>
          <w:szCs w:val="28"/>
        </w:rPr>
        <w:t>1991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54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—</w:t>
      </w:r>
      <w:sdt>
        <w:sdtPr>
          <w:tag w:val="goog_rdk_11"/>
          <w:id w:val="-1244030152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58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</w:t>
          </w:r>
        </w:sdtContent>
      </w:sdt>
    </w:p>
    <w:p w14:paraId="000001E6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黄国文．中国系统功能语言学研究</w:t>
      </w:r>
      <w:r>
        <w:rPr>
          <w:rFonts w:ascii="SimSun" w:eastAsia="SimSun" w:hAnsi="SimSun" w:cs="SimSun"/>
          <w:sz w:val="28"/>
          <w:szCs w:val="28"/>
        </w:rPr>
        <w:t>40</w:t>
      </w:r>
      <w:r>
        <w:rPr>
          <w:rFonts w:ascii="SimSun" w:eastAsia="SimSun" w:hAnsi="SimSun" w:cs="SimSun"/>
          <w:sz w:val="28"/>
          <w:szCs w:val="28"/>
        </w:rPr>
        <w:t>年．外语教育研究前沿（原名《中国外语教育》）．北京</w:t>
      </w:r>
      <w:r>
        <w:rPr>
          <w:rFonts w:ascii="SimSun" w:eastAsia="SimSun" w:hAnsi="SimSun" w:cs="SimSun"/>
          <w:sz w:val="28"/>
          <w:szCs w:val="28"/>
        </w:rPr>
        <w:t>,2019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>.</w:t>
      </w:r>
      <w:sdt>
        <w:sdtPr>
          <w:tag w:val="goog_rdk_12"/>
          <w:id w:val="150030240"/>
        </w:sdtPr>
        <w:sdtEndPr/>
        <w:sdtContent>
          <w:r>
            <w:rPr>
              <w:rFonts w:ascii="Arial Unicode MS" w:eastAsia="Arial Unicode MS" w:hAnsi="Arial Unicode MS" w:cs="Arial Unicode MS"/>
              <w:sz w:val="28"/>
              <w:szCs w:val="28"/>
            </w:rPr>
            <w:t>№</w:t>
          </w:r>
        </w:sdtContent>
      </w:sdt>
      <w:r>
        <w:rPr>
          <w:rFonts w:ascii="SimSun" w:eastAsia="SimSun" w:hAnsi="SimSun" w:cs="SimSun"/>
          <w:sz w:val="28"/>
          <w:szCs w:val="28"/>
        </w:rPr>
        <w:t>1.</w:t>
      </w:r>
      <w:sdt>
        <w:sdtPr>
          <w:tag w:val="goog_rdk_13"/>
          <w:id w:val="715860010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21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</w:t>
          </w:r>
        </w:sdtContent>
      </w:sdt>
    </w:p>
    <w:p w14:paraId="000001E7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张德禄．系统功能语言学在中国的发展．中国外语．北京</w:t>
      </w:r>
      <w:proofErr w:type="gramStart"/>
      <w:r>
        <w:rPr>
          <w:rFonts w:ascii="SimSun" w:eastAsia="SimSun" w:hAnsi="SimSun" w:cs="SimSun"/>
          <w:sz w:val="28"/>
          <w:szCs w:val="28"/>
        </w:rPr>
        <w:t>,2006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>.N</w:t>
      </w:r>
      <w:proofErr w:type="gramEnd"/>
      <w:r>
        <w:rPr>
          <w:rFonts w:ascii="SimSun" w:eastAsia="SimSun" w:hAnsi="SimSun" w:cs="SimSun"/>
          <w:sz w:val="28"/>
          <w:szCs w:val="28"/>
        </w:rPr>
        <w:t>2.</w:t>
      </w:r>
      <w:sdt>
        <w:sdtPr>
          <w:tag w:val="goog_rdk_14"/>
          <w:id w:val="829793268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156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</w:t>
          </w:r>
        </w:sdtContent>
      </w:sdt>
    </w:p>
    <w:p w14:paraId="000001E8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黎锦照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新著国语文法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一湖南教育出版社</w:t>
      </w:r>
      <w:r>
        <w:rPr>
          <w:rFonts w:ascii="SimSun" w:eastAsia="SimSun" w:hAnsi="SimSun" w:cs="SimSun"/>
          <w:sz w:val="28"/>
          <w:szCs w:val="28"/>
        </w:rPr>
        <w:t>;</w:t>
      </w:r>
      <w:r>
        <w:rPr>
          <w:rFonts w:ascii="SimSun" w:eastAsia="SimSun" w:hAnsi="SimSun" w:cs="SimSun"/>
          <w:sz w:val="28"/>
          <w:szCs w:val="28"/>
        </w:rPr>
        <w:t>第</w:t>
      </w:r>
      <w:r>
        <w:rPr>
          <w:rFonts w:ascii="SimSun" w:eastAsia="SimSun" w:hAnsi="SimSun" w:cs="SimSun"/>
          <w:sz w:val="28"/>
          <w:szCs w:val="28"/>
        </w:rPr>
        <w:t>1</w:t>
      </w:r>
      <w:r>
        <w:rPr>
          <w:rFonts w:ascii="SimSun" w:eastAsia="SimSun" w:hAnsi="SimSun" w:cs="SimSun"/>
          <w:sz w:val="28"/>
          <w:szCs w:val="28"/>
        </w:rPr>
        <w:t>版</w:t>
      </w:r>
      <w:r>
        <w:rPr>
          <w:rFonts w:ascii="SimSun" w:eastAsia="SimSun" w:hAnsi="SimSun" w:cs="SimSun"/>
          <w:sz w:val="28"/>
          <w:szCs w:val="28"/>
        </w:rPr>
        <w:t>,2007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>.</w:t>
      </w:r>
      <w:sdt>
        <w:sdtPr>
          <w:tag w:val="goog_rdk_15"/>
          <w:id w:val="630368004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298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</w:t>
          </w:r>
        </w:sdtContent>
      </w:sdt>
    </w:p>
    <w:p w14:paraId="000001E9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沈国威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现代汉语</w:t>
      </w:r>
      <w:r>
        <w:rPr>
          <w:rFonts w:ascii="SimSun" w:eastAsia="SimSun" w:hAnsi="SimSun" w:cs="SimSun"/>
          <w:sz w:val="28"/>
          <w:szCs w:val="28"/>
        </w:rPr>
        <w:t>“</w:t>
      </w:r>
      <w:r>
        <w:rPr>
          <w:rFonts w:ascii="SimSun" w:eastAsia="SimSun" w:hAnsi="SimSun" w:cs="SimSun"/>
          <w:sz w:val="28"/>
          <w:szCs w:val="28"/>
        </w:rPr>
        <w:t>欧化语法现象</w:t>
      </w:r>
      <w:r>
        <w:rPr>
          <w:rFonts w:ascii="SimSun" w:eastAsia="SimSun" w:hAnsi="SimSun" w:cs="SimSun"/>
          <w:sz w:val="28"/>
          <w:szCs w:val="28"/>
        </w:rPr>
        <w:t xml:space="preserve">” </w:t>
      </w:r>
      <w:r>
        <w:rPr>
          <w:rFonts w:ascii="SimSun" w:eastAsia="SimSun" w:hAnsi="SimSun" w:cs="SimSun"/>
          <w:sz w:val="28"/>
          <w:szCs w:val="28"/>
        </w:rPr>
        <w:t>中的日语因素问题，東</w:t>
      </w:r>
      <w:r>
        <w:rPr>
          <w:rFonts w:ascii="SimSun" w:eastAsia="SimSun" w:hAnsi="SimSun" w:cs="SimSun"/>
          <w:sz w:val="28"/>
          <w:szCs w:val="28"/>
        </w:rPr>
        <w:t>7</w:t>
      </w:r>
      <w:r>
        <w:rPr>
          <w:rFonts w:ascii="SimSun" w:eastAsia="SimSun" w:hAnsi="SimSun" w:cs="SimSun"/>
          <w:sz w:val="28"/>
          <w:szCs w:val="28"/>
        </w:rPr>
        <w:t>》</w:t>
      </w:r>
      <w:r>
        <w:rPr>
          <w:rFonts w:ascii="SimSun" w:eastAsia="SimSun" w:hAnsi="SimSun" w:cs="SimSun"/>
          <w:sz w:val="28"/>
          <w:szCs w:val="28"/>
        </w:rPr>
        <w:t>7</w:t>
      </w:r>
      <w:r>
        <w:rPr>
          <w:rFonts w:ascii="SimSun" w:eastAsia="SimSun" w:hAnsi="SimSun" w:cs="SimSun"/>
          <w:sz w:val="28"/>
          <w:szCs w:val="28"/>
        </w:rPr>
        <w:t>文化交涉研究一別冊</w:t>
      </w:r>
      <w:r>
        <w:rPr>
          <w:rFonts w:ascii="SimSun" w:eastAsia="SimSun" w:hAnsi="SimSun" w:cs="SimSun"/>
          <w:sz w:val="28"/>
          <w:szCs w:val="28"/>
        </w:rPr>
        <w:t xml:space="preserve"> 7.2011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>.</w:t>
      </w:r>
      <w:sdt>
        <w:sdtPr>
          <w:tag w:val="goog_rdk_16"/>
          <w:id w:val="-1377611052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141-150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</w:t>
          </w:r>
        </w:sdtContent>
      </w:sdt>
    </w:p>
    <w:p w14:paraId="000001EA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林玉山</w:t>
      </w:r>
      <w:r>
        <w:rPr>
          <w:rFonts w:ascii="SimSun" w:eastAsia="SimSun" w:hAnsi="SimSun" w:cs="SimSun"/>
          <w:sz w:val="28"/>
          <w:szCs w:val="28"/>
        </w:rPr>
        <w:t xml:space="preserve">. </w:t>
      </w:r>
      <w:r>
        <w:rPr>
          <w:rFonts w:ascii="SimSun" w:eastAsia="SimSun" w:hAnsi="SimSun" w:cs="SimSun"/>
          <w:sz w:val="28"/>
          <w:szCs w:val="28"/>
        </w:rPr>
        <w:t>汉语语法学史</w:t>
      </w:r>
      <w:r>
        <w:rPr>
          <w:rFonts w:ascii="SimSun" w:eastAsia="SimSun" w:hAnsi="SimSun" w:cs="SimSun"/>
          <w:sz w:val="28"/>
          <w:szCs w:val="28"/>
        </w:rPr>
        <w:t xml:space="preserve">. </w:t>
      </w:r>
      <w:r>
        <w:rPr>
          <w:rFonts w:ascii="SimSun" w:eastAsia="SimSun" w:hAnsi="SimSun" w:cs="SimSun"/>
          <w:sz w:val="28"/>
          <w:szCs w:val="28"/>
        </w:rPr>
        <w:t>湖南</w:t>
      </w:r>
      <w:r>
        <w:rPr>
          <w:rFonts w:ascii="SimSun" w:eastAsia="SimSun" w:hAnsi="SimSun" w:cs="SimSun"/>
          <w:sz w:val="28"/>
          <w:szCs w:val="28"/>
        </w:rPr>
        <w:t xml:space="preserve"> : </w:t>
      </w:r>
      <w:r>
        <w:rPr>
          <w:rFonts w:ascii="SimSun" w:eastAsia="SimSun" w:hAnsi="SimSun" w:cs="SimSun"/>
          <w:sz w:val="28"/>
          <w:szCs w:val="28"/>
        </w:rPr>
        <w:t>湖南教育出版社</w:t>
      </w:r>
      <w:r>
        <w:rPr>
          <w:rFonts w:ascii="SimSun" w:eastAsia="SimSun" w:hAnsi="SimSun" w:cs="SimSun"/>
          <w:sz w:val="28"/>
          <w:szCs w:val="28"/>
        </w:rPr>
        <w:t>, 1983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359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—</w:t>
      </w:r>
      <w:sdt>
        <w:sdtPr>
          <w:tag w:val="goog_rdk_17"/>
          <w:id w:val="-778717360"/>
        </w:sdtPr>
        <w:sdtEndPr/>
        <w:sdtContent>
          <w:r>
            <w:rPr>
              <w:rFonts w:ascii="Gungsuh" w:eastAsia="Gungsuh" w:hAnsi="Gungsuh" w:cs="Gungsuh"/>
              <w:sz w:val="28"/>
              <w:szCs w:val="28"/>
            </w:rPr>
            <w:t>365</w:t>
          </w:r>
          <w:r>
            <w:rPr>
              <w:rFonts w:ascii="Gungsuh" w:eastAsia="Gungsuh" w:hAnsi="Gungsuh" w:cs="Gungsuh"/>
              <w:sz w:val="28"/>
              <w:szCs w:val="28"/>
            </w:rPr>
            <w:t>页</w:t>
          </w:r>
          <w:r>
            <w:rPr>
              <w:rFonts w:ascii="Gungsuh" w:eastAsia="Gungsuh" w:hAnsi="Gungsuh" w:cs="Gungsuh"/>
              <w:sz w:val="28"/>
              <w:szCs w:val="28"/>
            </w:rPr>
            <w:t>.</w:t>
          </w:r>
        </w:sdtContent>
      </w:sdt>
    </w:p>
    <w:p w14:paraId="000001EB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方经民</w:t>
      </w:r>
      <w:r>
        <w:rPr>
          <w:rFonts w:ascii="SimSun" w:eastAsia="SimSun" w:hAnsi="SimSun" w:cs="SimSun"/>
          <w:sz w:val="28"/>
          <w:szCs w:val="28"/>
        </w:rPr>
        <w:t>,</w:t>
      </w:r>
      <w:r>
        <w:rPr>
          <w:rFonts w:ascii="SimSun" w:eastAsia="SimSun" w:hAnsi="SimSun" w:cs="SimSun"/>
          <w:sz w:val="28"/>
          <w:szCs w:val="28"/>
        </w:rPr>
        <w:t>原则，方法</w:t>
      </w:r>
      <w:r>
        <w:rPr>
          <w:rFonts w:ascii="SimSun" w:eastAsia="SimSun" w:hAnsi="SimSun" w:cs="SimSun"/>
          <w:sz w:val="28"/>
          <w:szCs w:val="28"/>
        </w:rPr>
        <w:t>-</w:t>
      </w:r>
      <w:r>
        <w:rPr>
          <w:rFonts w:ascii="SimSun" w:eastAsia="SimSun" w:hAnsi="SimSun" w:cs="SimSun"/>
          <w:sz w:val="28"/>
          <w:szCs w:val="28"/>
        </w:rPr>
        <w:t>郑州：河南人民出版社，</w:t>
      </w:r>
      <w:r>
        <w:rPr>
          <w:rFonts w:ascii="SimSun" w:eastAsia="SimSun" w:hAnsi="SimSun" w:cs="SimSun"/>
          <w:sz w:val="28"/>
          <w:szCs w:val="28"/>
        </w:rPr>
        <w:t>2000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219</w:t>
      </w:r>
      <w:r>
        <w:rPr>
          <w:rFonts w:ascii="PMingLiU" w:eastAsia="PMingLiU" w:hAnsi="PMingLiU" w:cs="PMingLiU"/>
          <w:sz w:val="28"/>
          <w:szCs w:val="28"/>
        </w:rPr>
        <w:t>页</w:t>
      </w:r>
      <w:r>
        <w:rPr>
          <w:sz w:val="28"/>
          <w:szCs w:val="28"/>
        </w:rPr>
        <w:t>.</w:t>
      </w:r>
    </w:p>
    <w:p w14:paraId="000001EC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SimSun" w:eastAsia="SimSun" w:hAnsi="SimSun" w:cs="SimSu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马贝加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。</w:t>
      </w:r>
      <w:r>
        <w:rPr>
          <w:rFonts w:ascii="SimSun" w:eastAsia="SimSun" w:hAnsi="SimSun" w:cs="SimSun"/>
          <w:sz w:val="28"/>
          <w:szCs w:val="28"/>
        </w:rPr>
        <w:t xml:space="preserve"> </w:t>
      </w:r>
      <w:r>
        <w:rPr>
          <w:rFonts w:ascii="SimSun" w:eastAsia="SimSun" w:hAnsi="SimSun" w:cs="SimSun"/>
          <w:sz w:val="28"/>
          <w:szCs w:val="28"/>
        </w:rPr>
        <w:t>近代汉语介词。中华书局</w:t>
      </w:r>
      <w:r>
        <w:rPr>
          <w:rFonts w:ascii="SimSun" w:eastAsia="SimSun" w:hAnsi="SimSun" w:cs="SimSun"/>
          <w:sz w:val="28"/>
          <w:szCs w:val="28"/>
        </w:rPr>
        <w:t xml:space="preserve">,2002 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305</w:t>
      </w:r>
      <w:r>
        <w:rPr>
          <w:rFonts w:ascii="PMingLiU" w:eastAsia="PMingLiU" w:hAnsi="PMingLiU" w:cs="PMingLiU"/>
          <w:sz w:val="28"/>
          <w:szCs w:val="28"/>
        </w:rPr>
        <w:t>页</w:t>
      </w:r>
      <w:r>
        <w:rPr>
          <w:sz w:val="28"/>
          <w:szCs w:val="28"/>
        </w:rPr>
        <w:t>.</w:t>
      </w:r>
    </w:p>
    <w:p w14:paraId="000001ED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lastRenderedPageBreak/>
        <w:t>高增霞</w:t>
      </w:r>
      <w:r>
        <w:rPr>
          <w:rFonts w:ascii="SimSun" w:eastAsia="SimSun" w:hAnsi="SimSun" w:cs="SimSun"/>
          <w:sz w:val="28"/>
          <w:szCs w:val="28"/>
        </w:rPr>
        <w:t xml:space="preserve">. </w:t>
      </w:r>
      <w:r>
        <w:rPr>
          <w:rFonts w:ascii="SimSun" w:eastAsia="SimSun" w:hAnsi="SimSun" w:cs="SimSun"/>
          <w:sz w:val="28"/>
          <w:szCs w:val="28"/>
        </w:rPr>
        <w:t>现代汉语连动式的语法化视角</w:t>
      </w:r>
      <w:r>
        <w:rPr>
          <w:rFonts w:ascii="SimSun" w:eastAsia="SimSun" w:hAnsi="SimSun" w:cs="SimSun"/>
          <w:sz w:val="28"/>
          <w:szCs w:val="28"/>
        </w:rPr>
        <w:t>.</w:t>
      </w:r>
      <w:r>
        <w:rPr>
          <w:rFonts w:ascii="SimSun" w:eastAsia="SimSun" w:hAnsi="SimSun" w:cs="SimSun"/>
          <w:sz w:val="28"/>
          <w:szCs w:val="28"/>
        </w:rPr>
        <w:t>中国社会科学院研究生</w:t>
      </w:r>
      <w:r>
        <w:rPr>
          <w:rFonts w:ascii="SimSun" w:eastAsia="SimSun" w:hAnsi="SimSun" w:cs="SimSun"/>
          <w:sz w:val="28"/>
          <w:szCs w:val="28"/>
        </w:rPr>
        <w:t xml:space="preserve">. </w:t>
      </w:r>
      <w:r>
        <w:rPr>
          <w:rFonts w:ascii="SimSun" w:eastAsia="SimSun" w:hAnsi="SimSun" w:cs="SimSun"/>
          <w:sz w:val="28"/>
          <w:szCs w:val="28"/>
        </w:rPr>
        <w:t>北京</w:t>
      </w:r>
      <w:r>
        <w:rPr>
          <w:rFonts w:ascii="SimSun" w:eastAsia="SimSun" w:hAnsi="SimSun" w:cs="SimSun"/>
          <w:sz w:val="28"/>
          <w:szCs w:val="28"/>
        </w:rPr>
        <w:t xml:space="preserve">, 2016 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211</w:t>
      </w:r>
      <w:r>
        <w:rPr>
          <w:rFonts w:ascii="PMingLiU" w:eastAsia="PMingLiU" w:hAnsi="PMingLiU" w:cs="PMingLiU"/>
          <w:sz w:val="28"/>
          <w:szCs w:val="28"/>
        </w:rPr>
        <w:t>页</w:t>
      </w:r>
      <w:r>
        <w:rPr>
          <w:sz w:val="28"/>
          <w:szCs w:val="28"/>
        </w:rPr>
        <w:t>.</w:t>
      </w:r>
    </w:p>
    <w:p w14:paraId="000001EE" w14:textId="77777777" w:rsidR="00EC6676" w:rsidRDefault="00452E8B">
      <w:pPr>
        <w:numPr>
          <w:ilvl w:val="0"/>
          <w:numId w:val="2"/>
        </w:numPr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SimSun" w:eastAsia="SimSun" w:hAnsi="SimSun" w:cs="SimSun"/>
          <w:sz w:val="28"/>
          <w:szCs w:val="28"/>
        </w:rPr>
        <w:t>黎锦熙</w:t>
      </w:r>
      <w:r>
        <w:rPr>
          <w:rFonts w:ascii="SimSun" w:eastAsia="SimSun" w:hAnsi="SimSun" w:cs="SimSun"/>
          <w:sz w:val="28"/>
          <w:szCs w:val="28"/>
        </w:rPr>
        <w:t xml:space="preserve">. </w:t>
      </w:r>
      <w:r>
        <w:rPr>
          <w:rFonts w:ascii="SimSun" w:eastAsia="SimSun" w:hAnsi="SimSun" w:cs="SimSun"/>
          <w:sz w:val="28"/>
          <w:szCs w:val="28"/>
        </w:rPr>
        <w:t>新著国语文法</w:t>
      </w:r>
      <w:r>
        <w:rPr>
          <w:rFonts w:ascii="SimSun" w:eastAsia="SimSun" w:hAnsi="SimSun" w:cs="SimSun"/>
          <w:sz w:val="28"/>
          <w:szCs w:val="28"/>
        </w:rPr>
        <w:t xml:space="preserve"> /</w:t>
      </w:r>
      <w:r>
        <w:rPr>
          <w:rFonts w:ascii="SimSun" w:eastAsia="SimSun" w:hAnsi="SimSun" w:cs="SimSun"/>
          <w:sz w:val="28"/>
          <w:szCs w:val="28"/>
        </w:rPr>
        <w:t>黎锦熙</w:t>
      </w:r>
      <w:r>
        <w:rPr>
          <w:rFonts w:ascii="SimSun" w:eastAsia="SimSun" w:hAnsi="SimSun" w:cs="SimSun"/>
          <w:sz w:val="28"/>
          <w:szCs w:val="28"/>
        </w:rPr>
        <w:t xml:space="preserve">. </w:t>
      </w:r>
      <w:r>
        <w:rPr>
          <w:rFonts w:ascii="SimSun" w:eastAsia="SimSun" w:hAnsi="SimSun" w:cs="SimSun"/>
          <w:sz w:val="28"/>
          <w:szCs w:val="28"/>
        </w:rPr>
        <w:t>北京</w:t>
      </w:r>
      <w:r>
        <w:rPr>
          <w:rFonts w:ascii="SimSun" w:eastAsia="SimSun" w:hAnsi="SimSun" w:cs="SimSun"/>
          <w:sz w:val="28"/>
          <w:szCs w:val="28"/>
        </w:rPr>
        <w:t xml:space="preserve">: </w:t>
      </w:r>
      <w:r>
        <w:rPr>
          <w:rFonts w:ascii="SimSun" w:eastAsia="SimSun" w:hAnsi="SimSun" w:cs="SimSun"/>
          <w:sz w:val="28"/>
          <w:szCs w:val="28"/>
        </w:rPr>
        <w:t>湖南教育出版社</w:t>
      </w:r>
      <w:r>
        <w:rPr>
          <w:rFonts w:ascii="SimSun" w:eastAsia="SimSun" w:hAnsi="SimSun" w:cs="SimSun"/>
          <w:sz w:val="28"/>
          <w:szCs w:val="28"/>
        </w:rPr>
        <w:t xml:space="preserve">, 2007 </w:t>
      </w:r>
      <w:r>
        <w:rPr>
          <w:rFonts w:ascii="SimSun" w:eastAsia="SimSun" w:hAnsi="SimSun" w:cs="SimSun"/>
          <w:sz w:val="28"/>
          <w:szCs w:val="28"/>
        </w:rPr>
        <w:t>年</w:t>
      </w:r>
      <w:r>
        <w:rPr>
          <w:rFonts w:ascii="SimSun" w:eastAsia="SimSun" w:hAnsi="SimSun" w:cs="SimSu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347</w:t>
      </w:r>
      <w:r>
        <w:rPr>
          <w:rFonts w:ascii="PMingLiU" w:eastAsia="PMingLiU" w:hAnsi="PMingLiU" w:cs="PMingLiU"/>
          <w:sz w:val="28"/>
          <w:szCs w:val="28"/>
        </w:rPr>
        <w:t>页</w:t>
      </w:r>
      <w:r>
        <w:rPr>
          <w:sz w:val="28"/>
          <w:szCs w:val="28"/>
        </w:rPr>
        <w:t>.</w:t>
      </w:r>
    </w:p>
    <w:sectPr w:rsidR="00EC6676">
      <w:headerReference w:type="default" r:id="rId8"/>
      <w:pgSz w:w="11906" w:h="16838"/>
      <w:pgMar w:top="1134" w:right="567" w:bottom="1134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C60A78" w14:textId="77777777" w:rsidR="00452E8B" w:rsidRDefault="00452E8B">
      <w:pPr>
        <w:spacing w:after="0" w:line="240" w:lineRule="auto"/>
      </w:pPr>
      <w:r>
        <w:separator/>
      </w:r>
    </w:p>
  </w:endnote>
  <w:endnote w:type="continuationSeparator" w:id="0">
    <w:p w14:paraId="5805E3C1" w14:textId="77777777" w:rsidR="00452E8B" w:rsidRDefault="0045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A43C2E99-C46B-4632-94D5-DB27975A042E}"/>
    <w:embedBold r:id="rId2" w:fontKey="{D2811B82-53A3-4AB6-9C64-33C4A7D184BB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  <w:embedRegular r:id="rId3" w:subsetted="1" w:fontKey="{D1445AC4-04F9-4410-9816-DD7827695B6C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51E2AEEA-9812-4F76-A750-8607928AFAD2}"/>
    <w:embedItalic r:id="rId5" w:fontKey="{27BEBB7D-61A0-4635-BF94-33C594F9685E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6" w:fontKey="{E1AB74C4-D4B0-4CDB-AA21-4F67C86FC05E}"/>
  </w:font>
  <w:font w:name="Arial Unicode MS">
    <w:altName w:val="Arial"/>
    <w:panose1 w:val="020B0604020202020204"/>
    <w:charset w:val="00"/>
    <w:family w:val="auto"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DBD7CD5A-BE2F-4C52-85FC-49A716B6CAE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ngsuh">
    <w:charset w:val="81"/>
    <w:family w:val="roman"/>
    <w:pitch w:val="variable"/>
    <w:sig w:usb0="B00002AF" w:usb1="69D77CFB" w:usb2="00000030" w:usb3="00000000" w:csb0="0008009F" w:csb1="00000000"/>
    <w:embedRegular r:id="rId8" w:subsetted="1" w:fontKey="{3DAC629B-EEA5-4146-8623-D7F341FF051A}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  <w:embedRegular r:id="rId9" w:subsetted="1" w:fontKey="{74349F3B-F540-4B5D-BF2B-6AAB55B2A81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4AD759BD-117B-4A47-8C7A-29636A1B94D0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5D25E9" w14:textId="77777777" w:rsidR="00452E8B" w:rsidRDefault="00452E8B">
      <w:pPr>
        <w:spacing w:after="0" w:line="240" w:lineRule="auto"/>
      </w:pPr>
      <w:r>
        <w:separator/>
      </w:r>
    </w:p>
  </w:footnote>
  <w:footnote w:type="continuationSeparator" w:id="0">
    <w:p w14:paraId="0127420D" w14:textId="77777777" w:rsidR="00452E8B" w:rsidRDefault="0045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0001EF" w14:textId="12E8EA6B" w:rsidR="00EC6676" w:rsidRDefault="00452E8B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rFonts w:eastAsia="Calibri"/>
        <w:color w:val="000000"/>
      </w:rPr>
      <w:instrText>PAGE</w:instrText>
    </w:r>
    <w:r>
      <w:rPr>
        <w:color w:val="000000"/>
      </w:rPr>
      <w:fldChar w:fldCharType="separate"/>
    </w:r>
    <w:r w:rsidR="00B41187">
      <w:rPr>
        <w:noProof/>
        <w:color w:val="000000"/>
      </w:rPr>
      <w:t>2</w:t>
    </w:r>
    <w:r>
      <w:rPr>
        <w:color w:val="000000"/>
      </w:rPr>
      <w:fldChar w:fldCharType="end"/>
    </w:r>
  </w:p>
  <w:p w14:paraId="000001F0" w14:textId="77777777" w:rsidR="00EC6676" w:rsidRDefault="00EC6676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6101B"/>
    <w:multiLevelType w:val="multilevel"/>
    <w:tmpl w:val="132CDC3C"/>
    <w:lvl w:ilvl="0">
      <w:start w:val="1"/>
      <w:numFmt w:val="decimal"/>
      <w:lvlText w:val="%1.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0FCB2094"/>
    <w:multiLevelType w:val="multilevel"/>
    <w:tmpl w:val="0750CF54"/>
    <w:lvl w:ilvl="0">
      <w:start w:val="1"/>
      <w:numFmt w:val="decimal"/>
      <w:lvlText w:val="%1.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20E82CAD"/>
    <w:multiLevelType w:val="multilevel"/>
    <w:tmpl w:val="2BD00FEE"/>
    <w:lvl w:ilvl="0">
      <w:start w:val="1"/>
      <w:numFmt w:val="decimal"/>
      <w:lvlText w:val="%1.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211F6114"/>
    <w:multiLevelType w:val="multilevel"/>
    <w:tmpl w:val="1352AAC2"/>
    <w:lvl w:ilvl="0">
      <w:start w:val="2"/>
      <w:numFmt w:val="decimal"/>
      <w:lvlText w:val="%1"/>
      <w:lvlJc w:val="left"/>
      <w:pPr>
        <w:ind w:left="576" w:hanging="576"/>
      </w:pPr>
    </w:lvl>
    <w:lvl w:ilvl="1">
      <w:start w:val="1"/>
      <w:numFmt w:val="decimal"/>
      <w:lvlText w:val="%1.%2"/>
      <w:lvlJc w:val="left"/>
      <w:pPr>
        <w:ind w:left="930" w:hanging="576"/>
      </w:pPr>
    </w:lvl>
    <w:lvl w:ilvl="2">
      <w:start w:val="4"/>
      <w:numFmt w:val="decimal"/>
      <w:lvlText w:val="%1.%2.%3"/>
      <w:lvlJc w:val="left"/>
      <w:pPr>
        <w:ind w:left="1428" w:hanging="719"/>
      </w:pPr>
    </w:lvl>
    <w:lvl w:ilvl="3">
      <w:start w:val="1"/>
      <w:numFmt w:val="decimal"/>
      <w:lvlText w:val="%1.%2.%3.%4"/>
      <w:lvlJc w:val="left"/>
      <w:pPr>
        <w:ind w:left="2142" w:hanging="1080"/>
      </w:pPr>
    </w:lvl>
    <w:lvl w:ilvl="4">
      <w:start w:val="1"/>
      <w:numFmt w:val="decimal"/>
      <w:lvlText w:val="%1.%2.%3.%4.%5"/>
      <w:lvlJc w:val="left"/>
      <w:pPr>
        <w:ind w:left="2496" w:hanging="1080"/>
      </w:pPr>
    </w:lvl>
    <w:lvl w:ilvl="5">
      <w:start w:val="1"/>
      <w:numFmt w:val="decimal"/>
      <w:lvlText w:val="%1.%2.%3.%4.%5.%6"/>
      <w:lvlJc w:val="left"/>
      <w:pPr>
        <w:ind w:left="3210" w:hanging="1440"/>
      </w:pPr>
    </w:lvl>
    <w:lvl w:ilvl="6">
      <w:start w:val="1"/>
      <w:numFmt w:val="decimal"/>
      <w:lvlText w:val="%1.%2.%3.%4.%5.%6.%7"/>
      <w:lvlJc w:val="left"/>
      <w:pPr>
        <w:ind w:left="3564" w:hanging="1440"/>
      </w:pPr>
    </w:lvl>
    <w:lvl w:ilvl="7">
      <w:start w:val="1"/>
      <w:numFmt w:val="decimal"/>
      <w:lvlText w:val="%1.%2.%3.%4.%5.%6.%7.%8"/>
      <w:lvlJc w:val="left"/>
      <w:pPr>
        <w:ind w:left="4278" w:hanging="1800"/>
      </w:pPr>
    </w:lvl>
    <w:lvl w:ilvl="8">
      <w:start w:val="1"/>
      <w:numFmt w:val="decimal"/>
      <w:lvlText w:val="%1.%2.%3.%4.%5.%6.%7.%8.%9"/>
      <w:lvlJc w:val="left"/>
      <w:pPr>
        <w:ind w:left="4992" w:hanging="2160"/>
      </w:pPr>
    </w:lvl>
  </w:abstractNum>
  <w:abstractNum w:abstractNumId="4" w15:restartNumberingAfterBreak="0">
    <w:nsid w:val="617D32A7"/>
    <w:multiLevelType w:val="hybridMultilevel"/>
    <w:tmpl w:val="59DEF940"/>
    <w:lvl w:ilvl="0" w:tplc="F8A0B182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67224C4E"/>
    <w:multiLevelType w:val="multilevel"/>
    <w:tmpl w:val="2272BD44"/>
    <w:lvl w:ilvl="0">
      <w:start w:val="1"/>
      <w:numFmt w:val="decimal"/>
      <w:lvlText w:val="%1.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 w16cid:durableId="350570329">
    <w:abstractNumId w:val="2"/>
  </w:num>
  <w:num w:numId="2" w16cid:durableId="151802613">
    <w:abstractNumId w:val="0"/>
  </w:num>
  <w:num w:numId="3" w16cid:durableId="1953242108">
    <w:abstractNumId w:val="1"/>
  </w:num>
  <w:num w:numId="4" w16cid:durableId="2058160493">
    <w:abstractNumId w:val="3"/>
  </w:num>
  <w:num w:numId="5" w16cid:durableId="178667239">
    <w:abstractNumId w:val="5"/>
  </w:num>
  <w:num w:numId="6" w16cid:durableId="18162937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6676"/>
    <w:rsid w:val="0009253A"/>
    <w:rsid w:val="003177B7"/>
    <w:rsid w:val="00327BFE"/>
    <w:rsid w:val="00452E8B"/>
    <w:rsid w:val="00463D46"/>
    <w:rsid w:val="004A6FC4"/>
    <w:rsid w:val="005C3E63"/>
    <w:rsid w:val="005D3FC8"/>
    <w:rsid w:val="00713860"/>
    <w:rsid w:val="007C747C"/>
    <w:rsid w:val="007F045E"/>
    <w:rsid w:val="008D247A"/>
    <w:rsid w:val="008F23FB"/>
    <w:rsid w:val="009A711C"/>
    <w:rsid w:val="009C233E"/>
    <w:rsid w:val="00A142D3"/>
    <w:rsid w:val="00A16268"/>
    <w:rsid w:val="00AE79E8"/>
    <w:rsid w:val="00B41187"/>
    <w:rsid w:val="00BC082D"/>
    <w:rsid w:val="00BD1A9A"/>
    <w:rsid w:val="00C9659A"/>
    <w:rsid w:val="00D405C7"/>
    <w:rsid w:val="00DF43AD"/>
    <w:rsid w:val="00E40BF8"/>
    <w:rsid w:val="00EC6676"/>
    <w:rsid w:val="00F015E4"/>
    <w:rsid w:val="00FA3E39"/>
    <w:rsid w:val="00FD1EA7"/>
    <w:rsid w:val="00FE4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84A604"/>
  <w15:docId w15:val="{40DCA16F-4FB1-4A01-B2A9-FEB14706B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EastAsia" w:hAnsi="Calibri" w:cs="Calibri"/>
        <w:sz w:val="22"/>
        <w:szCs w:val="22"/>
        <w:lang w:val="ru-R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9B63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63CC"/>
  </w:style>
  <w:style w:type="paragraph" w:styleId="Footer">
    <w:name w:val="footer"/>
    <w:basedOn w:val="Normal"/>
    <w:link w:val="FooterChar"/>
    <w:uiPriority w:val="99"/>
    <w:unhideWhenUsed/>
    <w:rsid w:val="009B63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63CC"/>
  </w:style>
  <w:style w:type="paragraph" w:styleId="NormalWeb">
    <w:name w:val="Normal (Web)"/>
    <w:basedOn w:val="Normal"/>
    <w:uiPriority w:val="99"/>
    <w:unhideWhenUsed/>
    <w:rsid w:val="002C64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811B8A"/>
    <w:pPr>
      <w:ind w:left="720"/>
      <w:contextualSpacing/>
    </w:pPr>
  </w:style>
  <w:style w:type="character" w:customStyle="1" w:styleId="is-markup">
    <w:name w:val="is-markup"/>
    <w:basedOn w:val="DefaultParagraphFont"/>
    <w:rsid w:val="000D38B8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X+e3zYadnEbN+Hkej7daQbrGtjg==">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45</Pages>
  <Words>10794</Words>
  <Characters>61529</Characters>
  <Application>Microsoft Office Word</Application>
  <DocSecurity>0</DocSecurity>
  <Lines>512</Lines>
  <Paragraphs>144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Ирина Хот</cp:lastModifiedBy>
  <cp:revision>2</cp:revision>
  <dcterms:created xsi:type="dcterms:W3CDTF">2024-11-09T22:08:00Z</dcterms:created>
  <dcterms:modified xsi:type="dcterms:W3CDTF">2024-11-09T22:08:00Z</dcterms:modified>
</cp:coreProperties>
</file>