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46A" w:rsidRPr="00C563C8" w:rsidRDefault="0065046A" w:rsidP="0065046A">
      <w:pPr>
        <w:pStyle w:val="a3"/>
        <w:spacing w:line="192" w:lineRule="auto"/>
        <w:ind w:firstLine="540"/>
        <w:jc w:val="both"/>
        <w:rPr>
          <w:sz w:val="28"/>
          <w:szCs w:val="28"/>
          <w:lang w:val="uk-UA"/>
        </w:rPr>
      </w:pPr>
      <w:r w:rsidRPr="00C563C8">
        <w:rPr>
          <w:b/>
          <w:sz w:val="28"/>
          <w:szCs w:val="28"/>
        </w:rPr>
        <w:t xml:space="preserve">Кириченко О.М., </w:t>
      </w:r>
      <w:proofErr w:type="spellStart"/>
      <w:r w:rsidRPr="00C563C8">
        <w:rPr>
          <w:b/>
          <w:sz w:val="28"/>
          <w:szCs w:val="28"/>
        </w:rPr>
        <w:t>Червоняк</w:t>
      </w:r>
      <w:proofErr w:type="spellEnd"/>
      <w:r w:rsidRPr="00C563C8">
        <w:rPr>
          <w:b/>
          <w:sz w:val="28"/>
          <w:szCs w:val="28"/>
        </w:rPr>
        <w:t xml:space="preserve"> Т.Ф.</w:t>
      </w:r>
    </w:p>
    <w:p w:rsidR="0065046A" w:rsidRDefault="0065046A" w:rsidP="0065046A">
      <w:pPr>
        <w:spacing w:line="192" w:lineRule="auto"/>
        <w:ind w:firstLine="720"/>
        <w:jc w:val="both"/>
        <w:rPr>
          <w:b/>
          <w:sz w:val="28"/>
          <w:szCs w:val="28"/>
        </w:rPr>
      </w:pPr>
      <w:r w:rsidRPr="00C563C8">
        <w:rPr>
          <w:b/>
          <w:sz w:val="28"/>
          <w:szCs w:val="28"/>
        </w:rPr>
        <w:t>РАЗВИТИЕ  ПРОСТРАНСТВЕННОГО  ВООБРАЖЕНИЯ</w:t>
      </w:r>
      <w:r>
        <w:rPr>
          <w:b/>
          <w:sz w:val="28"/>
          <w:szCs w:val="28"/>
        </w:rPr>
        <w:t xml:space="preserve"> </w:t>
      </w:r>
      <w:r w:rsidRPr="00C563C8">
        <w:rPr>
          <w:b/>
          <w:sz w:val="28"/>
          <w:szCs w:val="28"/>
        </w:rPr>
        <w:t xml:space="preserve">БУДУЩИХ  СПЕЦИАЛИСТОВ  ШВЕЙНОГО  ПРОФИЛЯ  </w:t>
      </w:r>
    </w:p>
    <w:p w:rsidR="0065046A" w:rsidRPr="00C563C8" w:rsidRDefault="0065046A" w:rsidP="0065046A">
      <w:pPr>
        <w:ind w:firstLine="720"/>
        <w:jc w:val="both"/>
        <w:rPr>
          <w:b/>
          <w:sz w:val="18"/>
          <w:szCs w:val="18"/>
        </w:rPr>
      </w:pPr>
    </w:p>
    <w:p w:rsidR="0065046A" w:rsidRPr="002A03EE" w:rsidRDefault="0065046A" w:rsidP="0065046A">
      <w:pPr>
        <w:ind w:firstLine="720"/>
        <w:jc w:val="both"/>
        <w:rPr>
          <w:sz w:val="28"/>
          <w:szCs w:val="28"/>
        </w:rPr>
      </w:pPr>
      <w:r w:rsidRPr="002A03EE">
        <w:rPr>
          <w:sz w:val="28"/>
          <w:szCs w:val="28"/>
        </w:rPr>
        <w:t>В последнее время особенно обострились проблемы графической подг</w:t>
      </w:r>
      <w:r w:rsidRPr="002A03EE">
        <w:rPr>
          <w:sz w:val="28"/>
          <w:szCs w:val="28"/>
        </w:rPr>
        <w:t>о</w:t>
      </w:r>
      <w:r w:rsidRPr="002A03EE">
        <w:rPr>
          <w:sz w:val="28"/>
          <w:szCs w:val="28"/>
        </w:rPr>
        <w:t>товки учащихся школ, профессионально – технических и высших учебных з</w:t>
      </w:r>
      <w:r w:rsidRPr="002A03EE">
        <w:rPr>
          <w:sz w:val="28"/>
          <w:szCs w:val="28"/>
        </w:rPr>
        <w:t>а</w:t>
      </w:r>
      <w:r w:rsidRPr="002A03EE">
        <w:rPr>
          <w:sz w:val="28"/>
          <w:szCs w:val="28"/>
        </w:rPr>
        <w:t>ведений. Внедрение на швейных предприятиях различных автоматизированных систем, в том числе систем автоматизированного проектирования одежды, создания конс</w:t>
      </w:r>
      <w:r w:rsidRPr="002A03EE">
        <w:rPr>
          <w:sz w:val="28"/>
          <w:szCs w:val="28"/>
        </w:rPr>
        <w:t>т</w:t>
      </w:r>
      <w:r w:rsidRPr="002A03EE">
        <w:rPr>
          <w:sz w:val="28"/>
          <w:szCs w:val="28"/>
        </w:rPr>
        <w:t>рукторской и технологической документации ставит перед образованием определенные з</w:t>
      </w:r>
      <w:r w:rsidRPr="002A03EE">
        <w:rPr>
          <w:sz w:val="28"/>
          <w:szCs w:val="28"/>
        </w:rPr>
        <w:t>а</w:t>
      </w:r>
      <w:r w:rsidRPr="002A03EE">
        <w:rPr>
          <w:sz w:val="28"/>
          <w:szCs w:val="28"/>
        </w:rPr>
        <w:t>дачи. Без пространственного воображения и графического закрепления не может быть современного инженера.</w:t>
      </w:r>
    </w:p>
    <w:p w:rsidR="0065046A" w:rsidRDefault="0065046A" w:rsidP="0065046A">
      <w:pPr>
        <w:ind w:firstLine="720"/>
        <w:jc w:val="both"/>
        <w:rPr>
          <w:sz w:val="28"/>
          <w:szCs w:val="28"/>
        </w:rPr>
      </w:pPr>
      <w:r w:rsidRPr="002A03EE">
        <w:rPr>
          <w:sz w:val="28"/>
          <w:szCs w:val="28"/>
        </w:rPr>
        <w:t>Современные исследователи выделяют три основные линии развития воображения пространс</w:t>
      </w:r>
      <w:r w:rsidRPr="002A03EE">
        <w:rPr>
          <w:sz w:val="28"/>
          <w:szCs w:val="28"/>
        </w:rPr>
        <w:t>т</w:t>
      </w:r>
      <w:r w:rsidRPr="002A03EE">
        <w:rPr>
          <w:sz w:val="28"/>
          <w:szCs w:val="28"/>
        </w:rPr>
        <w:t>ва и пространственного мышления:</w:t>
      </w:r>
      <w:r>
        <w:rPr>
          <w:sz w:val="28"/>
          <w:szCs w:val="28"/>
        </w:rPr>
        <w:t xml:space="preserve"> </w:t>
      </w:r>
      <w:r w:rsidRPr="002A03EE">
        <w:rPr>
          <w:sz w:val="28"/>
          <w:szCs w:val="28"/>
        </w:rPr>
        <w:t xml:space="preserve">переход от трехмерного пространства  </w:t>
      </w:r>
      <w:proofErr w:type="gramStart"/>
      <w:r w:rsidRPr="002A03EE">
        <w:rPr>
          <w:sz w:val="28"/>
          <w:szCs w:val="28"/>
        </w:rPr>
        <w:t>к</w:t>
      </w:r>
      <w:proofErr w:type="gramEnd"/>
      <w:r w:rsidRPr="002A03EE">
        <w:rPr>
          <w:sz w:val="28"/>
          <w:szCs w:val="28"/>
        </w:rPr>
        <w:t xml:space="preserve"> двухмерному;</w:t>
      </w:r>
      <w:r>
        <w:rPr>
          <w:sz w:val="28"/>
          <w:szCs w:val="28"/>
        </w:rPr>
        <w:t xml:space="preserve"> </w:t>
      </w:r>
      <w:r w:rsidRPr="002A03EE">
        <w:rPr>
          <w:sz w:val="28"/>
          <w:szCs w:val="28"/>
        </w:rPr>
        <w:t>переход от наглядных изображений к условно - схематическим и о</w:t>
      </w:r>
      <w:r w:rsidRPr="002A03EE">
        <w:rPr>
          <w:sz w:val="28"/>
          <w:szCs w:val="28"/>
        </w:rPr>
        <w:t>б</w:t>
      </w:r>
      <w:r w:rsidRPr="002A03EE">
        <w:rPr>
          <w:sz w:val="28"/>
          <w:szCs w:val="28"/>
        </w:rPr>
        <w:t>ратно;</w:t>
      </w:r>
      <w:r>
        <w:rPr>
          <w:sz w:val="28"/>
          <w:szCs w:val="28"/>
        </w:rPr>
        <w:t xml:space="preserve"> </w:t>
      </w:r>
      <w:r w:rsidRPr="002A03EE">
        <w:rPr>
          <w:sz w:val="28"/>
          <w:szCs w:val="28"/>
        </w:rPr>
        <w:t>переход от фиксированной на себе системы отчета при восприятии к св</w:t>
      </w:r>
      <w:r w:rsidRPr="002A03EE">
        <w:rPr>
          <w:sz w:val="28"/>
          <w:szCs w:val="28"/>
        </w:rPr>
        <w:t>о</w:t>
      </w:r>
      <w:r w:rsidRPr="002A03EE">
        <w:rPr>
          <w:sz w:val="28"/>
          <w:szCs w:val="28"/>
        </w:rPr>
        <w:t>бодно выбранной или произвольно заданной. В силу индивидуальных особенностей учащихся развитие ощущения объема и пространства происходит у всех по-разному. Испытывая определенные трудности, некоторые о</w:t>
      </w:r>
      <w:r w:rsidRPr="002A03EE">
        <w:rPr>
          <w:sz w:val="28"/>
          <w:szCs w:val="28"/>
        </w:rPr>
        <w:t>т</w:t>
      </w:r>
      <w:r w:rsidRPr="002A03EE">
        <w:rPr>
          <w:sz w:val="28"/>
          <w:szCs w:val="28"/>
        </w:rPr>
        <w:t>чаиваются и перестают делать какие-либо усилия для их преодоления. Поэтому, о</w:t>
      </w:r>
      <w:r w:rsidRPr="002A03EE">
        <w:rPr>
          <w:sz w:val="28"/>
          <w:szCs w:val="28"/>
        </w:rPr>
        <w:t>р</w:t>
      </w:r>
      <w:r w:rsidRPr="002A03EE">
        <w:rPr>
          <w:sz w:val="28"/>
          <w:szCs w:val="28"/>
        </w:rPr>
        <w:t>ганизация усвоения знаний, формирования умений, развития пространственного в</w:t>
      </w:r>
      <w:r w:rsidRPr="002A03EE">
        <w:rPr>
          <w:sz w:val="28"/>
          <w:szCs w:val="28"/>
        </w:rPr>
        <w:t>о</w:t>
      </w:r>
      <w:r w:rsidRPr="002A03EE">
        <w:rPr>
          <w:sz w:val="28"/>
          <w:szCs w:val="28"/>
        </w:rPr>
        <w:t>ображения должна неизменно сопровождаться формированием и обеспечением и</w:t>
      </w:r>
      <w:r w:rsidRPr="002A03EE">
        <w:rPr>
          <w:sz w:val="28"/>
          <w:szCs w:val="28"/>
        </w:rPr>
        <w:t>н</w:t>
      </w:r>
      <w:r w:rsidRPr="002A03EE">
        <w:rPr>
          <w:sz w:val="28"/>
          <w:szCs w:val="28"/>
        </w:rPr>
        <w:t>тереса к процессу обучения. Для этого необходимо и</w:t>
      </w:r>
      <w:r w:rsidRPr="002A03EE">
        <w:rPr>
          <w:sz w:val="28"/>
          <w:szCs w:val="28"/>
        </w:rPr>
        <w:t>с</w:t>
      </w:r>
      <w:r w:rsidRPr="002A03EE">
        <w:rPr>
          <w:sz w:val="28"/>
          <w:szCs w:val="28"/>
        </w:rPr>
        <w:t>пользовать различные задания, упражнения и тесты, способствующие разв</w:t>
      </w:r>
      <w:r w:rsidRPr="002A03EE">
        <w:rPr>
          <w:sz w:val="28"/>
          <w:szCs w:val="28"/>
        </w:rPr>
        <w:t>и</w:t>
      </w:r>
      <w:r w:rsidRPr="002A03EE">
        <w:rPr>
          <w:sz w:val="28"/>
          <w:szCs w:val="28"/>
        </w:rPr>
        <w:t>тию пространственного воображения. Среди них можно отметить упражнения, помогающие корректировать представления и совершенствовать мышление: "Л</w:t>
      </w:r>
      <w:r w:rsidRPr="002A03EE">
        <w:rPr>
          <w:sz w:val="28"/>
          <w:szCs w:val="28"/>
        </w:rPr>
        <w:t>и</w:t>
      </w:r>
      <w:r w:rsidRPr="002A03EE">
        <w:rPr>
          <w:sz w:val="28"/>
          <w:szCs w:val="28"/>
        </w:rPr>
        <w:t>цо – ваза",  "Совершенствуй глазомер", "Универсальная пробка", "Три поз</w:t>
      </w:r>
      <w:r w:rsidRPr="002A03EE">
        <w:rPr>
          <w:sz w:val="28"/>
          <w:szCs w:val="28"/>
        </w:rPr>
        <w:t>и</w:t>
      </w:r>
      <w:r w:rsidRPr="002A03EE">
        <w:rPr>
          <w:sz w:val="28"/>
          <w:szCs w:val="28"/>
        </w:rPr>
        <w:t>ции", "Тени фигурки", "Греческий символ", "Развертки фигур", "Удивител</w:t>
      </w:r>
      <w:r w:rsidRPr="002A03EE">
        <w:rPr>
          <w:sz w:val="28"/>
          <w:szCs w:val="28"/>
        </w:rPr>
        <w:t>ь</w:t>
      </w:r>
      <w:r w:rsidRPr="002A03EE">
        <w:rPr>
          <w:sz w:val="28"/>
          <w:szCs w:val="28"/>
        </w:rPr>
        <w:t>ные сечения"</w:t>
      </w:r>
      <w:proofErr w:type="gramStart"/>
      <w:r w:rsidRPr="002A03EE">
        <w:rPr>
          <w:sz w:val="28"/>
          <w:szCs w:val="28"/>
        </w:rPr>
        <w:t xml:space="preserve"> ,</w:t>
      </w:r>
      <w:proofErr w:type="gramEnd"/>
      <w:r w:rsidRPr="002A03EE">
        <w:rPr>
          <w:sz w:val="28"/>
          <w:szCs w:val="28"/>
        </w:rPr>
        <w:t xml:space="preserve"> "Проекция" и другие. Выработка умения четко и правильно выполнять изображения пространстве</w:t>
      </w:r>
      <w:r w:rsidRPr="002A03EE">
        <w:rPr>
          <w:sz w:val="28"/>
          <w:szCs w:val="28"/>
        </w:rPr>
        <w:t>н</w:t>
      </w:r>
      <w:r w:rsidRPr="002A03EE">
        <w:rPr>
          <w:sz w:val="28"/>
          <w:szCs w:val="28"/>
        </w:rPr>
        <w:t>ных фигур требует длительных упражнений, однако затраченное на это время окупается в дальнейшем при решении задач, так как правильно выпо</w:t>
      </w:r>
      <w:r w:rsidRPr="002A03EE">
        <w:rPr>
          <w:sz w:val="28"/>
          <w:szCs w:val="28"/>
        </w:rPr>
        <w:t>л</w:t>
      </w:r>
      <w:r w:rsidRPr="002A03EE">
        <w:rPr>
          <w:sz w:val="28"/>
          <w:szCs w:val="28"/>
        </w:rPr>
        <w:t>ненное самим учащимся или студентом наглядное изображение помогает ему понять задачу, в</w:t>
      </w:r>
      <w:r w:rsidRPr="002A03EE">
        <w:rPr>
          <w:sz w:val="28"/>
          <w:szCs w:val="28"/>
        </w:rPr>
        <w:t>ы</w:t>
      </w:r>
      <w:r w:rsidRPr="002A03EE">
        <w:rPr>
          <w:sz w:val="28"/>
          <w:szCs w:val="28"/>
        </w:rPr>
        <w:t>яснить различные теоретические вопросы, относящиеся к оригиналу и на</w:t>
      </w:r>
      <w:r w:rsidRPr="002A03EE">
        <w:rPr>
          <w:sz w:val="28"/>
          <w:szCs w:val="28"/>
        </w:rPr>
        <w:t>й</w:t>
      </w:r>
      <w:r w:rsidRPr="002A03EE">
        <w:rPr>
          <w:sz w:val="28"/>
          <w:szCs w:val="28"/>
        </w:rPr>
        <w:t>ти способ решения задачи.</w:t>
      </w:r>
      <w:r>
        <w:rPr>
          <w:sz w:val="28"/>
          <w:szCs w:val="28"/>
        </w:rPr>
        <w:t xml:space="preserve"> </w:t>
      </w:r>
      <w:r w:rsidRPr="002A03EE">
        <w:rPr>
          <w:sz w:val="28"/>
          <w:szCs w:val="28"/>
        </w:rPr>
        <w:t>При  решении конкретных методических задач (планировании урока, отборе наглядных пособий) следует отдать предпочтение знакомству с рисунками, плак</w:t>
      </w:r>
      <w:r w:rsidRPr="002A03EE">
        <w:rPr>
          <w:sz w:val="28"/>
          <w:szCs w:val="28"/>
        </w:rPr>
        <w:t>а</w:t>
      </w:r>
      <w:r w:rsidRPr="002A03EE">
        <w:rPr>
          <w:sz w:val="28"/>
          <w:szCs w:val="28"/>
        </w:rPr>
        <w:t>тами, фотографиями, если требуется большая скорость формирования пространс</w:t>
      </w:r>
      <w:r w:rsidRPr="002A03EE">
        <w:rPr>
          <w:sz w:val="28"/>
          <w:szCs w:val="28"/>
        </w:rPr>
        <w:t>т</w:t>
      </w:r>
      <w:r w:rsidRPr="002A03EE">
        <w:rPr>
          <w:sz w:val="28"/>
          <w:szCs w:val="28"/>
        </w:rPr>
        <w:t>венного воображения, или работе с макетами, моделями, реальными об</w:t>
      </w:r>
      <w:r w:rsidRPr="002A03EE">
        <w:rPr>
          <w:sz w:val="28"/>
          <w:szCs w:val="28"/>
        </w:rPr>
        <w:t>ъ</w:t>
      </w:r>
      <w:r w:rsidRPr="002A03EE">
        <w:rPr>
          <w:sz w:val="28"/>
          <w:szCs w:val="28"/>
        </w:rPr>
        <w:t>ектами там, где требуется большая точность представления или мысленного м</w:t>
      </w:r>
      <w:r w:rsidRPr="002A03EE">
        <w:rPr>
          <w:sz w:val="28"/>
          <w:szCs w:val="28"/>
        </w:rPr>
        <w:t>а</w:t>
      </w:r>
      <w:r w:rsidRPr="002A03EE">
        <w:rPr>
          <w:sz w:val="28"/>
          <w:szCs w:val="28"/>
        </w:rPr>
        <w:t>нипулирования с ними.</w:t>
      </w:r>
    </w:p>
    <w:p w:rsidR="0065046A" w:rsidRPr="002A03EE" w:rsidRDefault="0065046A" w:rsidP="0065046A">
      <w:pPr>
        <w:ind w:firstLine="720"/>
        <w:jc w:val="both"/>
        <w:rPr>
          <w:sz w:val="28"/>
          <w:szCs w:val="28"/>
        </w:rPr>
      </w:pPr>
      <w:r w:rsidRPr="002A03EE">
        <w:rPr>
          <w:sz w:val="28"/>
          <w:szCs w:val="28"/>
        </w:rPr>
        <w:t>Развитие пространственного воображения обучаемых путем введения в учебный процесс специфических заданий  будет способствовать решению главной задачи высшей школы – п</w:t>
      </w:r>
      <w:r w:rsidRPr="002A03EE">
        <w:rPr>
          <w:sz w:val="28"/>
          <w:szCs w:val="28"/>
        </w:rPr>
        <w:t>о</w:t>
      </w:r>
      <w:r w:rsidRPr="002A03EE">
        <w:rPr>
          <w:sz w:val="28"/>
          <w:szCs w:val="28"/>
        </w:rPr>
        <w:t>вышению качества подготовки специалистов.</w:t>
      </w:r>
    </w:p>
    <w:p w:rsidR="00D15BB4" w:rsidRDefault="00D15BB4" w:rsidP="0065046A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65046A"/>
    <w:rsid w:val="0007502A"/>
    <w:rsid w:val="003741E2"/>
    <w:rsid w:val="0065046A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5046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1757</Words>
  <Characters>1003</Characters>
  <Application>Microsoft Office Word</Application>
  <DocSecurity>0</DocSecurity>
  <Lines>8</Lines>
  <Paragraphs>5</Paragraphs>
  <ScaleCrop>false</ScaleCrop>
  <Company/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2014-09-06T06:51:00Z</dcterms:created>
  <dcterms:modified xsi:type="dcterms:W3CDTF">2014-09-06T06:52:00Z</dcterms:modified>
</cp:coreProperties>
</file>