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853" w:rsidRPr="00E36651" w:rsidRDefault="004B1853" w:rsidP="004B1853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E36651">
        <w:rPr>
          <w:b/>
          <w:sz w:val="28"/>
          <w:szCs w:val="28"/>
          <w:lang w:val="uk-UA"/>
        </w:rPr>
        <w:t>Босенко</w:t>
      </w:r>
      <w:proofErr w:type="spellEnd"/>
      <w:r w:rsidRPr="00E36651">
        <w:rPr>
          <w:b/>
          <w:sz w:val="28"/>
          <w:szCs w:val="28"/>
          <w:lang w:val="uk-UA"/>
        </w:rPr>
        <w:t xml:space="preserve"> В.О.</w:t>
      </w:r>
    </w:p>
    <w:p w:rsidR="004B1853" w:rsidRPr="00E36651" w:rsidRDefault="004B1853" w:rsidP="004B1853">
      <w:pPr>
        <w:ind w:firstLine="709"/>
        <w:rPr>
          <w:b/>
          <w:sz w:val="28"/>
          <w:szCs w:val="28"/>
          <w:lang w:val="uk-UA"/>
        </w:rPr>
      </w:pPr>
      <w:r w:rsidRPr="00E36651">
        <w:rPr>
          <w:b/>
          <w:sz w:val="28"/>
          <w:szCs w:val="28"/>
          <w:lang w:val="uk-UA"/>
        </w:rPr>
        <w:t>СУТНІСТЬ ОСОБИСТІСНО-ОРІЄНТОВАНОГО НАВЧАННЯ</w:t>
      </w:r>
    </w:p>
    <w:p w:rsidR="004B1853" w:rsidRDefault="004B1853" w:rsidP="004B18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Особистісно-орієнтоване навчання направлене на самостійність навчання, розвитку інтересу до навчання. </w:t>
      </w:r>
    </w:p>
    <w:p w:rsidR="004B1853" w:rsidRPr="002E526F" w:rsidRDefault="004B1853" w:rsidP="004B185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E526F">
        <w:rPr>
          <w:rFonts w:ascii="Times New Roman" w:hAnsi="Times New Roman"/>
          <w:i/>
          <w:sz w:val="28"/>
          <w:szCs w:val="28"/>
          <w:lang w:val="uk-UA"/>
        </w:rPr>
        <w:t>Метою є</w:t>
      </w:r>
      <w:r w:rsidRPr="002E526F">
        <w:rPr>
          <w:rFonts w:ascii="Times New Roman" w:hAnsi="Times New Roman"/>
          <w:sz w:val="28"/>
          <w:szCs w:val="28"/>
          <w:lang w:val="uk-UA"/>
        </w:rPr>
        <w:t xml:space="preserve"> визначення суб’єктного досвіду. Суб’єктний досвід – це досвід життєдіяльності, набутий людиною в конкретних умовах.</w:t>
      </w:r>
    </w:p>
    <w:p w:rsidR="004B1853" w:rsidRPr="00AF1E94" w:rsidRDefault="004B1853" w:rsidP="004B1853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i/>
          <w:sz w:val="28"/>
          <w:szCs w:val="28"/>
          <w:lang w:val="uk-UA"/>
        </w:rPr>
        <w:t>Головні завдання:</w:t>
      </w:r>
      <w:r w:rsidRPr="002E526F">
        <w:rPr>
          <w:sz w:val="28"/>
          <w:szCs w:val="28"/>
          <w:lang w:val="uk-UA"/>
        </w:rPr>
        <w:t xml:space="preserve"> розкриття індивідуальних пізнавальних можливостей кожного учня; розвиток індивідуальних пізнавальних можливостей; допомога у самопізнанні, </w:t>
      </w:r>
      <w:proofErr w:type="spellStart"/>
      <w:r w:rsidRPr="002E526F">
        <w:rPr>
          <w:sz w:val="28"/>
          <w:szCs w:val="28"/>
          <w:lang w:val="uk-UA"/>
        </w:rPr>
        <w:t>самоактуалізації</w:t>
      </w:r>
      <w:proofErr w:type="spellEnd"/>
      <w:r w:rsidRPr="002E526F">
        <w:rPr>
          <w:sz w:val="28"/>
          <w:szCs w:val="28"/>
          <w:lang w:val="uk-UA"/>
        </w:rPr>
        <w:t>, самореалізації.</w:t>
      </w:r>
    </w:p>
    <w:p w:rsidR="004B1853" w:rsidRPr="002E526F" w:rsidRDefault="004B1853" w:rsidP="004B1853">
      <w:pPr>
        <w:ind w:firstLine="709"/>
        <w:jc w:val="both"/>
        <w:rPr>
          <w:sz w:val="28"/>
          <w:szCs w:val="28"/>
        </w:rPr>
      </w:pPr>
      <w:r w:rsidRPr="002E526F">
        <w:rPr>
          <w:sz w:val="28"/>
          <w:szCs w:val="28"/>
          <w:lang w:val="uk-UA"/>
        </w:rPr>
        <w:t>Особистість учня здатна розвивати свої розум та серце, допитливість, робити вибір, обирати рішення та відповідати за них.</w:t>
      </w:r>
      <w:r>
        <w:rPr>
          <w:sz w:val="28"/>
          <w:szCs w:val="28"/>
        </w:rPr>
        <w:t xml:space="preserve"> </w:t>
      </w:r>
      <w:r w:rsidRPr="002E526F">
        <w:rPr>
          <w:sz w:val="28"/>
          <w:szCs w:val="28"/>
          <w:lang w:val="uk-UA"/>
        </w:rPr>
        <w:t>Представники гуманістичної психології пропонують створення нового учіння: не вирішувати проблеми дитини; не вказувати що робити; створення атмосфери «свободи учіння» в класі.</w:t>
      </w:r>
    </w:p>
    <w:p w:rsidR="004B1853" w:rsidRPr="002E526F" w:rsidRDefault="004B1853" w:rsidP="004B1853">
      <w:pPr>
        <w:ind w:firstLine="709"/>
        <w:jc w:val="both"/>
        <w:rPr>
          <w:sz w:val="28"/>
          <w:szCs w:val="28"/>
        </w:rPr>
      </w:pPr>
      <w:r w:rsidRPr="002E526F">
        <w:rPr>
          <w:sz w:val="28"/>
          <w:szCs w:val="28"/>
          <w:lang w:val="uk-UA"/>
        </w:rPr>
        <w:t>Основа технології особистісно-орієнтованого навчання є принцип суб’єктивності освіти.</w:t>
      </w:r>
      <w:r>
        <w:rPr>
          <w:sz w:val="28"/>
          <w:szCs w:val="28"/>
        </w:rPr>
        <w:t xml:space="preserve"> </w:t>
      </w:r>
      <w:r w:rsidRPr="002E526F">
        <w:rPr>
          <w:sz w:val="28"/>
          <w:szCs w:val="28"/>
          <w:lang w:val="uk-UA"/>
        </w:rPr>
        <w:t>Вимоги принципу суб’єктивної освіти: активне стимулювання учня до само оцінної освітньої  діяльності з метою забезпечення можливостей самоосвіти, саморозвитку, самовираження в ході оволодіння знаннями; створення можливостей вибору при виконанні завдань, вирішенні задач; стимулювання учнів до самостійного вибору і використання найбільш значущих для них способів опрацювання навчального матеріалу; забезпечення контролю й оцінки не тільки результату, а, головним чином, процесу учіння.</w:t>
      </w:r>
    </w:p>
    <w:p w:rsidR="004B1853" w:rsidRPr="002E526F" w:rsidRDefault="004B1853" w:rsidP="004B1853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>Основною формою навчання є особистісно-орієнтований урок: використання різноманітних методів і форм організації навчальної діяльності, які дозволяють розкрити суб’єктний досвід учнів; створення атмосфери зацікавленості кожного учня у роботі класу; стимулювання учнів до висловлювань, використання різних способів виконання завдань, право на помилку одержання неправильних відповідей і под..</w:t>
      </w:r>
      <w:r>
        <w:rPr>
          <w:sz w:val="28"/>
          <w:szCs w:val="28"/>
          <w:lang w:val="uk-UA"/>
        </w:rPr>
        <w:t xml:space="preserve"> </w:t>
      </w:r>
      <w:r w:rsidRPr="002E526F">
        <w:rPr>
          <w:sz w:val="28"/>
          <w:szCs w:val="28"/>
          <w:lang w:val="uk-UA"/>
        </w:rPr>
        <w:t>Найважливішими умовами індивідуально-особистісного розвитку учнів є:</w:t>
      </w:r>
      <w:r>
        <w:rPr>
          <w:sz w:val="28"/>
          <w:szCs w:val="28"/>
          <w:lang w:val="uk-UA"/>
        </w:rPr>
        <w:t xml:space="preserve"> розробка предметного змісту, технологій його використання в навчальному процесі; виявлення ставлення учня до учіння, аналіз використаних учнем різноманітних способів опрацювання матеріалу; побудова уроку, спрямованого на створення умов самореалізації, самостійності кожного учня, розкриття і максимальне використання суб’єктного досвіду дитини.</w:t>
      </w:r>
    </w:p>
    <w:p w:rsidR="004B1853" w:rsidRPr="002E526F" w:rsidRDefault="004B1853" w:rsidP="004B1853">
      <w:pPr>
        <w:ind w:firstLine="709"/>
        <w:jc w:val="both"/>
        <w:rPr>
          <w:sz w:val="28"/>
          <w:szCs w:val="28"/>
        </w:rPr>
      </w:pPr>
      <w:r w:rsidRPr="002E526F">
        <w:rPr>
          <w:sz w:val="28"/>
          <w:szCs w:val="28"/>
          <w:lang w:val="uk-UA"/>
        </w:rPr>
        <w:t>Отже, у нових концепціях особистісно-орієнтованого навчання розглядається особистість, яка, крім соціальних якостей, наділена суб’єктними властивостями, особистість виступає системо утворюючим началом педагогічного процесу; головними цілями освіти є створення умов для розвитку індивідуально-особистісних здібностей та властивостей.</w:t>
      </w:r>
    </w:p>
    <w:p w:rsidR="004B1853" w:rsidRDefault="004B1853" w:rsidP="004B1853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4B1853" w:rsidRDefault="004B1853" w:rsidP="004B185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Pr="0092479E">
        <w:rPr>
          <w:bCs/>
          <w:sz w:val="28"/>
          <w:szCs w:val="28"/>
          <w:lang w:val="uk-UA"/>
        </w:rPr>
        <w:t>Борейко</w:t>
      </w:r>
      <w:proofErr w:type="spellEnd"/>
      <w:r w:rsidRPr="0092479E">
        <w:rPr>
          <w:bCs/>
          <w:sz w:val="28"/>
          <w:szCs w:val="28"/>
          <w:lang w:val="uk-UA"/>
        </w:rPr>
        <w:t xml:space="preserve"> Н.Ю.</w:t>
      </w:r>
      <w:r w:rsidRPr="0092479E">
        <w:rPr>
          <w:sz w:val="28"/>
          <w:szCs w:val="28"/>
        </w:rPr>
        <w:t> </w:t>
      </w:r>
      <w:r w:rsidRPr="0092479E">
        <w:rPr>
          <w:sz w:val="28"/>
          <w:szCs w:val="28"/>
          <w:lang w:val="uk-UA"/>
        </w:rPr>
        <w:t xml:space="preserve">Принцип гуманізації як засіб реалізації </w:t>
      </w:r>
      <w:proofErr w:type="spellStart"/>
      <w:r w:rsidRPr="0092479E">
        <w:rPr>
          <w:sz w:val="28"/>
          <w:szCs w:val="28"/>
          <w:lang w:val="uk-UA"/>
        </w:rPr>
        <w:t>особистісно</w:t>
      </w:r>
      <w:proofErr w:type="spellEnd"/>
      <w:r w:rsidRPr="0092479E">
        <w:rPr>
          <w:sz w:val="28"/>
          <w:szCs w:val="28"/>
          <w:lang w:val="uk-UA"/>
        </w:rPr>
        <w:t xml:space="preserve"> орієнтованого навчання // Проблеми та перспективи формування національної гуманітарно-технічної еліти: Зб. наук. пр. – Вип. 1(5) – Х.: НТУ “ХПІ”, 2003. – С. 246–253.</w:t>
      </w:r>
    </w:p>
    <w:p w:rsidR="004B1853" w:rsidRDefault="004B1853" w:rsidP="004B1853">
      <w:pPr>
        <w:pStyle w:val="a3"/>
        <w:pBdr>
          <w:bottom w:val="single" w:sz="12" w:space="9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4B166D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4" w:history="1">
        <w:r w:rsidRPr="00E36651">
          <w:rPr>
            <w:rFonts w:ascii="Times New Roman" w:hAnsi="Times New Roman"/>
            <w:sz w:val="28"/>
            <w:szCs w:val="28"/>
            <w:lang w:val="uk-UA"/>
          </w:rPr>
          <w:t>http://pidruchniki.com/14810405/pedagogika/osobistisno_oriyentovane_</w:t>
        </w:r>
        <w:r>
          <w:rPr>
            <w:rFonts w:ascii="Times New Roman" w:hAnsi="Times New Roman"/>
            <w:sz w:val="28"/>
            <w:szCs w:val="28"/>
            <w:lang w:val="uk-UA"/>
          </w:rPr>
          <w:t xml:space="preserve"> </w:t>
        </w:r>
        <w:proofErr w:type="spellStart"/>
        <w:r w:rsidRPr="00E36651">
          <w:rPr>
            <w:rFonts w:ascii="Times New Roman" w:hAnsi="Times New Roman"/>
            <w:sz w:val="28"/>
            <w:szCs w:val="28"/>
            <w:lang w:val="uk-UA"/>
          </w:rPr>
          <w:t>navchannya</w:t>
        </w:r>
        <w:proofErr w:type="spellEnd"/>
      </w:hyperlink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B1853" w:rsidRPr="00E36651" w:rsidRDefault="004B1853" w:rsidP="004B1853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 w:rsidRPr="00E36651">
        <w:rPr>
          <w:rFonts w:ascii="Times New Roman" w:hAnsi="Times New Roman"/>
          <w:sz w:val="28"/>
          <w:szCs w:val="28"/>
          <w:lang w:val="uk-UA"/>
        </w:rPr>
        <w:t xml:space="preserve">Робота виконана під керівництвом доцента кафедри </w:t>
      </w:r>
      <w:proofErr w:type="spellStart"/>
      <w:r w:rsidRPr="00E36651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E36651">
        <w:rPr>
          <w:rFonts w:ascii="Times New Roman" w:hAnsi="Times New Roman"/>
          <w:sz w:val="28"/>
          <w:szCs w:val="28"/>
          <w:lang w:val="uk-UA"/>
        </w:rPr>
        <w:t xml:space="preserve"> та ІВ Рубан Н.П.</w:t>
      </w:r>
    </w:p>
    <w:p w:rsidR="00D15BB4" w:rsidRPr="004B1853" w:rsidRDefault="00D15BB4">
      <w:pPr>
        <w:rPr>
          <w:lang w:val="uk-UA"/>
        </w:rPr>
      </w:pPr>
    </w:p>
    <w:sectPr w:rsidR="00D15BB4" w:rsidRPr="004B1853" w:rsidSect="004B185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4B1853"/>
    <w:rsid w:val="0007502A"/>
    <w:rsid w:val="00164619"/>
    <w:rsid w:val="001D6E19"/>
    <w:rsid w:val="004B185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5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idruchniki.com/14810405/pedagogika/osobistisno_oriyentovane_navchann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1896</Words>
  <Characters>1082</Characters>
  <Application>Microsoft Office Word</Application>
  <DocSecurity>0</DocSecurity>
  <Lines>9</Lines>
  <Paragraphs>5</Paragraphs>
  <ScaleCrop>false</ScaleCrop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2016-05-18T12:00:00Z</dcterms:created>
  <dcterms:modified xsi:type="dcterms:W3CDTF">2016-05-18T12:01:00Z</dcterms:modified>
</cp:coreProperties>
</file>