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E18" w:rsidRPr="00B97E18" w:rsidRDefault="00B97E18" w:rsidP="00B97E18">
      <w:pPr>
        <w:pStyle w:val="a3"/>
        <w:ind w:firstLine="709"/>
        <w:jc w:val="both"/>
        <w:rPr>
          <w:rFonts w:ascii="Times New Roman" w:hAnsi="Times New Roman"/>
          <w:b/>
          <w:bCs/>
          <w:sz w:val="28"/>
          <w:szCs w:val="28"/>
          <w:lang w:val="uk-UA" w:eastAsia="ru-RU"/>
        </w:rPr>
      </w:pPr>
      <w:r w:rsidRPr="00B97E18">
        <w:rPr>
          <w:rFonts w:ascii="Times New Roman" w:hAnsi="Times New Roman"/>
          <w:b/>
          <w:bCs/>
          <w:sz w:val="28"/>
          <w:szCs w:val="28"/>
          <w:lang w:val="uk-UA" w:eastAsia="ru-RU"/>
        </w:rPr>
        <w:t>Васильєва Л.І.</w:t>
      </w:r>
    </w:p>
    <w:p w:rsidR="00B97E18" w:rsidRPr="00B97E18" w:rsidRDefault="00B97E18" w:rsidP="00B97E18">
      <w:pPr>
        <w:pStyle w:val="a3"/>
        <w:ind w:firstLine="709"/>
        <w:jc w:val="both"/>
        <w:rPr>
          <w:rFonts w:ascii="Times New Roman" w:hAnsi="Times New Roman"/>
          <w:b/>
          <w:bCs/>
          <w:sz w:val="28"/>
          <w:szCs w:val="28"/>
          <w:lang w:val="uk-UA" w:eastAsia="ru-RU"/>
        </w:rPr>
      </w:pPr>
      <w:r w:rsidRPr="00B97E18">
        <w:rPr>
          <w:rFonts w:ascii="Times New Roman" w:hAnsi="Times New Roman"/>
          <w:b/>
          <w:bCs/>
          <w:sz w:val="28"/>
          <w:szCs w:val="28"/>
          <w:lang w:val="uk-UA" w:eastAsia="ru-RU"/>
        </w:rPr>
        <w:t>ВПРОВАДЖЕННЯ ПРОЕКЦІЙНОЇ МУЛЬТИМЕДІЙНОЇ ТЕХНІКИ ПІД ЧАС ПРОВЕДЕННЯ ЛЕКЦІЙ</w:t>
      </w:r>
    </w:p>
    <w:p w:rsidR="00B97E18" w:rsidRPr="00B97E18" w:rsidRDefault="00B97E18" w:rsidP="00B97E18">
      <w:pPr>
        <w:pStyle w:val="a3"/>
        <w:ind w:firstLine="709"/>
        <w:jc w:val="both"/>
        <w:rPr>
          <w:rFonts w:ascii="Times New Roman" w:hAnsi="Times New Roman"/>
          <w:sz w:val="28"/>
          <w:szCs w:val="28"/>
          <w:lang w:val="uk-UA" w:eastAsia="ru-RU"/>
        </w:rPr>
      </w:pPr>
      <w:r w:rsidRPr="00B97E18">
        <w:rPr>
          <w:rFonts w:ascii="Times New Roman" w:hAnsi="Times New Roman"/>
          <w:sz w:val="28"/>
          <w:szCs w:val="28"/>
          <w:lang w:val="uk-UA" w:eastAsia="ru-RU"/>
        </w:rPr>
        <w:t xml:space="preserve">Згідно з навчальними планами, за якими працюють вищі навчальні заклади ІІІ-ІV рівнів акредитації, основною формою проведення занять з дисциплін залишається лекційно-лабораторно-практична. Останнім часом частіше стало дискутуватися питання інформативності і доцільності лекційної форми проведення занять.  Одним із найважливіших недоліків проведення традиційної лекції є різна підготовленість слухачів. Те, що для частини слухачів є прописною істиною, іншими сприймається як відкриття. Це пояснюється як рівнем засвоєння студентами відповідних дисциплін, так і фізіологічними особливостями їх пам’яті (у одних краще розвинута короткочасна пам’ять, а в інших – довготривала). Окрім того, студенти щоденно отримують лавину інформації, спеціальну термінологію, яку потрібно завчати, як іноземну мову. Це витісняє одні знання іншими без належного закріплення. Тому на лекціях доводиться повторно подавати частину матеріалу, яка для певної кількості слухачів є неактуальною. У зв’язку з цим виникає проблема підбору інформації для лекційного матеріалу та доступність викладання матеріалу. </w:t>
      </w:r>
    </w:p>
    <w:p w:rsidR="00B97E18" w:rsidRPr="00B97E18" w:rsidRDefault="00B97E18" w:rsidP="00B97E18">
      <w:pPr>
        <w:pStyle w:val="a3"/>
        <w:widowControl w:val="0"/>
        <w:ind w:firstLine="708"/>
        <w:jc w:val="both"/>
        <w:rPr>
          <w:rFonts w:ascii="Times New Roman" w:hAnsi="Times New Roman"/>
          <w:sz w:val="28"/>
          <w:szCs w:val="28"/>
          <w:lang w:val="uk-UA" w:eastAsia="ru-RU"/>
        </w:rPr>
      </w:pPr>
      <w:r w:rsidRPr="00B97E18">
        <w:rPr>
          <w:rFonts w:ascii="Times New Roman" w:hAnsi="Times New Roman"/>
          <w:sz w:val="28"/>
          <w:szCs w:val="28"/>
          <w:lang w:val="uk-UA" w:eastAsia="ru-RU"/>
        </w:rPr>
        <w:t xml:space="preserve">Другий важливий недолік традиційної лекції – це низький рівень засвоєння інформації. Ми звикли до того, що лекційна інформація подається за допомогою усного викладу. При цьому часто нехтується зорове сприйняття інформації, бо 2 – 3 таблиці за час лекції не можуть повністю задіяти цей аналізатор. Тим більше, що, кинувши погляд на таблицю, студент спішить записати почуте, не встигаючи зрозуміти суті сказаного. За даними деяких авторів, сприйняття такого лекційного матеріалу становить 8 – 10 відсотків від поданого. </w:t>
      </w:r>
    </w:p>
    <w:p w:rsidR="00B97E18" w:rsidRPr="00B97E18" w:rsidRDefault="00B97E18" w:rsidP="00B97E18">
      <w:pPr>
        <w:pStyle w:val="a3"/>
        <w:widowControl w:val="0"/>
        <w:ind w:firstLine="708"/>
        <w:jc w:val="both"/>
        <w:rPr>
          <w:rFonts w:ascii="Times New Roman" w:hAnsi="Times New Roman"/>
          <w:sz w:val="28"/>
          <w:szCs w:val="28"/>
          <w:lang w:val="uk-UA" w:eastAsia="ru-RU"/>
        </w:rPr>
      </w:pPr>
      <w:r w:rsidRPr="00B97E18">
        <w:rPr>
          <w:rFonts w:ascii="Times New Roman" w:hAnsi="Times New Roman"/>
          <w:sz w:val="28"/>
          <w:szCs w:val="28"/>
          <w:lang w:val="uk-UA" w:eastAsia="ru-RU"/>
        </w:rPr>
        <w:t>Таким чином, якщо ми хочемо бути почутими нашими студентами, то необхідно адаптувати матеріали навчальних дисциплін до рівня, на якому вони будуть їх сприймати. Готуючи матеріали для лекції, потрібно враховувати, що нинішнє покоління студентів звикло сприймати інформацію з екрана телевізора, а не з книжки, як вчилися самі лектори.</w:t>
      </w:r>
    </w:p>
    <w:p w:rsidR="00B97E18" w:rsidRPr="00B97E18" w:rsidRDefault="00B97E18" w:rsidP="00B97E18">
      <w:pPr>
        <w:pStyle w:val="a3"/>
        <w:widowControl w:val="0"/>
        <w:ind w:firstLine="708"/>
        <w:jc w:val="both"/>
        <w:rPr>
          <w:rFonts w:ascii="Times New Roman" w:hAnsi="Times New Roman"/>
          <w:sz w:val="28"/>
          <w:szCs w:val="28"/>
          <w:lang w:val="uk-UA" w:eastAsia="ru-RU"/>
        </w:rPr>
      </w:pPr>
      <w:r w:rsidRPr="00B97E18">
        <w:rPr>
          <w:rFonts w:ascii="Times New Roman" w:hAnsi="Times New Roman"/>
          <w:sz w:val="28"/>
          <w:szCs w:val="28"/>
          <w:lang w:val="uk-UA" w:eastAsia="ru-RU"/>
        </w:rPr>
        <w:t xml:space="preserve">Тому на лекціях необхідно ширше використовувати візуальне подання матеріалу, що робить його доступнішим і зрозумілішим для студентів. Використання візуального оформлення матеріалу допомагає досягти комп’ютерна презентаційна програма «PowerPoint». Більше того, в ній можна користуватися вставкою </w:t>
      </w:r>
      <w:proofErr w:type="spellStart"/>
      <w:r w:rsidRPr="00B97E18">
        <w:rPr>
          <w:rFonts w:ascii="Times New Roman" w:hAnsi="Times New Roman"/>
          <w:sz w:val="28"/>
          <w:szCs w:val="28"/>
          <w:lang w:val="uk-UA" w:eastAsia="ru-RU"/>
        </w:rPr>
        <w:t>відеофрагментів</w:t>
      </w:r>
      <w:proofErr w:type="spellEnd"/>
      <w:r w:rsidRPr="00B97E18">
        <w:rPr>
          <w:rFonts w:ascii="Times New Roman" w:hAnsi="Times New Roman"/>
          <w:sz w:val="28"/>
          <w:szCs w:val="28"/>
          <w:lang w:val="uk-UA" w:eastAsia="ru-RU"/>
        </w:rPr>
        <w:t xml:space="preserve"> і </w:t>
      </w:r>
      <w:proofErr w:type="spellStart"/>
      <w:r w:rsidRPr="00B97E18">
        <w:rPr>
          <w:rFonts w:ascii="Times New Roman" w:hAnsi="Times New Roman"/>
          <w:sz w:val="28"/>
          <w:szCs w:val="28"/>
          <w:lang w:val="uk-UA" w:eastAsia="ru-RU"/>
        </w:rPr>
        <w:t>аудіозаписів</w:t>
      </w:r>
      <w:proofErr w:type="spellEnd"/>
      <w:r w:rsidRPr="00B97E18">
        <w:rPr>
          <w:rFonts w:ascii="Times New Roman" w:hAnsi="Times New Roman"/>
          <w:sz w:val="28"/>
          <w:szCs w:val="28"/>
          <w:lang w:val="uk-UA" w:eastAsia="ru-RU"/>
        </w:rPr>
        <w:t xml:space="preserve">. Зараз вже напрацьовано певний досвід використання проекційної мультимедійної техніки під час подання лекційного матеріалу. Створено великий банк презентаційних матеріалів з різних навчальних дисциплін, що дозволяє полегшити процес спілкування викладачів і студентів. На екранах зручно відображати </w:t>
      </w:r>
      <w:proofErr w:type="spellStart"/>
      <w:r w:rsidRPr="00B97E18">
        <w:rPr>
          <w:rFonts w:ascii="Times New Roman" w:hAnsi="Times New Roman"/>
          <w:sz w:val="28"/>
          <w:szCs w:val="28"/>
          <w:lang w:val="uk-UA" w:eastAsia="ru-RU"/>
        </w:rPr>
        <w:t>відеофрагменти</w:t>
      </w:r>
      <w:proofErr w:type="spellEnd"/>
      <w:r w:rsidRPr="00B97E18">
        <w:rPr>
          <w:rFonts w:ascii="Times New Roman" w:hAnsi="Times New Roman"/>
          <w:sz w:val="28"/>
          <w:szCs w:val="28"/>
          <w:lang w:val="uk-UA" w:eastAsia="ru-RU"/>
        </w:rPr>
        <w:t xml:space="preserve"> з технічними прикладами </w:t>
      </w:r>
      <w:r w:rsidRPr="00B97E18">
        <w:rPr>
          <w:rFonts w:ascii="Times New Roman" w:hAnsi="Times New Roman"/>
          <w:sz w:val="28"/>
          <w:szCs w:val="28"/>
          <w:lang w:val="uk-UA"/>
        </w:rPr>
        <w:t>схем заміщення й топологічних структур електротехнічних об’єктів</w:t>
      </w:r>
      <w:r w:rsidRPr="00B97E18">
        <w:rPr>
          <w:rFonts w:ascii="Times New Roman" w:hAnsi="Times New Roman"/>
          <w:sz w:val="28"/>
          <w:szCs w:val="28"/>
          <w:lang w:val="uk-UA" w:eastAsia="ru-RU"/>
        </w:rPr>
        <w:t xml:space="preserve">, характеристики, громіздкі формули, складні малюнки і графіки, табличні дані. Це дозволяє студентам краще зрозуміти матеріал лекції, </w:t>
      </w:r>
      <w:proofErr w:type="spellStart"/>
      <w:r w:rsidRPr="00B97E18">
        <w:rPr>
          <w:rFonts w:ascii="Times New Roman" w:hAnsi="Times New Roman"/>
          <w:sz w:val="28"/>
          <w:szCs w:val="28"/>
          <w:lang w:val="uk-UA" w:eastAsia="ru-RU"/>
        </w:rPr>
        <w:t>структуризувати</w:t>
      </w:r>
      <w:proofErr w:type="spellEnd"/>
      <w:r w:rsidRPr="00B97E18">
        <w:rPr>
          <w:rFonts w:ascii="Times New Roman" w:hAnsi="Times New Roman"/>
          <w:sz w:val="28"/>
          <w:szCs w:val="28"/>
          <w:lang w:val="uk-UA" w:eastAsia="ru-RU"/>
        </w:rPr>
        <w:t xml:space="preserve"> його, правильно записати нові терміни і аналітичні вирази. Це дає змогу викладачам найбільш оптимально розмістити матеріал лекції в часовому вимірі (при наявності 25-30 слайдів </w:t>
      </w:r>
      <w:r w:rsidRPr="00B97E18">
        <w:rPr>
          <w:rFonts w:ascii="Times New Roman" w:hAnsi="Times New Roman"/>
          <w:sz w:val="28"/>
          <w:szCs w:val="28"/>
          <w:lang w:val="uk-UA" w:eastAsia="ru-RU"/>
        </w:rPr>
        <w:lastRenderedPageBreak/>
        <w:t>щільність їх показу буде становити 3 – 5 хв.).</w:t>
      </w:r>
    </w:p>
    <w:p w:rsidR="00B97E18" w:rsidRPr="00B97E18" w:rsidRDefault="00B97E18" w:rsidP="00B97E18">
      <w:pPr>
        <w:pStyle w:val="a3"/>
        <w:widowControl w:val="0"/>
        <w:ind w:firstLine="708"/>
        <w:jc w:val="both"/>
        <w:rPr>
          <w:rFonts w:ascii="Times New Roman" w:hAnsi="Times New Roman"/>
          <w:sz w:val="28"/>
          <w:szCs w:val="28"/>
          <w:lang w:val="uk-UA" w:eastAsia="ru-RU"/>
        </w:rPr>
      </w:pPr>
      <w:r w:rsidRPr="00B97E18">
        <w:rPr>
          <w:rFonts w:ascii="Times New Roman" w:hAnsi="Times New Roman"/>
          <w:sz w:val="28"/>
          <w:szCs w:val="28"/>
          <w:lang w:val="uk-UA" w:eastAsia="ru-RU"/>
        </w:rPr>
        <w:t xml:space="preserve">Впровадження сучасних комп’ютерних технологій відкриває нові можливості як для викладачів, так і для студентів в плані комплексного сприйняття навчального матеріалу. </w:t>
      </w:r>
    </w:p>
    <w:p w:rsidR="00D15BB4" w:rsidRPr="00B97E18" w:rsidRDefault="00D15BB4">
      <w:pPr>
        <w:rPr>
          <w:sz w:val="28"/>
          <w:szCs w:val="28"/>
        </w:rPr>
      </w:pPr>
    </w:p>
    <w:sectPr w:rsidR="00D15BB4" w:rsidRPr="00B97E1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B97E18"/>
    <w:rsid w:val="0007502A"/>
    <w:rsid w:val="00164619"/>
    <w:rsid w:val="00325E6B"/>
    <w:rsid w:val="00B97E1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97E18"/>
    <w:pPr>
      <w:spacing w:after="0" w:line="240" w:lineRule="auto"/>
    </w:pPr>
    <w:rPr>
      <w:rFonts w:ascii="Calibri" w:eastAsia="Calibri" w:hAnsi="Calibri" w:cs="Times New Roman"/>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2098</Words>
  <Characters>1196</Characters>
  <Application>Microsoft Office Word</Application>
  <DocSecurity>0</DocSecurity>
  <Lines>9</Lines>
  <Paragraphs>6</Paragraphs>
  <ScaleCrop>false</ScaleCrop>
  <Company/>
  <LinksUpToDate>false</LinksUpToDate>
  <CharactersWithSpaces>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2015-06-11T11:16:00Z</dcterms:created>
  <dcterms:modified xsi:type="dcterms:W3CDTF">2015-06-11T11:17:00Z</dcterms:modified>
</cp:coreProperties>
</file>