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4C3" w:rsidRPr="00C2185C" w:rsidRDefault="003B64C3" w:rsidP="003B64C3">
      <w:pPr>
        <w:ind w:firstLine="709"/>
        <w:jc w:val="both"/>
        <w:rPr>
          <w:b/>
          <w:sz w:val="28"/>
          <w:szCs w:val="28"/>
          <w:lang w:val="uk-UA"/>
        </w:rPr>
      </w:pPr>
      <w:proofErr w:type="spellStart"/>
      <w:r w:rsidRPr="00C2185C">
        <w:rPr>
          <w:b/>
          <w:sz w:val="28"/>
          <w:szCs w:val="28"/>
          <w:lang w:val="uk-UA"/>
        </w:rPr>
        <w:t>Христьян</w:t>
      </w:r>
      <w:proofErr w:type="spellEnd"/>
      <w:r w:rsidRPr="00C2185C">
        <w:rPr>
          <w:b/>
          <w:sz w:val="28"/>
          <w:szCs w:val="28"/>
          <w:lang w:val="uk-UA"/>
        </w:rPr>
        <w:t xml:space="preserve"> Н.В.</w:t>
      </w:r>
    </w:p>
    <w:p w:rsidR="003B64C3" w:rsidRDefault="003B64C3" w:rsidP="003B64C3">
      <w:pPr>
        <w:ind w:firstLine="709"/>
        <w:jc w:val="both"/>
        <w:rPr>
          <w:b/>
          <w:sz w:val="28"/>
          <w:szCs w:val="28"/>
          <w:lang w:val="uk-UA"/>
        </w:rPr>
      </w:pPr>
      <w:r w:rsidRPr="00C2185C">
        <w:rPr>
          <w:b/>
          <w:sz w:val="28"/>
          <w:szCs w:val="28"/>
          <w:lang w:val="uk-UA"/>
        </w:rPr>
        <w:t>ТЕХНОЛОГІЧНИ АСПЕКТИ ПРОЕКТУВАННЯ РОЗВИВАЮЧОГО ЛЕГКОГО ОДЯ</w:t>
      </w:r>
      <w:r>
        <w:rPr>
          <w:b/>
          <w:sz w:val="28"/>
          <w:szCs w:val="28"/>
          <w:lang w:val="uk-UA"/>
        </w:rPr>
        <w:t>ГУ ДЛЯ ХЛОПЧИКІВ ЯСЕЛЬНОГО ВІКУ</w:t>
      </w:r>
    </w:p>
    <w:p w:rsidR="003B64C3" w:rsidRPr="00C2185C" w:rsidRDefault="003B64C3" w:rsidP="003B64C3">
      <w:pPr>
        <w:ind w:firstLine="709"/>
        <w:jc w:val="both"/>
        <w:rPr>
          <w:b/>
          <w:sz w:val="16"/>
          <w:szCs w:val="16"/>
          <w:lang w:val="uk-UA"/>
        </w:rPr>
      </w:pPr>
    </w:p>
    <w:p w:rsidR="003B64C3" w:rsidRPr="00C2185C" w:rsidRDefault="003B64C3" w:rsidP="003B64C3">
      <w:pPr>
        <w:ind w:firstLine="709"/>
        <w:jc w:val="both"/>
        <w:rPr>
          <w:sz w:val="28"/>
          <w:szCs w:val="28"/>
          <w:lang w:val="uk-UA"/>
        </w:rPr>
      </w:pPr>
      <w:r w:rsidRPr="00C2185C">
        <w:rPr>
          <w:sz w:val="28"/>
          <w:szCs w:val="28"/>
          <w:lang w:val="uk-UA"/>
        </w:rPr>
        <w:t>Останнім часом все більшою популярністю користується розвиваючий одяг. Це обумовлено більш детальними  дослідженнями вчених щодо психологічних аспектів розвитку дитини. Зараз сумісні взаємодії психологів, педіатрів, дизайнерів, конструкторів та сучасні технології надали нові можливості в розвитку цього напрямку.</w:t>
      </w:r>
      <w:r>
        <w:rPr>
          <w:sz w:val="28"/>
          <w:szCs w:val="28"/>
          <w:lang w:val="uk-UA"/>
        </w:rPr>
        <w:t xml:space="preserve"> </w:t>
      </w:r>
      <w:r w:rsidRPr="00C2185C">
        <w:rPr>
          <w:sz w:val="28"/>
          <w:szCs w:val="28"/>
          <w:lang w:val="uk-UA"/>
        </w:rPr>
        <w:t xml:space="preserve">У дослідженні  було враховано праці провідних вчених, лікарів, педагогів, психіатрів та були виявлені основні природні потреби дитини. В цей період, оволодівши ходьбою, дитина стає більш активною, вона може самостійно досліджувати, робити висновки, вчитися новому. Це можна направляти в потрібне русло. Було проведене дослідження з приводу оцінювання більш важливих показників якості одягу серед викладачів кафедри технології та дизайну, яке показало, що переважна кількість експертів найбільш важливими показниками якості одягу для хлопчиків ясельного віку, вважає гігієнічний  показник, другим за важливістю став показник безпечності, третім став показник ергономічності що характеризує зручність в експлуатації, з дуже маленьким відривом іде </w:t>
      </w:r>
      <w:proofErr w:type="spellStart"/>
      <w:r w:rsidRPr="00C2185C">
        <w:rPr>
          <w:sz w:val="28"/>
          <w:szCs w:val="28"/>
          <w:lang w:val="uk-UA"/>
        </w:rPr>
        <w:t>анатомо</w:t>
      </w:r>
      <w:proofErr w:type="spellEnd"/>
      <w:r w:rsidRPr="00C2185C">
        <w:rPr>
          <w:sz w:val="28"/>
          <w:szCs w:val="28"/>
          <w:lang w:val="uk-UA"/>
        </w:rPr>
        <w:t xml:space="preserve"> – фізіологічний показник.</w:t>
      </w:r>
    </w:p>
    <w:p w:rsidR="003B64C3" w:rsidRPr="00C2185C" w:rsidRDefault="003B64C3" w:rsidP="003B64C3">
      <w:pPr>
        <w:ind w:firstLine="709"/>
        <w:jc w:val="both"/>
        <w:rPr>
          <w:sz w:val="28"/>
          <w:szCs w:val="28"/>
          <w:lang w:val="uk-UA"/>
        </w:rPr>
      </w:pPr>
      <w:r w:rsidRPr="00C2185C">
        <w:rPr>
          <w:sz w:val="28"/>
          <w:szCs w:val="28"/>
          <w:lang w:val="uk-UA"/>
        </w:rPr>
        <w:t xml:space="preserve">Розгляд питання стосовно впливу кольорів на психіку дитини показав що психологи вважають яскравий колір кращим для дитячого одяг. Яскраві кольори покращують настрій. Але деякі з них вважають, що </w:t>
      </w:r>
      <w:proofErr w:type="spellStart"/>
      <w:r w:rsidRPr="00C2185C">
        <w:rPr>
          <w:sz w:val="28"/>
          <w:szCs w:val="28"/>
          <w:lang w:val="uk-UA"/>
        </w:rPr>
        <w:t>ультраяскравий</w:t>
      </w:r>
      <w:proofErr w:type="spellEnd"/>
      <w:r w:rsidRPr="00C2185C">
        <w:rPr>
          <w:sz w:val="28"/>
          <w:szCs w:val="28"/>
          <w:lang w:val="uk-UA"/>
        </w:rPr>
        <w:t xml:space="preserve"> дитячий одяг занадто збудливо діє на нервову систему дитини. Червоний колір збуджує і якщо на нього довго дивитися, частішає пульс і підскакує кров'яний тиск. Зелений та синій заспокоюють та врівноважують. Отже, в дитячому одязі, як і у всьому, що оточує малюка, повинна бути присутньою колірна різноманітність, з перевагою кольорів які підходять конкретно до цієї дитини</w:t>
      </w:r>
      <w:r>
        <w:rPr>
          <w:sz w:val="28"/>
          <w:szCs w:val="28"/>
          <w:lang w:val="uk-UA"/>
        </w:rPr>
        <w:t>.</w:t>
      </w:r>
      <w:r w:rsidRPr="00C2185C">
        <w:rPr>
          <w:sz w:val="28"/>
          <w:szCs w:val="28"/>
          <w:lang w:val="uk-UA"/>
        </w:rPr>
        <w:t xml:space="preserve"> </w:t>
      </w:r>
    </w:p>
    <w:p w:rsidR="003B64C3" w:rsidRPr="00C2185C" w:rsidRDefault="003B64C3" w:rsidP="003B64C3">
      <w:pPr>
        <w:ind w:firstLine="709"/>
        <w:jc w:val="both"/>
        <w:rPr>
          <w:sz w:val="28"/>
          <w:szCs w:val="28"/>
          <w:lang w:val="uk-UA"/>
        </w:rPr>
      </w:pPr>
      <w:r w:rsidRPr="00C2185C">
        <w:rPr>
          <w:sz w:val="28"/>
          <w:szCs w:val="28"/>
          <w:lang w:val="uk-UA"/>
        </w:rPr>
        <w:t xml:space="preserve">Використання різних фактур матеріалів в оздоблюваних елементах дитячого одягу ясельного віку дозволяє урізноманітнити тактильні та візуальні відчуття, а значить вплинути на розумові здібності і загальний розвиток дитини. Було проаналізовано та систематизовано популярність використання розвиваючих елементів, показано, що використовується їх дуже малий відсоток, а також потрібних розвиваючих кольорів. </w:t>
      </w:r>
    </w:p>
    <w:p w:rsidR="003B64C3" w:rsidRDefault="003B64C3" w:rsidP="003B64C3">
      <w:pPr>
        <w:ind w:firstLine="709"/>
        <w:jc w:val="both"/>
        <w:rPr>
          <w:sz w:val="28"/>
          <w:szCs w:val="28"/>
          <w:lang w:val="uk-UA"/>
        </w:rPr>
      </w:pPr>
      <w:r w:rsidRPr="00C2185C">
        <w:rPr>
          <w:sz w:val="28"/>
          <w:szCs w:val="28"/>
          <w:lang w:val="uk-UA"/>
        </w:rPr>
        <w:t>Таким чином,  якщо зіставити розглянуті дані з анкетуванням батьків то виявлені значні розбіжності у попиті та пропозиції. Складається враження, що у виробників недостатньо інформації про потреби в одязі дітей цього віку. Вони роблять зменшені копії дорослого одягу керуючись стандартними показниками  якості . За допомогою розвиваючого одягу можна впливати на психологічний стан дитини, її розвиток, вчитися новому у грі за допомогою одягу, розвивати сенсорні і тактильні відчуття, розвивати дрібну моторику, координацію рухів і навіть корегувати настрій.</w:t>
      </w:r>
    </w:p>
    <w:p w:rsidR="003B64C3" w:rsidRPr="00C2185C" w:rsidRDefault="003B64C3" w:rsidP="003B64C3">
      <w:pPr>
        <w:jc w:val="both"/>
        <w:rPr>
          <w:sz w:val="28"/>
          <w:szCs w:val="28"/>
          <w:lang w:val="uk-UA"/>
        </w:rPr>
      </w:pPr>
      <w:r>
        <w:rPr>
          <w:sz w:val="28"/>
          <w:szCs w:val="28"/>
          <w:lang w:val="uk-UA"/>
        </w:rPr>
        <w:t>___________________________________________________________________</w:t>
      </w:r>
    </w:p>
    <w:p w:rsidR="003B64C3" w:rsidRDefault="003B64C3" w:rsidP="003B64C3">
      <w:pPr>
        <w:jc w:val="center"/>
        <w:rPr>
          <w:sz w:val="28"/>
          <w:szCs w:val="28"/>
          <w:lang w:val="uk-UA"/>
        </w:rPr>
      </w:pPr>
      <w:r>
        <w:rPr>
          <w:sz w:val="28"/>
          <w:szCs w:val="28"/>
          <w:lang w:val="uk-UA"/>
        </w:rPr>
        <w:t xml:space="preserve">Керівник – доц.. каф. </w:t>
      </w:r>
      <w:proofErr w:type="spellStart"/>
      <w:r>
        <w:rPr>
          <w:sz w:val="28"/>
          <w:szCs w:val="28"/>
          <w:lang w:val="uk-UA"/>
        </w:rPr>
        <w:t>ТіД</w:t>
      </w:r>
      <w:proofErr w:type="spellEnd"/>
      <w:r>
        <w:rPr>
          <w:sz w:val="28"/>
          <w:szCs w:val="28"/>
          <w:lang w:val="uk-UA"/>
        </w:rPr>
        <w:t xml:space="preserve">, </w:t>
      </w:r>
      <w:proofErr w:type="spellStart"/>
      <w:r>
        <w:rPr>
          <w:sz w:val="28"/>
          <w:szCs w:val="28"/>
          <w:lang w:val="uk-UA"/>
        </w:rPr>
        <w:t>к.п.н</w:t>
      </w:r>
      <w:proofErr w:type="spellEnd"/>
      <w:r>
        <w:rPr>
          <w:sz w:val="28"/>
          <w:szCs w:val="28"/>
          <w:lang w:val="uk-UA"/>
        </w:rPr>
        <w:t>. Попова Т.І.</w:t>
      </w:r>
    </w:p>
    <w:p w:rsidR="00D15BB4" w:rsidRDefault="00D15BB4" w:rsidP="003B64C3"/>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3B64C3"/>
    <w:rsid w:val="0007502A"/>
    <w:rsid w:val="00164619"/>
    <w:rsid w:val="003B64C3"/>
    <w:rsid w:val="009D03D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4C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1820</Words>
  <Characters>1038</Characters>
  <Application>Microsoft Office Word</Application>
  <DocSecurity>0</DocSecurity>
  <Lines>8</Lines>
  <Paragraphs>5</Paragraphs>
  <ScaleCrop>false</ScaleCrop>
  <Company/>
  <LinksUpToDate>false</LinksUpToDate>
  <CharactersWithSpaces>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2014-10-20T10:27:00Z</dcterms:created>
  <dcterms:modified xsi:type="dcterms:W3CDTF">2014-10-20T10:28:00Z</dcterms:modified>
</cp:coreProperties>
</file>