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641" w:rsidRPr="00FC6E84" w:rsidRDefault="00050641" w:rsidP="00050641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Гура</w:t>
      </w:r>
      <w:proofErr w:type="spellEnd"/>
      <w:r w:rsidRPr="00FC6E84">
        <w:rPr>
          <w:b/>
          <w:sz w:val="28"/>
          <w:szCs w:val="28"/>
          <w:lang w:val="uk-UA"/>
        </w:rPr>
        <w:t xml:space="preserve"> Т.О.</w:t>
      </w:r>
      <w:r w:rsidRPr="00FC6E84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color w:val="000000"/>
          <w:sz w:val="28"/>
          <w:szCs w:val="28"/>
          <w:shd w:val="clear" w:color="auto" w:fill="FFFFFF"/>
          <w:lang w:val="en-US"/>
        </w:rPr>
        <w:t>III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 курсу ,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050641" w:rsidRPr="00FC6E84" w:rsidRDefault="00050641" w:rsidP="00050641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ПЕРСПЕКТИВИ ВИКОРИСТАННЯ ДІЄТИЧНИХ ДОБАВОК РОСЛИННОГО ПОХОДЖЕННЯ У ВИРОБНИЦТВІ СОЛОДКИХ СТРАВ ОЗДОРОВЧОГО ПРИЗНАЧЕННЯ </w:t>
      </w:r>
    </w:p>
    <w:p w:rsidR="00050641" w:rsidRPr="00FC6E84" w:rsidRDefault="00050641" w:rsidP="0005064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6E84">
        <w:rPr>
          <w:color w:val="000000"/>
          <w:sz w:val="28"/>
          <w:szCs w:val="28"/>
          <w:shd w:val="clear" w:color="auto" w:fill="FFFFFF"/>
        </w:rPr>
        <w:t xml:space="preserve">Один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головних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чинників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здоров’я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нації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раціональне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харчування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забезпечує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нормальний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розвиток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життєдіяльність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організму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функціонування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внутрішніх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систем,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сприяє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поліпшенню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здоров’я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людини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проф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ілактиці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захворювань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Існуюча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концепція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раціонального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харчування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передбачає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щоденне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надходження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організм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людини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усіх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поживних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речовин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згідно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добової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потреби та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відповідність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харчового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раціону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енерговитратам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організму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людини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.</w:t>
      </w:r>
    </w:p>
    <w:p w:rsidR="00050641" w:rsidRPr="00FC6E84" w:rsidRDefault="00050641" w:rsidP="0005064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Солодкі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страви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популярність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населення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вс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країн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світу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Недоліком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їх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те,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вони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м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істять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незначну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кількість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біологічно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активних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речовин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високу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калорійність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Особливою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популярністю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користуються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збивні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десерти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муси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Мус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(</w:t>
      </w:r>
      <w:hyperlink r:id="rId5" w:history="1">
        <w:r w:rsidRPr="00FC6E84">
          <w:rPr>
            <w:color w:val="000000"/>
            <w:sz w:val="28"/>
            <w:szCs w:val="28"/>
          </w:rPr>
          <w:t>фр.</w:t>
        </w:r>
      </w:hyperlink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Mousse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іна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»)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різновидом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желеподібних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солодких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страв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своєму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складі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плоди,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ягоди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фрукти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харчові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речовин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сприяють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утворенню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фіксації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пінистого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стану десерту.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color w:val="000000"/>
          <w:sz w:val="28"/>
          <w:szCs w:val="28"/>
          <w:shd w:val="clear" w:color="auto" w:fill="FFFFFF"/>
        </w:rPr>
        <w:t xml:space="preserve">Нами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розроблено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технологію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сирно-ягідного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мусу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якому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використали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гідроколоїд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агар-агар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клітковину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насіння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гарбуза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Важливу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роль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загусників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стабілізаторів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системи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технології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приготування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мусів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ідіграють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гідроколоїдні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речовини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Встановлено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доц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ільним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заміна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20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грам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желатину на 8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грам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агар-агару. </w:t>
      </w:r>
      <w:proofErr w:type="spellStart"/>
      <w:r w:rsidRPr="00FC6E84">
        <w:rPr>
          <w:sz w:val="28"/>
          <w:szCs w:val="28"/>
        </w:rPr>
        <w:t>Показник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п</w:t>
      </w:r>
      <w:proofErr w:type="gramEnd"/>
      <w:r w:rsidRPr="00FC6E84">
        <w:rPr>
          <w:sz w:val="28"/>
          <w:szCs w:val="28"/>
        </w:rPr>
        <w:t>іноутворення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розроблених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видів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мусів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знаходиться</w:t>
      </w:r>
      <w:proofErr w:type="spellEnd"/>
      <w:r w:rsidRPr="00FC6E84">
        <w:rPr>
          <w:sz w:val="28"/>
          <w:szCs w:val="28"/>
        </w:rPr>
        <w:t xml:space="preserve"> в межах 3,81…3,86 од. на </w:t>
      </w:r>
      <w:proofErr w:type="spellStart"/>
      <w:r w:rsidRPr="00FC6E84">
        <w:rPr>
          <w:sz w:val="28"/>
          <w:szCs w:val="28"/>
        </w:rPr>
        <w:t>рівні</w:t>
      </w:r>
      <w:proofErr w:type="spellEnd"/>
      <w:r w:rsidRPr="00FC6E84">
        <w:rPr>
          <w:sz w:val="28"/>
          <w:szCs w:val="28"/>
        </w:rPr>
        <w:t xml:space="preserve"> аналогу, </w:t>
      </w:r>
      <w:proofErr w:type="spellStart"/>
      <w:r w:rsidRPr="00FC6E84">
        <w:rPr>
          <w:sz w:val="28"/>
          <w:szCs w:val="28"/>
        </w:rPr>
        <w:t>піноутворення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якого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дорівнює</w:t>
      </w:r>
      <w:proofErr w:type="spellEnd"/>
      <w:r w:rsidRPr="00FC6E84">
        <w:rPr>
          <w:sz w:val="28"/>
          <w:szCs w:val="28"/>
        </w:rPr>
        <w:t xml:space="preserve"> 3,75 од.</w:t>
      </w:r>
      <w:r>
        <w:rPr>
          <w:sz w:val="28"/>
          <w:szCs w:val="28"/>
          <w:lang w:val="uk-UA"/>
        </w:rPr>
        <w:t xml:space="preserve"> </w:t>
      </w:r>
      <w:r w:rsidRPr="00050641">
        <w:rPr>
          <w:color w:val="000000"/>
          <w:sz w:val="28"/>
          <w:szCs w:val="28"/>
          <w:shd w:val="clear" w:color="auto" w:fill="FFFFFF"/>
          <w:lang w:val="uk-UA"/>
        </w:rPr>
        <w:t xml:space="preserve">Агар-агар це різновид рослинних </w:t>
      </w:r>
      <w:proofErr w:type="spellStart"/>
      <w:r w:rsidRPr="00050641">
        <w:rPr>
          <w:color w:val="000000"/>
          <w:sz w:val="28"/>
          <w:szCs w:val="28"/>
          <w:shd w:val="clear" w:color="auto" w:fill="FFFFFF"/>
          <w:lang w:val="uk-UA"/>
        </w:rPr>
        <w:t>гідроколоїдів</w:t>
      </w:r>
      <w:proofErr w:type="spellEnd"/>
      <w:r w:rsidRPr="00050641">
        <w:rPr>
          <w:color w:val="000000"/>
          <w:sz w:val="28"/>
          <w:szCs w:val="28"/>
          <w:shd w:val="clear" w:color="auto" w:fill="FFFFFF"/>
          <w:lang w:val="uk-UA"/>
        </w:rPr>
        <w:t xml:space="preserve">. Він складається на 80% з полісахаридів і містить чималу кількість </w:t>
      </w:r>
      <w:proofErr w:type="spellStart"/>
      <w:r w:rsidRPr="00050641">
        <w:rPr>
          <w:color w:val="000000"/>
          <w:sz w:val="28"/>
          <w:szCs w:val="28"/>
          <w:shd w:val="clear" w:color="auto" w:fill="FFFFFF"/>
          <w:lang w:val="uk-UA"/>
        </w:rPr>
        <w:t>макро-</w:t>
      </w:r>
      <w:proofErr w:type="spellEnd"/>
      <w:r w:rsidRPr="00050641">
        <w:rPr>
          <w:color w:val="000000"/>
          <w:sz w:val="28"/>
          <w:szCs w:val="28"/>
          <w:shd w:val="clear" w:color="auto" w:fill="FFFFFF"/>
          <w:lang w:val="uk-UA"/>
        </w:rPr>
        <w:t xml:space="preserve"> та мікроелементів. </w:t>
      </w:r>
      <w:r w:rsidRPr="00FC6E84">
        <w:rPr>
          <w:color w:val="000000"/>
          <w:sz w:val="28"/>
          <w:szCs w:val="28"/>
          <w:shd w:val="clear" w:color="auto" w:fill="FFFFFF"/>
        </w:rPr>
        <w:t xml:space="preserve">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багатий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такі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хімічні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елементи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як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залізо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йод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кальцій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. Агар-агар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має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лікувальні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властивості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змогу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вирішувати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наступні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питання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: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уповільнює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розвиток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раку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молочних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залоз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у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жінок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рахунок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фукоїдану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;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нормалізує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вмі</w:t>
      </w:r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ст</w:t>
      </w:r>
      <w:proofErr w:type="spellEnd"/>
      <w:proofErr w:type="gram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глюкози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крові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;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очищає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організм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шлаків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токсичних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речовин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;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знижує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крові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вмі</w:t>
      </w:r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ст</w:t>
      </w:r>
      <w:proofErr w:type="spellEnd"/>
      <w:proofErr w:type="gramEnd"/>
      <w:r w:rsidRPr="00FC6E84">
        <w:rPr>
          <w:color w:val="000000"/>
          <w:sz w:val="28"/>
          <w:szCs w:val="28"/>
          <w:shd w:val="clear" w:color="auto" w:fill="FFFFFF"/>
        </w:rPr>
        <w:t xml:space="preserve"> холестерину та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тригліцеридів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;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насичує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організм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поживними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елементами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включаючи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фолати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.</w:t>
      </w:r>
    </w:p>
    <w:p w:rsidR="00050641" w:rsidRPr="00FC6E84" w:rsidRDefault="00050641" w:rsidP="00050641">
      <w:pPr>
        <w:numPr>
          <w:ilvl w:val="0"/>
          <w:numId w:val="1"/>
        </w:numPr>
        <w:tabs>
          <w:tab w:val="left" w:pos="567"/>
        </w:tabs>
        <w:suppressAutoHyphens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сприятливо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діє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щитовидну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залозу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.</w:t>
      </w:r>
    </w:p>
    <w:p w:rsidR="00050641" w:rsidRPr="00FC6E84" w:rsidRDefault="00050641" w:rsidP="0005064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Клітковина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як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додаткове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джерело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харчових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волокон,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водорозчинних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вітамінів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органічних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солей цинку,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калію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заліза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кальцію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омега-3 ПНЖК(75%)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омега-6(25%),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регулює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секреторну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моторну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функцію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шлунково-кишкового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тракту,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допомагає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запобігти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серцевим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захворюванням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нормалізує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івня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холестерину в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крові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Розроблено науково обґрунтовану технологію мусів на сирно-ягідній основі з використанням ага-агару та клітковини з насіння гарбуза, збагачує десерт харчовими волокнами, вітамінами, </w:t>
      </w:r>
      <w:proofErr w:type="spellStart"/>
      <w:r w:rsidRPr="00FC6E84">
        <w:rPr>
          <w:color w:val="000000"/>
          <w:sz w:val="28"/>
          <w:szCs w:val="28"/>
          <w:shd w:val="clear" w:color="auto" w:fill="FFFFFF"/>
          <w:lang w:val="uk-UA"/>
        </w:rPr>
        <w:t>макро-</w:t>
      </w:r>
      <w:proofErr w:type="spellEnd"/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 і мікроелементами, додає нових функціональних властивостей та розширює асортимент солодких страв оздоровчого призначення. </w:t>
      </w:r>
      <w:r w:rsidRPr="00FC6E84">
        <w:rPr>
          <w:color w:val="000000"/>
          <w:sz w:val="28"/>
          <w:szCs w:val="28"/>
          <w:shd w:val="clear" w:color="auto" w:fill="FFFFFF"/>
        </w:rPr>
        <w:t xml:space="preserve">Тому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розроблений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продукт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можна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вважати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color w:val="000000"/>
          <w:sz w:val="28"/>
          <w:szCs w:val="28"/>
          <w:shd w:val="clear" w:color="auto" w:fill="FFFFFF"/>
        </w:rPr>
        <w:t>доц</w:t>
      </w:r>
      <w:proofErr w:type="gramEnd"/>
      <w:r w:rsidRPr="00FC6E84">
        <w:rPr>
          <w:color w:val="000000"/>
          <w:sz w:val="28"/>
          <w:szCs w:val="28"/>
          <w:shd w:val="clear" w:color="auto" w:fill="FFFFFF"/>
        </w:rPr>
        <w:t>ільним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FC6E84">
        <w:rPr>
          <w:color w:val="000000"/>
          <w:sz w:val="28"/>
          <w:szCs w:val="28"/>
          <w:shd w:val="clear" w:color="auto" w:fill="FFFFFF"/>
        </w:rPr>
        <w:t>використання</w:t>
      </w:r>
      <w:proofErr w:type="spellEnd"/>
      <w:r w:rsidRPr="00FC6E84">
        <w:rPr>
          <w:color w:val="000000"/>
          <w:sz w:val="28"/>
          <w:szCs w:val="28"/>
          <w:shd w:val="clear" w:color="auto" w:fill="FFFFFF"/>
        </w:rPr>
        <w:t>.</w:t>
      </w:r>
    </w:p>
    <w:p w:rsidR="00050641" w:rsidRPr="00050641" w:rsidRDefault="00050641" w:rsidP="00050641">
      <w:pPr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FC6E84">
        <w:rPr>
          <w:color w:val="000000"/>
          <w:sz w:val="28"/>
          <w:szCs w:val="28"/>
          <w:shd w:val="clear" w:color="auto" w:fill="FFFFFF"/>
          <w:lang w:val="uk-UA"/>
        </w:rPr>
        <w:t>________________________________________</w:t>
      </w:r>
      <w:r>
        <w:rPr>
          <w:color w:val="000000"/>
          <w:sz w:val="28"/>
          <w:szCs w:val="28"/>
          <w:shd w:val="clear" w:color="auto" w:fill="FFFFFF"/>
          <w:lang w:val="uk-UA"/>
        </w:rPr>
        <w:t>____________________________</w:t>
      </w:r>
    </w:p>
    <w:p w:rsidR="00050641" w:rsidRPr="00FC6E84" w:rsidRDefault="00050641" w:rsidP="00050641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C6E84">
        <w:rPr>
          <w:b/>
          <w:color w:val="000000"/>
          <w:sz w:val="28"/>
          <w:szCs w:val="28"/>
          <w:shd w:val="clear" w:color="auto" w:fill="FFFFFF"/>
        </w:rPr>
        <w:t xml:space="preserve">Робота </w:t>
      </w:r>
      <w:proofErr w:type="spellStart"/>
      <w:r w:rsidRPr="00FC6E84">
        <w:rPr>
          <w:b/>
          <w:color w:val="000000"/>
          <w:sz w:val="28"/>
          <w:szCs w:val="28"/>
          <w:shd w:val="clear" w:color="auto" w:fill="FFFFFF"/>
        </w:rPr>
        <w:t>виконана</w:t>
      </w:r>
      <w:proofErr w:type="spellEnd"/>
      <w:r w:rsidRPr="00FC6E84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6E84">
        <w:rPr>
          <w:b/>
          <w:color w:val="000000"/>
          <w:sz w:val="28"/>
          <w:szCs w:val="28"/>
          <w:shd w:val="clear" w:color="auto" w:fill="FFFFFF"/>
        </w:rPr>
        <w:t>п</w:t>
      </w:r>
      <w:proofErr w:type="gramEnd"/>
      <w:r w:rsidRPr="00FC6E84">
        <w:rPr>
          <w:b/>
          <w:color w:val="000000"/>
          <w:sz w:val="28"/>
          <w:szCs w:val="28"/>
          <w:shd w:val="clear" w:color="auto" w:fill="FFFFFF"/>
        </w:rPr>
        <w:t>ід</w:t>
      </w:r>
      <w:proofErr w:type="spellEnd"/>
      <w:r w:rsidRPr="00FC6E84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b/>
          <w:color w:val="000000"/>
          <w:sz w:val="28"/>
          <w:szCs w:val="28"/>
          <w:shd w:val="clear" w:color="auto" w:fill="FFFFFF"/>
        </w:rPr>
        <w:t>керівництвом</w:t>
      </w:r>
      <w:proofErr w:type="spellEnd"/>
      <w:r w:rsidRPr="00FC6E84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b/>
          <w:color w:val="000000"/>
          <w:sz w:val="28"/>
          <w:szCs w:val="28"/>
          <w:shd w:val="clear" w:color="auto" w:fill="FFFFFF"/>
        </w:rPr>
        <w:t>викладача</w:t>
      </w:r>
      <w:proofErr w:type="spellEnd"/>
      <w:r w:rsidRPr="00FC6E84">
        <w:rPr>
          <w:b/>
          <w:color w:val="000000"/>
          <w:sz w:val="28"/>
          <w:szCs w:val="28"/>
          <w:shd w:val="clear" w:color="auto" w:fill="FFFFFF"/>
        </w:rPr>
        <w:t xml:space="preserve"> Липового Д.В.</w:t>
      </w:r>
    </w:p>
    <w:p w:rsidR="00D15BB4" w:rsidRDefault="00D15BB4"/>
    <w:sectPr w:rsidR="00D15BB4" w:rsidSect="0005064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9318F"/>
    <w:multiLevelType w:val="hybridMultilevel"/>
    <w:tmpl w:val="F452793A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50641"/>
    <w:rsid w:val="00050641"/>
    <w:rsid w:val="0007502A"/>
    <w:rsid w:val="0016461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&#1060;&#1088;&#1072;&#1085;&#1094;&#1091;&#1079;&#1089;&#1082;&#1080;&#1081;_&#1103;&#1079;&#1099;&#108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1882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2016-05-23T07:03:00Z</dcterms:created>
  <dcterms:modified xsi:type="dcterms:W3CDTF">2016-05-23T07:06:00Z</dcterms:modified>
</cp:coreProperties>
</file>