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D4A" w:rsidRDefault="00E55D4A" w:rsidP="00E55D4A">
      <w:pPr>
        <w:pStyle w:val="1"/>
        <w:jc w:val="left"/>
      </w:pPr>
      <w:bookmarkStart w:id="0" w:name="_Toc415151849"/>
      <w:r>
        <w:t>Егоров А.Б.</w:t>
      </w:r>
      <w:r>
        <w:br/>
        <w:t>ПРОБЛЕМЫ КОМПЕНСАЦИИ РЕАКТИВНОЙ МОЩНОСТИ В СОВРЕМЕННОЙ ЭНЕРГЕТИКЕ УКРАИНЫ</w:t>
      </w:r>
      <w:bookmarkEnd w:id="0"/>
    </w:p>
    <w:p w:rsidR="00E55D4A" w:rsidRDefault="00E55D4A" w:rsidP="00E55D4A">
      <w:pPr>
        <w:pStyle w:val="a3"/>
      </w:pPr>
      <w:r>
        <w:t>Передача электрической энергии от генераторов к потребителям является сложным физическим процессом многократного преобразования энергии и требует наличия в процессе этого преобразования различных форм поддержания электр</w:t>
      </w:r>
      <w:r>
        <w:t>и</w:t>
      </w:r>
      <w:r>
        <w:t xml:space="preserve">ческих и магнитных полей, </w:t>
      </w:r>
      <w:proofErr w:type="gramStart"/>
      <w:r>
        <w:t>а</w:t>
      </w:r>
      <w:proofErr w:type="gramEnd"/>
      <w:r>
        <w:t xml:space="preserve"> следовательно, наличия как активной, так и реакти</w:t>
      </w:r>
      <w:r>
        <w:t>в</w:t>
      </w:r>
      <w:r>
        <w:t>ной составляющих мощности передачи (преобразования). Выработка реактивной мо</w:t>
      </w:r>
      <w:r>
        <w:t>щ</w:t>
      </w:r>
      <w:r>
        <w:t>ности не требует непосредственного расхода топлива, но ее передача по сети вызывает затраты активной энергии в виде потерь электрической энергии и дополнител</w:t>
      </w:r>
      <w:r>
        <w:t>ь</w:t>
      </w:r>
      <w:r>
        <w:t>но загружают элементы электрической сети, снижая их общую пропускную способность. В связи с этим увеличение выдачи реактивной мощности генераторами с ц</w:t>
      </w:r>
      <w:r>
        <w:t>е</w:t>
      </w:r>
      <w:r>
        <w:t xml:space="preserve">лью доставки ее потребителю нецелесообразно. </w:t>
      </w:r>
    </w:p>
    <w:p w:rsidR="00E55D4A" w:rsidRDefault="00E55D4A" w:rsidP="00E55D4A">
      <w:pPr>
        <w:ind w:firstLine="708"/>
        <w:jc w:val="both"/>
        <w:rPr>
          <w:sz w:val="28"/>
        </w:rPr>
      </w:pPr>
      <w:r>
        <w:rPr>
          <w:sz w:val="28"/>
        </w:rPr>
        <w:t xml:space="preserve">Экономические </w:t>
      </w:r>
      <w:proofErr w:type="gramStart"/>
      <w:r>
        <w:rPr>
          <w:sz w:val="28"/>
        </w:rPr>
        <w:t>интересы</w:t>
      </w:r>
      <w:proofErr w:type="gramEnd"/>
      <w:r>
        <w:rPr>
          <w:sz w:val="28"/>
        </w:rPr>
        <w:t xml:space="preserve"> как сетевых предприятий, так и предприятий-потребителей в настоящее время требуют особого внимания к компенсации реа</w:t>
      </w:r>
      <w:r>
        <w:rPr>
          <w:sz w:val="28"/>
        </w:rPr>
        <w:t>к</w:t>
      </w:r>
      <w:r>
        <w:rPr>
          <w:sz w:val="28"/>
        </w:rPr>
        <w:t>тивной мощности посредством компенсирующих устройств. Это и надежность электроснабжения потребителей, и надежность электрических сетей и энергоси</w:t>
      </w:r>
      <w:r>
        <w:rPr>
          <w:sz w:val="28"/>
        </w:rPr>
        <w:t>с</w:t>
      </w:r>
      <w:r>
        <w:rPr>
          <w:sz w:val="28"/>
        </w:rPr>
        <w:t xml:space="preserve">тем. </w:t>
      </w:r>
    </w:p>
    <w:p w:rsidR="00E55D4A" w:rsidRDefault="00E55D4A" w:rsidP="00E55D4A">
      <w:pPr>
        <w:ind w:firstLine="708"/>
        <w:jc w:val="both"/>
        <w:rPr>
          <w:sz w:val="28"/>
        </w:rPr>
      </w:pPr>
      <w:r>
        <w:rPr>
          <w:sz w:val="28"/>
        </w:rPr>
        <w:t>Однако начало перехода электроэнергетики Украины на путь конкурентных рыночных отношений повлекло за собой изменение нормативной базы в сфере энергетики. Как показало время, в некоторых случаях это оказалось не совсем о</w:t>
      </w:r>
      <w:r>
        <w:rPr>
          <w:sz w:val="28"/>
        </w:rPr>
        <w:t>п</w:t>
      </w:r>
      <w:r>
        <w:rPr>
          <w:sz w:val="28"/>
        </w:rPr>
        <w:t>равданно. Потребители электрической энергии перестали участвовать в поддерж</w:t>
      </w:r>
      <w:r>
        <w:rPr>
          <w:sz w:val="28"/>
        </w:rPr>
        <w:t>а</w:t>
      </w:r>
      <w:r>
        <w:rPr>
          <w:sz w:val="28"/>
        </w:rPr>
        <w:t>нии коэффициента мощности и компенсации реактивной мощности на шинах н</w:t>
      </w:r>
      <w:r>
        <w:rPr>
          <w:sz w:val="28"/>
        </w:rPr>
        <w:t>а</w:t>
      </w:r>
      <w:r>
        <w:rPr>
          <w:sz w:val="28"/>
        </w:rPr>
        <w:t xml:space="preserve">грузок (из баланса энергосистем Украины  выпало свыше 10 тыс. </w:t>
      </w:r>
      <w:proofErr w:type="spellStart"/>
      <w:r>
        <w:rPr>
          <w:sz w:val="28"/>
        </w:rPr>
        <w:t>МВАр</w:t>
      </w:r>
      <w:proofErr w:type="spellEnd"/>
      <w:r>
        <w:rPr>
          <w:sz w:val="28"/>
        </w:rPr>
        <w:t xml:space="preserve"> устройств компенс</w:t>
      </w:r>
      <w:r>
        <w:rPr>
          <w:sz w:val="28"/>
        </w:rPr>
        <w:t>а</w:t>
      </w:r>
      <w:r>
        <w:rPr>
          <w:sz w:val="28"/>
        </w:rPr>
        <w:t>ции реактивной мощности потребителей). Отменили важную функцию потребителей электрической энергии в обеспечении устойчивости работы энерг</w:t>
      </w:r>
      <w:r>
        <w:rPr>
          <w:sz w:val="28"/>
        </w:rPr>
        <w:t>о</w:t>
      </w:r>
      <w:r>
        <w:rPr>
          <w:sz w:val="28"/>
        </w:rPr>
        <w:t>систем за счет поддержания напряжения в узлах и на шинах нагрузок и компенсации реакти</w:t>
      </w:r>
      <w:r>
        <w:rPr>
          <w:sz w:val="28"/>
        </w:rPr>
        <w:t>в</w:t>
      </w:r>
      <w:r>
        <w:rPr>
          <w:sz w:val="28"/>
        </w:rPr>
        <w:t>ной мощности.</w:t>
      </w:r>
    </w:p>
    <w:p w:rsidR="00E55D4A" w:rsidRDefault="00E55D4A" w:rsidP="00E55D4A">
      <w:pPr>
        <w:ind w:firstLine="708"/>
        <w:jc w:val="both"/>
        <w:rPr>
          <w:sz w:val="28"/>
        </w:rPr>
      </w:pPr>
      <w:r>
        <w:rPr>
          <w:sz w:val="28"/>
        </w:rPr>
        <w:t>Достаточно наглядно все вышеуказанные недостатки проявились и привели к аварии в энергосистемах Москвы, Московской и Калужской областей, происше</w:t>
      </w:r>
      <w:r>
        <w:rPr>
          <w:sz w:val="28"/>
        </w:rPr>
        <w:t>д</w:t>
      </w:r>
      <w:r>
        <w:rPr>
          <w:sz w:val="28"/>
        </w:rPr>
        <w:t>шей 25 мая 2005 года. Этому, безусловно, способствовало наличие также и ряда других недостатков, но при надлежащей компенсации реактивной мощности п</w:t>
      </w:r>
      <w:r>
        <w:rPr>
          <w:sz w:val="28"/>
        </w:rPr>
        <w:t>о</w:t>
      </w:r>
      <w:r>
        <w:rPr>
          <w:sz w:val="28"/>
        </w:rPr>
        <w:t>требителями не было бы снижения напряжения и перегрузки линий электропередачи и, соо</w:t>
      </w:r>
      <w:r>
        <w:rPr>
          <w:sz w:val="28"/>
        </w:rPr>
        <w:t>т</w:t>
      </w:r>
      <w:r>
        <w:rPr>
          <w:sz w:val="28"/>
        </w:rPr>
        <w:t xml:space="preserve">ветственно, не были бы созданы условия для аварии. </w:t>
      </w:r>
    </w:p>
    <w:p w:rsidR="00E55D4A" w:rsidRDefault="00E55D4A" w:rsidP="00E55D4A">
      <w:pPr>
        <w:ind w:firstLine="708"/>
        <w:jc w:val="both"/>
        <w:rPr>
          <w:sz w:val="28"/>
        </w:rPr>
      </w:pPr>
      <w:r>
        <w:rPr>
          <w:sz w:val="28"/>
        </w:rPr>
        <w:t>Поэтому явно назрела задача по нормализации потоков реактивной мощн</w:t>
      </w:r>
      <w:r>
        <w:rPr>
          <w:sz w:val="28"/>
        </w:rPr>
        <w:t>о</w:t>
      </w:r>
      <w:r>
        <w:rPr>
          <w:sz w:val="28"/>
        </w:rPr>
        <w:t>сти и напряжения, в которую должны быть вовлечены все субъекты баланса реа</w:t>
      </w:r>
      <w:r>
        <w:rPr>
          <w:sz w:val="28"/>
        </w:rPr>
        <w:t>к</w:t>
      </w:r>
      <w:r>
        <w:rPr>
          <w:sz w:val="28"/>
        </w:rPr>
        <w:t xml:space="preserve">тивной мощности, и в первую очередь – потребители. </w:t>
      </w:r>
    </w:p>
    <w:p w:rsidR="00E55D4A" w:rsidRDefault="00E55D4A" w:rsidP="00E55D4A">
      <w:pPr>
        <w:ind w:firstLine="708"/>
        <w:jc w:val="both"/>
        <w:rPr>
          <w:sz w:val="28"/>
        </w:rPr>
      </w:pPr>
      <w:r>
        <w:rPr>
          <w:sz w:val="28"/>
        </w:rPr>
        <w:t>ВЫВОДЫ</w:t>
      </w:r>
    </w:p>
    <w:p w:rsidR="00D15BB4" w:rsidRPr="00E55D4A" w:rsidRDefault="00E55D4A" w:rsidP="00E55D4A">
      <w:pPr>
        <w:ind w:firstLine="708"/>
        <w:jc w:val="both"/>
      </w:pPr>
      <w:r>
        <w:rPr>
          <w:sz w:val="28"/>
        </w:rPr>
        <w:t xml:space="preserve">Уменьшение в распределительных сетях балластных потоков реактивной мощности за счет ее компенсации у потребителя или на конечных подстанциях </w:t>
      </w:r>
      <w:proofErr w:type="spellStart"/>
      <w:r>
        <w:rPr>
          <w:sz w:val="28"/>
        </w:rPr>
        <w:t>электросетевых</w:t>
      </w:r>
      <w:proofErr w:type="spellEnd"/>
      <w:r>
        <w:rPr>
          <w:sz w:val="28"/>
        </w:rPr>
        <w:t xml:space="preserve"> компаний </w:t>
      </w:r>
      <w:r>
        <w:rPr>
          <w:b/>
          <w:bCs/>
          <w:sz w:val="28"/>
        </w:rPr>
        <w:t xml:space="preserve">позволит </w:t>
      </w:r>
      <w:r>
        <w:rPr>
          <w:sz w:val="28"/>
        </w:rPr>
        <w:t xml:space="preserve">при наличии в </w:t>
      </w:r>
      <w:proofErr w:type="spellStart"/>
      <w:r>
        <w:rPr>
          <w:sz w:val="28"/>
        </w:rPr>
        <w:t>энергоузлах</w:t>
      </w:r>
      <w:proofErr w:type="spellEnd"/>
      <w:r>
        <w:rPr>
          <w:sz w:val="28"/>
        </w:rPr>
        <w:t xml:space="preserve"> тех же объемов а</w:t>
      </w:r>
      <w:r>
        <w:rPr>
          <w:sz w:val="28"/>
        </w:rPr>
        <w:t>к</w:t>
      </w:r>
      <w:r>
        <w:rPr>
          <w:sz w:val="28"/>
        </w:rPr>
        <w:t>тивной мощности и той же пропускной способности сетей снабжать дополнител</w:t>
      </w:r>
      <w:r>
        <w:rPr>
          <w:sz w:val="28"/>
        </w:rPr>
        <w:t>ь</w:t>
      </w:r>
      <w:r>
        <w:rPr>
          <w:sz w:val="28"/>
        </w:rPr>
        <w:t>ных потребителей. А это обеспечит в определенной степени прирост потребления активной мощности без увеличения ее вырабатывания в узле (регионе) или без ув</w:t>
      </w:r>
      <w:r>
        <w:rPr>
          <w:sz w:val="28"/>
        </w:rPr>
        <w:t>е</w:t>
      </w:r>
      <w:r>
        <w:rPr>
          <w:sz w:val="28"/>
        </w:rPr>
        <w:t xml:space="preserve">личения ее </w:t>
      </w:r>
      <w:proofErr w:type="spellStart"/>
      <w:r>
        <w:rPr>
          <w:sz w:val="28"/>
        </w:rPr>
        <w:t>перетока</w:t>
      </w:r>
      <w:proofErr w:type="spellEnd"/>
      <w:r>
        <w:rPr>
          <w:sz w:val="28"/>
        </w:rPr>
        <w:t xml:space="preserve"> из других энергосистем</w:t>
      </w:r>
      <w:r w:rsidRPr="00E55D4A">
        <w:rPr>
          <w:sz w:val="28"/>
        </w:rPr>
        <w:t>.</w:t>
      </w:r>
    </w:p>
    <w:sectPr w:rsidR="00D15BB4" w:rsidRPr="00E55D4A" w:rsidSect="00E55D4A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55D4A"/>
    <w:rsid w:val="0007502A"/>
    <w:rsid w:val="00164619"/>
    <w:rsid w:val="00BF7752"/>
    <w:rsid w:val="00D15BB4"/>
    <w:rsid w:val="00E55D4A"/>
    <w:rsid w:val="00FB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E55D4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5D4A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Body Text Indent"/>
    <w:basedOn w:val="a"/>
    <w:link w:val="a4"/>
    <w:semiHidden/>
    <w:rsid w:val="00E55D4A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E55D4A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1861</Words>
  <Characters>1062</Characters>
  <Application>Microsoft Office Word</Application>
  <DocSecurity>0</DocSecurity>
  <Lines>8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2015-06-10T08:29:00Z</dcterms:created>
  <dcterms:modified xsi:type="dcterms:W3CDTF">2015-06-10T08:30:00Z</dcterms:modified>
</cp:coreProperties>
</file>