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AC9" w:rsidRPr="001D269A" w:rsidRDefault="00FE0AC9" w:rsidP="00FE0AC9">
      <w:pPr>
        <w:ind w:firstLine="709"/>
        <w:rPr>
          <w:b/>
          <w:sz w:val="28"/>
          <w:szCs w:val="28"/>
          <w:lang w:val="uk-UA"/>
        </w:rPr>
      </w:pPr>
      <w:r w:rsidRPr="001D269A">
        <w:rPr>
          <w:b/>
          <w:sz w:val="28"/>
          <w:szCs w:val="28"/>
        </w:rPr>
        <w:t>Пономаренко А</w:t>
      </w:r>
      <w:r>
        <w:rPr>
          <w:b/>
          <w:sz w:val="28"/>
          <w:szCs w:val="28"/>
          <w:lang w:val="uk-UA"/>
        </w:rPr>
        <w:t>.</w:t>
      </w:r>
    </w:p>
    <w:p w:rsidR="00FE0AC9" w:rsidRPr="001D269A" w:rsidRDefault="00FE0AC9" w:rsidP="00FE0AC9">
      <w:pPr>
        <w:ind w:firstLine="709"/>
        <w:jc w:val="both"/>
        <w:rPr>
          <w:b/>
          <w:sz w:val="28"/>
          <w:szCs w:val="28"/>
          <w:lang w:val="uk-UA"/>
        </w:rPr>
      </w:pPr>
      <w:r w:rsidRPr="001D269A">
        <w:rPr>
          <w:b/>
          <w:sz w:val="28"/>
          <w:szCs w:val="28"/>
          <w:lang w:val="uk-UA"/>
        </w:rPr>
        <w:t>ЗНАЧЕННЯ ПРОФЕСІЙНОЇ ПОЗИЦІЇ ПЕДАГОГА</w:t>
      </w:r>
    </w:p>
    <w:p w:rsidR="00FE0AC9" w:rsidRPr="001D269A" w:rsidRDefault="00FE0AC9" w:rsidP="00FE0AC9">
      <w:pPr>
        <w:ind w:firstLine="709"/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>Гуманістична парадигма, яка заявила про себе в повній мірі в кінці XX століття, зробила внесок в освітню педагогічну систему, що проявилася в педагогічному процесі, значні корективи: особистісно-орієнтованим і особистісно-діяльним стали підходи до навчання. Відбувається перехід на особистісно-орієнтовані технології, які означають за словами В. Сластьоніна, "персоналізацію педагогічної взаємодії, яка вимагає адекватного включення в цей процес особистісного досвіду (почуттів, переживань, емоцій, відповідних їм дій і вчинків)".</w:t>
      </w:r>
    </w:p>
    <w:p w:rsidR="00FE0AC9" w:rsidRPr="001D269A" w:rsidRDefault="00FE0AC9" w:rsidP="00FE0AC9">
      <w:pPr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ab/>
        <w:t>Педагог - ключова фігура в освітній парадигмі, яка відіграє найважливішу роль в "побудові" особистості вихованця.</w:t>
      </w:r>
    </w:p>
    <w:p w:rsidR="00FE0AC9" w:rsidRPr="001D269A" w:rsidRDefault="00FE0AC9" w:rsidP="00FE0AC9">
      <w:pPr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ab/>
        <w:t>Позиція педагога - це система тих інтелектуальних, вольових і емоційно-оцінних відносин до світу, педагогічної діяльності зокрема, які є джерелом його активності. Вона визначається, з одного боку, тими вимогами, очікуваннями і можливостями, які пред'являє і надає йому суспільство. А з іншого боку, діють внутрішні, особисті джерела активності - потяги, переживання, мотиви і цілі педагога, його ціннісні орієнтації, світогляд, ідеали.</w:t>
      </w:r>
    </w:p>
    <w:p w:rsidR="00FE0AC9" w:rsidRPr="001D269A" w:rsidRDefault="00FE0AC9" w:rsidP="00FE0AC9">
      <w:pPr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ab/>
        <w:t>У позиції педагога виявляється його особистість, характер соціальної орієнтації, тип громадянської поведінки і діяльності.</w:t>
      </w:r>
      <w:r w:rsidRPr="001D269A">
        <w:rPr>
          <w:sz w:val="28"/>
          <w:szCs w:val="28"/>
          <w:lang w:val="uk-UA"/>
        </w:rPr>
        <w:br/>
      </w:r>
      <w:r w:rsidRPr="001D269A">
        <w:rPr>
          <w:sz w:val="28"/>
          <w:szCs w:val="28"/>
          <w:lang w:val="uk-UA"/>
        </w:rPr>
        <w:tab/>
        <w:t>На вибір професійної позиції педагога впливає багато факторів. Однак вирішальними серед них є його професійні установки, індивідуально-типологічні особливості особистості, темперамент і характер.</w:t>
      </w:r>
    </w:p>
    <w:p w:rsidR="00FE0AC9" w:rsidRPr="001D269A" w:rsidRDefault="00FE0AC9" w:rsidP="00FE0AC9">
      <w:pPr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ab/>
        <w:t>Л.</w:t>
      </w:r>
      <w:proofErr w:type="spellStart"/>
      <w:r w:rsidRPr="001D269A">
        <w:rPr>
          <w:sz w:val="28"/>
          <w:szCs w:val="28"/>
          <w:lang w:val="uk-UA"/>
        </w:rPr>
        <w:t>Ітельсон</w:t>
      </w:r>
      <w:proofErr w:type="spellEnd"/>
      <w:r w:rsidRPr="001D269A">
        <w:rPr>
          <w:sz w:val="28"/>
          <w:szCs w:val="28"/>
          <w:lang w:val="uk-UA"/>
        </w:rPr>
        <w:t xml:space="preserve"> дав характеристику типових рольових педагогічних позицій. Автор вважає, що педагог може виступати в якості:</w:t>
      </w:r>
    </w:p>
    <w:p w:rsidR="00FE0AC9" w:rsidRPr="001D269A" w:rsidRDefault="00FE0AC9" w:rsidP="00FE0AC9">
      <w:pPr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ab/>
        <w:t>• інформатора, якщо він обмежується повідомлення вимог, поглядів;</w:t>
      </w:r>
      <w:r w:rsidRPr="001D269A">
        <w:rPr>
          <w:sz w:val="28"/>
          <w:szCs w:val="28"/>
          <w:lang w:val="uk-UA"/>
        </w:rPr>
        <w:br/>
      </w:r>
      <w:r w:rsidRPr="001D269A">
        <w:rPr>
          <w:sz w:val="28"/>
          <w:szCs w:val="28"/>
          <w:lang w:val="uk-UA"/>
        </w:rPr>
        <w:tab/>
        <w:t>• товариша, якщо він прагне проникнути в душу дитини;</w:t>
      </w:r>
      <w:r w:rsidRPr="001D269A">
        <w:rPr>
          <w:sz w:val="28"/>
          <w:szCs w:val="28"/>
          <w:lang w:val="uk-UA"/>
        </w:rPr>
        <w:br/>
      </w:r>
      <w:r w:rsidRPr="001D269A">
        <w:rPr>
          <w:sz w:val="28"/>
          <w:szCs w:val="28"/>
          <w:lang w:val="uk-UA"/>
        </w:rPr>
        <w:tab/>
        <w:t>• диктатора, якщо він насильно впроваджує норми і ціннісні орієнтації в свідомість вихованців;</w:t>
      </w:r>
      <w:r w:rsidRPr="001D269A">
        <w:rPr>
          <w:sz w:val="28"/>
          <w:szCs w:val="28"/>
          <w:lang w:val="uk-UA"/>
        </w:rPr>
        <w:br/>
      </w:r>
      <w:r w:rsidRPr="001D269A">
        <w:rPr>
          <w:sz w:val="28"/>
          <w:szCs w:val="28"/>
          <w:lang w:val="uk-UA"/>
        </w:rPr>
        <w:tab/>
        <w:t>• порадника, якщо він використовує обережне умовляння;</w:t>
      </w:r>
      <w:r w:rsidRPr="001D269A">
        <w:rPr>
          <w:sz w:val="28"/>
          <w:szCs w:val="28"/>
          <w:lang w:val="uk-UA"/>
        </w:rPr>
        <w:br/>
      </w:r>
      <w:r w:rsidRPr="001D269A">
        <w:rPr>
          <w:sz w:val="28"/>
          <w:szCs w:val="28"/>
          <w:lang w:val="uk-UA"/>
        </w:rPr>
        <w:tab/>
        <w:t>• прохача, якщо педагог просить  вихованця бути таким, "як треба", звертатись часом до самоприниження, лестощів;</w:t>
      </w:r>
      <w:r w:rsidRPr="001D269A">
        <w:rPr>
          <w:sz w:val="28"/>
          <w:szCs w:val="28"/>
          <w:lang w:val="uk-UA"/>
        </w:rPr>
        <w:br/>
      </w:r>
      <w:r w:rsidRPr="001D269A">
        <w:rPr>
          <w:sz w:val="28"/>
          <w:szCs w:val="28"/>
          <w:lang w:val="uk-UA"/>
        </w:rPr>
        <w:tab/>
        <w:t>• натхненника, якщо він прагне захопити (запалити) цікавими цілями, перспективами.</w:t>
      </w:r>
    </w:p>
    <w:p w:rsidR="00FE0AC9" w:rsidRPr="001D269A" w:rsidRDefault="00FE0AC9" w:rsidP="00FE0AC9">
      <w:pPr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ab/>
        <w:t xml:space="preserve">Отже, кожна з цих позицій може давати позитивний та негативний ефекти залежно від особистості педагога. Однак завжди дають негативні результати несправедливість і свавілля; </w:t>
      </w:r>
      <w:proofErr w:type="spellStart"/>
      <w:r w:rsidRPr="001D269A">
        <w:rPr>
          <w:sz w:val="28"/>
          <w:szCs w:val="28"/>
          <w:lang w:val="uk-UA"/>
        </w:rPr>
        <w:t>підігравання</w:t>
      </w:r>
      <w:proofErr w:type="spellEnd"/>
      <w:r w:rsidRPr="001D269A">
        <w:rPr>
          <w:sz w:val="28"/>
          <w:szCs w:val="28"/>
          <w:lang w:val="uk-UA"/>
        </w:rPr>
        <w:t xml:space="preserve"> особистості, перетворення його в маленького кумира і диктатора; підкуп, неповага до особистості, придушення його ініціативи і т.п. </w:t>
      </w:r>
    </w:p>
    <w:p w:rsidR="00FE0AC9" w:rsidRPr="001D269A" w:rsidRDefault="00FE0AC9" w:rsidP="00FE0AC9">
      <w:pPr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ab/>
        <w:t>Тому дуже важливо вихованцям розуміти своїх педагогів, тому що це  сприяє встановленню хороших взаємин між ними у спільній діяльності, а це веде до підвищення якості навчально-виховної діяльності.</w:t>
      </w:r>
    </w:p>
    <w:p w:rsidR="00FE0AC9" w:rsidRPr="001D269A" w:rsidRDefault="00FE0AC9" w:rsidP="00FE0AC9">
      <w:pPr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>________________________________________________________________</w:t>
      </w:r>
      <w:r>
        <w:rPr>
          <w:sz w:val="28"/>
          <w:szCs w:val="28"/>
          <w:lang w:val="uk-UA"/>
        </w:rPr>
        <w:t>___</w:t>
      </w:r>
    </w:p>
    <w:p w:rsidR="00FE0AC9" w:rsidRPr="0077567F" w:rsidRDefault="00FE0AC9" w:rsidP="00FE0AC9">
      <w:pPr>
        <w:ind w:firstLine="720"/>
        <w:rPr>
          <w:bCs/>
          <w:sz w:val="28"/>
          <w:szCs w:val="28"/>
          <w:lang w:val="uk-UA"/>
        </w:rPr>
      </w:pPr>
      <w:r w:rsidRPr="0077567F">
        <w:rPr>
          <w:bCs/>
          <w:sz w:val="28"/>
          <w:szCs w:val="28"/>
          <w:lang w:val="uk-UA"/>
        </w:rPr>
        <w:t xml:space="preserve">Робота виконана під керівництвом ст. </w:t>
      </w:r>
      <w:proofErr w:type="spellStart"/>
      <w:r w:rsidRPr="0077567F">
        <w:rPr>
          <w:bCs/>
          <w:sz w:val="28"/>
          <w:szCs w:val="28"/>
          <w:lang w:val="uk-UA"/>
        </w:rPr>
        <w:t>викл</w:t>
      </w:r>
      <w:proofErr w:type="spellEnd"/>
      <w:r w:rsidRPr="0077567F">
        <w:rPr>
          <w:bCs/>
          <w:sz w:val="28"/>
          <w:szCs w:val="28"/>
          <w:lang w:val="uk-UA"/>
        </w:rPr>
        <w:t xml:space="preserve">. кафедри ПМПН </w:t>
      </w:r>
      <w:proofErr w:type="spellStart"/>
      <w:r w:rsidRPr="0077567F">
        <w:rPr>
          <w:bCs/>
          <w:sz w:val="28"/>
          <w:szCs w:val="28"/>
          <w:lang w:val="uk-UA"/>
        </w:rPr>
        <w:t>Марковой</w:t>
      </w:r>
      <w:proofErr w:type="spellEnd"/>
      <w:r w:rsidRPr="0077567F">
        <w:rPr>
          <w:bCs/>
          <w:sz w:val="28"/>
          <w:szCs w:val="28"/>
          <w:lang w:val="uk-UA"/>
        </w:rPr>
        <w:t xml:space="preserve"> В.М.</w:t>
      </w:r>
    </w:p>
    <w:p w:rsidR="00D15BB4" w:rsidRPr="00FE0AC9" w:rsidRDefault="00D15BB4">
      <w:pPr>
        <w:rPr>
          <w:lang w:val="uk-UA"/>
        </w:rPr>
      </w:pPr>
    </w:p>
    <w:sectPr w:rsidR="00D15BB4" w:rsidRPr="00FE0AC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FE0AC9"/>
    <w:rsid w:val="0007502A"/>
    <w:rsid w:val="00164619"/>
    <w:rsid w:val="00940B34"/>
    <w:rsid w:val="00BF7752"/>
    <w:rsid w:val="00D15BB4"/>
    <w:rsid w:val="00FE0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A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1722</Words>
  <Characters>983</Characters>
  <Application>Microsoft Office Word</Application>
  <DocSecurity>0</DocSecurity>
  <Lines>8</Lines>
  <Paragraphs>5</Paragraphs>
  <ScaleCrop>false</ScaleCrop>
  <Company/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2016-05-20T07:13:00Z</dcterms:created>
  <dcterms:modified xsi:type="dcterms:W3CDTF">2016-05-20T07:15:00Z</dcterms:modified>
</cp:coreProperties>
</file>