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19EC" w:rsidRPr="006D0DB0" w:rsidRDefault="00AB19EC" w:rsidP="00AB19EC">
      <w:pPr>
        <w:ind w:firstLine="709"/>
        <w:jc w:val="both"/>
        <w:rPr>
          <w:b/>
          <w:bCs/>
          <w:color w:val="000000"/>
          <w:sz w:val="28"/>
          <w:szCs w:val="28"/>
          <w:lang w:val="uk-UA"/>
        </w:rPr>
      </w:pPr>
      <w:r w:rsidRPr="006D0DB0">
        <w:rPr>
          <w:b/>
          <w:bCs/>
          <w:color w:val="000000"/>
          <w:sz w:val="28"/>
          <w:szCs w:val="28"/>
          <w:lang w:val="uk-UA"/>
        </w:rPr>
        <w:t>Остапець Г.І.</w:t>
      </w:r>
    </w:p>
    <w:p w:rsidR="00AB19EC" w:rsidRPr="006D0DB0" w:rsidRDefault="00AB19EC" w:rsidP="00AB19EC">
      <w:pPr>
        <w:ind w:firstLine="709"/>
        <w:jc w:val="both"/>
        <w:rPr>
          <w:b/>
          <w:bCs/>
          <w:color w:val="000000"/>
          <w:sz w:val="28"/>
          <w:szCs w:val="28"/>
          <w:lang w:val="uk-UA"/>
        </w:rPr>
      </w:pPr>
      <w:r w:rsidRPr="006D0DB0">
        <w:rPr>
          <w:b/>
          <w:bCs/>
          <w:color w:val="000000"/>
          <w:sz w:val="28"/>
          <w:szCs w:val="28"/>
          <w:lang w:val="uk-UA"/>
        </w:rPr>
        <w:t>ХАРАКТЕРНІ ОСОБЛИВОСТІ ОТИСКІВ ОФСЕТНОГО ДРУКУ</w:t>
      </w:r>
    </w:p>
    <w:p w:rsidR="00AB19EC" w:rsidRPr="006D0DB0" w:rsidRDefault="00AB19EC" w:rsidP="00AB19EC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 xml:space="preserve">Офсетний друк це різновид способу плоского друку, при якому фарба з друкарської форми передається на запечатуваний матеріал за допомогою проміжного офсетного циліндра, обтягнутого офсетним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гумовотканевого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матеріалу. Відбитки при офсетному друку із зволоженням будуть характеризуватися наступними особливостями:</w:t>
      </w:r>
    </w:p>
    <w:p w:rsidR="00AB19EC" w:rsidRPr="006D0DB0" w:rsidRDefault="00AB19EC" w:rsidP="00AB19EC">
      <w:pPr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>1. При розгляданні відбитка через лупу або мікроскоп видно, що барвистий шар розподіляється практично рівномірно по всій площі растрових друкованих елементів, букв і ліній, штрихів. Рівномірне нанесення фарби забезпечує однакову насиченість друкарських елементів на відбитку. Але із-за можливого розтискування фарби і нерівностей офсетного (не крейдованого) паперу на краю друкованих елементів можуть виходити трохи хвилястими і рваними.</w:t>
      </w:r>
    </w:p>
    <w:p w:rsidR="00AB19EC" w:rsidRPr="006D0DB0" w:rsidRDefault="00AB19EC" w:rsidP="00AB19EC">
      <w:pPr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>2. Напівтонові зображення відтворюються на відбитку за допомогою растрових елементів - однакових або різних за формою і кольором. У найбільш світлих ділянках вони досягають мінімальних розмірів (1-3 %) і можуть бути відсутніми у відблисках зображення.</w:t>
      </w:r>
    </w:p>
    <w:p w:rsidR="00AB19EC" w:rsidRPr="006D0DB0" w:rsidRDefault="00AB19EC" w:rsidP="00AB19EC">
      <w:pPr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 xml:space="preserve">3. Багатоколірні напівтонові зображення на відбитку, як правило, відтворюються в чотири фарби - блакитна, пурпурна, жовта і чорна (CMYK). На відбитках напівтонові зображення містять растрові елементи чотирьох кольорів (жовтої, пурпурної, блакитної і чорної фарб), які в середніх тонах виділяються як окремі або часткові точки, що перекривають одна іншу. При цьому растрові елементи кожної фарби мають таку ж будову, як і при одно фарбовому друку, а растрові структури різних фарб повернені одна щодо іншої на певний кут для зменшення муару на відбитку. Особливо це помітно в кольорах і півтонах. В тінях растрові елементи кожної фарби майже повністю перекривають один інший. у деяких випадках застосовується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шестикольорний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друк із зволоженням.</w:t>
      </w:r>
    </w:p>
    <w:p w:rsidR="00AB19EC" w:rsidRPr="006D0DB0" w:rsidRDefault="00AB19EC" w:rsidP="00AB19EC">
      <w:pPr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 xml:space="preserve">4. На зворотному боці відбитків офсетного друку, а також на відбитках літографії і відбитках електрографії не виникає рельєфу, як це часто спостерігається у відбитків при друку іншими способами, тому що при друкуванні папір стикається всією своєю поверхнею з еластичною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гумовотканевою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пластиною, а не тільки з рельєфними друкуючими елементами.</w:t>
      </w:r>
    </w:p>
    <w:p w:rsidR="00AB19EC" w:rsidRDefault="00AB19EC" w:rsidP="00AB19EC">
      <w:pPr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>5. Друкарські фарби офсетного друку завжди виготовляються на базі масел</w:t>
      </w:r>
      <w:r>
        <w:rPr>
          <w:bCs/>
          <w:color w:val="000000"/>
          <w:sz w:val="28"/>
          <w:szCs w:val="28"/>
          <w:lang w:val="uk-UA"/>
        </w:rPr>
        <w:t>.</w:t>
      </w:r>
      <w:r w:rsidRPr="006D0DB0">
        <w:rPr>
          <w:bCs/>
          <w:color w:val="000000"/>
          <w:sz w:val="28"/>
          <w:szCs w:val="28"/>
          <w:lang w:val="uk-UA"/>
        </w:rPr>
        <w:t xml:space="preserve"> </w:t>
      </w:r>
    </w:p>
    <w:p w:rsidR="00AB19EC" w:rsidRPr="006D0DB0" w:rsidRDefault="00AB19EC" w:rsidP="00AB19EC">
      <w:pPr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>6. Дуже тонкі лінії на відбитку офсетного друку виходять нерівними і розривними через використання в процесі друкування зволожуючого розчину. І навпаки, тонкі лінії на відбитку офсетного друку виходять рівними і нерозривними, так як в процесі друкування не використовується зволожуючий розчин.</w:t>
      </w:r>
    </w:p>
    <w:p w:rsidR="00AB19EC" w:rsidRPr="006D0DB0" w:rsidRDefault="00AB19EC" w:rsidP="00AB19EC">
      <w:pPr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 xml:space="preserve">7. При офсетного друку в якості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задрукованого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матеріалу можуть бути використані різні матеріали, так як в процесі друку вони стикається не з друкуючими елементами, а лише з м'яким офсетним полотном або тампоном.</w:t>
      </w:r>
    </w:p>
    <w:p w:rsidR="00AB19EC" w:rsidRDefault="00AB19EC" w:rsidP="00AB19EC">
      <w:pPr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lastRenderedPageBreak/>
        <w:t>8. При офсетного друку шар фарби на відбитку дуже тонкий - майже в два рази тонше, тому що шар фарби двічі піддається поділу (розщепленню.</w:t>
      </w:r>
    </w:p>
    <w:p w:rsidR="00AB19EC" w:rsidRPr="006D0DB0" w:rsidRDefault="00AB19EC" w:rsidP="00AB19EC">
      <w:pPr>
        <w:jc w:val="both"/>
        <w:rPr>
          <w:bCs/>
          <w:color w:val="000000"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t>____________________________________________________________________</w:t>
      </w:r>
    </w:p>
    <w:p w:rsidR="00565861" w:rsidRPr="00AB19EC" w:rsidRDefault="00AB19EC" w:rsidP="00AB19EC">
      <w:pPr>
        <w:rPr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 xml:space="preserve">Робота виконана під керівництвом доц. каф.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ПВ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і КГ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Маршуби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В.П.</w:t>
      </w:r>
    </w:p>
    <w:sectPr w:rsidR="00565861" w:rsidRPr="00AB19EC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B19EC"/>
    <w:rsid w:val="001C58C5"/>
    <w:rsid w:val="001D4E2B"/>
    <w:rsid w:val="00565861"/>
    <w:rsid w:val="00707609"/>
    <w:rsid w:val="008F6AEE"/>
    <w:rsid w:val="00AB19EC"/>
    <w:rsid w:val="00B82F6D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448</Words>
  <Characters>2554</Characters>
  <Application>Microsoft Office Word</Application>
  <DocSecurity>0</DocSecurity>
  <Lines>21</Lines>
  <Paragraphs>5</Paragraphs>
  <ScaleCrop>false</ScaleCrop>
  <Company/>
  <LinksUpToDate>false</LinksUpToDate>
  <CharactersWithSpaces>2997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2015-06-09T12:16:00Z</dcterms:created>
  <dcterms:modified xsi:type="dcterms:W3CDTF">2015-06-09T12:17:00Z</dcterms:modified>
</cp:coreProperties>
</file>