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7E" w:rsidRPr="002A03EE" w:rsidRDefault="00A8127E" w:rsidP="00A8127E">
      <w:pPr>
        <w:ind w:firstLine="720"/>
        <w:jc w:val="both"/>
        <w:rPr>
          <w:b/>
          <w:sz w:val="28"/>
          <w:szCs w:val="28"/>
          <w:lang w:val="uk-UA"/>
        </w:rPr>
      </w:pPr>
      <w:r w:rsidRPr="002A03EE">
        <w:rPr>
          <w:b/>
          <w:sz w:val="28"/>
          <w:szCs w:val="28"/>
          <w:lang w:val="uk-UA"/>
        </w:rPr>
        <w:t>Кириченко</w:t>
      </w:r>
      <w:r w:rsidRPr="002A03EE">
        <w:rPr>
          <w:b/>
          <w:sz w:val="28"/>
          <w:szCs w:val="28"/>
        </w:rPr>
        <w:t xml:space="preserve"> </w:t>
      </w:r>
      <w:r w:rsidRPr="002A03EE">
        <w:rPr>
          <w:b/>
          <w:sz w:val="28"/>
          <w:szCs w:val="28"/>
          <w:lang w:val="uk-UA"/>
        </w:rPr>
        <w:t>О</w:t>
      </w:r>
      <w:r w:rsidRPr="002A03EE">
        <w:rPr>
          <w:b/>
          <w:sz w:val="28"/>
          <w:szCs w:val="28"/>
        </w:rPr>
        <w:t>.</w:t>
      </w:r>
      <w:r w:rsidRPr="002A03EE">
        <w:rPr>
          <w:b/>
          <w:sz w:val="28"/>
          <w:szCs w:val="28"/>
          <w:lang w:val="uk-UA"/>
        </w:rPr>
        <w:t>М</w:t>
      </w:r>
      <w:r w:rsidRPr="002A03EE">
        <w:rPr>
          <w:b/>
          <w:sz w:val="28"/>
          <w:szCs w:val="28"/>
        </w:rPr>
        <w:t>.</w:t>
      </w:r>
      <w:r>
        <w:rPr>
          <w:b/>
          <w:sz w:val="28"/>
          <w:szCs w:val="28"/>
        </w:rPr>
        <w:t xml:space="preserve">, </w:t>
      </w:r>
      <w:proofErr w:type="spellStart"/>
      <w:r w:rsidRPr="002A03EE">
        <w:rPr>
          <w:b/>
          <w:sz w:val="28"/>
          <w:szCs w:val="28"/>
        </w:rPr>
        <w:t>Святолуцька</w:t>
      </w:r>
      <w:proofErr w:type="spellEnd"/>
      <w:r w:rsidRPr="002A03EE">
        <w:rPr>
          <w:b/>
          <w:sz w:val="28"/>
          <w:szCs w:val="28"/>
        </w:rPr>
        <w:t xml:space="preserve"> К</w:t>
      </w:r>
      <w:r w:rsidRPr="002A03EE">
        <w:rPr>
          <w:b/>
          <w:sz w:val="28"/>
          <w:szCs w:val="28"/>
          <w:lang w:val="uk-UA"/>
        </w:rPr>
        <w:t>.</w:t>
      </w:r>
      <w:r w:rsidRPr="002A03EE">
        <w:rPr>
          <w:b/>
          <w:sz w:val="28"/>
          <w:szCs w:val="28"/>
        </w:rPr>
        <w:t>С</w:t>
      </w:r>
      <w:r w:rsidRPr="002A03EE">
        <w:rPr>
          <w:b/>
          <w:sz w:val="28"/>
          <w:szCs w:val="28"/>
          <w:lang w:val="uk-UA"/>
        </w:rPr>
        <w:t xml:space="preserve">. </w:t>
      </w:r>
    </w:p>
    <w:p w:rsidR="00A8127E" w:rsidRPr="00A8127E" w:rsidRDefault="00A8127E" w:rsidP="00A8127E">
      <w:pPr>
        <w:spacing w:line="24" w:lineRule="atLeast"/>
        <w:ind w:firstLine="720"/>
        <w:jc w:val="both"/>
        <w:rPr>
          <w:b/>
          <w:sz w:val="28"/>
          <w:szCs w:val="28"/>
          <w:lang w:val="uk-UA"/>
        </w:rPr>
      </w:pPr>
      <w:r w:rsidRPr="00A8127E">
        <w:rPr>
          <w:b/>
          <w:sz w:val="28"/>
          <w:szCs w:val="28"/>
          <w:lang w:val="uk-UA"/>
        </w:rPr>
        <w:t>ТЕХНОЛОГ</w:t>
      </w:r>
      <w:r w:rsidRPr="002A03EE">
        <w:rPr>
          <w:b/>
          <w:sz w:val="28"/>
          <w:szCs w:val="28"/>
          <w:lang w:val="uk-UA"/>
        </w:rPr>
        <w:t>І</w:t>
      </w:r>
      <w:r w:rsidRPr="00A8127E">
        <w:rPr>
          <w:b/>
          <w:sz w:val="28"/>
          <w:szCs w:val="28"/>
          <w:lang w:val="uk-UA"/>
        </w:rPr>
        <w:t>ЧН</w:t>
      </w:r>
      <w:r w:rsidRPr="002A03EE">
        <w:rPr>
          <w:b/>
          <w:sz w:val="28"/>
          <w:szCs w:val="28"/>
          <w:lang w:val="uk-UA"/>
        </w:rPr>
        <w:t>І</w:t>
      </w:r>
      <w:r w:rsidRPr="00A8127E">
        <w:rPr>
          <w:b/>
          <w:sz w:val="28"/>
          <w:szCs w:val="28"/>
          <w:lang w:val="uk-UA"/>
        </w:rPr>
        <w:t xml:space="preserve"> ОСОБЛИВОСТ</w:t>
      </w:r>
      <w:r w:rsidRPr="002A03EE">
        <w:rPr>
          <w:b/>
          <w:sz w:val="28"/>
          <w:szCs w:val="28"/>
          <w:lang w:val="uk-UA"/>
        </w:rPr>
        <w:t>І ВИКОНАННЯ ПЕЧВОРКУ</w:t>
      </w:r>
    </w:p>
    <w:p w:rsidR="00A8127E" w:rsidRPr="002A03EE" w:rsidRDefault="00A8127E" w:rsidP="00A8127E">
      <w:pPr>
        <w:spacing w:line="24" w:lineRule="atLeast"/>
        <w:ind w:firstLine="720"/>
        <w:jc w:val="both"/>
        <w:rPr>
          <w:sz w:val="28"/>
          <w:szCs w:val="28"/>
          <w:lang w:val="uk-UA"/>
        </w:rPr>
      </w:pPr>
      <w:r w:rsidRPr="00A8127E">
        <w:rPr>
          <w:sz w:val="28"/>
          <w:szCs w:val="28"/>
          <w:lang w:val="uk-UA"/>
        </w:rPr>
        <w:tab/>
      </w:r>
    </w:p>
    <w:p w:rsidR="00A8127E" w:rsidRPr="002A03EE" w:rsidRDefault="00A8127E" w:rsidP="00A8127E">
      <w:pPr>
        <w:spacing w:line="24" w:lineRule="atLeast"/>
        <w:ind w:firstLine="720"/>
        <w:jc w:val="both"/>
        <w:rPr>
          <w:sz w:val="28"/>
          <w:szCs w:val="28"/>
        </w:rPr>
      </w:pPr>
      <w:r w:rsidRPr="002A03EE">
        <w:rPr>
          <w:b/>
          <w:sz w:val="28"/>
          <w:szCs w:val="28"/>
          <w:lang w:val="uk-UA"/>
        </w:rPr>
        <w:t>Актуальність теми</w:t>
      </w:r>
      <w:r w:rsidRPr="00A8127E">
        <w:rPr>
          <w:sz w:val="28"/>
          <w:szCs w:val="28"/>
          <w:lang w:val="uk-UA"/>
        </w:rPr>
        <w:t>:</w:t>
      </w:r>
      <w:r w:rsidRPr="002A03EE">
        <w:rPr>
          <w:sz w:val="28"/>
          <w:szCs w:val="28"/>
          <w:lang w:val="uk-UA"/>
        </w:rPr>
        <w:t xml:space="preserve"> </w:t>
      </w:r>
      <w:proofErr w:type="spellStart"/>
      <w:r w:rsidRPr="002A03EE">
        <w:rPr>
          <w:sz w:val="28"/>
          <w:szCs w:val="28"/>
          <w:lang w:val="uk-UA"/>
        </w:rPr>
        <w:t>Печворк</w:t>
      </w:r>
      <w:proofErr w:type="spellEnd"/>
      <w:r w:rsidRPr="002A03EE">
        <w:rPr>
          <w:sz w:val="28"/>
          <w:szCs w:val="28"/>
          <w:lang w:val="uk-UA"/>
        </w:rPr>
        <w:t xml:space="preserve"> або </w:t>
      </w:r>
      <w:proofErr w:type="spellStart"/>
      <w:r w:rsidRPr="002A03EE">
        <w:rPr>
          <w:sz w:val="28"/>
          <w:szCs w:val="28"/>
          <w:lang w:val="uk-UA"/>
        </w:rPr>
        <w:t>лоскутна</w:t>
      </w:r>
      <w:proofErr w:type="spellEnd"/>
      <w:r w:rsidRPr="002A03EE">
        <w:rPr>
          <w:sz w:val="28"/>
          <w:szCs w:val="28"/>
          <w:lang w:val="uk-UA"/>
        </w:rPr>
        <w:t xml:space="preserve"> техніка шиття – виключно цікаве заняття, яке дає великий простір для фантазії. Це рукоділля, яке полюбили багато майстринь. Особливо даний вид рукоділля до душі яскравим і креативним натурам. Адже саме в цьому стилі можна створити незвичайні і стильні предмети домашнього текстилю, аксесуари та одяг. [1,4].</w:t>
      </w:r>
      <w:r w:rsidRPr="002A03EE">
        <w:rPr>
          <w:sz w:val="28"/>
          <w:szCs w:val="28"/>
        </w:rPr>
        <w:t xml:space="preserve"> </w:t>
      </w:r>
      <w:r w:rsidRPr="002A03EE">
        <w:rPr>
          <w:sz w:val="28"/>
          <w:szCs w:val="28"/>
          <w:lang w:val="uk-UA"/>
        </w:rPr>
        <w:t xml:space="preserve"> </w:t>
      </w:r>
      <w:r w:rsidRPr="002A03EE">
        <w:rPr>
          <w:sz w:val="28"/>
          <w:szCs w:val="28"/>
        </w:rPr>
        <w:tab/>
      </w:r>
    </w:p>
    <w:p w:rsidR="00A8127E" w:rsidRPr="002A03EE" w:rsidRDefault="00A8127E" w:rsidP="00A8127E">
      <w:pPr>
        <w:ind w:firstLine="720"/>
        <w:jc w:val="both"/>
        <w:rPr>
          <w:sz w:val="28"/>
          <w:szCs w:val="28"/>
          <w:lang w:val="uk-UA"/>
        </w:rPr>
      </w:pPr>
      <w:r w:rsidRPr="002A03EE">
        <w:rPr>
          <w:sz w:val="28"/>
          <w:szCs w:val="28"/>
          <w:lang w:val="uk-UA"/>
        </w:rPr>
        <w:t xml:space="preserve">У сучасності </w:t>
      </w:r>
      <w:proofErr w:type="spellStart"/>
      <w:r w:rsidRPr="002A03EE">
        <w:rPr>
          <w:sz w:val="28"/>
          <w:szCs w:val="28"/>
          <w:lang w:val="uk-UA"/>
        </w:rPr>
        <w:t>печворк</w:t>
      </w:r>
      <w:proofErr w:type="spellEnd"/>
      <w:r w:rsidRPr="002A03EE">
        <w:rPr>
          <w:sz w:val="28"/>
          <w:szCs w:val="28"/>
          <w:lang w:val="uk-UA"/>
        </w:rPr>
        <w:t xml:space="preserve"> є дуже популярним і має багато особливостей. Аналіз літератури [1-6] та власний досвід свідчить про існування різноманітності технік виконання </w:t>
      </w:r>
      <w:proofErr w:type="spellStart"/>
      <w:r w:rsidRPr="002A03EE">
        <w:rPr>
          <w:sz w:val="28"/>
          <w:szCs w:val="28"/>
          <w:lang w:val="uk-UA"/>
        </w:rPr>
        <w:t>печворку</w:t>
      </w:r>
      <w:proofErr w:type="spellEnd"/>
      <w:r w:rsidRPr="002A03EE">
        <w:rPr>
          <w:sz w:val="28"/>
          <w:szCs w:val="28"/>
          <w:lang w:val="uk-UA"/>
        </w:rPr>
        <w:t xml:space="preserve">. Однак відсутні дослідження з приводу їх систематизації та узагальнення.  Наявність таких матеріалів полегшить засвоєння технологій виконання </w:t>
      </w:r>
      <w:proofErr w:type="spellStart"/>
      <w:r w:rsidRPr="002A03EE">
        <w:rPr>
          <w:sz w:val="28"/>
          <w:szCs w:val="28"/>
          <w:lang w:val="uk-UA"/>
        </w:rPr>
        <w:t>печворку</w:t>
      </w:r>
      <w:proofErr w:type="spellEnd"/>
      <w:r w:rsidRPr="002A03EE">
        <w:rPr>
          <w:sz w:val="28"/>
          <w:szCs w:val="28"/>
          <w:lang w:val="uk-UA"/>
        </w:rPr>
        <w:t xml:space="preserve"> при навчанні студентів - майбутніх дизайнерів одягу. Тому маємо за необхідність розкрити матеріал, в якому визначимо, які ж саме шви застосовуються при виконанні </w:t>
      </w:r>
      <w:proofErr w:type="spellStart"/>
      <w:r w:rsidRPr="002A03EE">
        <w:rPr>
          <w:sz w:val="28"/>
          <w:szCs w:val="28"/>
          <w:lang w:val="uk-UA"/>
        </w:rPr>
        <w:t>печворку</w:t>
      </w:r>
      <w:proofErr w:type="spellEnd"/>
      <w:r w:rsidRPr="002A03EE">
        <w:rPr>
          <w:sz w:val="28"/>
          <w:szCs w:val="28"/>
          <w:lang w:val="uk-UA"/>
        </w:rPr>
        <w:t>.</w:t>
      </w:r>
    </w:p>
    <w:p w:rsidR="00A8127E" w:rsidRPr="002A03EE" w:rsidRDefault="00A8127E" w:rsidP="00A8127E">
      <w:pPr>
        <w:ind w:firstLine="720"/>
        <w:jc w:val="both"/>
        <w:rPr>
          <w:sz w:val="28"/>
          <w:szCs w:val="28"/>
          <w:lang w:val="uk-UA"/>
        </w:rPr>
      </w:pPr>
      <w:r w:rsidRPr="002A03EE">
        <w:rPr>
          <w:b/>
          <w:sz w:val="28"/>
          <w:szCs w:val="28"/>
          <w:lang w:val="uk-UA"/>
        </w:rPr>
        <w:tab/>
        <w:t>Мета роботи –</w:t>
      </w:r>
      <w:r w:rsidRPr="002A03EE">
        <w:rPr>
          <w:sz w:val="28"/>
          <w:szCs w:val="28"/>
          <w:lang w:val="uk-UA"/>
        </w:rPr>
        <w:t xml:space="preserve"> структурувати оброблений матеріал, що стосується даного типу ручної праці та розкрити основні види швів для виконання </w:t>
      </w:r>
      <w:proofErr w:type="spellStart"/>
      <w:r w:rsidRPr="002A03EE">
        <w:rPr>
          <w:sz w:val="28"/>
          <w:szCs w:val="28"/>
          <w:lang w:val="uk-UA"/>
        </w:rPr>
        <w:t>печворку</w:t>
      </w:r>
      <w:proofErr w:type="spellEnd"/>
      <w:r w:rsidRPr="002A03EE">
        <w:rPr>
          <w:sz w:val="28"/>
          <w:szCs w:val="28"/>
          <w:lang w:val="uk-UA"/>
        </w:rPr>
        <w:t>, які застосовуються для багатьох його видів при створенні одягу та предметів побуту.</w:t>
      </w:r>
    </w:p>
    <w:p w:rsidR="00A8127E" w:rsidRPr="002A03EE" w:rsidRDefault="00A8127E" w:rsidP="00A8127E">
      <w:pPr>
        <w:ind w:firstLine="720"/>
        <w:jc w:val="both"/>
        <w:rPr>
          <w:sz w:val="28"/>
          <w:szCs w:val="28"/>
          <w:lang w:val="uk-UA"/>
        </w:rPr>
      </w:pPr>
      <w:r w:rsidRPr="002A03EE">
        <w:rPr>
          <w:b/>
          <w:sz w:val="28"/>
          <w:szCs w:val="28"/>
          <w:lang w:val="uk-UA"/>
        </w:rPr>
        <w:tab/>
        <w:t>Основний матеріал дослідження.</w:t>
      </w:r>
      <w:r w:rsidRPr="002A03EE">
        <w:rPr>
          <w:sz w:val="28"/>
          <w:szCs w:val="28"/>
          <w:lang w:val="uk-UA"/>
        </w:rPr>
        <w:t xml:space="preserve"> Отже, розглянемо основні види швів для </w:t>
      </w:r>
      <w:proofErr w:type="spellStart"/>
      <w:r w:rsidRPr="002A03EE">
        <w:rPr>
          <w:sz w:val="28"/>
          <w:szCs w:val="28"/>
          <w:lang w:val="uk-UA"/>
        </w:rPr>
        <w:t>виконаня</w:t>
      </w:r>
      <w:proofErr w:type="spellEnd"/>
      <w:r w:rsidRPr="002A03EE">
        <w:rPr>
          <w:sz w:val="28"/>
          <w:szCs w:val="28"/>
          <w:lang w:val="uk-UA"/>
        </w:rPr>
        <w:t xml:space="preserve"> </w:t>
      </w:r>
      <w:proofErr w:type="spellStart"/>
      <w:r w:rsidRPr="002A03EE">
        <w:rPr>
          <w:sz w:val="28"/>
          <w:szCs w:val="28"/>
          <w:lang w:val="uk-UA"/>
        </w:rPr>
        <w:t>печворку</w:t>
      </w:r>
      <w:proofErr w:type="spellEnd"/>
      <w:r w:rsidRPr="002A03EE">
        <w:rPr>
          <w:sz w:val="28"/>
          <w:szCs w:val="28"/>
          <w:lang w:val="uk-UA"/>
        </w:rPr>
        <w:t>. На перший погляд технологія зшивання клаптиків проста: вирізають і зшивають, втілюючи в життя свою задумку. Насправді ж шиття з клаптиків вимагає наявності художнього смаку, працьовитості, посидючості, акуратності, а також самого найголовнішого - вміння шити. Тому необхідно розкрити способи, якими зшиваються ці елементи. Для легкості сприйняття матеріалу, структуруємо його та створюємо таблицю.</w:t>
      </w:r>
    </w:p>
    <w:p w:rsidR="00A8127E" w:rsidRPr="002A03EE" w:rsidRDefault="00A8127E" w:rsidP="00A8127E">
      <w:pPr>
        <w:spacing w:before="120" w:line="360" w:lineRule="auto"/>
        <w:ind w:firstLine="720"/>
        <w:jc w:val="both"/>
        <w:rPr>
          <w:sz w:val="28"/>
          <w:szCs w:val="28"/>
          <w:lang w:val="uk-UA"/>
        </w:rPr>
      </w:pPr>
      <w:r w:rsidRPr="002A03EE">
        <w:rPr>
          <w:sz w:val="28"/>
          <w:szCs w:val="28"/>
          <w:lang w:val="uk-UA"/>
        </w:rPr>
        <w:t xml:space="preserve">Таблиця  1 - Основні шви для виконання </w:t>
      </w:r>
      <w:proofErr w:type="spellStart"/>
      <w:r w:rsidRPr="002A03EE">
        <w:rPr>
          <w:sz w:val="28"/>
          <w:szCs w:val="28"/>
          <w:lang w:val="uk-UA"/>
        </w:rPr>
        <w:t>печворку</w:t>
      </w:r>
      <w:proofErr w:type="spellEnd"/>
      <w:r w:rsidRPr="002A03EE">
        <w:rPr>
          <w:sz w:val="28"/>
          <w:szCs w:val="28"/>
          <w:lang w:val="uk-UA"/>
        </w:rPr>
        <w:t xml:space="preserve"> [6]</w:t>
      </w:r>
    </w:p>
    <w:tbl>
      <w:tblPr>
        <w:tblW w:w="10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2330"/>
        <w:gridCol w:w="1336"/>
        <w:gridCol w:w="2206"/>
        <w:gridCol w:w="1080"/>
        <w:gridCol w:w="1899"/>
      </w:tblGrid>
      <w:tr w:rsidR="00A8127E" w:rsidRPr="005F65DC" w:rsidTr="00E451A6">
        <w:trPr>
          <w:jc w:val="center"/>
        </w:trPr>
        <w:tc>
          <w:tcPr>
            <w:tcW w:w="3518" w:type="dxa"/>
            <w:gridSpan w:val="2"/>
            <w:shd w:val="clear" w:color="auto" w:fill="auto"/>
            <w:vAlign w:val="center"/>
          </w:tcPr>
          <w:p w:rsidR="00A8127E" w:rsidRPr="005F65DC" w:rsidRDefault="00A8127E" w:rsidP="00E451A6">
            <w:pPr>
              <w:jc w:val="center"/>
              <w:rPr>
                <w:lang w:val="uk-UA"/>
              </w:rPr>
            </w:pPr>
            <w:r w:rsidRPr="005F65DC">
              <w:rPr>
                <w:lang w:val="uk-UA"/>
              </w:rPr>
              <w:t>Ручні шви</w:t>
            </w:r>
          </w:p>
        </w:tc>
        <w:tc>
          <w:tcPr>
            <w:tcW w:w="3542" w:type="dxa"/>
            <w:gridSpan w:val="2"/>
            <w:shd w:val="clear" w:color="auto" w:fill="auto"/>
            <w:vAlign w:val="center"/>
          </w:tcPr>
          <w:p w:rsidR="00A8127E" w:rsidRPr="005F65DC" w:rsidRDefault="00A8127E" w:rsidP="00E451A6">
            <w:pPr>
              <w:jc w:val="center"/>
              <w:rPr>
                <w:lang w:val="uk-UA"/>
              </w:rPr>
            </w:pPr>
            <w:r w:rsidRPr="005F65DC">
              <w:rPr>
                <w:lang w:val="uk-UA"/>
              </w:rPr>
              <w:t>Ручні декоративні шви</w:t>
            </w:r>
          </w:p>
        </w:tc>
        <w:tc>
          <w:tcPr>
            <w:tcW w:w="2979" w:type="dxa"/>
            <w:gridSpan w:val="2"/>
            <w:shd w:val="clear" w:color="auto" w:fill="auto"/>
            <w:vAlign w:val="center"/>
          </w:tcPr>
          <w:p w:rsidR="00A8127E" w:rsidRPr="005F65DC" w:rsidRDefault="00A8127E" w:rsidP="00E451A6">
            <w:pPr>
              <w:jc w:val="center"/>
              <w:rPr>
                <w:lang w:val="uk-UA"/>
              </w:rPr>
            </w:pPr>
            <w:r w:rsidRPr="005F65DC">
              <w:rPr>
                <w:lang w:val="uk-UA"/>
              </w:rPr>
              <w:t>Машинні шви</w:t>
            </w:r>
          </w:p>
        </w:tc>
      </w:tr>
      <w:tr w:rsidR="00A8127E" w:rsidRPr="005F65DC" w:rsidTr="00E451A6">
        <w:trPr>
          <w:jc w:val="center"/>
        </w:trPr>
        <w:tc>
          <w:tcPr>
            <w:tcW w:w="1188" w:type="dxa"/>
            <w:shd w:val="clear" w:color="auto" w:fill="auto"/>
            <w:vAlign w:val="center"/>
          </w:tcPr>
          <w:p w:rsidR="00A8127E" w:rsidRPr="005F65DC" w:rsidRDefault="00A8127E" w:rsidP="00E451A6">
            <w:pPr>
              <w:ind w:firstLine="720"/>
              <w:rPr>
                <w:lang w:val="uk-UA"/>
              </w:rPr>
            </w:pPr>
            <w:r w:rsidRPr="005F65DC">
              <w:rPr>
                <w:lang w:val="uk-UA"/>
              </w:rPr>
              <w:t>1</w:t>
            </w:r>
          </w:p>
        </w:tc>
        <w:tc>
          <w:tcPr>
            <w:tcW w:w="2330" w:type="dxa"/>
            <w:shd w:val="clear" w:color="auto" w:fill="auto"/>
            <w:vAlign w:val="center"/>
          </w:tcPr>
          <w:p w:rsidR="00A8127E" w:rsidRPr="005F65DC" w:rsidRDefault="00A8127E" w:rsidP="00E451A6">
            <w:pPr>
              <w:ind w:firstLine="720"/>
              <w:rPr>
                <w:lang w:val="uk-UA"/>
              </w:rPr>
            </w:pPr>
            <w:r w:rsidRPr="005F65DC">
              <w:rPr>
                <w:lang w:val="uk-UA"/>
              </w:rPr>
              <w:t>2</w:t>
            </w:r>
          </w:p>
        </w:tc>
        <w:tc>
          <w:tcPr>
            <w:tcW w:w="1336" w:type="dxa"/>
            <w:shd w:val="clear" w:color="auto" w:fill="auto"/>
            <w:vAlign w:val="center"/>
          </w:tcPr>
          <w:p w:rsidR="00A8127E" w:rsidRPr="005F65DC" w:rsidRDefault="00A8127E" w:rsidP="00E451A6">
            <w:pPr>
              <w:ind w:firstLine="720"/>
              <w:rPr>
                <w:lang w:val="uk-UA"/>
              </w:rPr>
            </w:pPr>
            <w:r w:rsidRPr="005F65DC">
              <w:rPr>
                <w:lang w:val="uk-UA"/>
              </w:rPr>
              <w:t>3</w:t>
            </w:r>
          </w:p>
        </w:tc>
        <w:tc>
          <w:tcPr>
            <w:tcW w:w="2206" w:type="dxa"/>
            <w:shd w:val="clear" w:color="auto" w:fill="auto"/>
            <w:vAlign w:val="center"/>
          </w:tcPr>
          <w:p w:rsidR="00A8127E" w:rsidRPr="005F65DC" w:rsidRDefault="00A8127E" w:rsidP="00E451A6">
            <w:pPr>
              <w:ind w:firstLine="720"/>
              <w:rPr>
                <w:lang w:val="uk-UA"/>
              </w:rPr>
            </w:pPr>
            <w:r w:rsidRPr="005F65DC">
              <w:rPr>
                <w:lang w:val="uk-UA"/>
              </w:rPr>
              <w:t>4</w:t>
            </w:r>
          </w:p>
        </w:tc>
        <w:tc>
          <w:tcPr>
            <w:tcW w:w="1080" w:type="dxa"/>
            <w:shd w:val="clear" w:color="auto" w:fill="auto"/>
            <w:vAlign w:val="center"/>
          </w:tcPr>
          <w:p w:rsidR="00A8127E" w:rsidRPr="005F65DC" w:rsidRDefault="00A8127E" w:rsidP="00E451A6">
            <w:pPr>
              <w:jc w:val="center"/>
              <w:rPr>
                <w:lang w:val="uk-UA"/>
              </w:rPr>
            </w:pPr>
            <w:r w:rsidRPr="005F65DC">
              <w:rPr>
                <w:lang w:val="uk-UA"/>
              </w:rPr>
              <w:t>5</w:t>
            </w:r>
          </w:p>
        </w:tc>
        <w:tc>
          <w:tcPr>
            <w:tcW w:w="1899" w:type="dxa"/>
            <w:shd w:val="clear" w:color="auto" w:fill="auto"/>
            <w:vAlign w:val="center"/>
          </w:tcPr>
          <w:p w:rsidR="00A8127E" w:rsidRPr="005F65DC" w:rsidRDefault="00A8127E" w:rsidP="00E451A6">
            <w:pPr>
              <w:ind w:firstLine="720"/>
              <w:rPr>
                <w:lang w:val="uk-UA"/>
              </w:rPr>
            </w:pPr>
            <w:r w:rsidRPr="005F65DC">
              <w:rPr>
                <w:lang w:val="uk-UA"/>
              </w:rPr>
              <w:t>6</w:t>
            </w:r>
          </w:p>
        </w:tc>
      </w:tr>
      <w:tr w:rsidR="00A8127E" w:rsidRPr="005F65DC" w:rsidTr="00E451A6">
        <w:trPr>
          <w:jc w:val="center"/>
        </w:trPr>
        <w:tc>
          <w:tcPr>
            <w:tcW w:w="1188" w:type="dxa"/>
            <w:shd w:val="clear" w:color="auto" w:fill="auto"/>
            <w:vAlign w:val="center"/>
          </w:tcPr>
          <w:p w:rsidR="00A8127E" w:rsidRPr="005F65DC" w:rsidRDefault="00A8127E" w:rsidP="00E451A6">
            <w:pPr>
              <w:jc w:val="both"/>
              <w:rPr>
                <w:lang w:val="uk-UA"/>
              </w:rPr>
            </w:pPr>
            <w:r w:rsidRPr="005F65DC">
              <w:rPr>
                <w:lang w:val="uk-UA"/>
              </w:rPr>
              <w:t>Прямий шов</w:t>
            </w:r>
          </w:p>
        </w:tc>
        <w:tc>
          <w:tcPr>
            <w:tcW w:w="2330"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412875" cy="12471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412875" cy="1247140"/>
                          </a:xfrm>
                          <a:prstGeom prst="rect">
                            <a:avLst/>
                          </a:prstGeom>
                          <a:noFill/>
                          <a:ln w="9525">
                            <a:noFill/>
                            <a:miter lim="800000"/>
                            <a:headEnd/>
                            <a:tailEnd/>
                          </a:ln>
                        </pic:spPr>
                      </pic:pic>
                    </a:graphicData>
                  </a:graphic>
                </wp:inline>
              </w:drawing>
            </w:r>
          </w:p>
        </w:tc>
        <w:tc>
          <w:tcPr>
            <w:tcW w:w="1336" w:type="dxa"/>
            <w:shd w:val="clear" w:color="auto" w:fill="auto"/>
            <w:vAlign w:val="center"/>
          </w:tcPr>
          <w:p w:rsidR="00A8127E" w:rsidRPr="005F65DC" w:rsidRDefault="00A8127E" w:rsidP="00E451A6">
            <w:pPr>
              <w:jc w:val="center"/>
              <w:rPr>
                <w:lang w:val="uk-UA"/>
              </w:rPr>
            </w:pPr>
            <w:r w:rsidRPr="005F65DC">
              <w:rPr>
                <w:lang w:val="uk-UA"/>
              </w:rPr>
              <w:t xml:space="preserve">Вузол </w:t>
            </w:r>
            <w:proofErr w:type="spellStart"/>
            <w:r w:rsidRPr="005F65DC">
              <w:rPr>
                <w:lang w:val="uk-UA"/>
              </w:rPr>
              <w:t>закрі-почний</w:t>
            </w:r>
            <w:proofErr w:type="spellEnd"/>
          </w:p>
        </w:tc>
        <w:tc>
          <w:tcPr>
            <w:tcW w:w="2206" w:type="dxa"/>
            <w:shd w:val="clear" w:color="auto" w:fill="auto"/>
            <w:vAlign w:val="center"/>
          </w:tcPr>
          <w:p w:rsidR="00A8127E" w:rsidRPr="005F65DC" w:rsidRDefault="00A8127E" w:rsidP="00E451A6">
            <w:pPr>
              <w:ind w:hanging="5"/>
              <w:jc w:val="both"/>
              <w:rPr>
                <w:sz w:val="28"/>
                <w:szCs w:val="28"/>
                <w:lang w:val="uk-UA"/>
              </w:rPr>
            </w:pPr>
            <w:r>
              <w:rPr>
                <w:noProof/>
                <w:sz w:val="28"/>
                <w:szCs w:val="28"/>
                <w:lang w:val="uk-UA" w:eastAsia="uk-UA"/>
              </w:rPr>
              <w:drawing>
                <wp:inline distT="0" distB="0" distL="0" distR="0">
                  <wp:extent cx="1223010" cy="65341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223010" cy="653415"/>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jc w:val="center"/>
              <w:rPr>
                <w:lang w:val="uk-UA"/>
              </w:rPr>
            </w:pPr>
            <w:proofErr w:type="spellStart"/>
            <w:r w:rsidRPr="005F65DC">
              <w:rPr>
                <w:lang w:val="uk-UA"/>
              </w:rPr>
              <w:t>Зшив-ний</w:t>
            </w:r>
            <w:proofErr w:type="spellEnd"/>
          </w:p>
        </w:tc>
        <w:tc>
          <w:tcPr>
            <w:tcW w:w="1899"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116330" cy="962025"/>
                  <wp:effectExtent l="1905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116330" cy="962025"/>
                          </a:xfrm>
                          <a:prstGeom prst="rect">
                            <a:avLst/>
                          </a:prstGeom>
                          <a:noFill/>
                          <a:ln w="9525">
                            <a:noFill/>
                            <a:miter lim="800000"/>
                            <a:headEnd/>
                            <a:tailEnd/>
                          </a:ln>
                        </pic:spPr>
                      </pic:pic>
                    </a:graphicData>
                  </a:graphic>
                </wp:inline>
              </w:drawing>
            </w:r>
          </w:p>
        </w:tc>
      </w:tr>
      <w:tr w:rsidR="00A8127E" w:rsidRPr="005F65DC" w:rsidTr="00E451A6">
        <w:trPr>
          <w:jc w:val="center"/>
        </w:trPr>
        <w:tc>
          <w:tcPr>
            <w:tcW w:w="1188" w:type="dxa"/>
            <w:shd w:val="clear" w:color="auto" w:fill="auto"/>
            <w:vAlign w:val="center"/>
          </w:tcPr>
          <w:p w:rsidR="00A8127E" w:rsidRPr="005F65DC" w:rsidRDefault="00A8127E" w:rsidP="00E451A6">
            <w:pPr>
              <w:jc w:val="both"/>
              <w:rPr>
                <w:lang w:val="uk-UA"/>
              </w:rPr>
            </w:pPr>
            <w:r w:rsidRPr="005F65DC">
              <w:rPr>
                <w:lang w:val="uk-UA"/>
              </w:rPr>
              <w:t>Шов «назад голку»</w:t>
            </w:r>
          </w:p>
        </w:tc>
        <w:tc>
          <w:tcPr>
            <w:tcW w:w="2330"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412875" cy="66484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412875" cy="664845"/>
                          </a:xfrm>
                          <a:prstGeom prst="rect">
                            <a:avLst/>
                          </a:prstGeom>
                          <a:noFill/>
                          <a:ln w="9525">
                            <a:noFill/>
                            <a:miter lim="800000"/>
                            <a:headEnd/>
                            <a:tailEnd/>
                          </a:ln>
                        </pic:spPr>
                      </pic:pic>
                    </a:graphicData>
                  </a:graphic>
                </wp:inline>
              </w:drawing>
            </w:r>
          </w:p>
        </w:tc>
        <w:tc>
          <w:tcPr>
            <w:tcW w:w="1336" w:type="dxa"/>
            <w:shd w:val="clear" w:color="auto" w:fill="auto"/>
            <w:vAlign w:val="center"/>
          </w:tcPr>
          <w:p w:rsidR="00A8127E" w:rsidRPr="005F65DC" w:rsidRDefault="00A8127E" w:rsidP="00E451A6">
            <w:pPr>
              <w:jc w:val="center"/>
              <w:rPr>
                <w:lang w:val="uk-UA"/>
              </w:rPr>
            </w:pPr>
            <w:r w:rsidRPr="005F65DC">
              <w:rPr>
                <w:lang w:val="uk-UA"/>
              </w:rPr>
              <w:t>Петельний</w:t>
            </w:r>
          </w:p>
        </w:tc>
        <w:tc>
          <w:tcPr>
            <w:tcW w:w="2206" w:type="dxa"/>
            <w:shd w:val="clear" w:color="auto" w:fill="auto"/>
            <w:vAlign w:val="center"/>
          </w:tcPr>
          <w:p w:rsidR="00A8127E" w:rsidRPr="005F65DC" w:rsidRDefault="00A8127E" w:rsidP="00E451A6">
            <w:pPr>
              <w:ind w:hanging="5"/>
              <w:jc w:val="both"/>
              <w:rPr>
                <w:sz w:val="28"/>
                <w:szCs w:val="28"/>
                <w:lang w:val="uk-UA"/>
              </w:rPr>
            </w:pPr>
            <w:r>
              <w:rPr>
                <w:noProof/>
                <w:sz w:val="28"/>
                <w:szCs w:val="28"/>
                <w:lang w:val="uk-UA" w:eastAsia="uk-UA"/>
              </w:rPr>
              <w:drawing>
                <wp:inline distT="0" distB="0" distL="0" distR="0">
                  <wp:extent cx="807720" cy="117538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807720" cy="1175385"/>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jc w:val="center"/>
              <w:rPr>
                <w:lang w:val="uk-UA"/>
              </w:rPr>
            </w:pPr>
            <w:r w:rsidRPr="005F65DC">
              <w:rPr>
                <w:lang w:val="uk-UA"/>
              </w:rPr>
              <w:t xml:space="preserve">Двійний </w:t>
            </w:r>
            <w:proofErr w:type="spellStart"/>
            <w:r w:rsidRPr="005F65DC">
              <w:rPr>
                <w:lang w:val="uk-UA"/>
              </w:rPr>
              <w:t>зшив-ний</w:t>
            </w:r>
            <w:proofErr w:type="spellEnd"/>
          </w:p>
        </w:tc>
        <w:tc>
          <w:tcPr>
            <w:tcW w:w="1899"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997585" cy="92646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997585" cy="926465"/>
                          </a:xfrm>
                          <a:prstGeom prst="rect">
                            <a:avLst/>
                          </a:prstGeom>
                          <a:noFill/>
                          <a:ln w="9525">
                            <a:noFill/>
                            <a:miter lim="800000"/>
                            <a:headEnd/>
                            <a:tailEnd/>
                          </a:ln>
                        </pic:spPr>
                      </pic:pic>
                    </a:graphicData>
                  </a:graphic>
                </wp:inline>
              </w:drawing>
            </w:r>
          </w:p>
        </w:tc>
      </w:tr>
    </w:tbl>
    <w:p w:rsidR="00A8127E" w:rsidRDefault="00A8127E" w:rsidP="00A8127E"/>
    <w:p w:rsidR="00A8127E" w:rsidRPr="007F518C" w:rsidRDefault="00A8127E" w:rsidP="00A8127E">
      <w:pPr>
        <w:pStyle w:val="8"/>
        <w:rPr>
          <w:b/>
          <w:iCs/>
          <w:sz w:val="24"/>
          <w:u w:val="single"/>
        </w:rPr>
      </w:pPr>
      <w:r>
        <w:br w:type="page"/>
      </w:r>
      <w:r w:rsidRPr="007F518C">
        <w:rPr>
          <w:b/>
          <w:sz w:val="24"/>
          <w:u w:val="single"/>
        </w:rPr>
        <w:lastRenderedPageBreak/>
        <w:t>Секція:</w:t>
      </w:r>
      <w:r w:rsidRPr="007F518C">
        <w:rPr>
          <w:b/>
          <w:i w:val="0"/>
          <w:sz w:val="24"/>
          <w:u w:val="single"/>
        </w:rPr>
        <w:t xml:space="preserve"> </w:t>
      </w:r>
      <w:r w:rsidRPr="007F518C">
        <w:rPr>
          <w:b/>
          <w:iCs/>
          <w:sz w:val="24"/>
          <w:u w:val="single"/>
        </w:rPr>
        <w:t>Технологій та дизайну</w:t>
      </w:r>
    </w:p>
    <w:p w:rsidR="00A8127E" w:rsidRPr="007F518C" w:rsidRDefault="00A8127E" w:rsidP="00A8127E">
      <w:pPr>
        <w:ind w:firstLine="709"/>
        <w:jc w:val="both"/>
        <w:outlineLvl w:val="0"/>
        <w:rPr>
          <w:b/>
          <w:i/>
          <w:sz w:val="16"/>
          <w:szCs w:val="16"/>
          <w:lang w:val="uk-UA"/>
        </w:rPr>
      </w:pPr>
    </w:p>
    <w:tbl>
      <w:tblPr>
        <w:tblW w:w="10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2330"/>
        <w:gridCol w:w="1336"/>
        <w:gridCol w:w="2206"/>
        <w:gridCol w:w="1080"/>
        <w:gridCol w:w="1899"/>
      </w:tblGrid>
      <w:tr w:rsidR="00A8127E" w:rsidRPr="005F65DC" w:rsidTr="00E451A6">
        <w:trPr>
          <w:jc w:val="center"/>
        </w:trPr>
        <w:tc>
          <w:tcPr>
            <w:tcW w:w="1188" w:type="dxa"/>
            <w:tcBorders>
              <w:bottom w:val="nil"/>
            </w:tcBorders>
            <w:shd w:val="clear" w:color="auto" w:fill="auto"/>
            <w:vAlign w:val="center"/>
          </w:tcPr>
          <w:p w:rsidR="00A8127E" w:rsidRPr="005F65DC" w:rsidRDefault="00A8127E" w:rsidP="00E451A6">
            <w:pPr>
              <w:jc w:val="both"/>
              <w:rPr>
                <w:lang w:val="uk-UA"/>
              </w:rPr>
            </w:pPr>
            <w:r w:rsidRPr="005F65DC">
              <w:rPr>
                <w:lang w:val="uk-UA"/>
              </w:rPr>
              <w:t>Шов «вперед голку»</w:t>
            </w:r>
          </w:p>
        </w:tc>
        <w:tc>
          <w:tcPr>
            <w:tcW w:w="2330" w:type="dxa"/>
            <w:tcBorders>
              <w:bottom w:val="nil"/>
            </w:tcBorders>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724535" cy="66484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724535" cy="664845"/>
                          </a:xfrm>
                          <a:prstGeom prst="rect">
                            <a:avLst/>
                          </a:prstGeom>
                          <a:noFill/>
                          <a:ln w="9525">
                            <a:noFill/>
                            <a:miter lim="800000"/>
                            <a:headEnd/>
                            <a:tailEnd/>
                          </a:ln>
                        </pic:spPr>
                      </pic:pic>
                    </a:graphicData>
                  </a:graphic>
                </wp:inline>
              </w:drawing>
            </w:r>
          </w:p>
        </w:tc>
        <w:tc>
          <w:tcPr>
            <w:tcW w:w="1336" w:type="dxa"/>
            <w:tcBorders>
              <w:bottom w:val="nil"/>
            </w:tcBorders>
            <w:shd w:val="clear" w:color="auto" w:fill="auto"/>
            <w:vAlign w:val="center"/>
          </w:tcPr>
          <w:p w:rsidR="00A8127E" w:rsidRPr="005F65DC" w:rsidRDefault="00A8127E" w:rsidP="00E451A6">
            <w:pPr>
              <w:jc w:val="center"/>
              <w:rPr>
                <w:lang w:val="uk-UA"/>
              </w:rPr>
            </w:pPr>
            <w:proofErr w:type="spellStart"/>
            <w:r w:rsidRPr="005F65DC">
              <w:rPr>
                <w:lang w:val="uk-UA"/>
              </w:rPr>
              <w:t>Фестон-чатий</w:t>
            </w:r>
            <w:proofErr w:type="spellEnd"/>
          </w:p>
        </w:tc>
        <w:tc>
          <w:tcPr>
            <w:tcW w:w="2206" w:type="dxa"/>
            <w:tcBorders>
              <w:bottom w:val="nil"/>
            </w:tcBorders>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1306195" cy="688975"/>
                  <wp:effectExtent l="1905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1306195" cy="688975"/>
                          </a:xfrm>
                          <a:prstGeom prst="rect">
                            <a:avLst/>
                          </a:prstGeom>
                          <a:noFill/>
                          <a:ln w="9525">
                            <a:noFill/>
                            <a:miter lim="800000"/>
                            <a:headEnd/>
                            <a:tailEnd/>
                          </a:ln>
                        </pic:spPr>
                      </pic:pic>
                    </a:graphicData>
                  </a:graphic>
                </wp:inline>
              </w:drawing>
            </w:r>
          </w:p>
        </w:tc>
        <w:tc>
          <w:tcPr>
            <w:tcW w:w="1080" w:type="dxa"/>
            <w:tcBorders>
              <w:bottom w:val="nil"/>
            </w:tcBorders>
            <w:shd w:val="clear" w:color="auto" w:fill="auto"/>
            <w:vAlign w:val="center"/>
          </w:tcPr>
          <w:p w:rsidR="00A8127E" w:rsidRPr="005F65DC" w:rsidRDefault="00A8127E" w:rsidP="00E451A6">
            <w:pPr>
              <w:jc w:val="center"/>
              <w:rPr>
                <w:lang w:val="uk-UA"/>
              </w:rPr>
            </w:pPr>
            <w:r w:rsidRPr="005F65DC">
              <w:rPr>
                <w:lang w:val="uk-UA"/>
              </w:rPr>
              <w:t>Виворітний</w:t>
            </w:r>
          </w:p>
        </w:tc>
        <w:tc>
          <w:tcPr>
            <w:tcW w:w="1899" w:type="dxa"/>
            <w:tcBorders>
              <w:bottom w:val="nil"/>
            </w:tcBorders>
            <w:shd w:val="clear" w:color="auto" w:fill="auto"/>
            <w:vAlign w:val="center"/>
          </w:tcPr>
          <w:p w:rsidR="00A8127E" w:rsidRPr="005F65DC" w:rsidRDefault="00A8127E" w:rsidP="00E451A6">
            <w:pPr>
              <w:ind w:hanging="51"/>
              <w:jc w:val="both"/>
              <w:rPr>
                <w:sz w:val="28"/>
                <w:szCs w:val="28"/>
                <w:lang w:val="uk-UA"/>
              </w:rPr>
            </w:pPr>
            <w:r>
              <w:rPr>
                <w:noProof/>
                <w:sz w:val="28"/>
                <w:szCs w:val="28"/>
                <w:lang w:val="uk-UA" w:eastAsia="uk-UA"/>
              </w:rPr>
              <w:drawing>
                <wp:inline distT="0" distB="0" distL="0" distR="0">
                  <wp:extent cx="1211580" cy="1235075"/>
                  <wp:effectExtent l="1905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a:stretch>
                            <a:fillRect/>
                          </a:stretch>
                        </pic:blipFill>
                        <pic:spPr bwMode="auto">
                          <a:xfrm>
                            <a:off x="0" y="0"/>
                            <a:ext cx="1211580" cy="1235075"/>
                          </a:xfrm>
                          <a:prstGeom prst="rect">
                            <a:avLst/>
                          </a:prstGeom>
                          <a:noFill/>
                          <a:ln w="9525">
                            <a:noFill/>
                            <a:miter lim="800000"/>
                            <a:headEnd/>
                            <a:tailEnd/>
                          </a:ln>
                        </pic:spPr>
                      </pic:pic>
                    </a:graphicData>
                  </a:graphic>
                </wp:inline>
              </w:drawing>
            </w:r>
          </w:p>
        </w:tc>
      </w:tr>
      <w:tr w:rsidR="00A8127E" w:rsidRPr="005F65DC" w:rsidTr="00E451A6">
        <w:trPr>
          <w:trHeight w:val="2506"/>
          <w:jc w:val="center"/>
        </w:trPr>
        <w:tc>
          <w:tcPr>
            <w:tcW w:w="1188" w:type="dxa"/>
            <w:shd w:val="clear" w:color="auto" w:fill="auto"/>
            <w:vAlign w:val="center"/>
          </w:tcPr>
          <w:p w:rsidR="00A8127E" w:rsidRPr="005F65DC" w:rsidRDefault="00A8127E" w:rsidP="00E451A6">
            <w:pPr>
              <w:jc w:val="both"/>
              <w:rPr>
                <w:lang w:val="uk-UA"/>
              </w:rPr>
            </w:pPr>
            <w:r w:rsidRPr="005F65DC">
              <w:rPr>
                <w:lang w:val="uk-UA"/>
              </w:rPr>
              <w:t>«Через край»</w:t>
            </w:r>
          </w:p>
        </w:tc>
        <w:tc>
          <w:tcPr>
            <w:tcW w:w="2330" w:type="dxa"/>
            <w:shd w:val="clear" w:color="auto" w:fill="auto"/>
            <w:vAlign w:val="center"/>
          </w:tcPr>
          <w:p w:rsidR="00A8127E" w:rsidRPr="005F65DC" w:rsidRDefault="00A8127E" w:rsidP="00E451A6">
            <w:pPr>
              <w:ind w:firstLine="61"/>
              <w:jc w:val="both"/>
              <w:rPr>
                <w:sz w:val="28"/>
                <w:szCs w:val="28"/>
                <w:lang w:val="uk-UA"/>
              </w:rPr>
            </w:pPr>
            <w:r>
              <w:rPr>
                <w:noProof/>
                <w:sz w:val="28"/>
                <w:szCs w:val="28"/>
                <w:lang w:val="uk-UA" w:eastAsia="uk-UA"/>
              </w:rPr>
              <w:drawing>
                <wp:inline distT="0" distB="0" distL="0" distR="0">
                  <wp:extent cx="1294130" cy="795655"/>
                  <wp:effectExtent l="1905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1294130" cy="795655"/>
                          </a:xfrm>
                          <a:prstGeom prst="rect">
                            <a:avLst/>
                          </a:prstGeom>
                          <a:noFill/>
                          <a:ln w="9525">
                            <a:noFill/>
                            <a:miter lim="800000"/>
                            <a:headEnd/>
                            <a:tailEnd/>
                          </a:ln>
                        </pic:spPr>
                      </pic:pic>
                    </a:graphicData>
                  </a:graphic>
                </wp:inline>
              </w:drawing>
            </w:r>
          </w:p>
        </w:tc>
        <w:tc>
          <w:tcPr>
            <w:tcW w:w="1336" w:type="dxa"/>
            <w:shd w:val="clear" w:color="auto" w:fill="auto"/>
            <w:vAlign w:val="center"/>
          </w:tcPr>
          <w:p w:rsidR="00A8127E" w:rsidRPr="005F65DC" w:rsidRDefault="00A8127E" w:rsidP="00E451A6">
            <w:pPr>
              <w:jc w:val="both"/>
              <w:rPr>
                <w:lang w:val="uk-UA"/>
              </w:rPr>
            </w:pPr>
            <w:proofErr w:type="spellStart"/>
            <w:r w:rsidRPr="005F65DC">
              <w:rPr>
                <w:lang w:val="uk-UA"/>
              </w:rPr>
              <w:t>Тамбур-ний</w:t>
            </w:r>
            <w:proofErr w:type="spellEnd"/>
          </w:p>
        </w:tc>
        <w:tc>
          <w:tcPr>
            <w:tcW w:w="2206" w:type="dxa"/>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772160" cy="1365885"/>
                  <wp:effectExtent l="1905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772160" cy="1365885"/>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ind w:right="-166" w:hanging="51"/>
              <w:jc w:val="center"/>
              <w:rPr>
                <w:lang w:val="uk-UA"/>
              </w:rPr>
            </w:pPr>
            <w:proofErr w:type="spellStart"/>
            <w:r w:rsidRPr="005F65DC">
              <w:rPr>
                <w:lang w:val="uk-UA"/>
              </w:rPr>
              <w:t>Запоши-вочний</w:t>
            </w:r>
            <w:proofErr w:type="spellEnd"/>
          </w:p>
        </w:tc>
        <w:tc>
          <w:tcPr>
            <w:tcW w:w="1899"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116330" cy="926465"/>
                  <wp:effectExtent l="1905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1116330" cy="926465"/>
                          </a:xfrm>
                          <a:prstGeom prst="rect">
                            <a:avLst/>
                          </a:prstGeom>
                          <a:noFill/>
                          <a:ln w="9525">
                            <a:noFill/>
                            <a:miter lim="800000"/>
                            <a:headEnd/>
                            <a:tailEnd/>
                          </a:ln>
                        </pic:spPr>
                      </pic:pic>
                    </a:graphicData>
                  </a:graphic>
                </wp:inline>
              </w:drawing>
            </w:r>
          </w:p>
        </w:tc>
      </w:tr>
      <w:tr w:rsidR="00A8127E" w:rsidRPr="005F65DC" w:rsidTr="00E451A6">
        <w:trPr>
          <w:trHeight w:val="1967"/>
          <w:jc w:val="center"/>
        </w:trPr>
        <w:tc>
          <w:tcPr>
            <w:tcW w:w="1188" w:type="dxa"/>
            <w:shd w:val="clear" w:color="auto" w:fill="auto"/>
            <w:vAlign w:val="center"/>
          </w:tcPr>
          <w:p w:rsidR="00A8127E" w:rsidRPr="005F65DC" w:rsidRDefault="00A8127E" w:rsidP="00E451A6">
            <w:pPr>
              <w:jc w:val="both"/>
              <w:rPr>
                <w:lang w:val="uk-UA"/>
              </w:rPr>
            </w:pPr>
            <w:proofErr w:type="spellStart"/>
            <w:r w:rsidRPr="005F65DC">
              <w:rPr>
                <w:lang w:val="uk-UA"/>
              </w:rPr>
              <w:t>Потай-ний</w:t>
            </w:r>
            <w:proofErr w:type="spellEnd"/>
          </w:p>
        </w:tc>
        <w:tc>
          <w:tcPr>
            <w:tcW w:w="2330"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401445" cy="1045210"/>
                  <wp:effectExtent l="19050" t="0" r="825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1401445" cy="1045210"/>
                          </a:xfrm>
                          <a:prstGeom prst="rect">
                            <a:avLst/>
                          </a:prstGeom>
                          <a:noFill/>
                          <a:ln w="9525">
                            <a:noFill/>
                            <a:miter lim="800000"/>
                            <a:headEnd/>
                            <a:tailEnd/>
                          </a:ln>
                        </pic:spPr>
                      </pic:pic>
                    </a:graphicData>
                  </a:graphic>
                </wp:inline>
              </w:drawing>
            </w:r>
          </w:p>
        </w:tc>
        <w:tc>
          <w:tcPr>
            <w:tcW w:w="1336" w:type="dxa"/>
            <w:shd w:val="clear" w:color="auto" w:fill="auto"/>
            <w:vAlign w:val="center"/>
          </w:tcPr>
          <w:p w:rsidR="00A8127E" w:rsidRPr="005F65DC" w:rsidRDefault="00A8127E" w:rsidP="00E451A6">
            <w:pPr>
              <w:jc w:val="both"/>
              <w:rPr>
                <w:lang w:val="uk-UA"/>
              </w:rPr>
            </w:pPr>
            <w:proofErr w:type="spellStart"/>
            <w:r w:rsidRPr="005F65DC">
              <w:rPr>
                <w:lang w:val="uk-UA"/>
              </w:rPr>
              <w:t>Петель-чатий</w:t>
            </w:r>
            <w:proofErr w:type="spellEnd"/>
          </w:p>
        </w:tc>
        <w:tc>
          <w:tcPr>
            <w:tcW w:w="2206" w:type="dxa"/>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890905" cy="1056640"/>
                  <wp:effectExtent l="1905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890905" cy="1056640"/>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ind w:hanging="51"/>
              <w:jc w:val="center"/>
              <w:rPr>
                <w:lang w:val="uk-UA"/>
              </w:rPr>
            </w:pPr>
            <w:proofErr w:type="spellStart"/>
            <w:r w:rsidRPr="005F65DC">
              <w:rPr>
                <w:lang w:val="uk-UA"/>
              </w:rPr>
              <w:t>Зигзаг</w:t>
            </w:r>
            <w:proofErr w:type="spellEnd"/>
          </w:p>
        </w:tc>
        <w:tc>
          <w:tcPr>
            <w:tcW w:w="1899" w:type="dxa"/>
            <w:shd w:val="clear" w:color="auto" w:fill="auto"/>
            <w:vAlign w:val="center"/>
          </w:tcPr>
          <w:p w:rsidR="00A8127E" w:rsidRPr="005F65DC" w:rsidRDefault="00A8127E" w:rsidP="00E451A6">
            <w:pPr>
              <w:ind w:hanging="51"/>
              <w:jc w:val="both"/>
              <w:rPr>
                <w:sz w:val="28"/>
                <w:szCs w:val="28"/>
                <w:lang w:val="uk-UA"/>
              </w:rPr>
            </w:pPr>
            <w:r>
              <w:rPr>
                <w:noProof/>
                <w:sz w:val="28"/>
                <w:szCs w:val="28"/>
                <w:lang w:val="uk-UA" w:eastAsia="uk-UA"/>
              </w:rPr>
              <w:drawing>
                <wp:inline distT="0" distB="0" distL="0" distR="0">
                  <wp:extent cx="997585" cy="94996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srcRect/>
                          <a:stretch>
                            <a:fillRect/>
                          </a:stretch>
                        </pic:blipFill>
                        <pic:spPr bwMode="auto">
                          <a:xfrm>
                            <a:off x="0" y="0"/>
                            <a:ext cx="997585" cy="949960"/>
                          </a:xfrm>
                          <a:prstGeom prst="rect">
                            <a:avLst/>
                          </a:prstGeom>
                          <a:noFill/>
                          <a:ln w="9525">
                            <a:noFill/>
                            <a:miter lim="800000"/>
                            <a:headEnd/>
                            <a:tailEnd/>
                          </a:ln>
                        </pic:spPr>
                      </pic:pic>
                    </a:graphicData>
                  </a:graphic>
                </wp:inline>
              </w:drawing>
            </w:r>
          </w:p>
        </w:tc>
      </w:tr>
      <w:tr w:rsidR="00A8127E" w:rsidRPr="005F65DC" w:rsidTr="00E451A6">
        <w:trPr>
          <w:trHeight w:val="2154"/>
          <w:jc w:val="center"/>
        </w:trPr>
        <w:tc>
          <w:tcPr>
            <w:tcW w:w="1188" w:type="dxa"/>
            <w:shd w:val="clear" w:color="auto" w:fill="auto"/>
            <w:vAlign w:val="center"/>
          </w:tcPr>
          <w:p w:rsidR="00A8127E" w:rsidRPr="005F65DC" w:rsidRDefault="00A8127E" w:rsidP="00E451A6">
            <w:pPr>
              <w:jc w:val="both"/>
              <w:rPr>
                <w:lang w:val="uk-UA"/>
              </w:rPr>
            </w:pPr>
            <w:r w:rsidRPr="005F65DC">
              <w:rPr>
                <w:lang w:val="uk-UA"/>
              </w:rPr>
              <w:t xml:space="preserve">Прямий </w:t>
            </w:r>
            <w:proofErr w:type="spellStart"/>
            <w:r w:rsidRPr="005F65DC">
              <w:rPr>
                <w:lang w:val="uk-UA"/>
              </w:rPr>
              <w:t>хресто-образний</w:t>
            </w:r>
            <w:proofErr w:type="spellEnd"/>
            <w:r w:rsidRPr="005F65DC">
              <w:rPr>
                <w:lang w:val="uk-UA"/>
              </w:rPr>
              <w:t xml:space="preserve"> («</w:t>
            </w:r>
            <w:proofErr w:type="spellStart"/>
            <w:r w:rsidRPr="005F65DC">
              <w:rPr>
                <w:lang w:val="uk-UA"/>
              </w:rPr>
              <w:t>коз-лик</w:t>
            </w:r>
            <w:proofErr w:type="spellEnd"/>
            <w:r w:rsidRPr="005F65DC">
              <w:rPr>
                <w:lang w:val="uk-UA"/>
              </w:rPr>
              <w:t>»)</w:t>
            </w:r>
          </w:p>
        </w:tc>
        <w:tc>
          <w:tcPr>
            <w:tcW w:w="2330"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294130" cy="985520"/>
                  <wp:effectExtent l="1905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a:stretch>
                            <a:fillRect/>
                          </a:stretch>
                        </pic:blipFill>
                        <pic:spPr bwMode="auto">
                          <a:xfrm>
                            <a:off x="0" y="0"/>
                            <a:ext cx="1294130" cy="985520"/>
                          </a:xfrm>
                          <a:prstGeom prst="rect">
                            <a:avLst/>
                          </a:prstGeom>
                          <a:noFill/>
                          <a:ln w="9525">
                            <a:noFill/>
                            <a:miter lim="800000"/>
                            <a:headEnd/>
                            <a:tailEnd/>
                          </a:ln>
                        </pic:spPr>
                      </pic:pic>
                    </a:graphicData>
                  </a:graphic>
                </wp:inline>
              </w:drawing>
            </w:r>
          </w:p>
        </w:tc>
        <w:tc>
          <w:tcPr>
            <w:tcW w:w="1336" w:type="dxa"/>
            <w:shd w:val="clear" w:color="auto" w:fill="auto"/>
            <w:vAlign w:val="center"/>
          </w:tcPr>
          <w:p w:rsidR="00A8127E" w:rsidRPr="005F65DC" w:rsidRDefault="00A8127E" w:rsidP="00E451A6">
            <w:pPr>
              <w:jc w:val="both"/>
              <w:rPr>
                <w:lang w:val="uk-UA"/>
              </w:rPr>
            </w:pPr>
            <w:proofErr w:type="spellStart"/>
            <w:r w:rsidRPr="005F65DC">
              <w:rPr>
                <w:lang w:val="uk-UA"/>
              </w:rPr>
              <w:t>Зигзаго-образний</w:t>
            </w:r>
            <w:proofErr w:type="spellEnd"/>
            <w:r w:rsidRPr="005F65DC">
              <w:rPr>
                <w:lang w:val="uk-UA"/>
              </w:rPr>
              <w:t xml:space="preserve"> </w:t>
            </w:r>
            <w:proofErr w:type="spellStart"/>
            <w:r w:rsidRPr="005F65DC">
              <w:rPr>
                <w:lang w:val="uk-UA"/>
              </w:rPr>
              <w:t>петель-чатий</w:t>
            </w:r>
            <w:proofErr w:type="spellEnd"/>
          </w:p>
        </w:tc>
        <w:tc>
          <w:tcPr>
            <w:tcW w:w="2206" w:type="dxa"/>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843280" cy="105664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srcRect/>
                          <a:stretch>
                            <a:fillRect/>
                          </a:stretch>
                        </pic:blipFill>
                        <pic:spPr bwMode="auto">
                          <a:xfrm>
                            <a:off x="0" y="0"/>
                            <a:ext cx="843280" cy="1056640"/>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ind w:right="-166" w:hanging="51"/>
              <w:jc w:val="center"/>
              <w:rPr>
                <w:lang w:val="uk-UA"/>
              </w:rPr>
            </w:pPr>
            <w:r w:rsidRPr="005F65DC">
              <w:rPr>
                <w:lang w:val="uk-UA"/>
              </w:rPr>
              <w:t xml:space="preserve">Шов </w:t>
            </w:r>
            <w:proofErr w:type="spellStart"/>
            <w:r w:rsidRPr="005F65DC">
              <w:rPr>
                <w:lang w:val="uk-UA"/>
              </w:rPr>
              <w:t>розстроч-ний</w:t>
            </w:r>
            <w:proofErr w:type="spellEnd"/>
          </w:p>
        </w:tc>
        <w:tc>
          <w:tcPr>
            <w:tcW w:w="1899" w:type="dxa"/>
            <w:shd w:val="clear" w:color="auto" w:fill="auto"/>
            <w:vAlign w:val="center"/>
          </w:tcPr>
          <w:p w:rsidR="00A8127E" w:rsidRPr="005F65DC" w:rsidRDefault="00A8127E" w:rsidP="00E451A6">
            <w:pPr>
              <w:ind w:hanging="51"/>
              <w:jc w:val="both"/>
              <w:rPr>
                <w:sz w:val="28"/>
                <w:szCs w:val="28"/>
                <w:lang w:val="uk-UA"/>
              </w:rPr>
            </w:pPr>
            <w:r>
              <w:rPr>
                <w:noProof/>
                <w:sz w:val="28"/>
                <w:szCs w:val="28"/>
                <w:lang w:val="uk-UA" w:eastAsia="uk-UA"/>
              </w:rPr>
              <w:drawing>
                <wp:inline distT="0" distB="0" distL="0" distR="0">
                  <wp:extent cx="1116330" cy="974090"/>
                  <wp:effectExtent l="1905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srcRect/>
                          <a:stretch>
                            <a:fillRect/>
                          </a:stretch>
                        </pic:blipFill>
                        <pic:spPr bwMode="auto">
                          <a:xfrm>
                            <a:off x="0" y="0"/>
                            <a:ext cx="1116330" cy="974090"/>
                          </a:xfrm>
                          <a:prstGeom prst="rect">
                            <a:avLst/>
                          </a:prstGeom>
                          <a:noFill/>
                          <a:ln w="9525">
                            <a:noFill/>
                            <a:miter lim="800000"/>
                            <a:headEnd/>
                            <a:tailEnd/>
                          </a:ln>
                        </pic:spPr>
                      </pic:pic>
                    </a:graphicData>
                  </a:graphic>
                </wp:inline>
              </w:drawing>
            </w:r>
          </w:p>
        </w:tc>
      </w:tr>
      <w:tr w:rsidR="00A8127E" w:rsidRPr="005F65DC" w:rsidTr="00E451A6">
        <w:trPr>
          <w:trHeight w:val="2489"/>
          <w:jc w:val="center"/>
        </w:trPr>
        <w:tc>
          <w:tcPr>
            <w:tcW w:w="1188" w:type="dxa"/>
            <w:shd w:val="clear" w:color="auto" w:fill="auto"/>
            <w:vAlign w:val="center"/>
          </w:tcPr>
          <w:p w:rsidR="00A8127E" w:rsidRPr="005F65DC" w:rsidRDefault="00A8127E" w:rsidP="00E451A6">
            <w:pPr>
              <w:ind w:firstLine="720"/>
              <w:jc w:val="both"/>
              <w:rPr>
                <w:sz w:val="28"/>
                <w:szCs w:val="28"/>
                <w:lang w:val="uk-UA"/>
              </w:rPr>
            </w:pPr>
          </w:p>
        </w:tc>
        <w:tc>
          <w:tcPr>
            <w:tcW w:w="2330" w:type="dxa"/>
            <w:shd w:val="clear" w:color="auto" w:fill="auto"/>
            <w:vAlign w:val="center"/>
          </w:tcPr>
          <w:p w:rsidR="00A8127E" w:rsidRPr="005F65DC" w:rsidRDefault="00A8127E" w:rsidP="00E451A6">
            <w:pPr>
              <w:ind w:firstLine="720"/>
              <w:jc w:val="both"/>
              <w:rPr>
                <w:sz w:val="28"/>
                <w:szCs w:val="28"/>
                <w:lang w:val="uk-UA"/>
              </w:rPr>
            </w:pPr>
          </w:p>
        </w:tc>
        <w:tc>
          <w:tcPr>
            <w:tcW w:w="1336" w:type="dxa"/>
            <w:shd w:val="clear" w:color="auto" w:fill="auto"/>
            <w:vAlign w:val="center"/>
          </w:tcPr>
          <w:p w:rsidR="00A8127E" w:rsidRPr="005F65DC" w:rsidRDefault="00A8127E" w:rsidP="00E451A6">
            <w:pPr>
              <w:jc w:val="both"/>
              <w:rPr>
                <w:lang w:val="uk-UA"/>
              </w:rPr>
            </w:pPr>
            <w:r w:rsidRPr="005F65DC">
              <w:rPr>
                <w:lang w:val="uk-UA"/>
              </w:rPr>
              <w:t>Шов «ялинка» та його різновиди</w:t>
            </w:r>
          </w:p>
        </w:tc>
        <w:tc>
          <w:tcPr>
            <w:tcW w:w="2206" w:type="dxa"/>
            <w:shd w:val="clear" w:color="auto" w:fill="auto"/>
            <w:vAlign w:val="center"/>
          </w:tcPr>
          <w:p w:rsidR="00A8127E" w:rsidRPr="005F65DC" w:rsidRDefault="00A8127E" w:rsidP="00E451A6">
            <w:pPr>
              <w:ind w:firstLine="720"/>
              <w:jc w:val="both"/>
              <w:rPr>
                <w:sz w:val="28"/>
                <w:szCs w:val="28"/>
                <w:lang w:val="uk-UA"/>
              </w:rPr>
            </w:pPr>
            <w:r>
              <w:rPr>
                <w:noProof/>
                <w:sz w:val="28"/>
                <w:szCs w:val="28"/>
                <w:lang w:val="uk-UA" w:eastAsia="uk-UA"/>
              </w:rPr>
              <w:drawing>
                <wp:inline distT="0" distB="0" distL="0" distR="0">
                  <wp:extent cx="1258570" cy="111633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a:stretch>
                            <a:fillRect/>
                          </a:stretch>
                        </pic:blipFill>
                        <pic:spPr bwMode="auto">
                          <a:xfrm>
                            <a:off x="0" y="0"/>
                            <a:ext cx="1258570" cy="1116330"/>
                          </a:xfrm>
                          <a:prstGeom prst="rect">
                            <a:avLst/>
                          </a:prstGeom>
                          <a:noFill/>
                          <a:ln w="9525">
                            <a:noFill/>
                            <a:miter lim="800000"/>
                            <a:headEnd/>
                            <a:tailEnd/>
                          </a:ln>
                        </pic:spPr>
                      </pic:pic>
                    </a:graphicData>
                  </a:graphic>
                </wp:inline>
              </w:drawing>
            </w:r>
          </w:p>
        </w:tc>
        <w:tc>
          <w:tcPr>
            <w:tcW w:w="1080" w:type="dxa"/>
            <w:shd w:val="clear" w:color="auto" w:fill="auto"/>
            <w:vAlign w:val="center"/>
          </w:tcPr>
          <w:p w:rsidR="00A8127E" w:rsidRPr="005F65DC" w:rsidRDefault="00A8127E" w:rsidP="00E451A6">
            <w:pPr>
              <w:ind w:hanging="51"/>
              <w:jc w:val="center"/>
              <w:rPr>
                <w:lang w:val="uk-UA"/>
              </w:rPr>
            </w:pPr>
            <w:proofErr w:type="spellStart"/>
            <w:r w:rsidRPr="005F65DC">
              <w:rPr>
                <w:lang w:val="uk-UA"/>
              </w:rPr>
              <w:t>Защіп</w:t>
            </w:r>
            <w:proofErr w:type="spellEnd"/>
          </w:p>
        </w:tc>
        <w:tc>
          <w:tcPr>
            <w:tcW w:w="1899" w:type="dxa"/>
            <w:shd w:val="clear" w:color="auto" w:fill="auto"/>
            <w:vAlign w:val="center"/>
          </w:tcPr>
          <w:p w:rsidR="00A8127E" w:rsidRPr="005F65DC" w:rsidRDefault="00A8127E" w:rsidP="00E451A6">
            <w:pPr>
              <w:jc w:val="both"/>
              <w:rPr>
                <w:sz w:val="28"/>
                <w:szCs w:val="28"/>
                <w:lang w:val="uk-UA"/>
              </w:rPr>
            </w:pPr>
            <w:r>
              <w:rPr>
                <w:noProof/>
                <w:sz w:val="28"/>
                <w:szCs w:val="28"/>
                <w:lang w:val="uk-UA" w:eastAsia="uk-UA"/>
              </w:rPr>
              <w:drawing>
                <wp:inline distT="0" distB="0" distL="0" distR="0">
                  <wp:extent cx="1223010" cy="90233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srcRect/>
                          <a:stretch>
                            <a:fillRect/>
                          </a:stretch>
                        </pic:blipFill>
                        <pic:spPr bwMode="auto">
                          <a:xfrm>
                            <a:off x="0" y="0"/>
                            <a:ext cx="1223010" cy="902335"/>
                          </a:xfrm>
                          <a:prstGeom prst="rect">
                            <a:avLst/>
                          </a:prstGeom>
                          <a:noFill/>
                          <a:ln w="9525">
                            <a:noFill/>
                            <a:miter lim="800000"/>
                            <a:headEnd/>
                            <a:tailEnd/>
                          </a:ln>
                        </pic:spPr>
                      </pic:pic>
                    </a:graphicData>
                  </a:graphic>
                </wp:inline>
              </w:drawing>
            </w:r>
          </w:p>
        </w:tc>
      </w:tr>
    </w:tbl>
    <w:p w:rsidR="00A8127E" w:rsidRPr="002A03EE" w:rsidRDefault="00A8127E" w:rsidP="00A8127E">
      <w:pPr>
        <w:ind w:firstLine="720"/>
        <w:jc w:val="both"/>
        <w:rPr>
          <w:sz w:val="28"/>
          <w:szCs w:val="28"/>
          <w:lang w:val="uk-UA"/>
        </w:rPr>
      </w:pPr>
    </w:p>
    <w:p w:rsidR="00A8127E" w:rsidRPr="002A03EE" w:rsidRDefault="00A8127E" w:rsidP="00A8127E">
      <w:pPr>
        <w:ind w:firstLine="720"/>
        <w:jc w:val="both"/>
        <w:rPr>
          <w:sz w:val="28"/>
          <w:szCs w:val="28"/>
          <w:lang w:val="uk-UA"/>
        </w:rPr>
      </w:pPr>
      <w:r w:rsidRPr="002A03EE">
        <w:rPr>
          <w:sz w:val="28"/>
          <w:szCs w:val="28"/>
          <w:lang w:val="uk-UA"/>
        </w:rPr>
        <w:tab/>
      </w:r>
      <w:r w:rsidRPr="002A03EE">
        <w:rPr>
          <w:b/>
          <w:sz w:val="28"/>
          <w:szCs w:val="28"/>
          <w:lang w:val="uk-UA"/>
        </w:rPr>
        <w:t>Висновки</w:t>
      </w:r>
      <w:r w:rsidRPr="002A03EE">
        <w:rPr>
          <w:sz w:val="28"/>
          <w:szCs w:val="28"/>
          <w:lang w:val="uk-UA"/>
        </w:rPr>
        <w:t>. Наявність багатьох видів швів, яки застосовуються при виконанні виробів у техніці «</w:t>
      </w:r>
      <w:proofErr w:type="spellStart"/>
      <w:r w:rsidRPr="002A03EE">
        <w:rPr>
          <w:sz w:val="28"/>
          <w:szCs w:val="28"/>
          <w:lang w:val="uk-UA"/>
        </w:rPr>
        <w:t>печворк</w:t>
      </w:r>
      <w:proofErr w:type="spellEnd"/>
      <w:r w:rsidRPr="002A03EE">
        <w:rPr>
          <w:sz w:val="28"/>
          <w:szCs w:val="28"/>
          <w:lang w:val="uk-UA"/>
        </w:rPr>
        <w:t xml:space="preserve">»,  обумовлює різноманітність варіантів  клаптикового шиття. Систематизація основних швів для </w:t>
      </w:r>
      <w:proofErr w:type="spellStart"/>
      <w:r w:rsidRPr="002A03EE">
        <w:rPr>
          <w:sz w:val="28"/>
          <w:szCs w:val="28"/>
          <w:lang w:val="uk-UA"/>
        </w:rPr>
        <w:t>печворку</w:t>
      </w:r>
      <w:proofErr w:type="spellEnd"/>
      <w:r w:rsidRPr="002A03EE">
        <w:rPr>
          <w:sz w:val="28"/>
          <w:szCs w:val="28"/>
          <w:lang w:val="uk-UA"/>
        </w:rPr>
        <w:t xml:space="preserve"> є важливим та необхідним для його виконання. В результаті дослідження виділено три групи швів. Це  ручні, декоративні ручні та машинні шви. Звичайно ми описали найбільш використовувані шви, тому що фантазія майстринь та розвиток сучасного швейного обладнання не стоїть на місці.</w:t>
      </w:r>
    </w:p>
    <w:p w:rsidR="00D15BB4" w:rsidRPr="00A8127E" w:rsidRDefault="00D15BB4">
      <w:pPr>
        <w:rPr>
          <w:lang w:val="en-US"/>
        </w:rPr>
      </w:pPr>
    </w:p>
    <w:sectPr w:rsidR="00D15BB4" w:rsidRPr="00A8127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A8127E"/>
    <w:rsid w:val="0007502A"/>
    <w:rsid w:val="003741E2"/>
    <w:rsid w:val="00A8127E"/>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27E"/>
    <w:pPr>
      <w:spacing w:after="0" w:line="240" w:lineRule="auto"/>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A8127E"/>
    <w:pPr>
      <w:keepNext/>
      <w:jc w:val="center"/>
      <w:outlineLvl w:val="7"/>
    </w:pPr>
    <w:rPr>
      <w:bCs/>
      <w:i/>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A8127E"/>
    <w:rPr>
      <w:rFonts w:ascii="Times New Roman" w:eastAsia="Times New Roman" w:hAnsi="Times New Roman" w:cs="Times New Roman"/>
      <w:bCs/>
      <w:i/>
      <w:sz w:val="28"/>
      <w:szCs w:val="24"/>
      <w:lang w:eastAsia="ru-RU"/>
    </w:rPr>
  </w:style>
  <w:style w:type="paragraph" w:styleId="a3">
    <w:name w:val="Balloon Text"/>
    <w:basedOn w:val="a"/>
    <w:link w:val="a4"/>
    <w:uiPriority w:val="99"/>
    <w:semiHidden/>
    <w:unhideWhenUsed/>
    <w:rsid w:val="00A8127E"/>
    <w:rPr>
      <w:rFonts w:ascii="Tahoma" w:hAnsi="Tahoma" w:cs="Tahoma"/>
      <w:sz w:val="16"/>
      <w:szCs w:val="16"/>
    </w:rPr>
  </w:style>
  <w:style w:type="character" w:customStyle="1" w:styleId="a4">
    <w:name w:val="Текст выноски Знак"/>
    <w:basedOn w:val="a0"/>
    <w:link w:val="a3"/>
    <w:uiPriority w:val="99"/>
    <w:semiHidden/>
    <w:rsid w:val="00A8127E"/>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1677</Words>
  <Characters>956</Characters>
  <Application>Microsoft Office Word</Application>
  <DocSecurity>0</DocSecurity>
  <Lines>7</Lines>
  <Paragraphs>5</Paragraphs>
  <ScaleCrop>false</ScaleCrop>
  <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2014-09-06T05:53:00Z</dcterms:created>
  <dcterms:modified xsi:type="dcterms:W3CDTF">2014-09-06T05:54:00Z</dcterms:modified>
</cp:coreProperties>
</file>