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3A1" w:rsidRPr="004C73F9" w:rsidRDefault="003B13A1" w:rsidP="003B13A1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Павленко О. Ю.</w:t>
      </w:r>
    </w:p>
    <w:p w:rsidR="003B13A1" w:rsidRPr="004C73F9" w:rsidRDefault="003B13A1" w:rsidP="003B13A1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МОВНА НОРМА І ТЕРМІНОЛОГІЯ</w:t>
      </w:r>
    </w:p>
    <w:p w:rsidR="003B13A1" w:rsidRPr="004C73F9" w:rsidRDefault="003B13A1" w:rsidP="003B13A1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Терміни – це слова або словосполучення, які служать для позначення у мові спеціальних понять у тій чи інший галузі.</w:t>
      </w:r>
    </w:p>
    <w:p w:rsidR="003B13A1" w:rsidRPr="004C73F9" w:rsidRDefault="003B13A1" w:rsidP="003B13A1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Мовна норма – це сукупність мовних засобів, що відповідають системі мови й сприймаються її носіями як зразок суспільного спілкування в певний період розвитку мови й суспільства.</w:t>
      </w:r>
    </w:p>
    <w:p w:rsidR="003B13A1" w:rsidRPr="004C73F9" w:rsidRDefault="003B13A1" w:rsidP="003B13A1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Поняття мовної норми існує не лише в літературній мові, а й у </w:t>
      </w:r>
      <w:r w:rsidRPr="004C73F9">
        <w:rPr>
          <w:sz w:val="28"/>
          <w:szCs w:val="28"/>
        </w:rPr>
        <w:t>т</w:t>
      </w:r>
      <w:proofErr w:type="spellStart"/>
      <w:r w:rsidRPr="004C73F9">
        <w:rPr>
          <w:sz w:val="28"/>
          <w:szCs w:val="28"/>
          <w:lang w:val="uk-UA"/>
        </w:rPr>
        <w:t>ермінології</w:t>
      </w:r>
      <w:proofErr w:type="spellEnd"/>
      <w:r w:rsidRPr="004C73F9">
        <w:rPr>
          <w:sz w:val="28"/>
          <w:szCs w:val="28"/>
          <w:lang w:val="uk-UA"/>
        </w:rPr>
        <w:t xml:space="preserve"> як одній із підсистем мови.. З одного боку, мовна норма має міжнародний характер, бо охоплює вимоги, які висуваються до термінів будь-якої мови, а з іншого – ураховує національну форму вираження, тобто позначення того чи іншого поняття і базується на загальномовній нормі. Термінологічна норма охоплює всі вимоги, що висуваються до термінів. Ці вимоги створювалися впродовж століть, доповнювалися, дискутувалися, деякі положення відкидалися. До них належать: співвіднесення терміна з поняттям, його однозначність у межах певної термінологічної системи, точність, що пов’язано із внутрішньою формою та </w:t>
      </w:r>
      <w:proofErr w:type="spellStart"/>
      <w:r w:rsidRPr="004C73F9">
        <w:rPr>
          <w:sz w:val="28"/>
          <w:szCs w:val="28"/>
          <w:lang w:val="uk-UA"/>
        </w:rPr>
        <w:t>мотивованістю</w:t>
      </w:r>
      <w:proofErr w:type="spellEnd"/>
      <w:r w:rsidRPr="004C73F9">
        <w:rPr>
          <w:sz w:val="28"/>
          <w:szCs w:val="28"/>
          <w:lang w:val="uk-UA"/>
        </w:rPr>
        <w:t xml:space="preserve"> терміна, нейтральність, системність, бо він є елементом і термінологічної системи, і мовної, термін повинен мати чітку дефініцію, бути стислим у плані вираження, стилістично нейтральним до контексту, тобто зберігати ознаки терміна поза контекстом, у нього не повинно бути синонімів чи омонімів у межах однієї терміносистеми і нарешті – він повинен відповідати нормам літературної мови. </w:t>
      </w:r>
    </w:p>
    <w:p w:rsidR="003B13A1" w:rsidRPr="004C73F9" w:rsidRDefault="003B13A1" w:rsidP="003B13A1">
      <w:pPr>
        <w:ind w:firstLine="708"/>
        <w:jc w:val="both"/>
        <w:rPr>
          <w:sz w:val="28"/>
          <w:szCs w:val="28"/>
        </w:rPr>
      </w:pPr>
      <w:r w:rsidRPr="004C73F9">
        <w:rPr>
          <w:sz w:val="28"/>
          <w:szCs w:val="28"/>
          <w:lang w:val="uk-UA"/>
        </w:rPr>
        <w:t xml:space="preserve">Оскільки термін – особливий мовний знак, то він потребує особливого підходу до нього з позицій нормалізації. </w:t>
      </w:r>
      <w:proofErr w:type="spellStart"/>
      <w:r w:rsidRPr="004C73F9">
        <w:rPr>
          <w:sz w:val="28"/>
          <w:szCs w:val="28"/>
        </w:rPr>
        <w:t>Кожна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термінологія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базується</w:t>
      </w:r>
      <w:proofErr w:type="spellEnd"/>
      <w:r w:rsidRPr="004C73F9">
        <w:rPr>
          <w:sz w:val="28"/>
          <w:szCs w:val="28"/>
        </w:rPr>
        <w:t xml:space="preserve"> на </w:t>
      </w:r>
      <w:proofErr w:type="spellStart"/>
      <w:r w:rsidRPr="004C73F9">
        <w:rPr>
          <w:sz w:val="28"/>
          <w:szCs w:val="28"/>
        </w:rPr>
        <w:t>національній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отже</w:t>
      </w:r>
      <w:proofErr w:type="spellEnd"/>
      <w:r w:rsidRPr="004C73F9">
        <w:rPr>
          <w:sz w:val="28"/>
          <w:szCs w:val="28"/>
        </w:rPr>
        <w:t xml:space="preserve">, вона не </w:t>
      </w:r>
      <w:proofErr w:type="spellStart"/>
      <w:r w:rsidRPr="004C73F9">
        <w:rPr>
          <w:sz w:val="28"/>
          <w:szCs w:val="28"/>
        </w:rPr>
        <w:t>може</w:t>
      </w:r>
      <w:proofErr w:type="spellEnd"/>
      <w:r w:rsidRPr="004C73F9">
        <w:rPr>
          <w:sz w:val="28"/>
          <w:szCs w:val="28"/>
        </w:rPr>
        <w:t xml:space="preserve"> бути </w:t>
      </w:r>
      <w:proofErr w:type="spellStart"/>
      <w:r w:rsidRPr="004C73F9">
        <w:rPr>
          <w:sz w:val="28"/>
          <w:szCs w:val="28"/>
        </w:rPr>
        <w:t>позанаціональною</w:t>
      </w:r>
      <w:proofErr w:type="spellEnd"/>
      <w:r w:rsidRPr="004C73F9">
        <w:rPr>
          <w:sz w:val="28"/>
          <w:szCs w:val="28"/>
        </w:rPr>
        <w:t xml:space="preserve">. А раз так, значить </w:t>
      </w:r>
      <w:proofErr w:type="spellStart"/>
      <w:r w:rsidRPr="004C73F9">
        <w:rPr>
          <w:sz w:val="28"/>
          <w:szCs w:val="28"/>
        </w:rPr>
        <w:t>її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слова-терміни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повинні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відповідати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вс</w:t>
      </w:r>
      <w:proofErr w:type="gramEnd"/>
      <w:r w:rsidRPr="004C73F9">
        <w:rPr>
          <w:sz w:val="28"/>
          <w:szCs w:val="28"/>
        </w:rPr>
        <w:t>ім</w:t>
      </w:r>
      <w:proofErr w:type="spellEnd"/>
      <w:r w:rsidRPr="004C73F9">
        <w:rPr>
          <w:sz w:val="28"/>
          <w:szCs w:val="28"/>
        </w:rPr>
        <w:t xml:space="preserve"> нормам </w:t>
      </w:r>
      <w:proofErr w:type="spellStart"/>
      <w:r w:rsidRPr="004C73F9">
        <w:rPr>
          <w:sz w:val="28"/>
          <w:szCs w:val="28"/>
        </w:rPr>
        <w:t>літературної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: </w:t>
      </w:r>
      <w:proofErr w:type="spellStart"/>
      <w:r w:rsidRPr="004C73F9">
        <w:rPr>
          <w:sz w:val="28"/>
          <w:szCs w:val="28"/>
        </w:rPr>
        <w:t>орфоепічним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орфографічним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акцентологічним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граматичним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лексичним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словотвірним</w:t>
      </w:r>
      <w:proofErr w:type="spellEnd"/>
      <w:r w:rsidRPr="004C73F9">
        <w:rPr>
          <w:sz w:val="28"/>
          <w:szCs w:val="28"/>
        </w:rPr>
        <w:t xml:space="preserve">. </w:t>
      </w:r>
    </w:p>
    <w:p w:rsidR="003B13A1" w:rsidRPr="004C73F9" w:rsidRDefault="003B13A1" w:rsidP="003B13A1">
      <w:pPr>
        <w:ind w:firstLine="708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Сьогодні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велику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кількість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термінів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створюють</w:t>
      </w:r>
      <w:proofErr w:type="spellEnd"/>
      <w:r w:rsidRPr="004C73F9">
        <w:rPr>
          <w:sz w:val="28"/>
          <w:szCs w:val="28"/>
        </w:rPr>
        <w:t xml:space="preserve"> шляхом </w:t>
      </w:r>
      <w:proofErr w:type="spellStart"/>
      <w:r w:rsidRPr="004C73F9">
        <w:rPr>
          <w:sz w:val="28"/>
          <w:szCs w:val="28"/>
        </w:rPr>
        <w:t>найменування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вс</w:t>
      </w:r>
      <w:proofErr w:type="gramEnd"/>
      <w:r w:rsidRPr="004C73F9">
        <w:rPr>
          <w:sz w:val="28"/>
          <w:szCs w:val="28"/>
        </w:rPr>
        <w:t>іх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суттєвих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ознак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об'єкта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термінування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Терміни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мають</w:t>
      </w:r>
      <w:proofErr w:type="spellEnd"/>
      <w:r w:rsidRPr="004C73F9">
        <w:rPr>
          <w:sz w:val="28"/>
          <w:szCs w:val="28"/>
        </w:rPr>
        <w:t xml:space="preserve"> бути </w:t>
      </w:r>
      <w:proofErr w:type="spellStart"/>
      <w:r w:rsidRPr="004C73F9">
        <w:rPr>
          <w:sz w:val="28"/>
          <w:szCs w:val="28"/>
        </w:rPr>
        <w:t>точними</w:t>
      </w:r>
      <w:proofErr w:type="spellEnd"/>
      <w:r w:rsidRPr="004C73F9">
        <w:rPr>
          <w:sz w:val="28"/>
          <w:szCs w:val="28"/>
        </w:rPr>
        <w:t xml:space="preserve">. Але у </w:t>
      </w:r>
      <w:proofErr w:type="spellStart"/>
      <w:r w:rsidRPr="004C73F9">
        <w:rPr>
          <w:sz w:val="28"/>
          <w:szCs w:val="28"/>
        </w:rPr>
        <w:t>термінознавстві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існує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поняття</w:t>
      </w:r>
      <w:proofErr w:type="spellEnd"/>
      <w:r w:rsidRPr="004C73F9">
        <w:rPr>
          <w:sz w:val="28"/>
          <w:szCs w:val="28"/>
        </w:rPr>
        <w:t xml:space="preserve"> «</w:t>
      </w:r>
      <w:proofErr w:type="spellStart"/>
      <w:r w:rsidRPr="004C73F9">
        <w:rPr>
          <w:sz w:val="28"/>
          <w:szCs w:val="28"/>
        </w:rPr>
        <w:t>хибномотивований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</w:t>
      </w:r>
      <w:proofErr w:type="spellEnd"/>
      <w:r w:rsidRPr="004C73F9">
        <w:rPr>
          <w:sz w:val="28"/>
          <w:szCs w:val="28"/>
        </w:rPr>
        <w:t xml:space="preserve">».     </w:t>
      </w:r>
      <w:proofErr w:type="spellStart"/>
      <w:r w:rsidRPr="004C73F9">
        <w:rPr>
          <w:sz w:val="28"/>
          <w:szCs w:val="28"/>
        </w:rPr>
        <w:t>Такі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створюються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р</w:t>
      </w:r>
      <w:proofErr w:type="gramEnd"/>
      <w:r w:rsidRPr="004C73F9">
        <w:rPr>
          <w:sz w:val="28"/>
          <w:szCs w:val="28"/>
        </w:rPr>
        <w:t>ізних</w:t>
      </w:r>
      <w:proofErr w:type="spellEnd"/>
      <w:r w:rsidRPr="004C73F9">
        <w:rPr>
          <w:sz w:val="28"/>
          <w:szCs w:val="28"/>
        </w:rPr>
        <w:t xml:space="preserve"> причин: </w:t>
      </w:r>
      <w:proofErr w:type="spellStart"/>
      <w:r w:rsidRPr="004C73F9">
        <w:rPr>
          <w:sz w:val="28"/>
          <w:szCs w:val="28"/>
        </w:rPr>
        <w:t>хибне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знання</w:t>
      </w:r>
      <w:proofErr w:type="spellEnd"/>
      <w:r w:rsidRPr="004C73F9">
        <w:rPr>
          <w:sz w:val="28"/>
          <w:szCs w:val="28"/>
        </w:rPr>
        <w:t xml:space="preserve">; </w:t>
      </w:r>
      <w:proofErr w:type="spellStart"/>
      <w:r w:rsidRPr="004C73F9">
        <w:rPr>
          <w:sz w:val="28"/>
          <w:szCs w:val="28"/>
        </w:rPr>
        <w:t>зміна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ознак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поняття</w:t>
      </w:r>
      <w:proofErr w:type="spellEnd"/>
      <w:r w:rsidRPr="004C73F9">
        <w:rPr>
          <w:sz w:val="28"/>
          <w:szCs w:val="28"/>
        </w:rPr>
        <w:t xml:space="preserve">; </w:t>
      </w:r>
      <w:proofErr w:type="spellStart"/>
      <w:r w:rsidRPr="004C73F9">
        <w:rPr>
          <w:sz w:val="28"/>
          <w:szCs w:val="28"/>
        </w:rPr>
        <w:t>перенесення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назви</w:t>
      </w:r>
      <w:proofErr w:type="spellEnd"/>
      <w:r w:rsidRPr="004C73F9">
        <w:rPr>
          <w:sz w:val="28"/>
          <w:szCs w:val="28"/>
        </w:rPr>
        <w:t xml:space="preserve"> предмета, </w:t>
      </w:r>
      <w:proofErr w:type="spellStart"/>
      <w:r w:rsidRPr="004C73F9">
        <w:rPr>
          <w:sz w:val="28"/>
          <w:szCs w:val="28"/>
        </w:rPr>
        <w:t>явища</w:t>
      </w:r>
      <w:proofErr w:type="spellEnd"/>
      <w:r w:rsidRPr="004C73F9">
        <w:rPr>
          <w:sz w:val="28"/>
          <w:szCs w:val="28"/>
        </w:rPr>
        <w:t xml:space="preserve"> на </w:t>
      </w:r>
      <w:proofErr w:type="spellStart"/>
      <w:r w:rsidRPr="004C73F9">
        <w:rPr>
          <w:sz w:val="28"/>
          <w:szCs w:val="28"/>
        </w:rPr>
        <w:t>інший</w:t>
      </w:r>
      <w:proofErr w:type="spellEnd"/>
      <w:r w:rsidRPr="004C73F9">
        <w:rPr>
          <w:sz w:val="28"/>
          <w:szCs w:val="28"/>
        </w:rPr>
        <w:t xml:space="preserve"> предмет,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подібні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але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інші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ознаки</w:t>
      </w:r>
      <w:proofErr w:type="spellEnd"/>
      <w:r w:rsidRPr="004C73F9">
        <w:rPr>
          <w:sz w:val="28"/>
          <w:szCs w:val="28"/>
        </w:rPr>
        <w:t xml:space="preserve">; </w:t>
      </w:r>
      <w:r w:rsidRPr="004C73F9">
        <w:rPr>
          <w:sz w:val="28"/>
          <w:szCs w:val="28"/>
          <w:lang w:val="en-US"/>
        </w:rPr>
        <w:t>c</w:t>
      </w:r>
      <w:proofErr w:type="spellStart"/>
      <w:r w:rsidRPr="004C73F9">
        <w:rPr>
          <w:sz w:val="28"/>
          <w:szCs w:val="28"/>
        </w:rPr>
        <w:t>відоме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прагнення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приховати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дійсних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ознак</w:t>
      </w:r>
      <w:proofErr w:type="spellEnd"/>
      <w:r w:rsidRPr="004C73F9">
        <w:rPr>
          <w:sz w:val="28"/>
          <w:szCs w:val="28"/>
        </w:rPr>
        <w:t xml:space="preserve"> предмета; </w:t>
      </w:r>
      <w:r w:rsidRPr="004C73F9">
        <w:rPr>
          <w:sz w:val="28"/>
          <w:szCs w:val="28"/>
          <w:lang w:val="en-US"/>
        </w:rPr>
        <w:t>c</w:t>
      </w:r>
      <w:proofErr w:type="spellStart"/>
      <w:r w:rsidRPr="004C73F9">
        <w:rPr>
          <w:sz w:val="28"/>
          <w:szCs w:val="28"/>
        </w:rPr>
        <w:t>відоме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прагнення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приховати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дійсних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ознак</w:t>
      </w:r>
      <w:proofErr w:type="spellEnd"/>
      <w:r w:rsidRPr="004C73F9">
        <w:rPr>
          <w:sz w:val="28"/>
          <w:szCs w:val="28"/>
        </w:rPr>
        <w:t xml:space="preserve"> предмета. </w:t>
      </w:r>
    </w:p>
    <w:p w:rsidR="003B13A1" w:rsidRDefault="003B13A1" w:rsidP="003B13A1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Тому </w:t>
      </w:r>
      <w:proofErr w:type="spellStart"/>
      <w:r w:rsidRPr="004C73F9">
        <w:rPr>
          <w:sz w:val="28"/>
          <w:szCs w:val="28"/>
        </w:rPr>
        <w:t>сьогодні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надзвичайно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важливо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прискіпливо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ставитися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мовної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форми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термінів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зважати</w:t>
      </w:r>
      <w:proofErr w:type="spellEnd"/>
      <w:r w:rsidRPr="004C73F9">
        <w:rPr>
          <w:sz w:val="28"/>
          <w:szCs w:val="28"/>
        </w:rPr>
        <w:t xml:space="preserve"> на те, </w:t>
      </w:r>
      <w:proofErr w:type="spellStart"/>
      <w:proofErr w:type="gramStart"/>
      <w:r w:rsidRPr="004C73F9">
        <w:rPr>
          <w:sz w:val="28"/>
          <w:szCs w:val="28"/>
        </w:rPr>
        <w:t>чи</w:t>
      </w:r>
      <w:proofErr w:type="spellEnd"/>
      <w:r w:rsidRPr="004C73F9">
        <w:rPr>
          <w:sz w:val="28"/>
          <w:szCs w:val="28"/>
        </w:rPr>
        <w:t xml:space="preserve"> не</w:t>
      </w:r>
      <w:proofErr w:type="gramEnd"/>
      <w:r w:rsidRPr="004C73F9">
        <w:rPr>
          <w:sz w:val="28"/>
          <w:szCs w:val="28"/>
        </w:rPr>
        <w:t xml:space="preserve"> порушено </w:t>
      </w:r>
      <w:proofErr w:type="spellStart"/>
      <w:r w:rsidRPr="004C73F9">
        <w:rPr>
          <w:sz w:val="28"/>
          <w:szCs w:val="28"/>
        </w:rPr>
        <w:t>норми</w:t>
      </w:r>
      <w:proofErr w:type="spellEnd"/>
      <w:r w:rsidRPr="004C73F9">
        <w:rPr>
          <w:sz w:val="28"/>
          <w:szCs w:val="28"/>
        </w:rPr>
        <w:t xml:space="preserve"> як </w:t>
      </w:r>
      <w:proofErr w:type="spellStart"/>
      <w:r w:rsidRPr="004C73F9">
        <w:rPr>
          <w:sz w:val="28"/>
          <w:szCs w:val="28"/>
        </w:rPr>
        <w:t>мовної</w:t>
      </w:r>
      <w:proofErr w:type="spellEnd"/>
      <w:r w:rsidRPr="004C73F9">
        <w:rPr>
          <w:sz w:val="28"/>
          <w:szCs w:val="28"/>
        </w:rPr>
        <w:t xml:space="preserve">, так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термінологічної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бо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будь-який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мовний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покруч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призведе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непорозуміння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між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фахівцями</w:t>
      </w:r>
      <w:proofErr w:type="spellEnd"/>
      <w:r w:rsidRPr="004C73F9">
        <w:rPr>
          <w:sz w:val="28"/>
          <w:szCs w:val="28"/>
        </w:rPr>
        <w:t>.</w:t>
      </w:r>
      <w:r w:rsidRPr="004C73F9">
        <w:rPr>
          <w:sz w:val="28"/>
          <w:szCs w:val="28"/>
        </w:rPr>
        <w:cr/>
      </w:r>
    </w:p>
    <w:p w:rsidR="003B13A1" w:rsidRDefault="003B13A1" w:rsidP="003B13A1">
      <w:pPr>
        <w:ind w:firstLine="708"/>
        <w:jc w:val="both"/>
        <w:rPr>
          <w:sz w:val="28"/>
          <w:szCs w:val="28"/>
          <w:lang w:val="uk-UA"/>
        </w:rPr>
      </w:pPr>
    </w:p>
    <w:p w:rsidR="003B13A1" w:rsidRDefault="003B13A1" w:rsidP="003B13A1">
      <w:pPr>
        <w:ind w:firstLine="708"/>
        <w:jc w:val="both"/>
        <w:rPr>
          <w:sz w:val="28"/>
          <w:szCs w:val="28"/>
          <w:lang w:val="uk-UA"/>
        </w:rPr>
      </w:pPr>
    </w:p>
    <w:p w:rsidR="003B13A1" w:rsidRDefault="003B13A1" w:rsidP="003B13A1">
      <w:pPr>
        <w:ind w:firstLine="708"/>
        <w:jc w:val="both"/>
        <w:rPr>
          <w:sz w:val="28"/>
          <w:szCs w:val="28"/>
          <w:lang w:val="uk-UA"/>
        </w:rPr>
      </w:pPr>
    </w:p>
    <w:p w:rsidR="003B13A1" w:rsidRDefault="003B13A1" w:rsidP="003B13A1">
      <w:pPr>
        <w:ind w:firstLine="708"/>
        <w:jc w:val="both"/>
        <w:rPr>
          <w:sz w:val="28"/>
          <w:szCs w:val="28"/>
          <w:lang w:val="uk-UA"/>
        </w:rPr>
      </w:pPr>
    </w:p>
    <w:p w:rsidR="003B13A1" w:rsidRPr="004C73F9" w:rsidRDefault="003B13A1" w:rsidP="003B13A1">
      <w:pPr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lastRenderedPageBreak/>
        <w:t>________________________________________________________________</w:t>
      </w:r>
    </w:p>
    <w:p w:rsidR="00565861" w:rsidRDefault="003B13A1" w:rsidP="003B13A1">
      <w:r w:rsidRPr="004C73F9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3A1"/>
    <w:rsid w:val="001C58C5"/>
    <w:rsid w:val="001D4E2B"/>
    <w:rsid w:val="003B13A1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2323</Characters>
  <Application>Microsoft Office Word</Application>
  <DocSecurity>0</DocSecurity>
  <Lines>46</Lines>
  <Paragraphs>13</Paragraphs>
  <ScaleCrop>false</ScaleCrop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