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7EF" w:rsidRPr="00494DA7" w:rsidRDefault="008B17EF" w:rsidP="008B17E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 xml:space="preserve">Гонтар Т.Б., </w:t>
      </w:r>
      <w:r w:rsidRPr="00494DA7">
        <w:rPr>
          <w:b/>
          <w:spacing w:val="-4"/>
          <w:sz w:val="28"/>
          <w:szCs w:val="28"/>
          <w:lang w:val="uk-UA"/>
        </w:rPr>
        <w:t xml:space="preserve">ст. </w:t>
      </w:r>
      <w:proofErr w:type="spellStart"/>
      <w:r w:rsidRPr="00494DA7">
        <w:rPr>
          <w:b/>
          <w:spacing w:val="-4"/>
          <w:sz w:val="28"/>
          <w:szCs w:val="28"/>
          <w:lang w:val="uk-UA"/>
        </w:rPr>
        <w:t>викл</w:t>
      </w:r>
      <w:proofErr w:type="spellEnd"/>
      <w:r w:rsidRPr="00494DA7">
        <w:rPr>
          <w:b/>
          <w:spacing w:val="-4"/>
          <w:sz w:val="28"/>
          <w:szCs w:val="28"/>
          <w:lang w:val="uk-UA"/>
        </w:rPr>
        <w:t>. кафедри ХХТ УІПА, м. Харків</w:t>
      </w:r>
    </w:p>
    <w:p w:rsidR="008B17EF" w:rsidRPr="00494DA7" w:rsidRDefault="008B17EF" w:rsidP="008B17E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ДОСЛІДЖЕННЯ  КВАЛІМЕТРИЧНИХ  ФАЛЬСИФІКАЦІЙ  МОЛОКА</w:t>
      </w:r>
    </w:p>
    <w:p w:rsidR="008B17EF" w:rsidRPr="00494DA7" w:rsidRDefault="008B17EF" w:rsidP="008B17E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Молоко містить всі без винятку живильні речовини, необхідні організму людини. Одне з найбільш відмінних і важливих властивостей молока як продукту харчування - його висока біологічна цінність і засвоюваність, завдяки наявності повноцінних білків, молочного жиру, мінеральних речовин, мікроелементів і вітамінів.</w:t>
      </w:r>
      <w:r>
        <w:rPr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 xml:space="preserve">До приймання допускається молоко, отримане від здорових корів. Молоко повинно бути чистим, без сторонніх, не властивих свіжому молоку </w:t>
      </w:r>
      <w:proofErr w:type="spellStart"/>
      <w:r w:rsidRPr="00494DA7">
        <w:rPr>
          <w:sz w:val="28"/>
          <w:szCs w:val="28"/>
          <w:lang w:val="uk-UA"/>
        </w:rPr>
        <w:t>присмаків</w:t>
      </w:r>
      <w:proofErr w:type="spellEnd"/>
      <w:r w:rsidRPr="00494DA7">
        <w:rPr>
          <w:sz w:val="28"/>
          <w:szCs w:val="28"/>
          <w:lang w:val="uk-UA"/>
        </w:rPr>
        <w:t xml:space="preserve"> і запахів. За зовнішнім виглядом і консистенції молоко повинно бути однорідною рідиною без осаду і пластівців, що не замороженим, від білого до слабо-жовтого кольору.</w:t>
      </w:r>
      <w:r w:rsidRPr="00494DA7">
        <w:rPr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 xml:space="preserve">Воно повинно бути відфільтроване та охолоджене, мати щільність не менш як </w:t>
      </w:r>
      <w:smartTag w:uri="urn:schemas-microsoft-com:office:smarttags" w:element="metricconverter">
        <w:smartTagPr>
          <w:attr w:name="ProductID" w:val="1,027 г"/>
        </w:smartTagPr>
        <w:r w:rsidRPr="00494DA7">
          <w:rPr>
            <w:sz w:val="28"/>
            <w:szCs w:val="28"/>
            <w:lang w:val="uk-UA"/>
          </w:rPr>
          <w:t>1,027 г</w:t>
        </w:r>
      </w:smartTag>
      <w:r w:rsidRPr="00494DA7">
        <w:rPr>
          <w:sz w:val="28"/>
          <w:szCs w:val="28"/>
          <w:lang w:val="uk-UA"/>
        </w:rPr>
        <w:t xml:space="preserve"> / см</w:t>
      </w:r>
      <w:r w:rsidRPr="00494DA7">
        <w:rPr>
          <w:sz w:val="28"/>
          <w:szCs w:val="28"/>
          <w:vertAlign w:val="superscript"/>
          <w:lang w:val="uk-UA"/>
        </w:rPr>
        <w:t>3</w:t>
      </w:r>
      <w:r w:rsidRPr="00494DA7">
        <w:rPr>
          <w:sz w:val="28"/>
          <w:szCs w:val="28"/>
          <w:lang w:val="uk-UA"/>
        </w:rPr>
        <w:t>.</w:t>
      </w:r>
    </w:p>
    <w:p w:rsidR="008B17EF" w:rsidRPr="00494DA7" w:rsidRDefault="008B17EF" w:rsidP="008B17E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proofErr w:type="spellStart"/>
      <w:r w:rsidRPr="00494DA7">
        <w:rPr>
          <w:sz w:val="28"/>
          <w:szCs w:val="28"/>
          <w:lang w:val="uk-UA"/>
        </w:rPr>
        <w:t>Кваліметрична</w:t>
      </w:r>
      <w:proofErr w:type="spellEnd"/>
      <w:r w:rsidRPr="00494DA7">
        <w:rPr>
          <w:sz w:val="28"/>
          <w:szCs w:val="28"/>
          <w:lang w:val="uk-UA"/>
        </w:rPr>
        <w:t xml:space="preserve"> фальсифікація молока здійснюється </w:t>
      </w:r>
      <w:proofErr w:type="spellStart"/>
      <w:r w:rsidRPr="00494DA7">
        <w:rPr>
          <w:sz w:val="28"/>
          <w:szCs w:val="28"/>
          <w:lang w:val="uk-UA"/>
        </w:rPr>
        <w:t>слідуючими</w:t>
      </w:r>
      <w:proofErr w:type="spellEnd"/>
      <w:r w:rsidRPr="00494DA7">
        <w:rPr>
          <w:sz w:val="28"/>
          <w:szCs w:val="28"/>
          <w:lang w:val="uk-UA"/>
        </w:rPr>
        <w:t xml:space="preserve"> засобами: розбавлення водою; знижений вміст жиру; додавання чужорідних компонентів; розкислення прокислого молока. Крім води в молоко підмішують крохмаль, крейду, соду, вапно, борну або саліцилову кислоти. Все це робиться для фальсифікації або для запобігання від швидкого скисання. У дійсності застосування цих добавок не оберігає молоко від скисання. І, що найголовніше, часто призводить до харчових отруєнь. Крохмаль і борошно підмішують для придання молоку, вершкам і сметані більшої густоти. При фальсифікації молока водою знижують  щільність (менш 1,027 г/см</w:t>
      </w:r>
      <w:r w:rsidRPr="00494DA7">
        <w:rPr>
          <w:sz w:val="28"/>
          <w:szCs w:val="28"/>
          <w:vertAlign w:val="superscript"/>
          <w:lang w:val="uk-UA"/>
        </w:rPr>
        <w:t>3</w:t>
      </w:r>
      <w:r w:rsidRPr="00494DA7">
        <w:rPr>
          <w:sz w:val="28"/>
          <w:szCs w:val="28"/>
          <w:lang w:val="uk-UA"/>
        </w:rPr>
        <w:t>), жирність, сухий залишок (менше 11,2%), СОМО (менше 8%), а також кислотність. При фальсифікації молока видозмінюється його натуральний колір. Молоко стає більш прозорим, зі слабо вираженим жовтим відтінком і смаком, консистенція водяниста залежно від ступеню розведення.  Розбавлення молока водою визначають по щільності, яка повинна бути в межах 1,027-1,032 г/см</w:t>
      </w:r>
      <w:r w:rsidRPr="00494DA7">
        <w:rPr>
          <w:sz w:val="28"/>
          <w:szCs w:val="28"/>
          <w:vertAlign w:val="superscript"/>
          <w:lang w:val="uk-UA"/>
        </w:rPr>
        <w:t>3</w:t>
      </w:r>
      <w:r w:rsidRPr="00494DA7">
        <w:rPr>
          <w:sz w:val="28"/>
          <w:szCs w:val="28"/>
          <w:lang w:val="uk-UA"/>
        </w:rPr>
        <w:t>. Якщо щільність молока стала менше 1,027 г/см</w:t>
      </w:r>
      <w:r w:rsidRPr="00494DA7">
        <w:rPr>
          <w:sz w:val="28"/>
          <w:szCs w:val="28"/>
          <w:vertAlign w:val="superscript"/>
          <w:lang w:val="uk-UA"/>
        </w:rPr>
        <w:t>3</w:t>
      </w:r>
      <w:r w:rsidRPr="00494DA7">
        <w:rPr>
          <w:sz w:val="28"/>
          <w:szCs w:val="28"/>
          <w:lang w:val="uk-UA"/>
        </w:rPr>
        <w:t xml:space="preserve"> на 0,003, то це свідчить про те, що в молоко додано води приблизно до 10% від загального обсягу.</w:t>
      </w:r>
      <w:r>
        <w:rPr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 xml:space="preserve">Кислотність молока - найважливіший біохімічний показник, що враховується при продажу молока державі. Титрована кислотність молока є критерієм оцінки його свіжості. Виражається вона в градусах </w:t>
      </w:r>
      <w:proofErr w:type="spellStart"/>
      <w:r w:rsidRPr="00494DA7">
        <w:rPr>
          <w:sz w:val="28"/>
          <w:szCs w:val="28"/>
          <w:lang w:val="uk-UA"/>
        </w:rPr>
        <w:t>Тернера</w:t>
      </w:r>
      <w:proofErr w:type="spellEnd"/>
      <w:r w:rsidRPr="00494DA7">
        <w:rPr>
          <w:sz w:val="28"/>
          <w:szCs w:val="28"/>
          <w:lang w:val="uk-UA"/>
        </w:rPr>
        <w:t xml:space="preserve"> - ° Т (число </w:t>
      </w:r>
      <w:proofErr w:type="spellStart"/>
      <w:r w:rsidRPr="00494DA7">
        <w:rPr>
          <w:sz w:val="28"/>
          <w:szCs w:val="28"/>
          <w:lang w:val="uk-UA"/>
        </w:rPr>
        <w:t>мл</w:t>
      </w:r>
      <w:proofErr w:type="spellEnd"/>
      <w:r w:rsidRPr="00494DA7">
        <w:rPr>
          <w:sz w:val="28"/>
          <w:szCs w:val="28"/>
          <w:lang w:val="uk-UA"/>
        </w:rPr>
        <w:t xml:space="preserve"> 0,1 н. лугу </w:t>
      </w:r>
      <w:proofErr w:type="spellStart"/>
      <w:r w:rsidRPr="00494DA7">
        <w:rPr>
          <w:sz w:val="28"/>
          <w:szCs w:val="28"/>
          <w:lang w:val="uk-UA"/>
        </w:rPr>
        <w:t>NaОН</w:t>
      </w:r>
      <w:proofErr w:type="spellEnd"/>
      <w:r w:rsidRPr="00494DA7">
        <w:rPr>
          <w:sz w:val="28"/>
          <w:szCs w:val="28"/>
          <w:lang w:val="uk-UA"/>
        </w:rPr>
        <w:t xml:space="preserve"> або </w:t>
      </w:r>
      <w:proofErr w:type="spellStart"/>
      <w:r w:rsidRPr="00494DA7">
        <w:rPr>
          <w:sz w:val="28"/>
          <w:szCs w:val="28"/>
          <w:lang w:val="uk-UA"/>
        </w:rPr>
        <w:t>КОН</w:t>
      </w:r>
      <w:proofErr w:type="spellEnd"/>
      <w:r w:rsidRPr="00494DA7">
        <w:rPr>
          <w:sz w:val="28"/>
          <w:szCs w:val="28"/>
          <w:lang w:val="uk-UA"/>
        </w:rPr>
        <w:t xml:space="preserve">, який пішов на нейтралізацію 100 </w:t>
      </w:r>
      <w:proofErr w:type="spellStart"/>
      <w:r w:rsidRPr="00494DA7">
        <w:rPr>
          <w:sz w:val="28"/>
          <w:szCs w:val="28"/>
          <w:lang w:val="uk-UA"/>
        </w:rPr>
        <w:t>мл</w:t>
      </w:r>
      <w:proofErr w:type="spellEnd"/>
      <w:r w:rsidRPr="00494DA7">
        <w:rPr>
          <w:sz w:val="28"/>
          <w:szCs w:val="28"/>
          <w:lang w:val="uk-UA"/>
        </w:rPr>
        <w:t xml:space="preserve"> молока). Іноді індивідуальні здавачі додають у молоко вапняну воду або соду, з метою зниження кислотності, оскільки заводи не приймають молоко з кислотністю більше 21 °Т.</w:t>
      </w:r>
      <w:r>
        <w:rPr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 xml:space="preserve">Нерозбавлене молоко має відносну фіксовану точку замерзання, яка лежить нижче температури замерзання чистої води. З додаванням води молоко розбавляється, осмотична концентрація зменшується, температура замерзання може підвищитися до температури замерзання чистої води. </w:t>
      </w:r>
    </w:p>
    <w:p w:rsidR="008B17EF" w:rsidRPr="00494DA7" w:rsidRDefault="008B17EF" w:rsidP="008B17E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Натуральність молока - обов'язково контрольований показник при прийманні сирого молока у високорозвинених країнах, що входять в Міжнародну молочну федерацію (ММФ).  Найбільшого поширення у світі для вимірювання температури замерзання молока отримали </w:t>
      </w:r>
      <w:proofErr w:type="spellStart"/>
      <w:r w:rsidRPr="00494DA7">
        <w:rPr>
          <w:sz w:val="28"/>
          <w:szCs w:val="28"/>
          <w:lang w:val="uk-UA"/>
        </w:rPr>
        <w:t>кріоскопи</w:t>
      </w:r>
      <w:proofErr w:type="spellEnd"/>
      <w:r w:rsidRPr="00494DA7">
        <w:rPr>
          <w:sz w:val="28"/>
          <w:szCs w:val="28"/>
          <w:lang w:val="uk-UA"/>
        </w:rPr>
        <w:t xml:space="preserve">. У Німеччині точка «відсічення» встановлена на рівні 0,520 °С, в Естонії - 0,510 °С і т.д. Молоко, яке має температуру замерзання вище зазначеної, купується за нижчою ціною або підлягає поверненню. Методика </w:t>
      </w:r>
      <w:proofErr w:type="spellStart"/>
      <w:r w:rsidRPr="00494DA7">
        <w:rPr>
          <w:sz w:val="28"/>
          <w:szCs w:val="28"/>
          <w:lang w:val="uk-UA"/>
        </w:rPr>
        <w:t>осмометрії</w:t>
      </w:r>
      <w:proofErr w:type="spellEnd"/>
      <w:r w:rsidRPr="00494DA7">
        <w:rPr>
          <w:sz w:val="28"/>
          <w:szCs w:val="28"/>
          <w:lang w:val="uk-UA"/>
        </w:rPr>
        <w:t xml:space="preserve"> (кріоскопії) є однією з основних, прийнятої ММФ в якості засобу сертифікації якості молока і молочних продуктів.</w:t>
      </w:r>
    </w:p>
    <w:p w:rsidR="00D15BB4" w:rsidRPr="008B17EF" w:rsidRDefault="00D15BB4">
      <w:pPr>
        <w:rPr>
          <w:b/>
          <w:lang w:val="uk-UA"/>
        </w:rPr>
      </w:pPr>
    </w:p>
    <w:sectPr w:rsidR="00D15BB4" w:rsidRPr="008B17EF" w:rsidSect="008B17EF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17EF"/>
    <w:rsid w:val="0007502A"/>
    <w:rsid w:val="00164619"/>
    <w:rsid w:val="005116F5"/>
    <w:rsid w:val="008B17EF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7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2075</Words>
  <Characters>1184</Characters>
  <Application>Microsoft Office Word</Application>
  <DocSecurity>0</DocSecurity>
  <Lines>9</Lines>
  <Paragraphs>6</Paragraphs>
  <ScaleCrop>false</ScaleCrop>
  <Company/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2016-06-01T05:55:00Z</dcterms:created>
  <dcterms:modified xsi:type="dcterms:W3CDTF">2016-06-01T05:56:00Z</dcterms:modified>
</cp:coreProperties>
</file>