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A1506A" w14:textId="77777777" w:rsidR="000B23AE" w:rsidRPr="000B23AE" w:rsidRDefault="00BB49DE" w:rsidP="000B23AE">
      <w:pPr>
        <w:jc w:val="center"/>
        <w:rPr>
          <w:spacing w:val="60"/>
          <w:sz w:val="28"/>
          <w:szCs w:val="28"/>
        </w:rPr>
      </w:pPr>
      <w:r>
        <w:rPr>
          <w:smallCaps/>
          <w:sz w:val="32"/>
          <w:szCs w:val="32"/>
        </w:rPr>
        <w:t xml:space="preserve"> </w:t>
      </w:r>
      <w:r w:rsidR="000B23AE" w:rsidRPr="000B23AE">
        <w:rPr>
          <w:spacing w:val="60"/>
          <w:sz w:val="28"/>
          <w:szCs w:val="28"/>
        </w:rPr>
        <w:t>МІНІСТЕРСТВО ОСВІТИ І НАУКИ УКРАЇНИ</w:t>
      </w:r>
    </w:p>
    <w:p w14:paraId="6296DE7A" w14:textId="77777777" w:rsidR="000B23AE" w:rsidRPr="000B23AE" w:rsidRDefault="000B23AE" w:rsidP="000B23AE">
      <w:pPr>
        <w:jc w:val="center"/>
        <w:rPr>
          <w:sz w:val="28"/>
          <w:szCs w:val="28"/>
        </w:rPr>
      </w:pPr>
      <w:r w:rsidRPr="000B23AE">
        <w:rPr>
          <w:sz w:val="28"/>
          <w:szCs w:val="28"/>
        </w:rPr>
        <w:t>Харківський національний університет імені В. Н. Каразіна</w:t>
      </w:r>
    </w:p>
    <w:p w14:paraId="50E1E4B5" w14:textId="77777777" w:rsidR="000B23AE" w:rsidRPr="000B23AE" w:rsidRDefault="000B23AE" w:rsidP="000B23AE">
      <w:pPr>
        <w:jc w:val="center"/>
        <w:rPr>
          <w:sz w:val="28"/>
          <w:szCs w:val="28"/>
        </w:rPr>
      </w:pPr>
      <w:r w:rsidRPr="000B23AE">
        <w:rPr>
          <w:sz w:val="28"/>
          <w:szCs w:val="28"/>
        </w:rPr>
        <w:t>Філологічний факультет</w:t>
      </w:r>
    </w:p>
    <w:p w14:paraId="050FCD4C" w14:textId="77777777" w:rsidR="000B23AE" w:rsidRPr="000B23AE" w:rsidRDefault="000B23AE" w:rsidP="000B23AE">
      <w:pPr>
        <w:spacing w:before="240"/>
        <w:jc w:val="center"/>
        <w:rPr>
          <w:sz w:val="28"/>
          <w:szCs w:val="28"/>
        </w:rPr>
      </w:pPr>
      <w:r w:rsidRPr="000B23AE">
        <w:rPr>
          <w:sz w:val="28"/>
          <w:szCs w:val="28"/>
        </w:rPr>
        <w:t>Кафедра загального та прикладного мовознавства</w:t>
      </w:r>
    </w:p>
    <w:p w14:paraId="4A439268" w14:textId="77777777" w:rsidR="000B23AE" w:rsidRPr="00132C25" w:rsidRDefault="000B23AE" w:rsidP="000B23AE"/>
    <w:p w14:paraId="53F77FF5" w14:textId="77777777" w:rsidR="00C73114" w:rsidRPr="00E5239B" w:rsidRDefault="00C73114" w:rsidP="00C73114">
      <w:pPr>
        <w:rPr>
          <w:rFonts w:eastAsia="Calibri"/>
          <w:color w:val="7030A0"/>
        </w:rPr>
      </w:pPr>
      <w:r w:rsidRPr="00E5239B">
        <w:rPr>
          <w:rFonts w:eastAsia="Calibri"/>
          <w:color w:val="7030A0"/>
        </w:rPr>
        <w:t>___</w:t>
      </w:r>
      <w:r w:rsidRPr="00E5239B">
        <w:rPr>
          <w:rFonts w:eastAsia="Calibri"/>
          <w:color w:val="7030A0"/>
          <w:sz w:val="36"/>
          <w:u w:val="single"/>
          <w:lang w:val="ru-RU"/>
        </w:rPr>
        <w:t>ДО ЗАХИСТУ</w:t>
      </w:r>
      <w:r w:rsidRPr="00E5239B">
        <w:rPr>
          <w:rFonts w:eastAsia="Calibri"/>
          <w:color w:val="7030A0"/>
        </w:rPr>
        <w:t>__</w:t>
      </w:r>
    </w:p>
    <w:p w14:paraId="58F4CF57" w14:textId="77777777" w:rsidR="00C73114" w:rsidRPr="00E5239B" w:rsidRDefault="00C73114" w:rsidP="00C73114">
      <w:pPr>
        <w:rPr>
          <w:rFonts w:eastAsia="Calibri"/>
          <w:color w:val="7030A0"/>
        </w:rPr>
      </w:pPr>
      <w:r w:rsidRPr="00E5239B">
        <w:rPr>
          <w:rFonts w:eastAsia="Calibri"/>
          <w:color w:val="7030A0"/>
        </w:rPr>
        <w:t>В.о. завідувача кафедри</w:t>
      </w:r>
    </w:p>
    <w:p w14:paraId="42C327AE" w14:textId="71964B56" w:rsidR="00C73114" w:rsidRPr="00E5239B" w:rsidRDefault="00C73114" w:rsidP="00C73114">
      <w:pPr>
        <w:rPr>
          <w:rFonts w:eastAsia="Calibri"/>
          <w:color w:val="7030A0"/>
        </w:rPr>
      </w:pPr>
    </w:p>
    <w:p w14:paraId="53D60757" w14:textId="77777777" w:rsidR="00C73114" w:rsidRPr="00E5239B" w:rsidRDefault="00C73114" w:rsidP="00C73114">
      <w:pPr>
        <w:rPr>
          <w:rFonts w:eastAsia="Calibri"/>
          <w:color w:val="7030A0"/>
        </w:rPr>
      </w:pPr>
      <w:r w:rsidRPr="00E5239B">
        <w:rPr>
          <w:rFonts w:eastAsia="Calibri"/>
          <w:color w:val="7030A0"/>
        </w:rPr>
        <w:t>__________ Наталія ДУБОВИК</w:t>
      </w:r>
    </w:p>
    <w:p w14:paraId="54E4793C" w14:textId="77777777" w:rsidR="00C73114" w:rsidRPr="00E5239B" w:rsidRDefault="00C73114" w:rsidP="00C73114">
      <w:pPr>
        <w:rPr>
          <w:rFonts w:eastAsia="Calibri"/>
          <w:color w:val="7030A0"/>
        </w:rPr>
      </w:pPr>
      <w:r w:rsidRPr="00E5239B">
        <w:rPr>
          <w:rFonts w:eastAsia="Calibri"/>
          <w:color w:val="7030A0"/>
          <w:sz w:val="16"/>
        </w:rPr>
        <w:t>(підпис)            (ім’я, прізвище)</w:t>
      </w:r>
    </w:p>
    <w:p w14:paraId="5C0BCA76" w14:textId="77777777" w:rsidR="00C73114" w:rsidRPr="00E5239B" w:rsidRDefault="00C73114" w:rsidP="00C73114">
      <w:pPr>
        <w:rPr>
          <w:rFonts w:eastAsia="Calibri"/>
          <w:color w:val="7030A0"/>
          <w:lang w:val="ru-RU"/>
        </w:rPr>
      </w:pPr>
      <w:r w:rsidRPr="00E5239B">
        <w:rPr>
          <w:rFonts w:eastAsia="Calibri"/>
          <w:color w:val="7030A0"/>
        </w:rPr>
        <w:t>“_</w:t>
      </w:r>
      <w:r w:rsidRPr="00E5239B">
        <w:rPr>
          <w:rFonts w:eastAsia="Calibri"/>
          <w:color w:val="7030A0"/>
          <w:u w:val="single"/>
          <w:lang w:val="ru-RU"/>
        </w:rPr>
        <w:t>27</w:t>
      </w:r>
      <w:r w:rsidRPr="00E5239B">
        <w:rPr>
          <w:rFonts w:eastAsia="Calibri"/>
          <w:color w:val="7030A0"/>
        </w:rPr>
        <w:t>_”__</w:t>
      </w:r>
      <w:r w:rsidRPr="00E5239B">
        <w:rPr>
          <w:rFonts w:eastAsia="Calibri"/>
          <w:color w:val="7030A0"/>
          <w:u w:val="single"/>
          <w:lang w:val="ru-RU"/>
        </w:rPr>
        <w:t>травня</w:t>
      </w:r>
      <w:r w:rsidRPr="00E5239B">
        <w:rPr>
          <w:rFonts w:eastAsia="Calibri"/>
          <w:color w:val="7030A0"/>
        </w:rPr>
        <w:t>__2024 р.</w:t>
      </w:r>
    </w:p>
    <w:p w14:paraId="72D7B9D3" w14:textId="77777777" w:rsidR="000B23AE" w:rsidRPr="00132C25" w:rsidRDefault="000B23AE" w:rsidP="000B23AE"/>
    <w:p w14:paraId="3A6E4262" w14:textId="5900C5FE" w:rsidR="0069535A" w:rsidRPr="000B23AE" w:rsidRDefault="0069535A" w:rsidP="000B23AE">
      <w:pPr>
        <w:jc w:val="center"/>
        <w:rPr>
          <w:sz w:val="28"/>
          <w:szCs w:val="28"/>
        </w:rPr>
      </w:pPr>
    </w:p>
    <w:p w14:paraId="32F56B3D" w14:textId="77777777" w:rsidR="0069535A" w:rsidRPr="000B23AE" w:rsidRDefault="0069535A">
      <w:pPr>
        <w:tabs>
          <w:tab w:val="left" w:pos="6096"/>
        </w:tabs>
        <w:rPr>
          <w:sz w:val="32"/>
          <w:szCs w:val="32"/>
        </w:rPr>
      </w:pPr>
    </w:p>
    <w:p w14:paraId="0C1FE180" w14:textId="77777777" w:rsidR="00892227" w:rsidRPr="000B23AE" w:rsidRDefault="00BB49DE">
      <w:pPr>
        <w:tabs>
          <w:tab w:val="left" w:pos="6096"/>
        </w:tabs>
        <w:jc w:val="center"/>
        <w:rPr>
          <w:b/>
          <w:sz w:val="28"/>
          <w:szCs w:val="28"/>
        </w:rPr>
      </w:pPr>
      <w:bookmarkStart w:id="0" w:name="_Hlk164701419"/>
      <w:r w:rsidRPr="000B23AE">
        <w:rPr>
          <w:b/>
          <w:sz w:val="28"/>
          <w:szCs w:val="28"/>
        </w:rPr>
        <w:t xml:space="preserve">Відтворення термінів </w:t>
      </w:r>
    </w:p>
    <w:p w14:paraId="3E1A92EA" w14:textId="77777777" w:rsidR="0069535A" w:rsidRPr="000B23AE" w:rsidRDefault="00BB49DE">
      <w:pPr>
        <w:tabs>
          <w:tab w:val="left" w:pos="6096"/>
        </w:tabs>
        <w:jc w:val="center"/>
        <w:rPr>
          <w:b/>
          <w:sz w:val="20"/>
          <w:szCs w:val="20"/>
        </w:rPr>
      </w:pPr>
      <w:r w:rsidRPr="000B23AE">
        <w:rPr>
          <w:b/>
          <w:sz w:val="28"/>
          <w:szCs w:val="28"/>
        </w:rPr>
        <w:t xml:space="preserve">в українському перекладі роману Ф. </w:t>
      </w:r>
      <w:proofErr w:type="spellStart"/>
      <w:r w:rsidRPr="000B23AE">
        <w:rPr>
          <w:b/>
          <w:sz w:val="28"/>
          <w:szCs w:val="28"/>
        </w:rPr>
        <w:t>Герберта</w:t>
      </w:r>
      <w:proofErr w:type="spellEnd"/>
      <w:r w:rsidRPr="000B23AE">
        <w:rPr>
          <w:b/>
          <w:sz w:val="28"/>
          <w:szCs w:val="28"/>
        </w:rPr>
        <w:t xml:space="preserve"> «Дюна»</w:t>
      </w:r>
    </w:p>
    <w:bookmarkEnd w:id="0"/>
    <w:p w14:paraId="1C82E351" w14:textId="77777777" w:rsidR="0069535A" w:rsidRDefault="0069535A">
      <w:pPr>
        <w:tabs>
          <w:tab w:val="left" w:pos="6096"/>
        </w:tabs>
        <w:jc w:val="center"/>
        <w:rPr>
          <w:sz w:val="28"/>
          <w:szCs w:val="28"/>
        </w:rPr>
      </w:pPr>
    </w:p>
    <w:p w14:paraId="645758C4" w14:textId="77777777" w:rsidR="0069535A" w:rsidRPr="000B23AE" w:rsidRDefault="0069535A">
      <w:pPr>
        <w:tabs>
          <w:tab w:val="left" w:pos="6096"/>
        </w:tabs>
        <w:rPr>
          <w:sz w:val="32"/>
          <w:szCs w:val="32"/>
        </w:rPr>
      </w:pPr>
    </w:p>
    <w:p w14:paraId="6CCC17A1" w14:textId="77777777" w:rsidR="000B23AE" w:rsidRPr="000B23AE" w:rsidRDefault="000B23AE" w:rsidP="000B23AE">
      <w:pPr>
        <w:ind w:firstLine="4253"/>
        <w:rPr>
          <w:sz w:val="28"/>
          <w:szCs w:val="28"/>
        </w:rPr>
      </w:pPr>
      <w:bookmarkStart w:id="1" w:name="_heading=h.2et92p0" w:colFirst="0" w:colLast="0"/>
      <w:bookmarkEnd w:id="1"/>
      <w:r w:rsidRPr="000B23AE">
        <w:rPr>
          <w:sz w:val="28"/>
          <w:szCs w:val="28"/>
        </w:rPr>
        <w:t>Кваліфікаційна робота</w:t>
      </w:r>
    </w:p>
    <w:p w14:paraId="6CB35E51" w14:textId="3D3AA8B3" w:rsidR="000B23AE" w:rsidRPr="000B23AE" w:rsidRDefault="000B23AE" w:rsidP="000B23AE">
      <w:pPr>
        <w:ind w:firstLine="4253"/>
        <w:rPr>
          <w:sz w:val="28"/>
          <w:szCs w:val="28"/>
        </w:rPr>
      </w:pPr>
      <w:r w:rsidRPr="000B23AE">
        <w:rPr>
          <w:sz w:val="28"/>
          <w:szCs w:val="28"/>
        </w:rPr>
        <w:t>здобувачки 4 курсу</w:t>
      </w:r>
    </w:p>
    <w:p w14:paraId="383639BE" w14:textId="77777777" w:rsidR="000B23AE" w:rsidRPr="000B23AE" w:rsidRDefault="000B23AE" w:rsidP="000B23AE">
      <w:pPr>
        <w:ind w:firstLine="4253"/>
        <w:rPr>
          <w:sz w:val="28"/>
          <w:szCs w:val="28"/>
        </w:rPr>
      </w:pPr>
      <w:r w:rsidRPr="000B23AE">
        <w:rPr>
          <w:sz w:val="28"/>
          <w:szCs w:val="28"/>
        </w:rPr>
        <w:t>першого (бакалаврського) рівня</w:t>
      </w:r>
    </w:p>
    <w:p w14:paraId="135212A8" w14:textId="77777777" w:rsidR="000B23AE" w:rsidRPr="000B23AE" w:rsidRDefault="000B23AE" w:rsidP="000B23AE">
      <w:pPr>
        <w:ind w:firstLine="4253"/>
        <w:rPr>
          <w:sz w:val="28"/>
          <w:szCs w:val="28"/>
        </w:rPr>
      </w:pPr>
      <w:r w:rsidRPr="000B23AE">
        <w:rPr>
          <w:sz w:val="28"/>
          <w:szCs w:val="28"/>
        </w:rPr>
        <w:t>спеціальності 035 Філологія</w:t>
      </w:r>
    </w:p>
    <w:p w14:paraId="4EA26855" w14:textId="77777777" w:rsidR="000B23AE" w:rsidRPr="000B23AE" w:rsidRDefault="000B23AE" w:rsidP="000B23AE">
      <w:pPr>
        <w:ind w:firstLine="4253"/>
        <w:rPr>
          <w:sz w:val="28"/>
          <w:szCs w:val="28"/>
        </w:rPr>
      </w:pPr>
      <w:r w:rsidRPr="000B23AE">
        <w:rPr>
          <w:sz w:val="28"/>
          <w:szCs w:val="28"/>
        </w:rPr>
        <w:t>спеціалізації 035.10 прикладна лінгвістика</w:t>
      </w:r>
    </w:p>
    <w:p w14:paraId="478972A6" w14:textId="77777777" w:rsidR="000B23AE" w:rsidRPr="000B23AE" w:rsidRDefault="000B23AE" w:rsidP="000B23AE">
      <w:pPr>
        <w:ind w:firstLine="4253"/>
        <w:rPr>
          <w:sz w:val="28"/>
          <w:szCs w:val="28"/>
        </w:rPr>
      </w:pPr>
      <w:r w:rsidRPr="000B23AE">
        <w:rPr>
          <w:sz w:val="28"/>
          <w:szCs w:val="28"/>
        </w:rPr>
        <w:t>освітньо-професійної програми</w:t>
      </w:r>
    </w:p>
    <w:p w14:paraId="7F00281D" w14:textId="77777777" w:rsidR="000B23AE" w:rsidRPr="000B23AE" w:rsidRDefault="000B23AE" w:rsidP="000B23AE">
      <w:pPr>
        <w:ind w:firstLine="4253"/>
        <w:rPr>
          <w:sz w:val="28"/>
          <w:szCs w:val="28"/>
        </w:rPr>
      </w:pPr>
      <w:r w:rsidRPr="000B23AE">
        <w:rPr>
          <w:sz w:val="28"/>
          <w:szCs w:val="28"/>
        </w:rPr>
        <w:t>«Прикладна лінгвістика та англійська мова»</w:t>
      </w:r>
    </w:p>
    <w:p w14:paraId="0DA09322" w14:textId="77777777" w:rsidR="0069535A" w:rsidRDefault="00BB49DE">
      <w:pPr>
        <w:tabs>
          <w:tab w:val="left" w:pos="7938"/>
        </w:tabs>
        <w:ind w:firstLine="4253"/>
        <w:rPr>
          <w:sz w:val="28"/>
          <w:szCs w:val="28"/>
        </w:rPr>
      </w:pPr>
      <w:r>
        <w:rPr>
          <w:sz w:val="28"/>
          <w:szCs w:val="28"/>
        </w:rPr>
        <w:t>Литовченко Злати Ростиславівни</w:t>
      </w:r>
    </w:p>
    <w:p w14:paraId="64392B55" w14:textId="77777777" w:rsidR="0069535A" w:rsidRDefault="0069535A">
      <w:pPr>
        <w:tabs>
          <w:tab w:val="left" w:pos="7938"/>
        </w:tabs>
        <w:ind w:firstLine="4253"/>
        <w:rPr>
          <w:sz w:val="28"/>
          <w:szCs w:val="28"/>
        </w:rPr>
      </w:pPr>
    </w:p>
    <w:p w14:paraId="00404DA0" w14:textId="77777777" w:rsidR="0069535A" w:rsidRDefault="00BB49DE">
      <w:pPr>
        <w:tabs>
          <w:tab w:val="left" w:pos="7938"/>
        </w:tabs>
        <w:ind w:firstLine="4253"/>
        <w:rPr>
          <w:sz w:val="28"/>
          <w:szCs w:val="28"/>
        </w:rPr>
      </w:pPr>
      <w:r>
        <w:rPr>
          <w:sz w:val="28"/>
          <w:szCs w:val="28"/>
        </w:rPr>
        <w:t>Керівник</w:t>
      </w:r>
    </w:p>
    <w:p w14:paraId="3DEE9C43" w14:textId="16011B3A" w:rsidR="0069535A" w:rsidRDefault="00BB49DE">
      <w:pPr>
        <w:tabs>
          <w:tab w:val="left" w:pos="7938"/>
        </w:tabs>
        <w:ind w:firstLine="4253"/>
        <w:rPr>
          <w:sz w:val="28"/>
          <w:szCs w:val="28"/>
        </w:rPr>
      </w:pPr>
      <w:r>
        <w:rPr>
          <w:sz w:val="28"/>
          <w:szCs w:val="28"/>
        </w:rPr>
        <w:t>Фролова Ірина Євгенівна,</w:t>
      </w:r>
    </w:p>
    <w:p w14:paraId="05ED8578" w14:textId="6EEF8AD0" w:rsidR="0069535A" w:rsidRDefault="00134094">
      <w:pPr>
        <w:tabs>
          <w:tab w:val="left" w:pos="7938"/>
        </w:tabs>
        <w:ind w:firstLine="4253"/>
        <w:rPr>
          <w:sz w:val="28"/>
          <w:szCs w:val="28"/>
        </w:rPr>
      </w:pPr>
      <w:r>
        <w:rPr>
          <w:sz w:val="28"/>
          <w:szCs w:val="28"/>
        </w:rPr>
        <w:t>докт.</w:t>
      </w:r>
      <w:r w:rsidR="00BB49DE">
        <w:rPr>
          <w:sz w:val="28"/>
          <w:szCs w:val="28"/>
        </w:rPr>
        <w:t xml:space="preserve"> філол</w:t>
      </w:r>
      <w:r>
        <w:rPr>
          <w:sz w:val="28"/>
          <w:szCs w:val="28"/>
        </w:rPr>
        <w:t>.</w:t>
      </w:r>
      <w:r w:rsidR="00BB49DE">
        <w:rPr>
          <w:sz w:val="28"/>
          <w:szCs w:val="28"/>
        </w:rPr>
        <w:t xml:space="preserve"> наук,</w:t>
      </w:r>
      <w:r w:rsidR="00845BE1">
        <w:rPr>
          <w:sz w:val="28"/>
          <w:szCs w:val="28"/>
        </w:rPr>
        <w:t xml:space="preserve"> </w:t>
      </w:r>
    </w:p>
    <w:p w14:paraId="04260744" w14:textId="77777777" w:rsidR="0069535A" w:rsidRDefault="00BB49DE">
      <w:pPr>
        <w:tabs>
          <w:tab w:val="left" w:pos="7938"/>
        </w:tabs>
        <w:ind w:firstLine="4253"/>
        <w:rPr>
          <w:sz w:val="28"/>
          <w:szCs w:val="28"/>
        </w:rPr>
      </w:pPr>
      <w:r>
        <w:rPr>
          <w:sz w:val="28"/>
          <w:szCs w:val="28"/>
        </w:rPr>
        <w:t>доцент, професор закладу вищої освіти</w:t>
      </w:r>
    </w:p>
    <w:p w14:paraId="41F177CC" w14:textId="77777777" w:rsidR="0069535A" w:rsidRDefault="0069535A">
      <w:pPr>
        <w:tabs>
          <w:tab w:val="left" w:pos="7938"/>
        </w:tabs>
        <w:ind w:firstLine="5103"/>
        <w:jc w:val="center"/>
        <w:rPr>
          <w:sz w:val="28"/>
          <w:szCs w:val="28"/>
        </w:rPr>
      </w:pPr>
    </w:p>
    <w:p w14:paraId="678D9A82" w14:textId="77777777" w:rsidR="0069535A" w:rsidRDefault="0069535A">
      <w:pPr>
        <w:ind w:left="5103" w:hanging="423"/>
        <w:rPr>
          <w:sz w:val="20"/>
          <w:szCs w:val="20"/>
        </w:rPr>
      </w:pPr>
    </w:p>
    <w:p w14:paraId="716FFE2F" w14:textId="77777777" w:rsidR="000B23AE" w:rsidRPr="000B23AE" w:rsidRDefault="000B23AE" w:rsidP="000B23AE">
      <w:pPr>
        <w:ind w:firstLine="4253"/>
        <w:rPr>
          <w:sz w:val="28"/>
          <w:szCs w:val="28"/>
        </w:rPr>
      </w:pPr>
      <w:r w:rsidRPr="000B23AE">
        <w:rPr>
          <w:sz w:val="28"/>
          <w:szCs w:val="28"/>
        </w:rPr>
        <w:t>Оцінка</w:t>
      </w:r>
    </w:p>
    <w:p w14:paraId="58F48722" w14:textId="48850B5C" w:rsidR="00A33EB6" w:rsidRPr="00A33EB6" w:rsidRDefault="00A33EB6" w:rsidP="00A33EB6">
      <w:pPr>
        <w:ind w:firstLine="4253"/>
        <w:rPr>
          <w:rFonts w:eastAsia="Calibri" w:cs="Arial"/>
          <w:sz w:val="28"/>
          <w:szCs w:val="22"/>
          <w:lang w:eastAsia="en-US"/>
        </w:rPr>
      </w:pPr>
      <w:r w:rsidRPr="00A33EB6">
        <w:rPr>
          <w:rFonts w:eastAsia="Calibri" w:cs="Arial"/>
          <w:sz w:val="28"/>
          <w:szCs w:val="22"/>
          <w:lang w:eastAsia="en-US"/>
        </w:rPr>
        <w:t>за національною шкалою _</w:t>
      </w:r>
      <w:r w:rsidR="007C237A" w:rsidRPr="00A33EB6">
        <w:rPr>
          <w:rFonts w:eastAsia="Calibri" w:cs="Arial"/>
          <w:sz w:val="28"/>
          <w:szCs w:val="22"/>
          <w:lang w:eastAsia="en-US"/>
        </w:rPr>
        <w:t xml:space="preserve"> </w:t>
      </w:r>
      <w:r w:rsidRPr="00A33EB6">
        <w:rPr>
          <w:rFonts w:eastAsia="Calibri" w:cs="Arial"/>
          <w:sz w:val="28"/>
          <w:szCs w:val="22"/>
          <w:lang w:eastAsia="en-US"/>
        </w:rPr>
        <w:t>_</w:t>
      </w:r>
    </w:p>
    <w:p w14:paraId="37F11791" w14:textId="77777777" w:rsidR="00A33EB6" w:rsidRPr="00A33EB6" w:rsidRDefault="00A33EB6" w:rsidP="00A33EB6">
      <w:pPr>
        <w:ind w:firstLine="4253"/>
        <w:rPr>
          <w:rFonts w:eastAsia="Calibri" w:cs="Arial"/>
          <w:sz w:val="28"/>
          <w:szCs w:val="22"/>
          <w:lang w:eastAsia="en-US"/>
        </w:rPr>
      </w:pPr>
    </w:p>
    <w:p w14:paraId="3721E4F3" w14:textId="218BEF97" w:rsidR="00A33EB6" w:rsidRPr="00A33EB6" w:rsidRDefault="00A33EB6" w:rsidP="00A33EB6">
      <w:pPr>
        <w:ind w:firstLine="4253"/>
        <w:rPr>
          <w:rFonts w:eastAsia="Calibri" w:cs="Arial"/>
          <w:sz w:val="28"/>
          <w:szCs w:val="22"/>
          <w:lang w:eastAsia="en-US"/>
        </w:rPr>
      </w:pPr>
      <w:r w:rsidRPr="00A33EB6">
        <w:rPr>
          <w:rFonts w:eastAsia="Calibri" w:cs="Arial"/>
          <w:sz w:val="28"/>
          <w:szCs w:val="22"/>
          <w:lang w:eastAsia="en-US"/>
        </w:rPr>
        <w:t xml:space="preserve">Кількість балів: __ </w:t>
      </w:r>
    </w:p>
    <w:p w14:paraId="0D5BB09C" w14:textId="77777777" w:rsidR="000B23AE" w:rsidRPr="000B23AE" w:rsidRDefault="000B23AE" w:rsidP="000B23AE">
      <w:pPr>
        <w:ind w:firstLine="4253"/>
        <w:rPr>
          <w:sz w:val="28"/>
          <w:szCs w:val="28"/>
        </w:rPr>
      </w:pPr>
    </w:p>
    <w:p w14:paraId="11930AE5" w14:textId="0C8A5772" w:rsidR="000B23AE" w:rsidRPr="000B23AE" w:rsidRDefault="000B23AE" w:rsidP="000B23AE">
      <w:pPr>
        <w:ind w:firstLine="4253"/>
        <w:jc w:val="right"/>
        <w:rPr>
          <w:sz w:val="28"/>
          <w:szCs w:val="28"/>
        </w:rPr>
      </w:pPr>
      <w:bookmarkStart w:id="2" w:name="_GoBack"/>
      <w:bookmarkEnd w:id="2"/>
      <w:r w:rsidRPr="000B23AE">
        <w:rPr>
          <w:sz w:val="28"/>
          <w:szCs w:val="28"/>
        </w:rPr>
        <w:t>Голова комісії</w:t>
      </w:r>
    </w:p>
    <w:p w14:paraId="5115ABD6" w14:textId="4AB0EE71" w:rsidR="000B23AE" w:rsidRPr="000B23AE" w:rsidRDefault="000B23AE" w:rsidP="000B23AE">
      <w:pPr>
        <w:ind w:firstLine="4253"/>
        <w:rPr>
          <w:sz w:val="28"/>
          <w:szCs w:val="28"/>
        </w:rPr>
      </w:pPr>
    </w:p>
    <w:p w14:paraId="476E16DF" w14:textId="1C468424" w:rsidR="000B23AE" w:rsidRPr="000B23AE" w:rsidRDefault="000B23AE" w:rsidP="000B23AE">
      <w:pPr>
        <w:jc w:val="right"/>
        <w:rPr>
          <w:sz w:val="28"/>
          <w:szCs w:val="28"/>
        </w:rPr>
      </w:pPr>
      <w:r w:rsidRPr="000B23AE">
        <w:rPr>
          <w:sz w:val="28"/>
          <w:szCs w:val="28"/>
        </w:rPr>
        <w:t>______________</w:t>
      </w:r>
      <w:r w:rsidRPr="000B23AE">
        <w:rPr>
          <w:sz w:val="28"/>
          <w:szCs w:val="28"/>
          <w:u w:val="single"/>
        </w:rPr>
        <w:t>Олена СКОРОБОГАТОВА</w:t>
      </w:r>
      <w:r w:rsidRPr="000B23AE">
        <w:rPr>
          <w:sz w:val="28"/>
          <w:szCs w:val="28"/>
        </w:rPr>
        <w:t>_</w:t>
      </w:r>
    </w:p>
    <w:p w14:paraId="65703297" w14:textId="77777777" w:rsidR="000B23AE" w:rsidRPr="000B23AE" w:rsidRDefault="000B23AE" w:rsidP="000B23AE">
      <w:pPr>
        <w:jc w:val="right"/>
        <w:rPr>
          <w:sz w:val="20"/>
          <w:szCs w:val="20"/>
        </w:rPr>
      </w:pPr>
      <w:r w:rsidRPr="000B23AE">
        <w:rPr>
          <w:sz w:val="20"/>
          <w:szCs w:val="20"/>
        </w:rPr>
        <w:t>(підпис)                                    (прізвище та ініціали)</w:t>
      </w:r>
    </w:p>
    <w:p w14:paraId="1C51B2EF" w14:textId="77777777" w:rsidR="000B23AE" w:rsidRPr="00132C25" w:rsidRDefault="000B23AE" w:rsidP="000B23AE"/>
    <w:p w14:paraId="6437B1E4" w14:textId="77777777" w:rsidR="0069535A" w:rsidRDefault="0069535A">
      <w:pPr>
        <w:tabs>
          <w:tab w:val="left" w:pos="7938"/>
        </w:tabs>
        <w:jc w:val="center"/>
        <w:rPr>
          <w:sz w:val="28"/>
          <w:szCs w:val="28"/>
        </w:rPr>
      </w:pPr>
    </w:p>
    <w:p w14:paraId="47B06F0A" w14:textId="77777777" w:rsidR="0069535A" w:rsidRDefault="00BB49DE">
      <w:pPr>
        <w:tabs>
          <w:tab w:val="left" w:pos="7938"/>
        </w:tabs>
        <w:jc w:val="center"/>
        <w:rPr>
          <w:sz w:val="32"/>
          <w:szCs w:val="32"/>
        </w:rPr>
      </w:pPr>
      <w:r>
        <w:rPr>
          <w:sz w:val="28"/>
          <w:szCs w:val="28"/>
        </w:rPr>
        <w:t>Харків – 2024</w:t>
      </w:r>
    </w:p>
    <w:p w14:paraId="56A0AC19" w14:textId="77777777" w:rsidR="0069535A" w:rsidRDefault="00BB49DE">
      <w:pPr>
        <w:spacing w:line="360" w:lineRule="auto"/>
        <w:jc w:val="center"/>
        <w:rPr>
          <w:b/>
          <w:sz w:val="28"/>
          <w:szCs w:val="28"/>
        </w:rPr>
      </w:pPr>
      <w:r>
        <w:br w:type="page"/>
      </w:r>
      <w:r>
        <w:rPr>
          <w:b/>
          <w:sz w:val="28"/>
          <w:szCs w:val="28"/>
        </w:rPr>
        <w:lastRenderedPageBreak/>
        <w:t>ЗМІСТ</w:t>
      </w:r>
    </w:p>
    <w:p w14:paraId="6CF71046" w14:textId="77777777" w:rsidR="0069535A" w:rsidRDefault="0069535A">
      <w:pPr>
        <w:spacing w:line="360" w:lineRule="auto"/>
        <w:ind w:firstLine="709"/>
        <w:jc w:val="both"/>
        <w:rPr>
          <w:sz w:val="28"/>
          <w:szCs w:val="28"/>
        </w:rPr>
      </w:pPr>
    </w:p>
    <w:tbl>
      <w:tblPr>
        <w:tblStyle w:val="af0"/>
        <w:tblW w:w="9471" w:type="dxa"/>
        <w:tblInd w:w="-115"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000" w:firstRow="0" w:lastRow="0" w:firstColumn="0" w:lastColumn="0" w:noHBand="0" w:noVBand="0"/>
      </w:tblPr>
      <w:tblGrid>
        <w:gridCol w:w="8868"/>
        <w:gridCol w:w="603"/>
      </w:tblGrid>
      <w:tr w:rsidR="0069535A" w14:paraId="016197A4" w14:textId="77777777" w:rsidTr="0031689B">
        <w:tc>
          <w:tcPr>
            <w:tcW w:w="8868" w:type="dxa"/>
            <w:shd w:val="clear" w:color="auto" w:fill="auto"/>
          </w:tcPr>
          <w:p w14:paraId="5D383B6C" w14:textId="77777777" w:rsidR="0069535A" w:rsidRDefault="00BB49DE">
            <w:pPr>
              <w:spacing w:line="360" w:lineRule="auto"/>
              <w:jc w:val="both"/>
              <w:rPr>
                <w:sz w:val="28"/>
                <w:szCs w:val="28"/>
              </w:rPr>
            </w:pPr>
            <w:bookmarkStart w:id="3" w:name="_heading=h.3znysh7" w:colFirst="0" w:colLast="0"/>
            <w:bookmarkEnd w:id="3"/>
            <w:r>
              <w:rPr>
                <w:sz w:val="28"/>
                <w:szCs w:val="28"/>
              </w:rPr>
              <w:t>ВСТУП……………………………………………………………………….</w:t>
            </w:r>
          </w:p>
        </w:tc>
        <w:tc>
          <w:tcPr>
            <w:tcW w:w="603" w:type="dxa"/>
            <w:shd w:val="clear" w:color="auto" w:fill="auto"/>
          </w:tcPr>
          <w:p w14:paraId="514C90F3" w14:textId="77777777" w:rsidR="0069535A" w:rsidRPr="0031689B" w:rsidRDefault="00BB49DE">
            <w:pPr>
              <w:spacing w:line="360" w:lineRule="auto"/>
              <w:jc w:val="center"/>
              <w:rPr>
                <w:sz w:val="28"/>
                <w:szCs w:val="28"/>
              </w:rPr>
            </w:pPr>
            <w:r w:rsidRPr="0031689B">
              <w:rPr>
                <w:sz w:val="28"/>
                <w:szCs w:val="28"/>
              </w:rPr>
              <w:t>3</w:t>
            </w:r>
          </w:p>
        </w:tc>
      </w:tr>
      <w:tr w:rsidR="0069535A" w14:paraId="30895538" w14:textId="77777777" w:rsidTr="0031689B">
        <w:tc>
          <w:tcPr>
            <w:tcW w:w="8868" w:type="dxa"/>
            <w:shd w:val="clear" w:color="auto" w:fill="auto"/>
          </w:tcPr>
          <w:p w14:paraId="18032E7F" w14:textId="77777777" w:rsidR="0069535A" w:rsidRDefault="00BB49DE">
            <w:pPr>
              <w:spacing w:line="360" w:lineRule="auto"/>
              <w:jc w:val="both"/>
              <w:rPr>
                <w:sz w:val="28"/>
                <w:szCs w:val="28"/>
              </w:rPr>
            </w:pPr>
            <w:bookmarkStart w:id="4" w:name="_heading=h.s3n32dgzk9u0" w:colFirst="0" w:colLast="0"/>
            <w:bookmarkEnd w:id="4"/>
            <w:r>
              <w:rPr>
                <w:sz w:val="28"/>
                <w:szCs w:val="28"/>
              </w:rPr>
              <w:t>РОЗДІЛ 1</w:t>
            </w:r>
            <w:r w:rsidR="00734E29">
              <w:rPr>
                <w:sz w:val="28"/>
                <w:szCs w:val="28"/>
              </w:rPr>
              <w:t>.</w:t>
            </w:r>
            <w:r>
              <w:rPr>
                <w:sz w:val="28"/>
                <w:szCs w:val="28"/>
              </w:rPr>
              <w:t xml:space="preserve"> ТЕОРЕТИЧНІ ОСНОВИ ДОСЛІДЖЕННЯ……………………</w:t>
            </w:r>
          </w:p>
        </w:tc>
        <w:tc>
          <w:tcPr>
            <w:tcW w:w="603" w:type="dxa"/>
            <w:shd w:val="clear" w:color="auto" w:fill="auto"/>
          </w:tcPr>
          <w:p w14:paraId="4D1B6F4A" w14:textId="0E3DB0F7" w:rsidR="0069535A" w:rsidRPr="0031689B" w:rsidRDefault="00BB49DE">
            <w:pPr>
              <w:spacing w:line="360" w:lineRule="auto"/>
              <w:rPr>
                <w:sz w:val="28"/>
                <w:szCs w:val="28"/>
                <w:lang w:val="en-US"/>
              </w:rPr>
            </w:pPr>
            <w:r w:rsidRPr="0031689B">
              <w:rPr>
                <w:sz w:val="28"/>
                <w:szCs w:val="28"/>
              </w:rPr>
              <w:t xml:space="preserve">  </w:t>
            </w:r>
            <w:r w:rsidR="00FB646A" w:rsidRPr="0031689B">
              <w:rPr>
                <w:sz w:val="28"/>
                <w:szCs w:val="28"/>
                <w:lang w:val="en-US"/>
              </w:rPr>
              <w:t>6</w:t>
            </w:r>
          </w:p>
        </w:tc>
      </w:tr>
      <w:tr w:rsidR="0069535A" w14:paraId="71975588" w14:textId="77777777" w:rsidTr="0031689B">
        <w:tc>
          <w:tcPr>
            <w:tcW w:w="8868" w:type="dxa"/>
            <w:shd w:val="clear" w:color="auto" w:fill="auto"/>
          </w:tcPr>
          <w:p w14:paraId="1F9713B9" w14:textId="77777777" w:rsidR="0069535A" w:rsidRPr="005301EF" w:rsidRDefault="00BB49DE" w:rsidP="005301EF">
            <w:pPr>
              <w:pStyle w:val="a8"/>
              <w:numPr>
                <w:ilvl w:val="1"/>
                <w:numId w:val="13"/>
              </w:numPr>
              <w:pBdr>
                <w:top w:val="nil"/>
                <w:left w:val="nil"/>
                <w:bottom w:val="nil"/>
                <w:right w:val="nil"/>
                <w:between w:val="nil"/>
              </w:pBdr>
              <w:tabs>
                <w:tab w:val="left" w:pos="557"/>
              </w:tabs>
              <w:spacing w:line="360" w:lineRule="auto"/>
              <w:rPr>
                <w:color w:val="000000"/>
                <w:sz w:val="28"/>
                <w:szCs w:val="28"/>
              </w:rPr>
            </w:pPr>
            <w:r w:rsidRPr="005301EF">
              <w:rPr>
                <w:color w:val="000000"/>
                <w:sz w:val="28"/>
                <w:szCs w:val="28"/>
              </w:rPr>
              <w:t>Поняття терміну в лінгвістиці……………..........................................</w:t>
            </w:r>
            <w:r w:rsidR="005301EF">
              <w:rPr>
                <w:color w:val="000000"/>
                <w:sz w:val="28"/>
                <w:szCs w:val="28"/>
              </w:rPr>
              <w:t>..</w:t>
            </w:r>
          </w:p>
          <w:p w14:paraId="01DC5389" w14:textId="77777777" w:rsidR="0069535A" w:rsidRPr="005301EF" w:rsidRDefault="00BB49DE" w:rsidP="005301EF">
            <w:pPr>
              <w:pStyle w:val="a8"/>
              <w:numPr>
                <w:ilvl w:val="1"/>
                <w:numId w:val="13"/>
              </w:numPr>
              <w:spacing w:line="360" w:lineRule="auto"/>
              <w:ind w:left="557" w:hanging="557"/>
              <w:rPr>
                <w:sz w:val="28"/>
                <w:szCs w:val="28"/>
              </w:rPr>
            </w:pPr>
            <w:r w:rsidRPr="005301EF">
              <w:rPr>
                <w:sz w:val="28"/>
                <w:szCs w:val="28"/>
              </w:rPr>
              <w:t xml:space="preserve">Поняття терміну в </w:t>
            </w:r>
            <w:proofErr w:type="spellStart"/>
            <w:r w:rsidRPr="005301EF">
              <w:rPr>
                <w:sz w:val="28"/>
                <w:szCs w:val="28"/>
              </w:rPr>
              <w:t>перекладознавстві</w:t>
            </w:r>
            <w:proofErr w:type="spellEnd"/>
            <w:r w:rsidRPr="005301EF">
              <w:rPr>
                <w:sz w:val="28"/>
                <w:szCs w:val="28"/>
              </w:rPr>
              <w:t xml:space="preserve"> ……………….........................</w:t>
            </w:r>
            <w:r w:rsidR="005301EF">
              <w:rPr>
                <w:sz w:val="28"/>
                <w:szCs w:val="28"/>
              </w:rPr>
              <w:t>.</w:t>
            </w:r>
          </w:p>
          <w:p w14:paraId="7C7D7280" w14:textId="77777777" w:rsidR="0069535A" w:rsidRPr="005301EF" w:rsidRDefault="00BB49DE" w:rsidP="005301EF">
            <w:pPr>
              <w:pStyle w:val="a8"/>
              <w:numPr>
                <w:ilvl w:val="1"/>
                <w:numId w:val="13"/>
              </w:numPr>
              <w:spacing w:line="360" w:lineRule="auto"/>
              <w:ind w:left="557" w:hanging="557"/>
              <w:jc w:val="both"/>
              <w:rPr>
                <w:sz w:val="28"/>
                <w:szCs w:val="28"/>
              </w:rPr>
            </w:pPr>
            <w:r w:rsidRPr="005301EF">
              <w:rPr>
                <w:sz w:val="28"/>
                <w:szCs w:val="28"/>
              </w:rPr>
              <w:t>Особливості літературних творів фантастичного жанру ……………</w:t>
            </w:r>
          </w:p>
          <w:p w14:paraId="739EA07F" w14:textId="77777777" w:rsidR="0069535A" w:rsidRPr="005301EF" w:rsidRDefault="00BB49DE" w:rsidP="00BB49DE">
            <w:pPr>
              <w:pStyle w:val="a8"/>
              <w:numPr>
                <w:ilvl w:val="1"/>
                <w:numId w:val="13"/>
              </w:numPr>
              <w:spacing w:line="360" w:lineRule="auto"/>
              <w:ind w:left="557" w:hanging="557"/>
              <w:jc w:val="both"/>
              <w:rPr>
                <w:sz w:val="28"/>
                <w:szCs w:val="28"/>
              </w:rPr>
            </w:pPr>
            <w:r w:rsidRPr="005301EF">
              <w:rPr>
                <w:sz w:val="28"/>
                <w:szCs w:val="28"/>
              </w:rPr>
              <w:t>Науково</w:t>
            </w:r>
            <w:r>
              <w:rPr>
                <w:sz w:val="28"/>
                <w:szCs w:val="28"/>
              </w:rPr>
              <w:t>-</w:t>
            </w:r>
            <w:r w:rsidRPr="005301EF">
              <w:rPr>
                <w:sz w:val="28"/>
                <w:szCs w:val="28"/>
              </w:rPr>
              <w:t>фантастичний роман «Дюна» Ф.</w:t>
            </w:r>
            <w:r w:rsidR="005301EF" w:rsidRPr="005301EF">
              <w:rPr>
                <w:sz w:val="28"/>
                <w:szCs w:val="28"/>
              </w:rPr>
              <w:t> </w:t>
            </w:r>
            <w:proofErr w:type="spellStart"/>
            <w:r w:rsidRPr="005301EF">
              <w:rPr>
                <w:sz w:val="28"/>
                <w:szCs w:val="28"/>
              </w:rPr>
              <w:t>Герберта</w:t>
            </w:r>
            <w:proofErr w:type="spellEnd"/>
            <w:r w:rsidRPr="005301EF">
              <w:rPr>
                <w:sz w:val="28"/>
                <w:szCs w:val="28"/>
              </w:rPr>
              <w:t xml:space="preserve"> та його український переклад…………………………………………………..</w:t>
            </w:r>
          </w:p>
        </w:tc>
        <w:tc>
          <w:tcPr>
            <w:tcW w:w="603" w:type="dxa"/>
            <w:shd w:val="clear" w:color="auto" w:fill="auto"/>
          </w:tcPr>
          <w:p w14:paraId="27800C9E" w14:textId="65713C26" w:rsidR="0069535A" w:rsidRPr="0031689B" w:rsidRDefault="00FB646A">
            <w:pPr>
              <w:spacing w:line="360" w:lineRule="auto"/>
              <w:jc w:val="center"/>
              <w:rPr>
                <w:sz w:val="28"/>
                <w:szCs w:val="28"/>
                <w:lang w:val="en-US"/>
              </w:rPr>
            </w:pPr>
            <w:r w:rsidRPr="0031689B">
              <w:rPr>
                <w:sz w:val="28"/>
                <w:szCs w:val="28"/>
                <w:lang w:val="en-US"/>
              </w:rPr>
              <w:t>6</w:t>
            </w:r>
          </w:p>
          <w:p w14:paraId="7670D333" w14:textId="76B632F0" w:rsidR="0069535A" w:rsidRPr="000E0BE0" w:rsidRDefault="000E0BE0">
            <w:pPr>
              <w:spacing w:line="360" w:lineRule="auto"/>
              <w:jc w:val="center"/>
              <w:rPr>
                <w:sz w:val="28"/>
                <w:szCs w:val="28"/>
                <w:lang w:val="ru-RU"/>
              </w:rPr>
            </w:pPr>
            <w:r>
              <w:rPr>
                <w:sz w:val="28"/>
                <w:szCs w:val="28"/>
                <w:lang w:val="ru-RU"/>
              </w:rPr>
              <w:t>8</w:t>
            </w:r>
          </w:p>
          <w:p w14:paraId="61634882" w14:textId="421F9A10" w:rsidR="0069535A" w:rsidRPr="0031689B" w:rsidRDefault="00BB49DE">
            <w:pPr>
              <w:spacing w:line="360" w:lineRule="auto"/>
              <w:rPr>
                <w:sz w:val="28"/>
                <w:szCs w:val="28"/>
                <w:lang w:val="en-US"/>
              </w:rPr>
            </w:pPr>
            <w:r w:rsidRPr="0031689B">
              <w:rPr>
                <w:sz w:val="28"/>
                <w:szCs w:val="28"/>
              </w:rPr>
              <w:t xml:space="preserve"> 1</w:t>
            </w:r>
            <w:r w:rsidR="0031689B" w:rsidRPr="0031689B">
              <w:rPr>
                <w:sz w:val="28"/>
                <w:szCs w:val="28"/>
                <w:lang w:val="en-US"/>
              </w:rPr>
              <w:t>1</w:t>
            </w:r>
          </w:p>
          <w:p w14:paraId="38E17C2B" w14:textId="77777777" w:rsidR="0069535A" w:rsidRPr="0031689B" w:rsidRDefault="0069535A">
            <w:pPr>
              <w:spacing w:line="360" w:lineRule="auto"/>
              <w:jc w:val="center"/>
              <w:rPr>
                <w:sz w:val="28"/>
                <w:szCs w:val="28"/>
              </w:rPr>
            </w:pPr>
          </w:p>
          <w:p w14:paraId="3D654866" w14:textId="57F62C10" w:rsidR="0069535A" w:rsidRPr="0031689B" w:rsidRDefault="00BB49DE">
            <w:pPr>
              <w:spacing w:line="360" w:lineRule="auto"/>
              <w:jc w:val="center"/>
              <w:rPr>
                <w:sz w:val="28"/>
                <w:szCs w:val="28"/>
                <w:lang w:val="en-US"/>
              </w:rPr>
            </w:pPr>
            <w:r w:rsidRPr="0031689B">
              <w:rPr>
                <w:sz w:val="28"/>
                <w:szCs w:val="28"/>
              </w:rPr>
              <w:t>1</w:t>
            </w:r>
            <w:r w:rsidR="0031689B" w:rsidRPr="0031689B">
              <w:rPr>
                <w:sz w:val="28"/>
                <w:szCs w:val="28"/>
                <w:lang w:val="en-US"/>
              </w:rPr>
              <w:t>4</w:t>
            </w:r>
          </w:p>
        </w:tc>
      </w:tr>
      <w:tr w:rsidR="0069535A" w14:paraId="0BB816DF" w14:textId="77777777" w:rsidTr="0031689B">
        <w:tc>
          <w:tcPr>
            <w:tcW w:w="8868" w:type="dxa"/>
            <w:shd w:val="clear" w:color="auto" w:fill="auto"/>
          </w:tcPr>
          <w:p w14:paraId="55B9327F" w14:textId="775D8CDA" w:rsidR="0069535A" w:rsidRPr="0031689B" w:rsidRDefault="00BB49DE" w:rsidP="005050C6">
            <w:pPr>
              <w:spacing w:line="360" w:lineRule="auto"/>
              <w:rPr>
                <w:sz w:val="28"/>
                <w:szCs w:val="28"/>
                <w:lang w:val="en-US"/>
              </w:rPr>
            </w:pPr>
            <w:r>
              <w:rPr>
                <w:sz w:val="28"/>
                <w:szCs w:val="28"/>
              </w:rPr>
              <w:t xml:space="preserve">Висновки до розділу </w:t>
            </w:r>
            <w:r w:rsidR="005050C6">
              <w:rPr>
                <w:sz w:val="28"/>
                <w:szCs w:val="28"/>
              </w:rPr>
              <w:t>1</w:t>
            </w:r>
            <w:r>
              <w:rPr>
                <w:sz w:val="28"/>
                <w:szCs w:val="28"/>
              </w:rPr>
              <w:t>…………………………</w:t>
            </w:r>
            <w:r w:rsidR="005050C6">
              <w:rPr>
                <w:sz w:val="28"/>
                <w:szCs w:val="28"/>
              </w:rPr>
              <w:t>..</w:t>
            </w:r>
            <w:r>
              <w:rPr>
                <w:sz w:val="28"/>
                <w:szCs w:val="28"/>
              </w:rPr>
              <w:t>………………………….</w:t>
            </w:r>
            <w:r w:rsidR="0031689B">
              <w:rPr>
                <w:sz w:val="28"/>
                <w:szCs w:val="28"/>
                <w:lang w:val="en-US"/>
              </w:rPr>
              <w:t>.</w:t>
            </w:r>
          </w:p>
        </w:tc>
        <w:tc>
          <w:tcPr>
            <w:tcW w:w="603" w:type="dxa"/>
            <w:shd w:val="clear" w:color="auto" w:fill="auto"/>
          </w:tcPr>
          <w:p w14:paraId="3CD32826" w14:textId="591B6151" w:rsidR="0069535A" w:rsidRPr="0031689B" w:rsidRDefault="00BB49DE">
            <w:pPr>
              <w:spacing w:line="360" w:lineRule="auto"/>
              <w:jc w:val="right"/>
              <w:rPr>
                <w:sz w:val="28"/>
                <w:szCs w:val="28"/>
                <w:lang w:val="en-US"/>
              </w:rPr>
            </w:pPr>
            <w:r w:rsidRPr="0031689B">
              <w:rPr>
                <w:sz w:val="28"/>
                <w:szCs w:val="28"/>
              </w:rPr>
              <w:t>2</w:t>
            </w:r>
            <w:r w:rsidR="0031689B" w:rsidRPr="0031689B">
              <w:rPr>
                <w:sz w:val="28"/>
                <w:szCs w:val="28"/>
                <w:lang w:val="en-US"/>
              </w:rPr>
              <w:t>1</w:t>
            </w:r>
          </w:p>
        </w:tc>
      </w:tr>
      <w:tr w:rsidR="0069535A" w14:paraId="1DA7E846" w14:textId="77777777" w:rsidTr="0031689B">
        <w:tc>
          <w:tcPr>
            <w:tcW w:w="8868" w:type="dxa"/>
            <w:shd w:val="clear" w:color="auto" w:fill="auto"/>
          </w:tcPr>
          <w:p w14:paraId="30520D0E" w14:textId="2385BCB3" w:rsidR="0069535A" w:rsidRPr="000E0BE0" w:rsidRDefault="00BB49DE" w:rsidP="00734E29">
            <w:pPr>
              <w:spacing w:line="360" w:lineRule="auto"/>
              <w:rPr>
                <w:sz w:val="28"/>
                <w:szCs w:val="28"/>
                <w:lang w:val="ru-RU"/>
              </w:rPr>
            </w:pPr>
            <w:bookmarkStart w:id="5" w:name="_heading=h.1mbpkx6y5rbp" w:colFirst="0" w:colLast="0"/>
            <w:bookmarkEnd w:id="5"/>
            <w:r>
              <w:rPr>
                <w:sz w:val="28"/>
                <w:szCs w:val="28"/>
              </w:rPr>
              <w:t xml:space="preserve">РОЗДІЛ </w:t>
            </w:r>
            <w:r w:rsidR="00734E29">
              <w:rPr>
                <w:sz w:val="28"/>
                <w:szCs w:val="28"/>
              </w:rPr>
              <w:t>2.</w:t>
            </w:r>
            <w:r>
              <w:rPr>
                <w:sz w:val="28"/>
                <w:szCs w:val="28"/>
              </w:rPr>
              <w:t xml:space="preserve"> СПЕЦИФІКА ПЕРЕКЛАДУ ТЕРМІНІВ РОМАНУ «ДЮНА» Ф. ГЕРБЕРТА………………………………………………………………..</w:t>
            </w:r>
          </w:p>
        </w:tc>
        <w:tc>
          <w:tcPr>
            <w:tcW w:w="603" w:type="dxa"/>
            <w:shd w:val="clear" w:color="auto" w:fill="auto"/>
          </w:tcPr>
          <w:p w14:paraId="56CB93B9" w14:textId="77777777" w:rsidR="0069535A" w:rsidRPr="0031689B" w:rsidRDefault="0069535A">
            <w:pPr>
              <w:spacing w:line="360" w:lineRule="auto"/>
              <w:jc w:val="right"/>
              <w:rPr>
                <w:sz w:val="28"/>
                <w:szCs w:val="28"/>
              </w:rPr>
            </w:pPr>
          </w:p>
          <w:p w14:paraId="5AEEFE8A" w14:textId="5FE13C38" w:rsidR="0069535A" w:rsidRPr="000E0BE0" w:rsidRDefault="00BB49DE">
            <w:pPr>
              <w:spacing w:line="360" w:lineRule="auto"/>
              <w:jc w:val="right"/>
              <w:rPr>
                <w:sz w:val="28"/>
                <w:szCs w:val="28"/>
                <w:lang w:val="ru-RU"/>
              </w:rPr>
            </w:pPr>
            <w:r w:rsidRPr="0031689B">
              <w:rPr>
                <w:sz w:val="28"/>
                <w:szCs w:val="28"/>
              </w:rPr>
              <w:t>2</w:t>
            </w:r>
            <w:r w:rsidR="000E0BE0">
              <w:rPr>
                <w:sz w:val="28"/>
                <w:szCs w:val="28"/>
                <w:lang w:val="ru-RU"/>
              </w:rPr>
              <w:t>4</w:t>
            </w:r>
          </w:p>
        </w:tc>
      </w:tr>
      <w:tr w:rsidR="0069535A" w14:paraId="096C3CD7" w14:textId="77777777" w:rsidTr="0031689B">
        <w:tc>
          <w:tcPr>
            <w:tcW w:w="8868" w:type="dxa"/>
            <w:shd w:val="clear" w:color="auto" w:fill="auto"/>
          </w:tcPr>
          <w:p w14:paraId="4D868DBC" w14:textId="07F7423D" w:rsidR="0069535A" w:rsidRPr="000E0BE0" w:rsidRDefault="00BB49DE">
            <w:pPr>
              <w:spacing w:line="360" w:lineRule="auto"/>
              <w:rPr>
                <w:sz w:val="28"/>
                <w:szCs w:val="28"/>
                <w:lang w:val="ru-RU"/>
              </w:rPr>
            </w:pPr>
            <w:r>
              <w:rPr>
                <w:sz w:val="28"/>
                <w:szCs w:val="28"/>
              </w:rPr>
              <w:t>2.1</w:t>
            </w:r>
            <w:r w:rsidR="00734E29">
              <w:rPr>
                <w:sz w:val="28"/>
                <w:szCs w:val="28"/>
              </w:rPr>
              <w:t>.</w:t>
            </w:r>
            <w:r>
              <w:rPr>
                <w:sz w:val="28"/>
                <w:szCs w:val="28"/>
              </w:rPr>
              <w:t xml:space="preserve"> Етапи та матеріал дослідження ……………………………………….</w:t>
            </w:r>
            <w:r w:rsidR="0031689B" w:rsidRPr="000E0BE0">
              <w:rPr>
                <w:sz w:val="28"/>
                <w:szCs w:val="28"/>
                <w:lang w:val="ru-RU"/>
              </w:rPr>
              <w:t>.</w:t>
            </w:r>
          </w:p>
          <w:p w14:paraId="3DF84A00" w14:textId="77777777" w:rsidR="0069535A" w:rsidRDefault="00BB49DE">
            <w:pPr>
              <w:spacing w:line="360" w:lineRule="auto"/>
              <w:rPr>
                <w:sz w:val="28"/>
                <w:szCs w:val="28"/>
              </w:rPr>
            </w:pPr>
            <w:r>
              <w:rPr>
                <w:sz w:val="28"/>
                <w:szCs w:val="28"/>
              </w:rPr>
              <w:t>2.2</w:t>
            </w:r>
            <w:r w:rsidR="00734E29">
              <w:rPr>
                <w:sz w:val="28"/>
                <w:szCs w:val="28"/>
              </w:rPr>
              <w:t>.</w:t>
            </w:r>
            <w:r>
              <w:rPr>
                <w:sz w:val="28"/>
                <w:szCs w:val="28"/>
              </w:rPr>
              <w:t xml:space="preserve"> Потенціал способів перекладу термінів……………………………….</w:t>
            </w:r>
          </w:p>
        </w:tc>
        <w:tc>
          <w:tcPr>
            <w:tcW w:w="603" w:type="dxa"/>
            <w:shd w:val="clear" w:color="auto" w:fill="auto"/>
          </w:tcPr>
          <w:p w14:paraId="793BC0A2" w14:textId="707963D8" w:rsidR="0069535A" w:rsidRPr="000E0BE0" w:rsidRDefault="00BB49DE">
            <w:pPr>
              <w:spacing w:line="360" w:lineRule="auto"/>
              <w:jc w:val="right"/>
              <w:rPr>
                <w:sz w:val="28"/>
                <w:szCs w:val="28"/>
                <w:lang w:val="ru-RU"/>
              </w:rPr>
            </w:pPr>
            <w:r w:rsidRPr="0031689B">
              <w:rPr>
                <w:sz w:val="28"/>
                <w:szCs w:val="28"/>
              </w:rPr>
              <w:t>2</w:t>
            </w:r>
            <w:r w:rsidR="000E0BE0">
              <w:rPr>
                <w:sz w:val="28"/>
                <w:szCs w:val="28"/>
                <w:lang w:val="ru-RU"/>
              </w:rPr>
              <w:t>4</w:t>
            </w:r>
          </w:p>
          <w:p w14:paraId="0459F081" w14:textId="6047327F" w:rsidR="0069535A" w:rsidRPr="0031689B" w:rsidRDefault="00BB49DE">
            <w:pPr>
              <w:spacing w:line="360" w:lineRule="auto"/>
              <w:rPr>
                <w:sz w:val="28"/>
                <w:szCs w:val="28"/>
                <w:lang w:val="en-US"/>
              </w:rPr>
            </w:pPr>
            <w:r w:rsidRPr="0031689B">
              <w:rPr>
                <w:sz w:val="28"/>
                <w:szCs w:val="28"/>
              </w:rPr>
              <w:t xml:space="preserve"> 2</w:t>
            </w:r>
            <w:r w:rsidR="0031689B" w:rsidRPr="0031689B">
              <w:rPr>
                <w:sz w:val="28"/>
                <w:szCs w:val="28"/>
                <w:lang w:val="en-US"/>
              </w:rPr>
              <w:t>7</w:t>
            </w:r>
          </w:p>
        </w:tc>
      </w:tr>
      <w:tr w:rsidR="0069535A" w14:paraId="5AE61977" w14:textId="77777777" w:rsidTr="0031689B">
        <w:tc>
          <w:tcPr>
            <w:tcW w:w="8868" w:type="dxa"/>
            <w:shd w:val="clear" w:color="auto" w:fill="auto"/>
          </w:tcPr>
          <w:p w14:paraId="1866AB85" w14:textId="13B45395" w:rsidR="0069535A" w:rsidRPr="0031689B" w:rsidRDefault="00BB49DE" w:rsidP="00734E29">
            <w:pPr>
              <w:spacing w:line="360" w:lineRule="auto"/>
              <w:rPr>
                <w:sz w:val="28"/>
                <w:szCs w:val="28"/>
                <w:lang w:val="en-US"/>
              </w:rPr>
            </w:pPr>
            <w:bookmarkStart w:id="6" w:name="_heading=h.30j0zll" w:colFirst="0" w:colLast="0"/>
            <w:bookmarkEnd w:id="6"/>
            <w:r>
              <w:rPr>
                <w:sz w:val="28"/>
                <w:szCs w:val="28"/>
              </w:rPr>
              <w:t xml:space="preserve">Висновки до розділу </w:t>
            </w:r>
            <w:r w:rsidR="00734E29">
              <w:rPr>
                <w:sz w:val="28"/>
                <w:szCs w:val="28"/>
              </w:rPr>
              <w:t>2</w:t>
            </w:r>
            <w:r>
              <w:rPr>
                <w:sz w:val="28"/>
                <w:szCs w:val="28"/>
              </w:rPr>
              <w:t>………………………………………………………</w:t>
            </w:r>
          </w:p>
        </w:tc>
        <w:tc>
          <w:tcPr>
            <w:tcW w:w="603" w:type="dxa"/>
            <w:shd w:val="clear" w:color="auto" w:fill="auto"/>
          </w:tcPr>
          <w:p w14:paraId="35CED5A0" w14:textId="28F170FE" w:rsidR="0069535A" w:rsidRPr="0031689B" w:rsidRDefault="0005221D">
            <w:pPr>
              <w:spacing w:line="360" w:lineRule="auto"/>
              <w:jc w:val="right"/>
              <w:rPr>
                <w:sz w:val="28"/>
                <w:szCs w:val="28"/>
                <w:lang w:val="en-US"/>
              </w:rPr>
            </w:pPr>
            <w:r w:rsidRPr="0031689B">
              <w:rPr>
                <w:sz w:val="28"/>
                <w:szCs w:val="28"/>
              </w:rPr>
              <w:t>3</w:t>
            </w:r>
            <w:r w:rsidR="0031689B" w:rsidRPr="0031689B">
              <w:rPr>
                <w:sz w:val="28"/>
                <w:szCs w:val="28"/>
                <w:lang w:val="en-US"/>
              </w:rPr>
              <w:t>1</w:t>
            </w:r>
          </w:p>
        </w:tc>
      </w:tr>
      <w:tr w:rsidR="0069535A" w14:paraId="773B4202" w14:textId="77777777" w:rsidTr="0031689B">
        <w:tc>
          <w:tcPr>
            <w:tcW w:w="8868" w:type="dxa"/>
            <w:shd w:val="clear" w:color="auto" w:fill="auto"/>
          </w:tcPr>
          <w:p w14:paraId="486BC8DD" w14:textId="5AF18573" w:rsidR="0069535A" w:rsidRPr="0031689B" w:rsidRDefault="00BB49DE">
            <w:pPr>
              <w:pBdr>
                <w:top w:val="nil"/>
                <w:left w:val="nil"/>
                <w:bottom w:val="nil"/>
                <w:right w:val="nil"/>
                <w:between w:val="nil"/>
              </w:pBdr>
              <w:spacing w:line="360" w:lineRule="auto"/>
              <w:jc w:val="both"/>
              <w:rPr>
                <w:color w:val="000000"/>
                <w:sz w:val="28"/>
                <w:szCs w:val="28"/>
                <w:lang w:val="en-US"/>
              </w:rPr>
            </w:pPr>
            <w:r>
              <w:rPr>
                <w:color w:val="000000"/>
                <w:sz w:val="28"/>
                <w:szCs w:val="28"/>
              </w:rPr>
              <w:t>ЗАГАЛЬНІ ВИСНОВКИ……………………………………………………</w:t>
            </w:r>
            <w:r w:rsidR="0031689B">
              <w:rPr>
                <w:color w:val="000000"/>
                <w:sz w:val="28"/>
                <w:szCs w:val="28"/>
                <w:lang w:val="en-US"/>
              </w:rPr>
              <w:t>.</w:t>
            </w:r>
          </w:p>
        </w:tc>
        <w:tc>
          <w:tcPr>
            <w:tcW w:w="603" w:type="dxa"/>
            <w:shd w:val="clear" w:color="auto" w:fill="auto"/>
          </w:tcPr>
          <w:p w14:paraId="6A05AFEF" w14:textId="7C824AC3" w:rsidR="0069535A" w:rsidRPr="0031689B" w:rsidRDefault="00BB49DE">
            <w:pPr>
              <w:spacing w:line="360" w:lineRule="auto"/>
              <w:jc w:val="right"/>
              <w:rPr>
                <w:sz w:val="28"/>
                <w:szCs w:val="28"/>
                <w:lang w:val="en-US"/>
              </w:rPr>
            </w:pPr>
            <w:r w:rsidRPr="0031689B">
              <w:rPr>
                <w:sz w:val="28"/>
                <w:szCs w:val="28"/>
              </w:rPr>
              <w:t>3</w:t>
            </w:r>
            <w:r w:rsidR="0031689B" w:rsidRPr="0031689B">
              <w:rPr>
                <w:sz w:val="28"/>
                <w:szCs w:val="28"/>
                <w:lang w:val="en-US"/>
              </w:rPr>
              <w:t>3</w:t>
            </w:r>
          </w:p>
        </w:tc>
      </w:tr>
      <w:tr w:rsidR="0069535A" w14:paraId="7CEA6BAD" w14:textId="77777777" w:rsidTr="0031689B">
        <w:tc>
          <w:tcPr>
            <w:tcW w:w="8868" w:type="dxa"/>
            <w:shd w:val="clear" w:color="auto" w:fill="auto"/>
          </w:tcPr>
          <w:p w14:paraId="37602CEE" w14:textId="77777777" w:rsidR="0069535A" w:rsidRDefault="00BB49DE">
            <w:pPr>
              <w:spacing w:line="360" w:lineRule="auto"/>
              <w:jc w:val="both"/>
              <w:rPr>
                <w:sz w:val="28"/>
                <w:szCs w:val="28"/>
              </w:rPr>
            </w:pPr>
            <w:r>
              <w:rPr>
                <w:sz w:val="28"/>
                <w:szCs w:val="28"/>
              </w:rPr>
              <w:t>СПИСОК НАУКОВИХ ДЖЕРЕЛ ………………………………………….</w:t>
            </w:r>
          </w:p>
        </w:tc>
        <w:tc>
          <w:tcPr>
            <w:tcW w:w="603" w:type="dxa"/>
            <w:shd w:val="clear" w:color="auto" w:fill="auto"/>
          </w:tcPr>
          <w:p w14:paraId="7FA87701" w14:textId="64D51D3E" w:rsidR="0069535A" w:rsidRPr="0031689B" w:rsidRDefault="00BB49DE">
            <w:pPr>
              <w:spacing w:line="360" w:lineRule="auto"/>
              <w:jc w:val="right"/>
              <w:rPr>
                <w:sz w:val="28"/>
                <w:szCs w:val="28"/>
                <w:lang w:val="en-US"/>
              </w:rPr>
            </w:pPr>
            <w:r w:rsidRPr="0031689B">
              <w:rPr>
                <w:sz w:val="28"/>
                <w:szCs w:val="28"/>
              </w:rPr>
              <w:t>3</w:t>
            </w:r>
            <w:r w:rsidR="0031689B" w:rsidRPr="0031689B">
              <w:rPr>
                <w:sz w:val="28"/>
                <w:szCs w:val="28"/>
                <w:lang w:val="en-US"/>
              </w:rPr>
              <w:t>5</w:t>
            </w:r>
          </w:p>
        </w:tc>
      </w:tr>
      <w:tr w:rsidR="0069535A" w14:paraId="334B6A75" w14:textId="77777777" w:rsidTr="0031689B">
        <w:tc>
          <w:tcPr>
            <w:tcW w:w="8868" w:type="dxa"/>
            <w:shd w:val="clear" w:color="auto" w:fill="auto"/>
          </w:tcPr>
          <w:p w14:paraId="4831D80A" w14:textId="5E6448AC" w:rsidR="0069535A" w:rsidRPr="0031689B" w:rsidRDefault="00BB49DE">
            <w:pPr>
              <w:spacing w:line="360" w:lineRule="auto"/>
              <w:jc w:val="both"/>
              <w:rPr>
                <w:sz w:val="28"/>
                <w:szCs w:val="28"/>
                <w:lang w:val="en-US"/>
              </w:rPr>
            </w:pPr>
            <w:r>
              <w:rPr>
                <w:sz w:val="28"/>
                <w:szCs w:val="28"/>
              </w:rPr>
              <w:t>АНОТАЦІЇ…………………………………………………………………...</w:t>
            </w:r>
          </w:p>
        </w:tc>
        <w:tc>
          <w:tcPr>
            <w:tcW w:w="603" w:type="dxa"/>
            <w:shd w:val="clear" w:color="auto" w:fill="auto"/>
          </w:tcPr>
          <w:p w14:paraId="3B39CBC7" w14:textId="3BD770BE" w:rsidR="0069535A" w:rsidRPr="0031689B" w:rsidRDefault="0031689B">
            <w:pPr>
              <w:spacing w:line="360" w:lineRule="auto"/>
              <w:jc w:val="right"/>
              <w:rPr>
                <w:sz w:val="28"/>
                <w:szCs w:val="28"/>
                <w:lang w:val="en-US"/>
              </w:rPr>
            </w:pPr>
            <w:r w:rsidRPr="0031689B">
              <w:rPr>
                <w:sz w:val="28"/>
                <w:szCs w:val="28"/>
                <w:lang w:val="en-US"/>
              </w:rPr>
              <w:t>39</w:t>
            </w:r>
          </w:p>
        </w:tc>
      </w:tr>
    </w:tbl>
    <w:p w14:paraId="6F3FEA2F" w14:textId="77777777" w:rsidR="0069535A" w:rsidRDefault="0069535A">
      <w:pPr>
        <w:spacing w:line="360" w:lineRule="auto"/>
        <w:ind w:firstLine="709"/>
        <w:jc w:val="center"/>
        <w:rPr>
          <w:b/>
          <w:sz w:val="28"/>
          <w:szCs w:val="28"/>
        </w:rPr>
      </w:pPr>
    </w:p>
    <w:p w14:paraId="02080B8F" w14:textId="77777777" w:rsidR="0069535A" w:rsidRDefault="00BB49DE">
      <w:pPr>
        <w:spacing w:line="360" w:lineRule="auto"/>
        <w:ind w:firstLine="709"/>
        <w:rPr>
          <w:b/>
          <w:sz w:val="28"/>
          <w:szCs w:val="28"/>
        </w:rPr>
      </w:pPr>
      <w:r>
        <w:br w:type="page"/>
      </w:r>
    </w:p>
    <w:p w14:paraId="09B01171" w14:textId="77777777" w:rsidR="0069535A" w:rsidRDefault="00BB49DE">
      <w:pPr>
        <w:spacing w:line="360" w:lineRule="auto"/>
        <w:jc w:val="center"/>
        <w:rPr>
          <w:b/>
          <w:sz w:val="28"/>
          <w:szCs w:val="28"/>
        </w:rPr>
      </w:pPr>
      <w:r>
        <w:rPr>
          <w:b/>
          <w:sz w:val="28"/>
          <w:szCs w:val="28"/>
        </w:rPr>
        <w:lastRenderedPageBreak/>
        <w:t>ВСТУП</w:t>
      </w:r>
    </w:p>
    <w:p w14:paraId="4299E123" w14:textId="77777777" w:rsidR="0069535A" w:rsidRDefault="0069535A" w:rsidP="00BB49DE">
      <w:pPr>
        <w:spacing w:line="360" w:lineRule="auto"/>
        <w:jc w:val="center"/>
        <w:rPr>
          <w:b/>
          <w:sz w:val="28"/>
          <w:szCs w:val="28"/>
        </w:rPr>
      </w:pPr>
    </w:p>
    <w:p w14:paraId="245ED852" w14:textId="77777777" w:rsidR="0069535A" w:rsidRDefault="00BB49DE">
      <w:pPr>
        <w:spacing w:line="360" w:lineRule="auto"/>
        <w:ind w:firstLine="709"/>
        <w:jc w:val="both"/>
        <w:rPr>
          <w:sz w:val="28"/>
          <w:szCs w:val="28"/>
        </w:rPr>
      </w:pPr>
      <w:r>
        <w:rPr>
          <w:sz w:val="28"/>
          <w:szCs w:val="28"/>
        </w:rPr>
        <w:t xml:space="preserve">У наш час переклад художніх текстів має важливе значення для суспільства. Такий стан речей, у першу чергу, обумовлений попитом на зарубіжну літературу, а також тим, що будь-яку інформацію приємніше сприймати на рідній мові. Читачі цікавляться творами різноманітних жанрів, різних закордонних авторів, але якщо вони не володіють мовою оригінального твору, їм обов’язково знадобиться його переклад. Головне завдання художнього перекладу – передати повноту змісту, смислів та емоційну виразність оригінального твору. Цього не вдасться досягти, якщо перекладати твір дослівно, адже такий вид перекладу передбачає запозичення чужорідних перекладній мові стилю, форм та конструкцій. Тож завданням літературного перекладу є передати сенс тексту, а головне, його емоційний настрій, що є і основною проблемою одночасно. Для цього, необхідно не лише мати високий рівень знання іноземної мови, а й вміння відчути настрій тексту, збереження його настрою, форми та естетики. Термінологія є одним з найважливіших елементів у перекладі текстів. Зокрема, термінологічна лексика широко застосовується і у науково-фантастичних творах, що може становити складність при перекладі тексту. Очевидним шляхом для покращення машинного перекладу, як і перекладу, зробленого людиною, є укладання галузевих перекладних словників. </w:t>
      </w:r>
    </w:p>
    <w:p w14:paraId="659D7975" w14:textId="77777777" w:rsidR="0069535A" w:rsidRDefault="00BB49DE">
      <w:pPr>
        <w:spacing w:line="360" w:lineRule="auto"/>
        <w:ind w:firstLine="709"/>
        <w:jc w:val="both"/>
        <w:rPr>
          <w:sz w:val="28"/>
          <w:szCs w:val="28"/>
        </w:rPr>
      </w:pPr>
      <w:r>
        <w:rPr>
          <w:sz w:val="28"/>
          <w:szCs w:val="28"/>
        </w:rPr>
        <w:t xml:space="preserve">У цьому дослідженні для </w:t>
      </w:r>
      <w:proofErr w:type="spellStart"/>
      <w:r>
        <w:rPr>
          <w:sz w:val="28"/>
          <w:szCs w:val="28"/>
        </w:rPr>
        <w:t>перекладознавчого</w:t>
      </w:r>
      <w:proofErr w:type="spellEnd"/>
      <w:r>
        <w:rPr>
          <w:sz w:val="28"/>
          <w:szCs w:val="28"/>
        </w:rPr>
        <w:t xml:space="preserve"> аналізу обрано твір науково-фантастичної тематики, що займає важливе місце в сучасному суспільстві та викликає інтерес у широкого кола читачів, які зацікавлені, зокрема й у творах відповідного жанру.</w:t>
      </w:r>
    </w:p>
    <w:p w14:paraId="65497C21" w14:textId="77777777" w:rsidR="0069535A" w:rsidRDefault="00BB49DE">
      <w:pPr>
        <w:spacing w:line="360" w:lineRule="auto"/>
        <w:ind w:firstLine="709"/>
        <w:jc w:val="both"/>
        <w:rPr>
          <w:sz w:val="28"/>
          <w:szCs w:val="28"/>
        </w:rPr>
      </w:pPr>
      <w:r>
        <w:rPr>
          <w:b/>
          <w:sz w:val="28"/>
          <w:szCs w:val="28"/>
        </w:rPr>
        <w:t>Актуальність</w:t>
      </w:r>
      <w:r>
        <w:rPr>
          <w:sz w:val="28"/>
          <w:szCs w:val="28"/>
        </w:rPr>
        <w:t xml:space="preserve"> дослідження зумовлюється належністю його проблематики до ключових проблем перекладу термінології у текстах науково-фантастичного жанру. Значущість тематики досліджуваного тексту та важливість перекладу художньої літератури у сучасному суспільстві суттєво підсилює актуальність роботи. </w:t>
      </w:r>
    </w:p>
    <w:p w14:paraId="4F2BFD24" w14:textId="77777777" w:rsidR="0069535A" w:rsidRDefault="00BB49DE">
      <w:pPr>
        <w:spacing w:line="360" w:lineRule="auto"/>
        <w:ind w:firstLine="709"/>
        <w:jc w:val="both"/>
        <w:rPr>
          <w:sz w:val="28"/>
          <w:szCs w:val="28"/>
        </w:rPr>
      </w:pPr>
      <w:r>
        <w:rPr>
          <w:b/>
          <w:sz w:val="28"/>
          <w:szCs w:val="28"/>
        </w:rPr>
        <w:lastRenderedPageBreak/>
        <w:t>Об’єктом</w:t>
      </w:r>
      <w:r>
        <w:rPr>
          <w:sz w:val="28"/>
          <w:szCs w:val="28"/>
        </w:rPr>
        <w:t xml:space="preserve"> дослідження є термінологічні одиниці оригінального </w:t>
      </w:r>
      <w:proofErr w:type="spellStart"/>
      <w:r>
        <w:rPr>
          <w:sz w:val="28"/>
          <w:szCs w:val="28"/>
        </w:rPr>
        <w:t>англійськомовного</w:t>
      </w:r>
      <w:proofErr w:type="spellEnd"/>
      <w:r>
        <w:rPr>
          <w:sz w:val="28"/>
          <w:szCs w:val="28"/>
        </w:rPr>
        <w:t xml:space="preserve"> твору та їхні відповідники в тексті українського перекладу.</w:t>
      </w:r>
    </w:p>
    <w:p w14:paraId="659B3148" w14:textId="77777777" w:rsidR="0069535A" w:rsidRDefault="00BB49DE">
      <w:pPr>
        <w:spacing w:line="360" w:lineRule="auto"/>
        <w:ind w:firstLine="709"/>
        <w:jc w:val="both"/>
        <w:rPr>
          <w:sz w:val="28"/>
          <w:szCs w:val="28"/>
        </w:rPr>
      </w:pPr>
      <w:r>
        <w:rPr>
          <w:b/>
          <w:sz w:val="28"/>
          <w:szCs w:val="28"/>
        </w:rPr>
        <w:t>Предметом</w:t>
      </w:r>
      <w:r>
        <w:rPr>
          <w:sz w:val="28"/>
          <w:szCs w:val="28"/>
        </w:rPr>
        <w:t xml:space="preserve"> аналізу виступають способи перекладу та перекладацькі трансформації, використані для відтворення українською мовою термінів </w:t>
      </w:r>
      <w:proofErr w:type="spellStart"/>
      <w:r>
        <w:rPr>
          <w:sz w:val="28"/>
          <w:szCs w:val="28"/>
        </w:rPr>
        <w:t>англійськомовного</w:t>
      </w:r>
      <w:proofErr w:type="spellEnd"/>
      <w:r>
        <w:rPr>
          <w:sz w:val="28"/>
          <w:szCs w:val="28"/>
        </w:rPr>
        <w:t xml:space="preserve"> художнього твору у жанрі наукової фантастики.</w:t>
      </w:r>
    </w:p>
    <w:p w14:paraId="0DBE83E1" w14:textId="77777777" w:rsidR="0069535A" w:rsidRDefault="00BB49DE">
      <w:pPr>
        <w:spacing w:line="360" w:lineRule="auto"/>
        <w:ind w:firstLine="709"/>
        <w:jc w:val="both"/>
        <w:rPr>
          <w:sz w:val="28"/>
          <w:szCs w:val="28"/>
        </w:rPr>
      </w:pPr>
      <w:r>
        <w:rPr>
          <w:b/>
          <w:sz w:val="28"/>
          <w:szCs w:val="28"/>
        </w:rPr>
        <w:t>Метою</w:t>
      </w:r>
      <w:r>
        <w:rPr>
          <w:sz w:val="28"/>
          <w:szCs w:val="28"/>
        </w:rPr>
        <w:t xml:space="preserve"> роботи є виявлення особливостей англо-українського перекладу термінів (</w:t>
      </w:r>
      <w:proofErr w:type="spellStart"/>
      <w:r>
        <w:rPr>
          <w:sz w:val="28"/>
          <w:szCs w:val="28"/>
        </w:rPr>
        <w:t>квазі</w:t>
      </w:r>
      <w:proofErr w:type="spellEnd"/>
      <w:r>
        <w:rPr>
          <w:sz w:val="28"/>
          <w:szCs w:val="28"/>
        </w:rPr>
        <w:t xml:space="preserve">-термінів) </w:t>
      </w:r>
      <w:proofErr w:type="spellStart"/>
      <w:r>
        <w:rPr>
          <w:sz w:val="28"/>
          <w:szCs w:val="28"/>
        </w:rPr>
        <w:t>англійськомовного</w:t>
      </w:r>
      <w:proofErr w:type="spellEnd"/>
      <w:r>
        <w:rPr>
          <w:sz w:val="28"/>
          <w:szCs w:val="28"/>
        </w:rPr>
        <w:t xml:space="preserve"> художнього твору в жанрі наукової фантастики, а саме: потенціалу способів їхнього перекладу та продуктивності цих способів.</w:t>
      </w:r>
    </w:p>
    <w:p w14:paraId="60D617B7" w14:textId="77777777" w:rsidR="0069535A" w:rsidRDefault="00BB49DE">
      <w:pPr>
        <w:spacing w:line="360" w:lineRule="auto"/>
        <w:ind w:firstLine="709"/>
        <w:jc w:val="both"/>
        <w:rPr>
          <w:sz w:val="28"/>
          <w:szCs w:val="28"/>
        </w:rPr>
      </w:pPr>
      <w:r>
        <w:rPr>
          <w:sz w:val="28"/>
          <w:szCs w:val="28"/>
        </w:rPr>
        <w:t xml:space="preserve">Для досягнення цієї мети необхідно було виконати такі </w:t>
      </w:r>
      <w:r>
        <w:rPr>
          <w:b/>
          <w:sz w:val="28"/>
          <w:szCs w:val="28"/>
        </w:rPr>
        <w:t>завдання</w:t>
      </w:r>
      <w:r>
        <w:rPr>
          <w:sz w:val="28"/>
          <w:szCs w:val="28"/>
        </w:rPr>
        <w:t xml:space="preserve">: </w:t>
      </w:r>
    </w:p>
    <w:p w14:paraId="1058C48A"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sz w:val="28"/>
          <w:szCs w:val="28"/>
        </w:rPr>
        <w:t xml:space="preserve">надати визначення поняття терміну у сучасній лінгвістиці та </w:t>
      </w:r>
      <w:proofErr w:type="spellStart"/>
      <w:r>
        <w:rPr>
          <w:sz w:val="28"/>
          <w:szCs w:val="28"/>
        </w:rPr>
        <w:t>перекладознавстві</w:t>
      </w:r>
      <w:proofErr w:type="spellEnd"/>
      <w:r>
        <w:rPr>
          <w:sz w:val="28"/>
          <w:szCs w:val="28"/>
        </w:rPr>
        <w:t>;</w:t>
      </w:r>
    </w:p>
    <w:p w14:paraId="38789BAE"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sz w:val="28"/>
          <w:szCs w:val="28"/>
        </w:rPr>
        <w:t xml:space="preserve">провести критичний огляд актуальних проблем перекладу термінологічних </w:t>
      </w:r>
      <w:proofErr w:type="spellStart"/>
      <w:r>
        <w:rPr>
          <w:sz w:val="28"/>
          <w:szCs w:val="28"/>
        </w:rPr>
        <w:t>мовних</w:t>
      </w:r>
      <w:proofErr w:type="spellEnd"/>
      <w:r>
        <w:rPr>
          <w:sz w:val="28"/>
          <w:szCs w:val="28"/>
        </w:rPr>
        <w:t xml:space="preserve"> одиниць;</w:t>
      </w:r>
    </w:p>
    <w:p w14:paraId="05F928DF"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sz w:val="28"/>
          <w:szCs w:val="28"/>
        </w:rPr>
      </w:pPr>
      <w:r>
        <w:rPr>
          <w:sz w:val="28"/>
          <w:szCs w:val="28"/>
        </w:rPr>
        <w:t>систематизувати набутки опису способів перекладу термінологічних одиниць з англійської на українську мову;</w:t>
      </w:r>
    </w:p>
    <w:p w14:paraId="42A1B181"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sz w:val="28"/>
          <w:szCs w:val="28"/>
        </w:rPr>
        <w:t>охарактеризувати</w:t>
      </w:r>
      <w:r>
        <w:rPr>
          <w:color w:val="000000"/>
          <w:sz w:val="28"/>
          <w:szCs w:val="28"/>
        </w:rPr>
        <w:t xml:space="preserve"> специфіку </w:t>
      </w:r>
      <w:r>
        <w:rPr>
          <w:sz w:val="28"/>
          <w:szCs w:val="28"/>
        </w:rPr>
        <w:t>жанру наукової фантастики</w:t>
      </w:r>
      <w:r>
        <w:rPr>
          <w:color w:val="000000"/>
          <w:sz w:val="28"/>
          <w:szCs w:val="28"/>
        </w:rPr>
        <w:t>;</w:t>
      </w:r>
    </w:p>
    <w:p w14:paraId="50236812"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sz w:val="28"/>
          <w:szCs w:val="28"/>
        </w:rPr>
        <w:t xml:space="preserve">обрати </w:t>
      </w:r>
      <w:proofErr w:type="spellStart"/>
      <w:r>
        <w:rPr>
          <w:sz w:val="28"/>
          <w:szCs w:val="28"/>
        </w:rPr>
        <w:t>англійськомовний</w:t>
      </w:r>
      <w:proofErr w:type="spellEnd"/>
      <w:r>
        <w:rPr>
          <w:sz w:val="28"/>
          <w:szCs w:val="28"/>
        </w:rPr>
        <w:t xml:space="preserve"> текст науково фантастичного жанру, описати його специфіку та </w:t>
      </w:r>
      <w:r>
        <w:rPr>
          <w:color w:val="000000"/>
          <w:sz w:val="28"/>
          <w:szCs w:val="28"/>
        </w:rPr>
        <w:t xml:space="preserve">зробити вибірку одиниць аналізу з </w:t>
      </w:r>
      <w:r>
        <w:rPr>
          <w:sz w:val="28"/>
          <w:szCs w:val="28"/>
        </w:rPr>
        <w:t>джерельного</w:t>
      </w:r>
      <w:r>
        <w:rPr>
          <w:color w:val="000000"/>
          <w:sz w:val="28"/>
          <w:szCs w:val="28"/>
        </w:rPr>
        <w:t xml:space="preserve"> та цільового текст</w:t>
      </w:r>
      <w:r>
        <w:rPr>
          <w:sz w:val="28"/>
          <w:szCs w:val="28"/>
        </w:rPr>
        <w:t>ів;</w:t>
      </w:r>
    </w:p>
    <w:p w14:paraId="795C5BF1"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систематизувати обрані одиниці джерельного тексту за змістовими і структурними характеристиками;</w:t>
      </w:r>
    </w:p>
    <w:p w14:paraId="674031D9"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з’ясувати потенціал способ</w:t>
      </w:r>
      <w:r>
        <w:rPr>
          <w:sz w:val="28"/>
          <w:szCs w:val="28"/>
        </w:rPr>
        <w:t>ів</w:t>
      </w:r>
      <w:r>
        <w:rPr>
          <w:color w:val="000000"/>
          <w:sz w:val="28"/>
          <w:szCs w:val="28"/>
        </w:rPr>
        <w:t xml:space="preserve"> перекладу </w:t>
      </w:r>
      <w:r>
        <w:rPr>
          <w:sz w:val="28"/>
          <w:szCs w:val="28"/>
        </w:rPr>
        <w:t xml:space="preserve">та перекладацьких трансформацій, задіяних у відтворенні ключових термінологічних </w:t>
      </w:r>
      <w:proofErr w:type="spellStart"/>
      <w:r>
        <w:rPr>
          <w:sz w:val="28"/>
          <w:szCs w:val="28"/>
        </w:rPr>
        <w:t>мовних</w:t>
      </w:r>
      <w:proofErr w:type="spellEnd"/>
      <w:r>
        <w:rPr>
          <w:sz w:val="28"/>
          <w:szCs w:val="28"/>
        </w:rPr>
        <w:t xml:space="preserve"> одиниць тексту оригіналу в тексті українського перекладу</w:t>
      </w:r>
      <w:r>
        <w:rPr>
          <w:color w:val="000000"/>
          <w:sz w:val="28"/>
          <w:szCs w:val="28"/>
        </w:rPr>
        <w:t>;</w:t>
      </w:r>
    </w:p>
    <w:p w14:paraId="24C53111" w14:textId="77777777" w:rsidR="0069535A" w:rsidRDefault="00BB49DE">
      <w:pPr>
        <w:numPr>
          <w:ilvl w:val="0"/>
          <w:numId w:val="3"/>
        </w:numPr>
        <w:pBdr>
          <w:top w:val="nil"/>
          <w:left w:val="nil"/>
          <w:bottom w:val="nil"/>
          <w:right w:val="nil"/>
          <w:between w:val="nil"/>
        </w:pBdr>
        <w:tabs>
          <w:tab w:val="left" w:pos="993"/>
        </w:tabs>
        <w:spacing w:line="360" w:lineRule="auto"/>
        <w:ind w:left="0" w:firstLine="709"/>
        <w:jc w:val="both"/>
        <w:rPr>
          <w:color w:val="000000"/>
          <w:sz w:val="28"/>
          <w:szCs w:val="28"/>
        </w:rPr>
      </w:pPr>
      <w:r>
        <w:rPr>
          <w:sz w:val="28"/>
          <w:szCs w:val="28"/>
        </w:rPr>
        <w:t xml:space="preserve">виявити продуктивність використаних способів перекладу та </w:t>
      </w:r>
      <w:proofErr w:type="spellStart"/>
      <w:r>
        <w:rPr>
          <w:sz w:val="28"/>
          <w:szCs w:val="28"/>
        </w:rPr>
        <w:t>співвіднести</w:t>
      </w:r>
      <w:proofErr w:type="spellEnd"/>
      <w:r>
        <w:rPr>
          <w:sz w:val="28"/>
          <w:szCs w:val="28"/>
        </w:rPr>
        <w:t xml:space="preserve"> їх за цією ознакою із певною стратегією перекладу.</w:t>
      </w:r>
    </w:p>
    <w:p w14:paraId="3BF82DD8" w14:textId="77777777" w:rsidR="0069535A" w:rsidRDefault="00BB49DE">
      <w:pPr>
        <w:pBdr>
          <w:top w:val="nil"/>
          <w:left w:val="nil"/>
          <w:bottom w:val="nil"/>
          <w:right w:val="nil"/>
          <w:between w:val="nil"/>
        </w:pBdr>
        <w:spacing w:line="360" w:lineRule="auto"/>
        <w:ind w:firstLine="709"/>
        <w:jc w:val="both"/>
        <w:rPr>
          <w:color w:val="000000"/>
          <w:sz w:val="28"/>
          <w:szCs w:val="28"/>
        </w:rPr>
      </w:pPr>
      <w:r>
        <w:rPr>
          <w:b/>
          <w:color w:val="000000"/>
          <w:sz w:val="28"/>
          <w:szCs w:val="28"/>
        </w:rPr>
        <w:t>Матеріалом</w:t>
      </w:r>
      <w:r>
        <w:rPr>
          <w:color w:val="000000"/>
          <w:sz w:val="28"/>
          <w:szCs w:val="28"/>
        </w:rPr>
        <w:t xml:space="preserve"> дослідження слугували 130 термінологічних одиниць джерельного тексту та така саме кількість їхніх українських відповідників. Кількість реалізацій терміно</w:t>
      </w:r>
      <w:r>
        <w:rPr>
          <w:sz w:val="28"/>
          <w:szCs w:val="28"/>
        </w:rPr>
        <w:t xml:space="preserve">логічних </w:t>
      </w:r>
      <w:proofErr w:type="spellStart"/>
      <w:r>
        <w:rPr>
          <w:sz w:val="28"/>
          <w:szCs w:val="28"/>
        </w:rPr>
        <w:t>мовних</w:t>
      </w:r>
      <w:proofErr w:type="spellEnd"/>
      <w:r>
        <w:rPr>
          <w:sz w:val="28"/>
          <w:szCs w:val="28"/>
        </w:rPr>
        <w:t xml:space="preserve"> одиниць</w:t>
      </w:r>
      <w:r>
        <w:rPr>
          <w:color w:val="000000"/>
          <w:sz w:val="28"/>
          <w:szCs w:val="28"/>
        </w:rPr>
        <w:t xml:space="preserve"> аналізу становить 2447 у </w:t>
      </w:r>
      <w:r>
        <w:rPr>
          <w:color w:val="000000"/>
          <w:sz w:val="28"/>
          <w:szCs w:val="28"/>
        </w:rPr>
        <w:lastRenderedPageBreak/>
        <w:t>джерельному тексті</w:t>
      </w:r>
      <w:r>
        <w:rPr>
          <w:sz w:val="28"/>
          <w:szCs w:val="28"/>
        </w:rPr>
        <w:t xml:space="preserve">. </w:t>
      </w:r>
      <w:r>
        <w:rPr>
          <w:color w:val="000000"/>
          <w:sz w:val="28"/>
          <w:szCs w:val="28"/>
        </w:rPr>
        <w:t xml:space="preserve">Цей матеріал було отримано з </w:t>
      </w:r>
      <w:proofErr w:type="spellStart"/>
      <w:r>
        <w:rPr>
          <w:sz w:val="28"/>
          <w:szCs w:val="28"/>
        </w:rPr>
        <w:t>англійськомовного</w:t>
      </w:r>
      <w:proofErr w:type="spellEnd"/>
      <w:r>
        <w:rPr>
          <w:sz w:val="28"/>
          <w:szCs w:val="28"/>
        </w:rPr>
        <w:t xml:space="preserve"> тексту</w:t>
      </w:r>
      <w:r>
        <w:rPr>
          <w:b/>
          <w:sz w:val="28"/>
          <w:szCs w:val="28"/>
        </w:rPr>
        <w:t xml:space="preserve"> </w:t>
      </w:r>
      <w:r>
        <w:rPr>
          <w:color w:val="000000"/>
          <w:sz w:val="28"/>
          <w:szCs w:val="28"/>
        </w:rPr>
        <w:t xml:space="preserve">загальним обсягом </w:t>
      </w:r>
      <w:r>
        <w:rPr>
          <w:sz w:val="28"/>
          <w:szCs w:val="28"/>
        </w:rPr>
        <w:t>1 млн. 161 тис. 312 символів</w:t>
      </w:r>
      <w:r>
        <w:rPr>
          <w:color w:val="000000"/>
          <w:sz w:val="28"/>
          <w:szCs w:val="28"/>
        </w:rPr>
        <w:t>, розміщен</w:t>
      </w:r>
      <w:r>
        <w:rPr>
          <w:sz w:val="28"/>
          <w:szCs w:val="28"/>
        </w:rPr>
        <w:t>ому</w:t>
      </w:r>
      <w:r>
        <w:rPr>
          <w:color w:val="000000"/>
          <w:sz w:val="28"/>
          <w:szCs w:val="28"/>
        </w:rPr>
        <w:t xml:space="preserve"> у мережі Інтернет </w:t>
      </w:r>
      <w:r>
        <w:rPr>
          <w:sz w:val="28"/>
          <w:szCs w:val="28"/>
        </w:rPr>
        <w:t xml:space="preserve">у вільному доступі [URL: </w:t>
      </w:r>
      <w:hyperlink r:id="rId8">
        <w:r>
          <w:rPr>
            <w:color w:val="0000FF"/>
            <w:sz w:val="28"/>
            <w:szCs w:val="28"/>
            <w:u w:val="single"/>
          </w:rPr>
          <w:t>https://yes–pdf.com/book/3502/read</w:t>
        </w:r>
      </w:hyperlink>
      <w:r>
        <w:rPr>
          <w:sz w:val="28"/>
          <w:szCs w:val="28"/>
        </w:rPr>
        <w:t>] та його українського перекладу обсягом 1 млн. 170 тис. 175 символів, що також знайдено у вільному доступі в мережі Інтернет [URL :</w:t>
      </w:r>
      <w:proofErr w:type="spellStart"/>
      <w:r>
        <w:rPr>
          <w:sz w:val="28"/>
          <w:szCs w:val="28"/>
        </w:rPr>
        <w:t>https</w:t>
      </w:r>
      <w:proofErr w:type="spellEnd"/>
      <w:r>
        <w:rPr>
          <w:sz w:val="28"/>
          <w:szCs w:val="28"/>
        </w:rPr>
        <w:t>://chtyvo.org.ua/</w:t>
      </w:r>
      <w:proofErr w:type="spellStart"/>
      <w:r>
        <w:rPr>
          <w:sz w:val="28"/>
          <w:szCs w:val="28"/>
        </w:rPr>
        <w:t>authors</w:t>
      </w:r>
      <w:proofErr w:type="spellEnd"/>
      <w:r>
        <w:rPr>
          <w:sz w:val="28"/>
          <w:szCs w:val="28"/>
        </w:rPr>
        <w:t>/</w:t>
      </w:r>
      <w:proofErr w:type="spellStart"/>
      <w:r>
        <w:rPr>
          <w:sz w:val="28"/>
          <w:szCs w:val="28"/>
        </w:rPr>
        <w:t>Frank_Herbert</w:t>
      </w:r>
      <w:proofErr w:type="spellEnd"/>
      <w:r>
        <w:rPr>
          <w:sz w:val="28"/>
          <w:szCs w:val="28"/>
        </w:rPr>
        <w:t>/</w:t>
      </w:r>
      <w:proofErr w:type="spellStart"/>
      <w:r>
        <w:rPr>
          <w:sz w:val="28"/>
          <w:szCs w:val="28"/>
        </w:rPr>
        <w:t>Diuna</w:t>
      </w:r>
      <w:proofErr w:type="spellEnd"/>
      <w:r>
        <w:rPr>
          <w:sz w:val="28"/>
          <w:szCs w:val="28"/>
        </w:rPr>
        <w:t>/].</w:t>
      </w:r>
    </w:p>
    <w:p w14:paraId="3B039B0D" w14:textId="77777777" w:rsidR="0069535A" w:rsidRDefault="00BB49DE">
      <w:pPr>
        <w:pBdr>
          <w:top w:val="nil"/>
          <w:left w:val="nil"/>
          <w:bottom w:val="nil"/>
          <w:right w:val="nil"/>
          <w:between w:val="nil"/>
        </w:pBdr>
        <w:spacing w:line="360" w:lineRule="auto"/>
        <w:ind w:firstLine="709"/>
        <w:jc w:val="both"/>
        <w:rPr>
          <w:color w:val="000000"/>
          <w:sz w:val="28"/>
          <w:szCs w:val="28"/>
        </w:rPr>
      </w:pPr>
      <w:r>
        <w:rPr>
          <w:b/>
          <w:color w:val="000000"/>
          <w:sz w:val="28"/>
          <w:szCs w:val="28"/>
        </w:rPr>
        <w:t>Методи</w:t>
      </w:r>
      <w:r>
        <w:rPr>
          <w:color w:val="000000"/>
          <w:sz w:val="28"/>
          <w:szCs w:val="28"/>
        </w:rPr>
        <w:t>, що були використані у ході дослідження, є такими:</w:t>
      </w:r>
    </w:p>
    <w:p w14:paraId="14600490" w14:textId="77777777" w:rsidR="0069535A" w:rsidRDefault="00BB49DE">
      <w:pPr>
        <w:numPr>
          <w:ilvl w:val="0"/>
          <w:numId w:val="6"/>
        </w:numPr>
        <w:pBdr>
          <w:top w:val="nil"/>
          <w:left w:val="nil"/>
          <w:bottom w:val="nil"/>
          <w:right w:val="nil"/>
          <w:between w:val="nil"/>
        </w:pBdr>
        <w:tabs>
          <w:tab w:val="left" w:pos="993"/>
        </w:tabs>
        <w:spacing w:line="360" w:lineRule="auto"/>
        <w:ind w:left="0" w:firstLine="709"/>
        <w:jc w:val="both"/>
        <w:rPr>
          <w:color w:val="000000"/>
          <w:sz w:val="28"/>
          <w:szCs w:val="28"/>
        </w:rPr>
      </w:pPr>
      <w:r>
        <w:rPr>
          <w:sz w:val="28"/>
          <w:szCs w:val="28"/>
        </w:rPr>
        <w:t>методи аналізу та синтезу було застосовано для формування теоретичної бази дослідження;</w:t>
      </w:r>
    </w:p>
    <w:p w14:paraId="429BBCB0" w14:textId="77777777" w:rsidR="0069535A" w:rsidRDefault="00BB49DE">
      <w:pPr>
        <w:numPr>
          <w:ilvl w:val="0"/>
          <w:numId w:val="6"/>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методи вибір</w:t>
      </w:r>
      <w:r>
        <w:rPr>
          <w:sz w:val="28"/>
          <w:szCs w:val="28"/>
        </w:rPr>
        <w:t xml:space="preserve">кового та </w:t>
      </w:r>
      <w:r>
        <w:rPr>
          <w:color w:val="000000"/>
          <w:sz w:val="28"/>
          <w:szCs w:val="28"/>
        </w:rPr>
        <w:t>суцільно</w:t>
      </w:r>
      <w:r>
        <w:rPr>
          <w:sz w:val="28"/>
          <w:szCs w:val="28"/>
        </w:rPr>
        <w:t xml:space="preserve">го добирання було використано </w:t>
      </w:r>
      <w:r>
        <w:rPr>
          <w:color w:val="000000"/>
          <w:sz w:val="28"/>
          <w:szCs w:val="28"/>
        </w:rPr>
        <w:t xml:space="preserve">для формування </w:t>
      </w:r>
      <w:r>
        <w:rPr>
          <w:sz w:val="28"/>
          <w:szCs w:val="28"/>
        </w:rPr>
        <w:t xml:space="preserve">джерельної бази дослідження та корпусу </w:t>
      </w:r>
      <w:r>
        <w:rPr>
          <w:color w:val="000000"/>
          <w:sz w:val="28"/>
          <w:szCs w:val="28"/>
        </w:rPr>
        <w:t>одиниць аналізу;</w:t>
      </w:r>
    </w:p>
    <w:p w14:paraId="6BA28480" w14:textId="77777777" w:rsidR="0069535A" w:rsidRDefault="00BB49DE">
      <w:pPr>
        <w:numPr>
          <w:ilvl w:val="0"/>
          <w:numId w:val="6"/>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метод порівняння одиниць</w:t>
      </w:r>
      <w:r>
        <w:rPr>
          <w:sz w:val="28"/>
          <w:szCs w:val="28"/>
        </w:rPr>
        <w:t xml:space="preserve"> </w:t>
      </w:r>
      <w:r>
        <w:rPr>
          <w:color w:val="000000"/>
          <w:sz w:val="28"/>
          <w:szCs w:val="28"/>
        </w:rPr>
        <w:t>тексту оригіналу та тексту перекладу</w:t>
      </w:r>
      <w:r>
        <w:rPr>
          <w:sz w:val="28"/>
          <w:szCs w:val="28"/>
        </w:rPr>
        <w:t xml:space="preserve"> був </w:t>
      </w:r>
      <w:r>
        <w:rPr>
          <w:color w:val="000000"/>
          <w:sz w:val="28"/>
          <w:szCs w:val="28"/>
        </w:rPr>
        <w:t>задіяний в аналізі способів перекладу;</w:t>
      </w:r>
    </w:p>
    <w:p w14:paraId="54C2172A" w14:textId="77777777" w:rsidR="0069535A" w:rsidRDefault="00BB49DE">
      <w:pPr>
        <w:numPr>
          <w:ilvl w:val="0"/>
          <w:numId w:val="6"/>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метод кількісного аналізу</w:t>
      </w:r>
      <w:r>
        <w:rPr>
          <w:sz w:val="28"/>
          <w:szCs w:val="28"/>
        </w:rPr>
        <w:t xml:space="preserve"> став</w:t>
      </w:r>
      <w:r>
        <w:rPr>
          <w:color w:val="000000"/>
          <w:sz w:val="28"/>
          <w:szCs w:val="28"/>
        </w:rPr>
        <w:t xml:space="preserve"> необхідни</w:t>
      </w:r>
      <w:r>
        <w:rPr>
          <w:sz w:val="28"/>
          <w:szCs w:val="28"/>
        </w:rPr>
        <w:t>м</w:t>
      </w:r>
      <w:r>
        <w:rPr>
          <w:color w:val="000000"/>
          <w:sz w:val="28"/>
          <w:szCs w:val="28"/>
        </w:rPr>
        <w:t xml:space="preserve"> для встановлення </w:t>
      </w:r>
      <w:r>
        <w:rPr>
          <w:sz w:val="28"/>
          <w:szCs w:val="28"/>
        </w:rPr>
        <w:t>продуктивності способів перекладу;</w:t>
      </w:r>
    </w:p>
    <w:p w14:paraId="34FF790E" w14:textId="77777777" w:rsidR="0069535A" w:rsidRDefault="00BB49DE">
      <w:pPr>
        <w:numPr>
          <w:ilvl w:val="0"/>
          <w:numId w:val="6"/>
        </w:numPr>
        <w:pBdr>
          <w:top w:val="nil"/>
          <w:left w:val="nil"/>
          <w:bottom w:val="nil"/>
          <w:right w:val="nil"/>
          <w:between w:val="nil"/>
        </w:pBdr>
        <w:tabs>
          <w:tab w:val="left" w:pos="993"/>
        </w:tabs>
        <w:spacing w:line="360" w:lineRule="auto"/>
        <w:ind w:left="0" w:firstLine="709"/>
        <w:jc w:val="both"/>
        <w:rPr>
          <w:sz w:val="28"/>
          <w:szCs w:val="28"/>
        </w:rPr>
      </w:pPr>
      <w:r>
        <w:rPr>
          <w:sz w:val="28"/>
          <w:szCs w:val="28"/>
        </w:rPr>
        <w:t>метод графічної презентації знадобився для ілюстрації отриманих кількісних даних.</w:t>
      </w:r>
    </w:p>
    <w:p w14:paraId="47D3DCE9" w14:textId="77777777" w:rsidR="0069535A" w:rsidRDefault="00BB49DE">
      <w:pPr>
        <w:pBdr>
          <w:top w:val="nil"/>
          <w:left w:val="nil"/>
          <w:bottom w:val="nil"/>
          <w:right w:val="nil"/>
          <w:between w:val="nil"/>
        </w:pBdr>
        <w:tabs>
          <w:tab w:val="left" w:pos="960"/>
        </w:tabs>
        <w:spacing w:line="360" w:lineRule="auto"/>
        <w:ind w:firstLine="709"/>
        <w:jc w:val="both"/>
        <w:rPr>
          <w:color w:val="000000"/>
          <w:sz w:val="28"/>
          <w:szCs w:val="28"/>
        </w:rPr>
      </w:pPr>
      <w:r>
        <w:rPr>
          <w:b/>
          <w:sz w:val="28"/>
          <w:szCs w:val="28"/>
        </w:rPr>
        <w:t xml:space="preserve">Наукова новизна </w:t>
      </w:r>
      <w:r>
        <w:rPr>
          <w:sz w:val="28"/>
          <w:szCs w:val="28"/>
        </w:rPr>
        <w:t xml:space="preserve">дослідження полягає в тому, що в ньому виявлено стратегічну природу відтворення українською мовою термінологічних </w:t>
      </w:r>
      <w:proofErr w:type="spellStart"/>
      <w:r>
        <w:rPr>
          <w:sz w:val="28"/>
          <w:szCs w:val="28"/>
        </w:rPr>
        <w:t>мовних</w:t>
      </w:r>
      <w:proofErr w:type="spellEnd"/>
      <w:r>
        <w:rPr>
          <w:sz w:val="28"/>
          <w:szCs w:val="28"/>
        </w:rPr>
        <w:t xml:space="preserve"> одиниць </w:t>
      </w:r>
      <w:proofErr w:type="spellStart"/>
      <w:r>
        <w:rPr>
          <w:sz w:val="28"/>
          <w:szCs w:val="28"/>
        </w:rPr>
        <w:t>англійськомовних</w:t>
      </w:r>
      <w:proofErr w:type="spellEnd"/>
      <w:r>
        <w:rPr>
          <w:sz w:val="28"/>
          <w:szCs w:val="28"/>
        </w:rPr>
        <w:t xml:space="preserve"> текстів у жанрі наукової фантастики на основі з'ясування кореляцій між способами та засобами перекладу та їхньою стратегічною функцією.</w:t>
      </w:r>
    </w:p>
    <w:p w14:paraId="25CEB3C8" w14:textId="77777777" w:rsidR="0069535A" w:rsidRDefault="00BB49DE">
      <w:pPr>
        <w:pBdr>
          <w:top w:val="nil"/>
          <w:left w:val="nil"/>
          <w:bottom w:val="nil"/>
          <w:right w:val="nil"/>
          <w:between w:val="nil"/>
        </w:pBdr>
        <w:tabs>
          <w:tab w:val="left" w:pos="960"/>
        </w:tabs>
        <w:spacing w:line="360" w:lineRule="auto"/>
        <w:ind w:firstLine="709"/>
        <w:jc w:val="both"/>
        <w:rPr>
          <w:sz w:val="28"/>
          <w:szCs w:val="28"/>
        </w:rPr>
      </w:pPr>
      <w:r>
        <w:rPr>
          <w:b/>
          <w:color w:val="000000"/>
          <w:sz w:val="28"/>
          <w:szCs w:val="28"/>
        </w:rPr>
        <w:t>Практичне значення</w:t>
      </w:r>
      <w:r>
        <w:rPr>
          <w:color w:val="000000"/>
          <w:sz w:val="28"/>
          <w:szCs w:val="28"/>
        </w:rPr>
        <w:t xml:space="preserve"> роботи у тому, що її основні положення та </w:t>
      </w:r>
      <w:r>
        <w:rPr>
          <w:sz w:val="28"/>
          <w:szCs w:val="28"/>
        </w:rPr>
        <w:t xml:space="preserve">отримані </w:t>
      </w:r>
      <w:r>
        <w:rPr>
          <w:color w:val="000000"/>
          <w:sz w:val="28"/>
          <w:szCs w:val="28"/>
        </w:rPr>
        <w:t xml:space="preserve">результати можуть бути використані у лекційних курсах з </w:t>
      </w:r>
      <w:r>
        <w:rPr>
          <w:sz w:val="28"/>
          <w:szCs w:val="28"/>
        </w:rPr>
        <w:t xml:space="preserve">лінгвістики та </w:t>
      </w:r>
      <w:proofErr w:type="spellStart"/>
      <w:r>
        <w:rPr>
          <w:sz w:val="28"/>
          <w:szCs w:val="28"/>
        </w:rPr>
        <w:t>перекладознавства</w:t>
      </w:r>
      <w:proofErr w:type="spellEnd"/>
      <w:r>
        <w:rPr>
          <w:sz w:val="28"/>
          <w:szCs w:val="28"/>
        </w:rPr>
        <w:t xml:space="preserve">; </w:t>
      </w:r>
      <w:r>
        <w:rPr>
          <w:color w:val="000000"/>
          <w:sz w:val="28"/>
          <w:szCs w:val="28"/>
        </w:rPr>
        <w:t xml:space="preserve">спецкурсах з </w:t>
      </w:r>
      <w:r>
        <w:rPr>
          <w:sz w:val="28"/>
          <w:szCs w:val="28"/>
        </w:rPr>
        <w:t xml:space="preserve">художнього </w:t>
      </w:r>
      <w:r>
        <w:rPr>
          <w:color w:val="000000"/>
          <w:sz w:val="28"/>
          <w:szCs w:val="28"/>
        </w:rPr>
        <w:t xml:space="preserve">перекладу, </w:t>
      </w:r>
      <w:r>
        <w:rPr>
          <w:sz w:val="28"/>
          <w:szCs w:val="28"/>
        </w:rPr>
        <w:t>перекладу термінології;</w:t>
      </w:r>
      <w:r>
        <w:rPr>
          <w:color w:val="000000"/>
          <w:sz w:val="28"/>
          <w:szCs w:val="28"/>
        </w:rPr>
        <w:t xml:space="preserve"> у майбутн</w:t>
      </w:r>
      <w:r>
        <w:rPr>
          <w:sz w:val="28"/>
          <w:szCs w:val="28"/>
        </w:rPr>
        <w:t xml:space="preserve">іх </w:t>
      </w:r>
      <w:r>
        <w:rPr>
          <w:color w:val="000000"/>
          <w:sz w:val="28"/>
          <w:szCs w:val="28"/>
        </w:rPr>
        <w:t>дослідженнях студентів та аспірантів</w:t>
      </w:r>
      <w:r>
        <w:rPr>
          <w:sz w:val="28"/>
          <w:szCs w:val="28"/>
        </w:rPr>
        <w:t>.</w:t>
      </w:r>
    </w:p>
    <w:p w14:paraId="2A06DD6D" w14:textId="12A6ABEC" w:rsidR="0069535A" w:rsidRPr="00A91D09" w:rsidRDefault="00BB49DE" w:rsidP="00A91D09">
      <w:pPr>
        <w:pBdr>
          <w:top w:val="nil"/>
          <w:left w:val="nil"/>
          <w:bottom w:val="nil"/>
          <w:right w:val="nil"/>
          <w:between w:val="nil"/>
        </w:pBdr>
        <w:tabs>
          <w:tab w:val="left" w:pos="960"/>
        </w:tabs>
        <w:spacing w:line="360" w:lineRule="auto"/>
        <w:ind w:firstLine="709"/>
        <w:jc w:val="both"/>
        <w:rPr>
          <w:b/>
          <w:color w:val="000000"/>
          <w:sz w:val="28"/>
          <w:szCs w:val="28"/>
        </w:rPr>
      </w:pPr>
      <w:r>
        <w:rPr>
          <w:b/>
          <w:sz w:val="28"/>
          <w:szCs w:val="28"/>
        </w:rPr>
        <w:t xml:space="preserve">Апробація роботи. </w:t>
      </w:r>
      <w:r>
        <w:rPr>
          <w:sz w:val="28"/>
          <w:szCs w:val="28"/>
        </w:rPr>
        <w:t xml:space="preserve">Результати дослідження було презентовано на </w:t>
      </w:r>
      <w:r w:rsidRPr="005A2B23">
        <w:rPr>
          <w:sz w:val="28"/>
          <w:szCs w:val="28"/>
        </w:rPr>
        <w:t>конференції</w:t>
      </w:r>
      <w:r w:rsidRPr="005A2B23">
        <w:rPr>
          <w:b/>
          <w:sz w:val="28"/>
          <w:szCs w:val="28"/>
        </w:rPr>
        <w:t xml:space="preserve"> </w:t>
      </w:r>
      <w:r w:rsidR="005A2B23" w:rsidRPr="005A2B23">
        <w:rPr>
          <w:sz w:val="28"/>
          <w:szCs w:val="28"/>
        </w:rPr>
        <w:t>(</w:t>
      </w:r>
      <w:r w:rsidRPr="005A2B23">
        <w:rPr>
          <w:sz w:val="28"/>
          <w:szCs w:val="28"/>
        </w:rPr>
        <w:t>І Міжнародна науково-практична конференція студентів та молодих учених «НАУКА В ЕПОХУ СОЦІОКУЛЬТУРНИХ ЗМІН: РЕАЛІЇ ТА ПЕРСПЕКТИВИ»</w:t>
      </w:r>
      <w:r w:rsidR="005A2B23">
        <w:rPr>
          <w:sz w:val="28"/>
          <w:szCs w:val="28"/>
        </w:rPr>
        <w:t>)</w:t>
      </w:r>
      <w:r w:rsidRPr="005A2B23">
        <w:rPr>
          <w:sz w:val="28"/>
          <w:szCs w:val="28"/>
        </w:rPr>
        <w:t xml:space="preserve">  27 жовтня 2023 року з публікацією тез доповіді [</w:t>
      </w:r>
      <w:r w:rsidR="00A91D09">
        <w:rPr>
          <w:sz w:val="28"/>
          <w:szCs w:val="28"/>
        </w:rPr>
        <w:t>1</w:t>
      </w:r>
      <w:r w:rsidR="00972419">
        <w:rPr>
          <w:sz w:val="28"/>
          <w:szCs w:val="28"/>
        </w:rPr>
        <w:t>3</w:t>
      </w:r>
      <w:r w:rsidRPr="005A2B23">
        <w:rPr>
          <w:sz w:val="28"/>
          <w:szCs w:val="28"/>
        </w:rPr>
        <w:t>].</w:t>
      </w:r>
      <w:r>
        <w:rPr>
          <w:b/>
          <w:sz w:val="28"/>
          <w:szCs w:val="28"/>
        </w:rPr>
        <w:t xml:space="preserve"> </w:t>
      </w:r>
      <w:r>
        <w:br w:type="page"/>
      </w:r>
    </w:p>
    <w:p w14:paraId="646956F1" w14:textId="77777777" w:rsidR="0069535A" w:rsidRDefault="00BB49DE">
      <w:pPr>
        <w:spacing w:line="360" w:lineRule="auto"/>
        <w:jc w:val="center"/>
        <w:rPr>
          <w:b/>
          <w:sz w:val="28"/>
          <w:szCs w:val="28"/>
        </w:rPr>
      </w:pPr>
      <w:r>
        <w:rPr>
          <w:b/>
          <w:sz w:val="28"/>
          <w:szCs w:val="28"/>
        </w:rPr>
        <w:lastRenderedPageBreak/>
        <w:t>РОЗДІЛ 1</w:t>
      </w:r>
    </w:p>
    <w:p w14:paraId="38394C2B" w14:textId="77777777" w:rsidR="0069535A" w:rsidRDefault="00BB49DE">
      <w:pPr>
        <w:spacing w:line="360" w:lineRule="auto"/>
        <w:jc w:val="center"/>
        <w:rPr>
          <w:b/>
          <w:sz w:val="28"/>
          <w:szCs w:val="28"/>
        </w:rPr>
      </w:pPr>
      <w:r>
        <w:rPr>
          <w:b/>
          <w:sz w:val="28"/>
          <w:szCs w:val="28"/>
        </w:rPr>
        <w:t xml:space="preserve">ТЕОРЕТИЧНІ ОСНОВИ ДОСЛІДЖЕННЯ </w:t>
      </w:r>
    </w:p>
    <w:p w14:paraId="092BE7B0" w14:textId="77777777" w:rsidR="005301EF" w:rsidRDefault="005301EF">
      <w:pPr>
        <w:spacing w:line="360" w:lineRule="auto"/>
        <w:ind w:firstLine="709"/>
        <w:rPr>
          <w:b/>
          <w:sz w:val="28"/>
          <w:szCs w:val="28"/>
        </w:rPr>
      </w:pPr>
    </w:p>
    <w:p w14:paraId="74640B26" w14:textId="77777777" w:rsidR="0069535A" w:rsidRDefault="00BB49DE">
      <w:pPr>
        <w:spacing w:line="360" w:lineRule="auto"/>
        <w:ind w:firstLine="709"/>
        <w:rPr>
          <w:color w:val="000000"/>
          <w:sz w:val="28"/>
          <w:szCs w:val="28"/>
        </w:rPr>
      </w:pPr>
      <w:r>
        <w:rPr>
          <w:b/>
          <w:sz w:val="28"/>
          <w:szCs w:val="28"/>
        </w:rPr>
        <w:t>1.1. Поняття терміну в лінгвістиці</w:t>
      </w:r>
    </w:p>
    <w:p w14:paraId="3D0CA432" w14:textId="77777777" w:rsidR="00734E29" w:rsidRDefault="00734E29">
      <w:pPr>
        <w:pBdr>
          <w:top w:val="nil"/>
          <w:left w:val="nil"/>
          <w:bottom w:val="nil"/>
          <w:right w:val="nil"/>
          <w:between w:val="nil"/>
        </w:pBdr>
        <w:shd w:val="clear" w:color="auto" w:fill="FFFFFF"/>
        <w:spacing w:line="360" w:lineRule="auto"/>
        <w:ind w:firstLine="705"/>
        <w:jc w:val="both"/>
        <w:rPr>
          <w:sz w:val="28"/>
          <w:szCs w:val="28"/>
        </w:rPr>
      </w:pPr>
    </w:p>
    <w:p w14:paraId="2903E184" w14:textId="50946D53" w:rsidR="0069535A" w:rsidRDefault="00BB49DE">
      <w:pPr>
        <w:pBdr>
          <w:top w:val="nil"/>
          <w:left w:val="nil"/>
          <w:bottom w:val="nil"/>
          <w:right w:val="nil"/>
          <w:between w:val="nil"/>
        </w:pBdr>
        <w:shd w:val="clear" w:color="auto" w:fill="FFFFFF"/>
        <w:spacing w:line="360" w:lineRule="auto"/>
        <w:ind w:firstLine="705"/>
        <w:jc w:val="both"/>
        <w:rPr>
          <w:sz w:val="28"/>
          <w:szCs w:val="28"/>
        </w:rPr>
      </w:pPr>
      <w:r>
        <w:rPr>
          <w:sz w:val="28"/>
          <w:szCs w:val="28"/>
        </w:rPr>
        <w:t>Термінологія – це одна з найбільш складних і важливих галузей науки, яка визначає сукупність термінів. Сьогодні можна знайти величезну кількість визначень для поняття «термін». Така ситуація спричинена тим, що терміни застосовуються і фігурують у науці як поняття, яке виділяє найважливіші ознаки для відповідної сфери. Терміном називають нейтральне за емоційним забарвленням слово або словосполучення, яке точно визначає поняття або назву предмета [</w:t>
      </w:r>
      <w:r w:rsidR="00972419">
        <w:rPr>
          <w:sz w:val="28"/>
          <w:szCs w:val="28"/>
        </w:rPr>
        <w:t>12</w:t>
      </w:r>
      <w:r>
        <w:rPr>
          <w:sz w:val="28"/>
          <w:szCs w:val="28"/>
        </w:rPr>
        <w:t xml:space="preserve">]. Однак, багато хто сприймає термін як мовленнєвий елемент який має конкретний сенс певної галузі. Головною відмінністю термінів від інших типів слів є те, що вони так чи інакше пов’язані з науковими </w:t>
      </w:r>
      <w:proofErr w:type="spellStart"/>
      <w:r>
        <w:rPr>
          <w:sz w:val="28"/>
          <w:szCs w:val="28"/>
        </w:rPr>
        <w:t>вченнями</w:t>
      </w:r>
      <w:proofErr w:type="spellEnd"/>
      <w:r>
        <w:rPr>
          <w:sz w:val="28"/>
          <w:szCs w:val="28"/>
        </w:rPr>
        <w:t>, адже терміни ілюструють факти досліджень та теоретичні поняття. Терміни представляють конкретні поняття в окремій дисципліні або обмеженій предметній галузі, тоді як слова можуть використовуватися в кількох предметних галузях. Таким чином, усі терміни є словами, але не всі слова є термінами. Звідси випливає те, що для роботи з термінами, необхідні глибокі знання сфери, до якої ті чи інші терміни відносяться [</w:t>
      </w:r>
      <w:r w:rsidR="00A91D09" w:rsidRPr="000E0BE0">
        <w:rPr>
          <w:sz w:val="28"/>
          <w:szCs w:val="28"/>
        </w:rPr>
        <w:t>3</w:t>
      </w:r>
      <w:r w:rsidR="00972419">
        <w:rPr>
          <w:sz w:val="28"/>
          <w:szCs w:val="28"/>
        </w:rPr>
        <w:t>2</w:t>
      </w:r>
      <w:r>
        <w:rPr>
          <w:sz w:val="28"/>
          <w:szCs w:val="28"/>
        </w:rPr>
        <w:t>].</w:t>
      </w:r>
    </w:p>
    <w:p w14:paraId="14EF4625" w14:textId="02A3B4F9" w:rsidR="0069535A" w:rsidRDefault="00BB49DE">
      <w:pPr>
        <w:shd w:val="clear" w:color="auto" w:fill="FFFFFF"/>
        <w:spacing w:line="360" w:lineRule="auto"/>
        <w:ind w:firstLine="709"/>
        <w:jc w:val="both"/>
        <w:rPr>
          <w:sz w:val="28"/>
          <w:szCs w:val="28"/>
        </w:rPr>
      </w:pPr>
      <w:r>
        <w:rPr>
          <w:sz w:val="28"/>
          <w:szCs w:val="28"/>
        </w:rPr>
        <w:t>Слово «термін» стало латинським відповідником до «</w:t>
      </w:r>
      <w:proofErr w:type="spellStart"/>
      <w:r>
        <w:rPr>
          <w:sz w:val="28"/>
          <w:szCs w:val="28"/>
        </w:rPr>
        <w:t>terminus</w:t>
      </w:r>
      <w:proofErr w:type="spellEnd"/>
      <w:r>
        <w:rPr>
          <w:sz w:val="28"/>
          <w:szCs w:val="28"/>
        </w:rPr>
        <w:t>» та означає «кордон» або «розмежування». В українській мові термінологія активно почала відроджуватися у 90-х рр. ХХ</w:t>
      </w:r>
      <w:r w:rsidR="00734E29">
        <w:rPr>
          <w:sz w:val="28"/>
          <w:szCs w:val="28"/>
        </w:rPr>
        <w:t xml:space="preserve"> – </w:t>
      </w:r>
      <w:r>
        <w:rPr>
          <w:sz w:val="28"/>
          <w:szCs w:val="28"/>
        </w:rPr>
        <w:t xml:space="preserve">початок ХХІ ст. Термін – це номінативна лексична одиниця спеціальної мови, яка використовується для точного визначення особливих понять. В. </w:t>
      </w:r>
      <w:proofErr w:type="spellStart"/>
      <w:r>
        <w:rPr>
          <w:sz w:val="28"/>
          <w:szCs w:val="28"/>
        </w:rPr>
        <w:t>Карабан</w:t>
      </w:r>
      <w:proofErr w:type="spellEnd"/>
      <w:r>
        <w:rPr>
          <w:sz w:val="28"/>
          <w:szCs w:val="28"/>
        </w:rPr>
        <w:t xml:space="preserve"> називає терміном </w:t>
      </w:r>
      <w:proofErr w:type="spellStart"/>
      <w:r>
        <w:rPr>
          <w:sz w:val="28"/>
          <w:szCs w:val="28"/>
        </w:rPr>
        <w:t>мовний</w:t>
      </w:r>
      <w:proofErr w:type="spellEnd"/>
      <w:r>
        <w:rPr>
          <w:sz w:val="28"/>
          <w:szCs w:val="28"/>
        </w:rPr>
        <w:t xml:space="preserve"> знак, що представляє поняття спеціальної, професійної галузі науки або техніки. У тексті, який перекладають, термін завжди є окремою одиницею, яка вимагає окремого спеціального значення при перекладі [</w:t>
      </w:r>
      <w:r w:rsidR="00972419">
        <w:rPr>
          <w:sz w:val="28"/>
          <w:szCs w:val="28"/>
        </w:rPr>
        <w:t>10</w:t>
      </w:r>
      <w:r>
        <w:rPr>
          <w:sz w:val="28"/>
          <w:szCs w:val="28"/>
        </w:rPr>
        <w:t xml:space="preserve">]. </w:t>
      </w:r>
    </w:p>
    <w:p w14:paraId="3A62ADF8" w14:textId="77777777" w:rsidR="0069535A" w:rsidRDefault="00BB49DE">
      <w:pPr>
        <w:shd w:val="clear" w:color="auto" w:fill="FFFFFF"/>
        <w:spacing w:line="360" w:lineRule="auto"/>
        <w:ind w:firstLine="709"/>
        <w:jc w:val="both"/>
        <w:rPr>
          <w:sz w:val="28"/>
          <w:szCs w:val="28"/>
        </w:rPr>
      </w:pPr>
      <w:r>
        <w:rPr>
          <w:sz w:val="28"/>
          <w:szCs w:val="28"/>
        </w:rPr>
        <w:lastRenderedPageBreak/>
        <w:t xml:space="preserve">Підсумовуючи викладене, можна стверджувати, що у мовознавстві термін означає слово з науковим або технічним сенсом, яке співвідноситься з конкретною сферою. </w:t>
      </w:r>
    </w:p>
    <w:p w14:paraId="76B8C33B" w14:textId="77777777" w:rsidR="0069535A" w:rsidRDefault="00BB49DE">
      <w:pPr>
        <w:shd w:val="clear" w:color="auto" w:fill="FFFFFF"/>
        <w:spacing w:line="360" w:lineRule="auto"/>
        <w:ind w:firstLine="709"/>
        <w:jc w:val="both"/>
        <w:rPr>
          <w:sz w:val="28"/>
          <w:szCs w:val="28"/>
        </w:rPr>
      </w:pPr>
      <w:r>
        <w:rPr>
          <w:sz w:val="28"/>
          <w:szCs w:val="28"/>
        </w:rPr>
        <w:t xml:space="preserve">Основними ознаками термінів є точність та однозначність, при цьому, кожен термін вимагає окремого пояснення. Також терміни є стилістично нейтральними, адже вони не мають емоційного забарвлення. У сучасному мовознавстві </w:t>
      </w:r>
      <w:proofErr w:type="spellStart"/>
      <w:r>
        <w:rPr>
          <w:sz w:val="28"/>
          <w:szCs w:val="28"/>
        </w:rPr>
        <w:t>номінативність</w:t>
      </w:r>
      <w:proofErr w:type="spellEnd"/>
      <w:r>
        <w:rPr>
          <w:sz w:val="28"/>
          <w:szCs w:val="28"/>
        </w:rPr>
        <w:t xml:space="preserve"> терміну, тобто позначення явища, предмета тощо, вважається його найважливішою властивістю. Необхідно зазначити, що велика кількість термінів є багатозначними, що значно ускладнює роботу з ними. Такі одиниці можуть мати два або більше значень, нерідко вступають у синонімію тощо.</w:t>
      </w:r>
    </w:p>
    <w:p w14:paraId="29269ADB" w14:textId="67E90973" w:rsidR="0069535A" w:rsidRDefault="00BB49DE">
      <w:pPr>
        <w:shd w:val="clear" w:color="auto" w:fill="FFFFFF"/>
        <w:spacing w:line="360" w:lineRule="auto"/>
        <w:ind w:firstLine="709"/>
        <w:jc w:val="both"/>
        <w:rPr>
          <w:sz w:val="28"/>
          <w:szCs w:val="28"/>
        </w:rPr>
      </w:pPr>
      <w:bookmarkStart w:id="7" w:name="_heading=h.gjdgxs" w:colFirst="0" w:colLast="0"/>
      <w:bookmarkEnd w:id="7"/>
      <w:r>
        <w:rPr>
          <w:sz w:val="28"/>
          <w:szCs w:val="28"/>
        </w:rPr>
        <w:t>При роботі терміни розділяють на галузеві, вузькоспеціальні та загальнонаукові. Терміни, які вживаються у декількох галузях науки  називають загальнонауковими. Слова, які можна зустріти в якійсь певній сфері, називаються галузевими термінами. Вузькоспеціальними є вирази, які характерні для певної спеціальності цієї сфери науки. Терміни також поділяються на декілька категорій за будовою. Є прості</w:t>
      </w:r>
      <w:r>
        <w:rPr>
          <w:b/>
          <w:sz w:val="28"/>
          <w:szCs w:val="28"/>
        </w:rPr>
        <w:t xml:space="preserve"> </w:t>
      </w:r>
      <w:r>
        <w:rPr>
          <w:sz w:val="28"/>
          <w:szCs w:val="28"/>
        </w:rPr>
        <w:t xml:space="preserve">слова, які складаються з одного компоненту, складні терміни складають два компоненти, та </w:t>
      </w:r>
      <w:proofErr w:type="spellStart"/>
      <w:r>
        <w:rPr>
          <w:sz w:val="28"/>
          <w:szCs w:val="28"/>
        </w:rPr>
        <w:t>декілько</w:t>
      </w:r>
      <w:proofErr w:type="spellEnd"/>
      <w:r>
        <w:rPr>
          <w:sz w:val="28"/>
          <w:szCs w:val="28"/>
        </w:rPr>
        <w:t>-компонентні терміни –</w:t>
      </w:r>
      <w:r>
        <w:rPr>
          <w:b/>
          <w:sz w:val="28"/>
          <w:szCs w:val="28"/>
        </w:rPr>
        <w:t xml:space="preserve"> </w:t>
      </w:r>
      <w:r>
        <w:rPr>
          <w:sz w:val="28"/>
          <w:szCs w:val="28"/>
        </w:rPr>
        <w:t>словосполучення</w:t>
      </w:r>
      <w:r>
        <w:rPr>
          <w:b/>
          <w:sz w:val="28"/>
          <w:szCs w:val="28"/>
        </w:rPr>
        <w:t xml:space="preserve"> </w:t>
      </w:r>
      <w:r>
        <w:rPr>
          <w:sz w:val="28"/>
          <w:szCs w:val="28"/>
        </w:rPr>
        <w:t>[</w:t>
      </w:r>
      <w:r w:rsidR="00972419">
        <w:rPr>
          <w:sz w:val="28"/>
          <w:szCs w:val="28"/>
        </w:rPr>
        <w:t>18</w:t>
      </w:r>
      <w:r>
        <w:rPr>
          <w:sz w:val="28"/>
          <w:szCs w:val="28"/>
        </w:rPr>
        <w:t>].</w:t>
      </w:r>
    </w:p>
    <w:p w14:paraId="490F971A" w14:textId="77777777" w:rsidR="0069535A" w:rsidRDefault="00BB49DE">
      <w:pPr>
        <w:shd w:val="clear" w:color="auto" w:fill="FFFFFF"/>
        <w:spacing w:line="360" w:lineRule="auto"/>
        <w:ind w:firstLine="709"/>
        <w:jc w:val="both"/>
        <w:rPr>
          <w:sz w:val="28"/>
          <w:szCs w:val="28"/>
          <w:highlight w:val="yellow"/>
        </w:rPr>
      </w:pPr>
      <w:r>
        <w:rPr>
          <w:sz w:val="28"/>
          <w:szCs w:val="28"/>
        </w:rPr>
        <w:t>Визначення термінології в перекладі гарантує передачу правильного значення з мови оригіналу на мову перекладу та допомагає гарантувати, що терміни використовуються послідовно протягом усього процесу перекладу.</w:t>
      </w:r>
    </w:p>
    <w:p w14:paraId="7624AE96" w14:textId="77777777"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Отже, термінологія є важливою галуззю у науці, яка визначає властивості, функції і особливості використання термінів. Терміни у свою чергу необхідні для точного визначення понять, явищ і предметів. Під призмою мовознавства термін є окремою, важливою одиницею, якій приділяється велика увага.</w:t>
      </w:r>
    </w:p>
    <w:p w14:paraId="784AB124" w14:textId="7BF84808" w:rsidR="00734E29" w:rsidRDefault="00734E29">
      <w:pPr>
        <w:spacing w:line="360" w:lineRule="auto"/>
        <w:ind w:firstLine="709"/>
        <w:rPr>
          <w:b/>
          <w:sz w:val="28"/>
          <w:szCs w:val="28"/>
        </w:rPr>
      </w:pPr>
    </w:p>
    <w:p w14:paraId="7EF050C4" w14:textId="645764C4" w:rsidR="000E0BE0" w:rsidRDefault="000E0BE0">
      <w:pPr>
        <w:spacing w:line="360" w:lineRule="auto"/>
        <w:ind w:firstLine="709"/>
        <w:rPr>
          <w:b/>
          <w:sz w:val="28"/>
          <w:szCs w:val="28"/>
        </w:rPr>
      </w:pPr>
    </w:p>
    <w:p w14:paraId="07C18CE5" w14:textId="2746F0EE" w:rsidR="000E0BE0" w:rsidRDefault="000E0BE0">
      <w:pPr>
        <w:spacing w:line="360" w:lineRule="auto"/>
        <w:ind w:firstLine="709"/>
        <w:rPr>
          <w:b/>
          <w:sz w:val="28"/>
          <w:szCs w:val="28"/>
        </w:rPr>
      </w:pPr>
    </w:p>
    <w:p w14:paraId="679595BA" w14:textId="77777777" w:rsidR="000E0BE0" w:rsidRDefault="000E0BE0">
      <w:pPr>
        <w:spacing w:line="360" w:lineRule="auto"/>
        <w:ind w:firstLine="709"/>
        <w:rPr>
          <w:b/>
          <w:sz w:val="28"/>
          <w:szCs w:val="28"/>
        </w:rPr>
      </w:pPr>
    </w:p>
    <w:p w14:paraId="647AADA2" w14:textId="77777777" w:rsidR="0069535A" w:rsidRDefault="00BB49DE">
      <w:pPr>
        <w:spacing w:line="360" w:lineRule="auto"/>
        <w:ind w:firstLine="709"/>
        <w:rPr>
          <w:color w:val="000000"/>
          <w:sz w:val="28"/>
          <w:szCs w:val="28"/>
        </w:rPr>
      </w:pPr>
      <w:r>
        <w:rPr>
          <w:b/>
          <w:sz w:val="28"/>
          <w:szCs w:val="28"/>
        </w:rPr>
        <w:lastRenderedPageBreak/>
        <w:t xml:space="preserve">1.2. Поняття терміну в </w:t>
      </w:r>
      <w:proofErr w:type="spellStart"/>
      <w:r>
        <w:rPr>
          <w:b/>
          <w:sz w:val="28"/>
          <w:szCs w:val="28"/>
        </w:rPr>
        <w:t>перекладознавстві</w:t>
      </w:r>
      <w:proofErr w:type="spellEnd"/>
    </w:p>
    <w:p w14:paraId="51640DEC" w14:textId="77777777" w:rsidR="00734E29" w:rsidRDefault="00734E29">
      <w:pPr>
        <w:pBdr>
          <w:top w:val="nil"/>
          <w:left w:val="nil"/>
          <w:bottom w:val="nil"/>
          <w:right w:val="nil"/>
          <w:between w:val="nil"/>
        </w:pBdr>
        <w:shd w:val="clear" w:color="auto" w:fill="FFFFFF"/>
        <w:spacing w:line="360" w:lineRule="auto"/>
        <w:ind w:firstLine="709"/>
        <w:jc w:val="both"/>
        <w:rPr>
          <w:sz w:val="28"/>
          <w:szCs w:val="28"/>
        </w:rPr>
      </w:pPr>
    </w:p>
    <w:p w14:paraId="0676EA0F" w14:textId="77777777"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 xml:space="preserve">У наш час існує багато спеціалізованої літератури, у якій термінологія відіграє дуже важливу роль. У будь-якій сфері життя люди стикаються з технічними термінами в медицині, юриспруденції чи інших галузях, які в сучасному світі не менш важливі. Нагальним питанням є власне розуміння такої спеціалізованої мови. Сьогодні, дякуючи </w:t>
      </w:r>
      <w:proofErr w:type="spellStart"/>
      <w:r>
        <w:rPr>
          <w:sz w:val="28"/>
          <w:szCs w:val="28"/>
        </w:rPr>
        <w:t>перекладознавству</w:t>
      </w:r>
      <w:proofErr w:type="spellEnd"/>
      <w:r>
        <w:rPr>
          <w:sz w:val="28"/>
          <w:szCs w:val="28"/>
        </w:rPr>
        <w:t xml:space="preserve">, ми можемо ознайомитися з термінами без жодних проблем, а отже, технічні науки, такі як переклад і </w:t>
      </w:r>
      <w:proofErr w:type="spellStart"/>
      <w:r>
        <w:rPr>
          <w:sz w:val="28"/>
          <w:szCs w:val="28"/>
        </w:rPr>
        <w:t>перекладознавство</w:t>
      </w:r>
      <w:proofErr w:type="spellEnd"/>
      <w:r>
        <w:rPr>
          <w:sz w:val="28"/>
          <w:szCs w:val="28"/>
        </w:rPr>
        <w:t xml:space="preserve">, активно живляться термінологією і співіснують з нею. </w:t>
      </w:r>
    </w:p>
    <w:p w14:paraId="1AFDF454" w14:textId="3A6E7B6A"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Переклад термінів є головним викликом у роботі перекладача. У процесі перекладу спеціаліст повинен мати відповідні знання про сферу, термін з якої використовується у тексті, та вільно володіти оригінальною мовою слова та мовою перекладу. Важливим є той факт, що терміни мають властивості як оригінальної мови, так і мови використання – це означає що під час перекладу необхідно проводити певні зміни. Слова-терміни перекладаються у два етапи: визначення значення одиниці в контексті та переклад його значення українською мовою [</w:t>
      </w:r>
      <w:r w:rsidR="00972419">
        <w:rPr>
          <w:sz w:val="28"/>
          <w:szCs w:val="28"/>
        </w:rPr>
        <w:t>31</w:t>
      </w:r>
      <w:r>
        <w:rPr>
          <w:sz w:val="28"/>
          <w:szCs w:val="28"/>
        </w:rPr>
        <w:t xml:space="preserve">]. </w:t>
      </w:r>
    </w:p>
    <w:p w14:paraId="1B92FACF" w14:textId="77777777" w:rsidR="0069535A" w:rsidRDefault="00BB49DE">
      <w:pPr>
        <w:pBdr>
          <w:top w:val="nil"/>
          <w:left w:val="nil"/>
          <w:bottom w:val="nil"/>
          <w:right w:val="nil"/>
          <w:between w:val="nil"/>
        </w:pBdr>
        <w:shd w:val="clear" w:color="auto" w:fill="FFFFFF"/>
        <w:spacing w:line="360" w:lineRule="auto"/>
        <w:ind w:firstLine="705"/>
        <w:jc w:val="both"/>
        <w:rPr>
          <w:sz w:val="28"/>
          <w:szCs w:val="28"/>
        </w:rPr>
      </w:pPr>
      <w:r>
        <w:rPr>
          <w:sz w:val="28"/>
          <w:szCs w:val="28"/>
        </w:rPr>
        <w:t xml:space="preserve">Відомо, що найбільш адаптована термінологія походить з англійської мови, де перекладачі натрапляють на різні форми і трансформації, або  певні унікальні терміни серед багатьох інших слів. Тоді спеціалісти починають роботу використовуючи найрізноманітніші прийоми при відтворені слів мовою перекладу, із застосуванням дослівного перекладу, запозиченням слів і навіть використанням методу фонетичної адаптації. Не слід забувати, що у більшості випадків ми  стикаємося з уже існуючими поняттями, які набувають додаткового значення в </w:t>
      </w:r>
      <w:proofErr w:type="spellStart"/>
      <w:r>
        <w:rPr>
          <w:sz w:val="28"/>
          <w:szCs w:val="28"/>
        </w:rPr>
        <w:t>перекладознавстві</w:t>
      </w:r>
      <w:proofErr w:type="spellEnd"/>
      <w:r>
        <w:rPr>
          <w:sz w:val="28"/>
          <w:szCs w:val="28"/>
        </w:rPr>
        <w:t>. Саме звідси і випливають такі поняття, як мова перекладу або мова оригіналу.</w:t>
      </w:r>
    </w:p>
    <w:p w14:paraId="70AC84D4" w14:textId="238E83CD"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 xml:space="preserve">Як правило, терміни перекладають за допомогою лексичного еквівалента, тобто пошуку відповідника, який має те саме значення слова у мові перекладу. Іншими основними способами перекладу є наступні: описовий переклад, </w:t>
      </w:r>
      <w:r>
        <w:rPr>
          <w:sz w:val="28"/>
          <w:szCs w:val="28"/>
        </w:rPr>
        <w:lastRenderedPageBreak/>
        <w:t>переклад за допомогою використання родового відмінка, калькування, транскрибування, транслітерація, переклад із використанням прийменників [</w:t>
      </w:r>
      <w:r w:rsidR="00972419">
        <w:rPr>
          <w:sz w:val="28"/>
          <w:szCs w:val="28"/>
        </w:rPr>
        <w:t>4</w:t>
      </w:r>
      <w:r>
        <w:rPr>
          <w:sz w:val="28"/>
          <w:szCs w:val="28"/>
        </w:rPr>
        <w:t>].Розглянемо ці способи більш детально.</w:t>
      </w:r>
    </w:p>
    <w:p w14:paraId="2570AA9C" w14:textId="4D40B5BF" w:rsidR="0069535A" w:rsidRDefault="00BB49DE">
      <w:pPr>
        <w:pBdr>
          <w:top w:val="nil"/>
          <w:left w:val="nil"/>
          <w:bottom w:val="nil"/>
          <w:right w:val="nil"/>
          <w:between w:val="nil"/>
        </w:pBdr>
        <w:shd w:val="clear" w:color="auto" w:fill="FFFFFF"/>
        <w:spacing w:line="360" w:lineRule="auto"/>
        <w:ind w:firstLine="709"/>
        <w:jc w:val="both"/>
        <w:rPr>
          <w:sz w:val="28"/>
          <w:szCs w:val="28"/>
        </w:rPr>
      </w:pPr>
      <w:bookmarkStart w:id="8" w:name="_heading=h.tyjcwt" w:colFirst="0" w:colLast="0"/>
      <w:bookmarkEnd w:id="8"/>
      <w:r>
        <w:rPr>
          <w:sz w:val="28"/>
          <w:szCs w:val="28"/>
        </w:rPr>
        <w:t>Описовий переклад має на меті розширене пояснення значення англійського слова використовуючи мову перекладу. Такий спосіб використовується коли відповідник у словнику української мови відсутній. Також, при перекладі українською мовою інколи слово передають у родовому відмінку. Точне відтворення англійського слова або словосполучення механізмами української мови називається калькуванням. Спосіб фонетичної передачі англійського слова українськими літерами називається транскрибуванням. Такий варіант найчастіше застосовується при перекладі імен, прізвищ, назв тощо. Передача англомовного слова літерами українського алфавіту описує транслітерацію. Спосіб транслітерації найчастіше використовується тоді, коли значення подане в англійській мові, викликає чітке розуміння у людини, яка читає текст в українському перекладі. Також термін можна перекласти додаючи прийменник до україномовного варіанту [</w:t>
      </w:r>
      <w:r w:rsidR="00972419">
        <w:rPr>
          <w:sz w:val="28"/>
          <w:szCs w:val="28"/>
        </w:rPr>
        <w:t>4</w:t>
      </w:r>
      <w:r>
        <w:rPr>
          <w:sz w:val="28"/>
          <w:szCs w:val="28"/>
        </w:rPr>
        <w:t>].</w:t>
      </w:r>
    </w:p>
    <w:p w14:paraId="6E4DE43B" w14:textId="1AED24D6" w:rsidR="0069535A" w:rsidRDefault="00BB49DE">
      <w:pPr>
        <w:pBdr>
          <w:top w:val="nil"/>
          <w:left w:val="nil"/>
          <w:bottom w:val="nil"/>
          <w:right w:val="nil"/>
          <w:between w:val="nil"/>
        </w:pBdr>
        <w:shd w:val="clear" w:color="auto" w:fill="FFFFFF"/>
        <w:spacing w:line="360" w:lineRule="auto"/>
        <w:ind w:firstLine="705"/>
        <w:jc w:val="both"/>
        <w:rPr>
          <w:sz w:val="28"/>
          <w:szCs w:val="28"/>
        </w:rPr>
      </w:pPr>
      <w:r>
        <w:rPr>
          <w:sz w:val="28"/>
          <w:szCs w:val="28"/>
        </w:rPr>
        <w:t>Під час перекладу термінів на українську мову можуть відбуватися перетворення різних типів, які ми розглянемо детальніше у цьому параграфі. Однією з найчастіше вживаних трансформацій є конкретизація, вона називає процес заміни терміну з широкою семантикою на слово із вужчим значенням. Протилежний процес називає генералізація. Поширеною є зміна, яка полягає у додаванні слова (ампліфікація)</w:t>
      </w:r>
      <w:r>
        <w:rPr>
          <w:b/>
          <w:sz w:val="28"/>
          <w:szCs w:val="28"/>
        </w:rPr>
        <w:t xml:space="preserve"> </w:t>
      </w:r>
      <w:r w:rsidR="00734E29">
        <w:rPr>
          <w:sz w:val="28"/>
          <w:szCs w:val="28"/>
        </w:rPr>
        <w:t>–</w:t>
      </w:r>
      <w:r>
        <w:rPr>
          <w:sz w:val="28"/>
          <w:szCs w:val="28"/>
        </w:rPr>
        <w:t xml:space="preserve"> це зумовлено так званою компресією англійської мови. Протилежним до додавання слова є вилучення, тобто смислові елементи, які дублюються в оригіналі прибирають при перекладі. Незважаючи на те, що найчастіше слово англійської мови перекладається відповідником тієї ж самої частини мови українською, зустрічаються перетворення, які полягають у заміні однієї частини мови іншою. Наприклад, іменник може бути замінений прикметником і навпаки. Такі випадки відносяться до лексико-граматичної трансформації. Перестановка слова або </w:t>
      </w:r>
      <w:proofErr w:type="spellStart"/>
      <w:r>
        <w:rPr>
          <w:sz w:val="28"/>
          <w:szCs w:val="28"/>
        </w:rPr>
        <w:t>пермутацією</w:t>
      </w:r>
      <w:proofErr w:type="spellEnd"/>
      <w:r>
        <w:rPr>
          <w:sz w:val="28"/>
          <w:szCs w:val="28"/>
        </w:rPr>
        <w:t xml:space="preserve"> називає заміну лексичних одиниць місцями у словосполученнях. Це необхідно для збереження сенсу </w:t>
      </w:r>
      <w:r>
        <w:rPr>
          <w:sz w:val="28"/>
          <w:szCs w:val="28"/>
        </w:rPr>
        <w:lastRenderedPageBreak/>
        <w:t xml:space="preserve">вислову у перекладі. Часто зустрічається модуляція, тобто заміна лексики, яка заснована на властивості </w:t>
      </w:r>
      <w:proofErr w:type="spellStart"/>
      <w:r>
        <w:rPr>
          <w:sz w:val="28"/>
          <w:szCs w:val="28"/>
        </w:rPr>
        <w:t>взаємозаміщення</w:t>
      </w:r>
      <w:proofErr w:type="spellEnd"/>
      <w:r>
        <w:rPr>
          <w:sz w:val="28"/>
          <w:szCs w:val="28"/>
        </w:rPr>
        <w:t xml:space="preserve"> причинно</w:t>
      </w:r>
      <w:r w:rsidR="00734E29">
        <w:rPr>
          <w:sz w:val="28"/>
          <w:szCs w:val="28"/>
        </w:rPr>
        <w:t>-</w:t>
      </w:r>
      <w:r>
        <w:rPr>
          <w:sz w:val="28"/>
          <w:szCs w:val="28"/>
        </w:rPr>
        <w:t xml:space="preserve">наслідкових </w:t>
      </w:r>
      <w:proofErr w:type="spellStart"/>
      <w:r>
        <w:rPr>
          <w:sz w:val="28"/>
          <w:szCs w:val="28"/>
        </w:rPr>
        <w:t>зв’язків</w:t>
      </w:r>
      <w:proofErr w:type="spellEnd"/>
      <w:r>
        <w:rPr>
          <w:sz w:val="28"/>
          <w:szCs w:val="28"/>
        </w:rPr>
        <w:t>. Прийом анатомічного перекладу – ще одне перетворення, яке зустрічається при перекладі. Сутність полягає у зміні оригінальної позитивної форми слова на протилежну і навпаки [</w:t>
      </w:r>
      <w:r w:rsidR="00972419">
        <w:rPr>
          <w:sz w:val="28"/>
          <w:szCs w:val="28"/>
        </w:rPr>
        <w:t>4</w:t>
      </w:r>
      <w:r>
        <w:rPr>
          <w:sz w:val="28"/>
          <w:szCs w:val="28"/>
        </w:rPr>
        <w:t>].</w:t>
      </w:r>
    </w:p>
    <w:p w14:paraId="3D39A92A" w14:textId="77777777"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 xml:space="preserve">Застосування термінів у творах є досить поширеним на сьогодні. Проте, важливо пам’ятати про те, що при появі такого слова у художньому творі, перекладач мусить приділити велику увагу тлумаченню терміну, адже  не кожен читач художнього тексту має достатньо фахових знань для того, щоб зрозуміти наукові поняття не дивлячись на правильність їх перекладу. Крім того, у художній літературі (особливо фантастичного жанру) можуть зустрічатися </w:t>
      </w:r>
      <w:proofErr w:type="spellStart"/>
      <w:r>
        <w:rPr>
          <w:i/>
          <w:sz w:val="28"/>
          <w:szCs w:val="28"/>
        </w:rPr>
        <w:t>квазітерміни</w:t>
      </w:r>
      <w:proofErr w:type="spellEnd"/>
      <w:r>
        <w:rPr>
          <w:i/>
          <w:sz w:val="28"/>
          <w:szCs w:val="28"/>
        </w:rPr>
        <w:t>,</w:t>
      </w:r>
      <w:r>
        <w:rPr>
          <w:sz w:val="28"/>
          <w:szCs w:val="28"/>
        </w:rPr>
        <w:t xml:space="preserve"> тобто термінологічні одиниці на позначення «наукових понять», створених уявою автора. </w:t>
      </w:r>
    </w:p>
    <w:p w14:paraId="681B824D" w14:textId="7FE8C68A"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 xml:space="preserve">Під </w:t>
      </w:r>
      <w:proofErr w:type="spellStart"/>
      <w:r>
        <w:rPr>
          <w:sz w:val="28"/>
          <w:szCs w:val="28"/>
        </w:rPr>
        <w:t>квазітермінами</w:t>
      </w:r>
      <w:proofErr w:type="spellEnd"/>
      <w:r>
        <w:rPr>
          <w:sz w:val="28"/>
          <w:szCs w:val="28"/>
        </w:rPr>
        <w:t xml:space="preserve"> ми розуміємо одиниці, створені в науково-популярному дискурсі для позначення нових об'єктів у галузях науки та техніки, але спрямовані вони не стільки на передачу співвідношення </w:t>
      </w:r>
      <w:proofErr w:type="spellStart"/>
      <w:r>
        <w:rPr>
          <w:sz w:val="28"/>
          <w:szCs w:val="28"/>
        </w:rPr>
        <w:t>мовної</w:t>
      </w:r>
      <w:proofErr w:type="spellEnd"/>
      <w:r>
        <w:rPr>
          <w:sz w:val="28"/>
          <w:szCs w:val="28"/>
        </w:rPr>
        <w:t xml:space="preserve"> одиниці з перекладом, скільки на привернення до цих одиниць уваги читача. Основна функція </w:t>
      </w:r>
      <w:proofErr w:type="spellStart"/>
      <w:r>
        <w:rPr>
          <w:sz w:val="28"/>
          <w:szCs w:val="28"/>
        </w:rPr>
        <w:t>квазі</w:t>
      </w:r>
      <w:proofErr w:type="spellEnd"/>
      <w:r>
        <w:rPr>
          <w:sz w:val="28"/>
          <w:szCs w:val="28"/>
        </w:rPr>
        <w:t xml:space="preserve">-термінів полягає в тому, щоб викликати експресивне забарвлення (термінологічну конотацію) в контексті, а не у тому, щоб давати вигадані назви об'єктам. Для </w:t>
      </w:r>
      <w:proofErr w:type="spellStart"/>
      <w:r>
        <w:rPr>
          <w:sz w:val="28"/>
          <w:szCs w:val="28"/>
        </w:rPr>
        <w:t>перекладознавчої</w:t>
      </w:r>
      <w:proofErr w:type="spellEnd"/>
      <w:r>
        <w:rPr>
          <w:sz w:val="28"/>
          <w:szCs w:val="28"/>
        </w:rPr>
        <w:t xml:space="preserve"> науки </w:t>
      </w:r>
      <w:proofErr w:type="spellStart"/>
      <w:r>
        <w:rPr>
          <w:sz w:val="28"/>
          <w:szCs w:val="28"/>
        </w:rPr>
        <w:t>квазітерміни</w:t>
      </w:r>
      <w:proofErr w:type="spellEnd"/>
      <w:r>
        <w:rPr>
          <w:sz w:val="28"/>
          <w:szCs w:val="28"/>
        </w:rPr>
        <w:t xml:space="preserve"> становлять особливий інтерес, оскільки вони є інноваційними лексичними одиницями, не зареєстрованими в лексичних системах мови оригіналу та мови перекладу, а отже, їх поява у тексті викликає особливі труднощі для роботи при перекладі твору. При перекладі </w:t>
      </w:r>
      <w:proofErr w:type="spellStart"/>
      <w:r>
        <w:rPr>
          <w:sz w:val="28"/>
          <w:szCs w:val="28"/>
        </w:rPr>
        <w:t>квазі</w:t>
      </w:r>
      <w:proofErr w:type="spellEnd"/>
      <w:r>
        <w:rPr>
          <w:sz w:val="28"/>
          <w:szCs w:val="28"/>
        </w:rPr>
        <w:t xml:space="preserve">-термінів у тексті виникає необхідність визначити значення одиниці і сформулювати його у перекладі, а у подальшій роботі, вибрати відповідну форму у мові перекладу, яка буде повністю передавати сенс, закладений автором. У сукупності ці фактори зумовлюють переклад </w:t>
      </w:r>
      <w:proofErr w:type="spellStart"/>
      <w:r>
        <w:rPr>
          <w:sz w:val="28"/>
          <w:szCs w:val="28"/>
        </w:rPr>
        <w:t>квазітермінів</w:t>
      </w:r>
      <w:proofErr w:type="spellEnd"/>
      <w:r>
        <w:rPr>
          <w:sz w:val="28"/>
          <w:szCs w:val="28"/>
        </w:rPr>
        <w:t xml:space="preserve"> як проблему, вирішення якої потребує професійного і стратегічного підходу [</w:t>
      </w:r>
      <w:r w:rsidR="003A13D1">
        <w:rPr>
          <w:sz w:val="28"/>
          <w:szCs w:val="28"/>
        </w:rPr>
        <w:t>30</w:t>
      </w:r>
      <w:r>
        <w:rPr>
          <w:sz w:val="28"/>
          <w:szCs w:val="28"/>
        </w:rPr>
        <w:t xml:space="preserve">]. </w:t>
      </w:r>
    </w:p>
    <w:p w14:paraId="0262C035" w14:textId="357655EA"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lastRenderedPageBreak/>
        <w:t xml:space="preserve">З огляду на викладене, перекладач який стикається з необхідністю відтворення термінів чи </w:t>
      </w:r>
      <w:proofErr w:type="spellStart"/>
      <w:r>
        <w:rPr>
          <w:sz w:val="28"/>
          <w:szCs w:val="28"/>
        </w:rPr>
        <w:t>квазі</w:t>
      </w:r>
      <w:proofErr w:type="spellEnd"/>
      <w:r>
        <w:rPr>
          <w:sz w:val="28"/>
          <w:szCs w:val="28"/>
        </w:rPr>
        <w:t xml:space="preserve">-термінів художнього твору може скористатися </w:t>
      </w:r>
      <w:proofErr w:type="spellStart"/>
      <w:r>
        <w:rPr>
          <w:sz w:val="28"/>
          <w:szCs w:val="28"/>
        </w:rPr>
        <w:t>паратекстовими</w:t>
      </w:r>
      <w:proofErr w:type="spellEnd"/>
      <w:r>
        <w:rPr>
          <w:sz w:val="28"/>
          <w:szCs w:val="28"/>
        </w:rPr>
        <w:t xml:space="preserve"> елементами для того, щоб розкрити зміст позначуваних цими одиницями понять для читача перекладу (</w:t>
      </w:r>
      <w:proofErr w:type="spellStart"/>
      <w:r>
        <w:rPr>
          <w:sz w:val="28"/>
          <w:szCs w:val="28"/>
        </w:rPr>
        <w:t>паратекстові</w:t>
      </w:r>
      <w:proofErr w:type="spellEnd"/>
      <w:r>
        <w:rPr>
          <w:sz w:val="28"/>
          <w:szCs w:val="28"/>
        </w:rPr>
        <w:t xml:space="preserve"> елементи можуть навіть бути наявні і в тексті оригіналу) [</w:t>
      </w:r>
      <w:r w:rsidR="003A13D1" w:rsidRPr="000E0BE0">
        <w:rPr>
          <w:sz w:val="28"/>
          <w:szCs w:val="28"/>
          <w:lang w:val="ru-RU"/>
        </w:rPr>
        <w:t>29</w:t>
      </w:r>
      <w:r>
        <w:rPr>
          <w:sz w:val="28"/>
          <w:szCs w:val="28"/>
        </w:rPr>
        <w:t>].</w:t>
      </w:r>
    </w:p>
    <w:p w14:paraId="21746AE0" w14:textId="672DD9BC" w:rsidR="0069535A" w:rsidRDefault="00BB49DE">
      <w:pPr>
        <w:pBdr>
          <w:top w:val="nil"/>
          <w:left w:val="nil"/>
          <w:bottom w:val="nil"/>
          <w:right w:val="nil"/>
          <w:between w:val="nil"/>
        </w:pBdr>
        <w:shd w:val="clear" w:color="auto" w:fill="FFFFFF"/>
        <w:spacing w:line="360" w:lineRule="auto"/>
        <w:ind w:firstLine="709"/>
        <w:jc w:val="both"/>
        <w:rPr>
          <w:sz w:val="28"/>
          <w:szCs w:val="28"/>
        </w:rPr>
      </w:pPr>
      <w:proofErr w:type="spellStart"/>
      <w:r>
        <w:rPr>
          <w:sz w:val="28"/>
          <w:szCs w:val="28"/>
        </w:rPr>
        <w:t>Паратекстовим</w:t>
      </w:r>
      <w:proofErr w:type="spellEnd"/>
      <w:r>
        <w:rPr>
          <w:sz w:val="28"/>
          <w:szCs w:val="28"/>
        </w:rPr>
        <w:t xml:space="preserve"> елементом може бути заголовок, ім'я автора, обкладинка, синопсис, цитата автора тощо. Уся додаткова інформація всередині роману, як-от подяки, титульні сторінки, авторські примітки, мапи, родинні дерева та присвяти, також є </w:t>
      </w:r>
      <w:proofErr w:type="spellStart"/>
      <w:r>
        <w:rPr>
          <w:sz w:val="28"/>
          <w:szCs w:val="28"/>
        </w:rPr>
        <w:t>паратекстом</w:t>
      </w:r>
      <w:proofErr w:type="spellEnd"/>
      <w:r>
        <w:rPr>
          <w:sz w:val="28"/>
          <w:szCs w:val="28"/>
        </w:rPr>
        <w:t xml:space="preserve">. По суті, </w:t>
      </w:r>
      <w:proofErr w:type="spellStart"/>
      <w:r>
        <w:rPr>
          <w:sz w:val="28"/>
          <w:szCs w:val="28"/>
        </w:rPr>
        <w:t>паратекст</w:t>
      </w:r>
      <w:proofErr w:type="spellEnd"/>
      <w:r>
        <w:rPr>
          <w:sz w:val="28"/>
          <w:szCs w:val="28"/>
        </w:rPr>
        <w:t xml:space="preserve"> інформує читачів про історію ще до того, як вони цілком ознайомляться з книгою, і створює атмосферу навколо книги під час читання [</w:t>
      </w:r>
      <w:r w:rsidR="003A13D1" w:rsidRPr="000E0BE0">
        <w:rPr>
          <w:sz w:val="28"/>
          <w:szCs w:val="28"/>
          <w:lang w:val="ru-RU"/>
        </w:rPr>
        <w:t>28</w:t>
      </w:r>
      <w:r>
        <w:rPr>
          <w:sz w:val="28"/>
          <w:szCs w:val="28"/>
        </w:rPr>
        <w:t xml:space="preserve">]. </w:t>
      </w:r>
    </w:p>
    <w:p w14:paraId="0A34E102" w14:textId="77777777"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Терміни що вживаються у художньому творі мають бути зрозумілим для читача, адже не кожний читач сприймає технічні поняття, скоріш за все той, хто читає твір художньої літератури, не є фахівцем тієї чи іншої наукової галузі. Відповідно до цього завданням перекладача-спеціаліста постає відтворення тексту перекладу таким чином, щоб він був зрозумілий для читача.</w:t>
      </w:r>
    </w:p>
    <w:p w14:paraId="29A8B4BD" w14:textId="77777777"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sz w:val="28"/>
          <w:szCs w:val="28"/>
        </w:rPr>
        <w:t xml:space="preserve">У висновку, можемо стверджувати, що переклад термінів з однієї мови на іншу є досить комплексним процесом, якому відповідає численна кількість різноманітних способів, які відповідно допомагають зробити переклад правильним і зрозумілим, без втрати значення і сенсу. Основними способами перекладу термінів вважаються пошук відповідника або трансформаційний переклад, що залучає такі трансформації: конкретизація, генералізація, додавання слова, вилучення слова, заміна частини мови, перестановка слова, модуляція, антонімічний переклад, експлікація, транскрипція, транслітерація та калькування. </w:t>
      </w:r>
    </w:p>
    <w:p w14:paraId="482A742D" w14:textId="77777777" w:rsidR="00734E29" w:rsidRDefault="00734E29">
      <w:pPr>
        <w:pBdr>
          <w:top w:val="nil"/>
          <w:left w:val="nil"/>
          <w:bottom w:val="nil"/>
          <w:right w:val="nil"/>
          <w:between w:val="nil"/>
        </w:pBdr>
        <w:shd w:val="clear" w:color="auto" w:fill="FFFFFF"/>
        <w:spacing w:line="360" w:lineRule="auto"/>
        <w:ind w:firstLine="709"/>
        <w:jc w:val="both"/>
        <w:rPr>
          <w:b/>
          <w:sz w:val="28"/>
          <w:szCs w:val="28"/>
        </w:rPr>
      </w:pPr>
    </w:p>
    <w:p w14:paraId="1FB7C10F" w14:textId="77777777" w:rsidR="0069535A" w:rsidRDefault="00BB49DE">
      <w:pPr>
        <w:pBdr>
          <w:top w:val="nil"/>
          <w:left w:val="nil"/>
          <w:bottom w:val="nil"/>
          <w:right w:val="nil"/>
          <w:between w:val="nil"/>
        </w:pBdr>
        <w:shd w:val="clear" w:color="auto" w:fill="FFFFFF"/>
        <w:spacing w:line="360" w:lineRule="auto"/>
        <w:ind w:firstLine="709"/>
        <w:jc w:val="both"/>
        <w:rPr>
          <w:sz w:val="28"/>
          <w:szCs w:val="28"/>
        </w:rPr>
      </w:pPr>
      <w:r>
        <w:rPr>
          <w:b/>
          <w:sz w:val="28"/>
          <w:szCs w:val="28"/>
        </w:rPr>
        <w:t>1.3. Особливості літературних творів фантастичного жанру</w:t>
      </w:r>
    </w:p>
    <w:p w14:paraId="677626B3" w14:textId="77777777" w:rsidR="00734E29" w:rsidRDefault="00734E29">
      <w:pPr>
        <w:spacing w:line="360" w:lineRule="auto"/>
        <w:ind w:firstLine="702"/>
        <w:jc w:val="both"/>
        <w:rPr>
          <w:sz w:val="28"/>
          <w:szCs w:val="28"/>
        </w:rPr>
      </w:pPr>
    </w:p>
    <w:p w14:paraId="3AB7A175" w14:textId="77777777" w:rsidR="0069535A" w:rsidRDefault="00BB49DE">
      <w:pPr>
        <w:spacing w:line="360" w:lineRule="auto"/>
        <w:ind w:firstLine="702"/>
        <w:jc w:val="both"/>
        <w:rPr>
          <w:sz w:val="28"/>
          <w:szCs w:val="28"/>
        </w:rPr>
      </w:pPr>
      <w:r>
        <w:rPr>
          <w:sz w:val="28"/>
          <w:szCs w:val="28"/>
        </w:rPr>
        <w:t xml:space="preserve">Останнім часом, твори фантастичного жанру набувають все більшої популярності серед читачів. Основною причиною є те, що всі люди люблять </w:t>
      </w:r>
      <w:r>
        <w:rPr>
          <w:sz w:val="28"/>
          <w:szCs w:val="28"/>
        </w:rPr>
        <w:lastRenderedPageBreak/>
        <w:t xml:space="preserve">казки, фантастичні твори. Читаючи фантастику, читач відходить від реального світу, забуває про своє буденне життя і поринає у казковий світ фантастики. Відповідно фантастичний жанр включає в себе широкий спектр різновидів, до яких відносяться </w:t>
      </w:r>
      <w:proofErr w:type="spellStart"/>
      <w:r>
        <w:rPr>
          <w:sz w:val="28"/>
          <w:szCs w:val="28"/>
        </w:rPr>
        <w:t>фентезі</w:t>
      </w:r>
      <w:proofErr w:type="spellEnd"/>
      <w:r>
        <w:rPr>
          <w:sz w:val="28"/>
          <w:szCs w:val="28"/>
        </w:rPr>
        <w:t xml:space="preserve"> та наукова фантастика, які часто плутають, або взагалі не розрізняють.</w:t>
      </w:r>
    </w:p>
    <w:p w14:paraId="31B9C5B8" w14:textId="54C68BBA" w:rsidR="0069535A" w:rsidRDefault="00BB49DE">
      <w:pPr>
        <w:spacing w:line="360" w:lineRule="auto"/>
        <w:ind w:firstLine="702"/>
        <w:jc w:val="both"/>
        <w:rPr>
          <w:sz w:val="28"/>
          <w:szCs w:val="28"/>
        </w:rPr>
      </w:pPr>
      <w:r>
        <w:rPr>
          <w:sz w:val="28"/>
          <w:szCs w:val="28"/>
        </w:rPr>
        <w:t>Наукова фантастика — це форма художньої літератури, яка в основному стосується впливу фактичної чи уявної науки на суспільство чи окремих людей. В основі науково-фантастичного твору зазвичай лежить певний науковий факт, який розвивається і описуються у сюжеті із доповненнями, фантазією автора, які у свою чергу можуть стосуватися історичних, культурних, технологічних, просторових реалій тощо [</w:t>
      </w:r>
      <w:r w:rsidR="003A13D1" w:rsidRPr="000E0BE0">
        <w:rPr>
          <w:sz w:val="28"/>
          <w:szCs w:val="28"/>
          <w:lang w:val="ru-RU"/>
        </w:rPr>
        <w:t>6</w:t>
      </w:r>
      <w:r>
        <w:rPr>
          <w:sz w:val="28"/>
          <w:szCs w:val="28"/>
        </w:rPr>
        <w:t xml:space="preserve">]. Термін «Наукова фантастика» набув популярності у 1920-х роках. Розповсюдженню цього жанру сприяла діяльність американського видавця </w:t>
      </w:r>
      <w:proofErr w:type="spellStart"/>
      <w:r>
        <w:rPr>
          <w:sz w:val="28"/>
          <w:szCs w:val="28"/>
        </w:rPr>
        <w:t>Г’юга</w:t>
      </w:r>
      <w:proofErr w:type="spellEnd"/>
      <w:r>
        <w:rPr>
          <w:sz w:val="28"/>
          <w:szCs w:val="28"/>
        </w:rPr>
        <w:t xml:space="preserve"> </w:t>
      </w:r>
      <w:proofErr w:type="spellStart"/>
      <w:r>
        <w:rPr>
          <w:sz w:val="28"/>
          <w:szCs w:val="28"/>
        </w:rPr>
        <w:t>Гернсбека</w:t>
      </w:r>
      <w:proofErr w:type="spellEnd"/>
      <w:r>
        <w:rPr>
          <w:sz w:val="28"/>
          <w:szCs w:val="28"/>
        </w:rPr>
        <w:t xml:space="preserve">. Названа на честь </w:t>
      </w:r>
      <w:proofErr w:type="spellStart"/>
      <w:r>
        <w:rPr>
          <w:sz w:val="28"/>
          <w:szCs w:val="28"/>
        </w:rPr>
        <w:t>Г’юга</w:t>
      </w:r>
      <w:proofErr w:type="spellEnd"/>
      <w:r>
        <w:rPr>
          <w:sz w:val="28"/>
          <w:szCs w:val="28"/>
        </w:rPr>
        <w:t xml:space="preserve"> </w:t>
      </w:r>
      <w:proofErr w:type="spellStart"/>
      <w:r>
        <w:rPr>
          <w:sz w:val="28"/>
          <w:szCs w:val="28"/>
        </w:rPr>
        <w:t>Гернсбека</w:t>
      </w:r>
      <w:proofErr w:type="spellEnd"/>
      <w:r>
        <w:rPr>
          <w:sz w:val="28"/>
          <w:szCs w:val="28"/>
        </w:rPr>
        <w:t xml:space="preserve"> премія проводиться кожен рік, починаючи з 1953 року, де найталановитіші митці: сценаристи, автори, ілюстратори, редактори, письменники та режисери, отримують нагороди від Всесвітнього товариства наукової фантастики. До початку ХХ-го століття наукова фантастика містила стандартний набір тем, розповіді про космічні подорожі, роботів, інопланетних істот та подорож у часі. Наукова фантастика вважається досить сучасним жанром, який виник на Заході, де соціальні трансформації, викликані промисловою революцією, науково-технічним прогресом, вперше спонукали письменників та інтелектуалів екстраполювати майбутній вплив технологій. Вже на початку ХХІ століття наукова-фантастика отримала неабияку популярність і стала більшим ніж звичайний літературний жанр, з’явилися </w:t>
      </w:r>
      <w:proofErr w:type="spellStart"/>
      <w:r>
        <w:rPr>
          <w:sz w:val="28"/>
          <w:szCs w:val="28"/>
        </w:rPr>
        <w:t>піджанри</w:t>
      </w:r>
      <w:proofErr w:type="spellEnd"/>
      <w:r>
        <w:rPr>
          <w:sz w:val="28"/>
          <w:szCs w:val="28"/>
        </w:rPr>
        <w:t xml:space="preserve">, велика кількість представників та творів. Однак, протягом останніх десятиліть, жанр </w:t>
      </w:r>
      <w:proofErr w:type="spellStart"/>
      <w:r>
        <w:rPr>
          <w:sz w:val="28"/>
          <w:szCs w:val="28"/>
        </w:rPr>
        <w:t>фентезі</w:t>
      </w:r>
      <w:proofErr w:type="spellEnd"/>
      <w:r>
        <w:rPr>
          <w:sz w:val="28"/>
          <w:szCs w:val="28"/>
        </w:rPr>
        <w:t xml:space="preserve"> </w:t>
      </w:r>
      <w:r w:rsidRPr="005A2B23">
        <w:rPr>
          <w:sz w:val="28"/>
          <w:szCs w:val="28"/>
        </w:rPr>
        <w:t>потиснув наукову</w:t>
      </w:r>
      <w:r w:rsidR="005A2B23" w:rsidRPr="005A2B23">
        <w:rPr>
          <w:sz w:val="28"/>
          <w:szCs w:val="28"/>
        </w:rPr>
        <w:t xml:space="preserve"> </w:t>
      </w:r>
      <w:r w:rsidRPr="005A2B23">
        <w:rPr>
          <w:sz w:val="28"/>
          <w:szCs w:val="28"/>
        </w:rPr>
        <w:t>фантастику.</w:t>
      </w:r>
    </w:p>
    <w:p w14:paraId="233F6A5D" w14:textId="77777777" w:rsidR="0069535A" w:rsidRDefault="00BB49DE">
      <w:pPr>
        <w:spacing w:line="360" w:lineRule="auto"/>
        <w:ind w:firstLine="702"/>
        <w:jc w:val="both"/>
        <w:rPr>
          <w:sz w:val="28"/>
          <w:szCs w:val="28"/>
        </w:rPr>
      </w:pPr>
      <w:r>
        <w:rPr>
          <w:sz w:val="28"/>
          <w:szCs w:val="28"/>
        </w:rPr>
        <w:t xml:space="preserve">Жанр </w:t>
      </w:r>
      <w:proofErr w:type="spellStart"/>
      <w:r>
        <w:rPr>
          <w:sz w:val="28"/>
          <w:szCs w:val="28"/>
        </w:rPr>
        <w:t>фентезі</w:t>
      </w:r>
      <w:proofErr w:type="spellEnd"/>
      <w:r>
        <w:rPr>
          <w:sz w:val="28"/>
          <w:szCs w:val="28"/>
        </w:rPr>
        <w:t xml:space="preserve"> почав самостійно формуватися наприкінці ХІХ століття і вже у 1950-х роках швидко набрав популярність, а твори цього жанру мали неабиякий попит. Першим твором, який викликав популярність жанру був «</w:t>
      </w:r>
      <w:proofErr w:type="spellStart"/>
      <w:r>
        <w:rPr>
          <w:sz w:val="28"/>
          <w:szCs w:val="28"/>
        </w:rPr>
        <w:t>Конан</w:t>
      </w:r>
      <w:proofErr w:type="spellEnd"/>
      <w:r>
        <w:rPr>
          <w:sz w:val="28"/>
          <w:szCs w:val="28"/>
        </w:rPr>
        <w:t xml:space="preserve"> Варвар» Р. Говарда, розкриваючи тему чаклунства. </w:t>
      </w:r>
    </w:p>
    <w:p w14:paraId="52E032F9" w14:textId="77777777" w:rsidR="0069535A" w:rsidRDefault="00BB49DE">
      <w:pPr>
        <w:spacing w:line="360" w:lineRule="auto"/>
        <w:ind w:firstLine="702"/>
        <w:jc w:val="both"/>
        <w:rPr>
          <w:sz w:val="28"/>
          <w:szCs w:val="28"/>
        </w:rPr>
      </w:pPr>
      <w:proofErr w:type="spellStart"/>
      <w:r>
        <w:rPr>
          <w:sz w:val="28"/>
          <w:szCs w:val="28"/>
        </w:rPr>
        <w:lastRenderedPageBreak/>
        <w:t>Фентезі</w:t>
      </w:r>
      <w:proofErr w:type="spellEnd"/>
      <w:r>
        <w:rPr>
          <w:sz w:val="28"/>
          <w:szCs w:val="28"/>
        </w:rPr>
        <w:t xml:space="preserve"> – це жанр масової літератури. В першу чергу це спричинено прямотою у текстах: добро є добром, а зло – злом, читач слідкує за розвитком сюжету зі сторони позитивного героя та відповідно, засуджує негативного. Казковий світ </w:t>
      </w:r>
      <w:proofErr w:type="spellStart"/>
      <w:r>
        <w:rPr>
          <w:sz w:val="28"/>
          <w:szCs w:val="28"/>
        </w:rPr>
        <w:t>фентезі</w:t>
      </w:r>
      <w:proofErr w:type="spellEnd"/>
      <w:r>
        <w:rPr>
          <w:sz w:val="28"/>
          <w:szCs w:val="28"/>
        </w:rPr>
        <w:t xml:space="preserve"> є простим полярним, тобто таким, яким читач хоче його бачити. У творах жанру </w:t>
      </w:r>
      <w:proofErr w:type="spellStart"/>
      <w:r>
        <w:rPr>
          <w:sz w:val="28"/>
          <w:szCs w:val="28"/>
        </w:rPr>
        <w:t>фентезі</w:t>
      </w:r>
      <w:proofErr w:type="spellEnd"/>
      <w:r>
        <w:rPr>
          <w:sz w:val="28"/>
          <w:szCs w:val="28"/>
        </w:rPr>
        <w:t>, фантазія автора не має рамок, а сюжет розвивається на основі чаклунства та магії.</w:t>
      </w:r>
    </w:p>
    <w:p w14:paraId="7E105557" w14:textId="77777777" w:rsidR="0069535A" w:rsidRDefault="00BB49DE">
      <w:pPr>
        <w:spacing w:line="360" w:lineRule="auto"/>
        <w:ind w:firstLine="702"/>
        <w:jc w:val="both"/>
        <w:rPr>
          <w:sz w:val="28"/>
          <w:szCs w:val="28"/>
        </w:rPr>
      </w:pPr>
      <w:proofErr w:type="spellStart"/>
      <w:r>
        <w:rPr>
          <w:sz w:val="28"/>
          <w:szCs w:val="28"/>
        </w:rPr>
        <w:t>Фентезі</w:t>
      </w:r>
      <w:proofErr w:type="spellEnd"/>
      <w:r>
        <w:rPr>
          <w:sz w:val="28"/>
          <w:szCs w:val="28"/>
        </w:rPr>
        <w:t xml:space="preserve"> має велику кількість </w:t>
      </w:r>
      <w:proofErr w:type="spellStart"/>
      <w:r>
        <w:rPr>
          <w:sz w:val="28"/>
          <w:szCs w:val="28"/>
        </w:rPr>
        <w:t>піджанрів</w:t>
      </w:r>
      <w:proofErr w:type="spellEnd"/>
      <w:r>
        <w:rPr>
          <w:sz w:val="28"/>
          <w:szCs w:val="28"/>
        </w:rPr>
        <w:t>, що спричинено фактом, що рамок для фантастичного у тексті немає як таких, а з приходом і розвитком технологій з’явилося ще більше тем для висвітлення і розвитку у творах.</w:t>
      </w:r>
    </w:p>
    <w:p w14:paraId="53A6F778" w14:textId="77777777" w:rsidR="0069535A" w:rsidRDefault="00BB49DE" w:rsidP="00734E29">
      <w:pPr>
        <w:spacing w:line="360" w:lineRule="auto"/>
        <w:ind w:firstLine="702"/>
        <w:jc w:val="both"/>
        <w:rPr>
          <w:sz w:val="28"/>
          <w:szCs w:val="28"/>
        </w:rPr>
      </w:pPr>
      <w:r>
        <w:rPr>
          <w:sz w:val="28"/>
          <w:szCs w:val="28"/>
        </w:rPr>
        <w:t xml:space="preserve">Підсумовуючи, можна сказати, що основними відмінностями між науковою фантастикою і </w:t>
      </w:r>
      <w:proofErr w:type="spellStart"/>
      <w:r>
        <w:rPr>
          <w:sz w:val="28"/>
          <w:szCs w:val="28"/>
        </w:rPr>
        <w:t>фентезі</w:t>
      </w:r>
      <w:proofErr w:type="spellEnd"/>
      <w:r>
        <w:rPr>
          <w:sz w:val="28"/>
          <w:szCs w:val="28"/>
        </w:rPr>
        <w:t xml:space="preserve"> є наступні пункти.</w:t>
      </w:r>
    </w:p>
    <w:p w14:paraId="4770A304" w14:textId="77777777" w:rsidR="0069535A" w:rsidRPr="005050C6" w:rsidRDefault="00BB49DE" w:rsidP="005050C6">
      <w:pPr>
        <w:pStyle w:val="a8"/>
        <w:numPr>
          <w:ilvl w:val="0"/>
          <w:numId w:val="14"/>
        </w:numPr>
        <w:tabs>
          <w:tab w:val="left" w:pos="1134"/>
        </w:tabs>
        <w:spacing w:line="360" w:lineRule="auto"/>
        <w:ind w:left="0" w:firstLine="709"/>
        <w:jc w:val="both"/>
        <w:rPr>
          <w:sz w:val="28"/>
          <w:szCs w:val="28"/>
        </w:rPr>
      </w:pPr>
      <w:r w:rsidRPr="005050C6">
        <w:rPr>
          <w:sz w:val="28"/>
          <w:szCs w:val="28"/>
        </w:rPr>
        <w:t xml:space="preserve">В основі творів </w:t>
      </w:r>
      <w:proofErr w:type="spellStart"/>
      <w:r w:rsidRPr="005050C6">
        <w:rPr>
          <w:sz w:val="28"/>
          <w:szCs w:val="28"/>
        </w:rPr>
        <w:t>фентезі</w:t>
      </w:r>
      <w:proofErr w:type="spellEnd"/>
      <w:r w:rsidRPr="005050C6">
        <w:rPr>
          <w:sz w:val="28"/>
          <w:szCs w:val="28"/>
        </w:rPr>
        <w:t xml:space="preserve"> лежить магія і чаклунство, у науковій фантастиці – наукові факти;</w:t>
      </w:r>
    </w:p>
    <w:p w14:paraId="472AA3EC" w14:textId="77777777" w:rsidR="00734E29" w:rsidRPr="005050C6" w:rsidRDefault="00BB49DE" w:rsidP="005050C6">
      <w:pPr>
        <w:pStyle w:val="a8"/>
        <w:numPr>
          <w:ilvl w:val="0"/>
          <w:numId w:val="14"/>
        </w:numPr>
        <w:tabs>
          <w:tab w:val="left" w:pos="1134"/>
        </w:tabs>
        <w:spacing w:line="360" w:lineRule="auto"/>
        <w:ind w:left="0" w:firstLine="709"/>
        <w:jc w:val="both"/>
        <w:rPr>
          <w:sz w:val="28"/>
          <w:szCs w:val="28"/>
        </w:rPr>
      </w:pPr>
      <w:r w:rsidRPr="005050C6">
        <w:rPr>
          <w:sz w:val="28"/>
          <w:szCs w:val="28"/>
        </w:rPr>
        <w:t xml:space="preserve">Світ </w:t>
      </w:r>
      <w:proofErr w:type="spellStart"/>
      <w:r w:rsidRPr="005050C6">
        <w:rPr>
          <w:sz w:val="28"/>
          <w:szCs w:val="28"/>
        </w:rPr>
        <w:t>фентезі</w:t>
      </w:r>
      <w:proofErr w:type="spellEnd"/>
      <w:r w:rsidRPr="005050C6">
        <w:rPr>
          <w:sz w:val="28"/>
          <w:szCs w:val="28"/>
        </w:rPr>
        <w:t xml:space="preserve"> будується за законами магії, а світ наукової фантастики – на фактах і технологічний принципах;</w:t>
      </w:r>
    </w:p>
    <w:p w14:paraId="49DF7BE9" w14:textId="77777777" w:rsidR="0069535A" w:rsidRPr="005050C6" w:rsidRDefault="00BB49DE" w:rsidP="005050C6">
      <w:pPr>
        <w:pStyle w:val="a8"/>
        <w:numPr>
          <w:ilvl w:val="0"/>
          <w:numId w:val="14"/>
        </w:numPr>
        <w:tabs>
          <w:tab w:val="left" w:pos="1134"/>
        </w:tabs>
        <w:spacing w:line="360" w:lineRule="auto"/>
        <w:ind w:left="0" w:firstLine="709"/>
        <w:jc w:val="both"/>
        <w:rPr>
          <w:sz w:val="28"/>
          <w:szCs w:val="28"/>
        </w:rPr>
      </w:pPr>
      <w:proofErr w:type="spellStart"/>
      <w:r w:rsidRPr="005050C6">
        <w:rPr>
          <w:sz w:val="28"/>
          <w:szCs w:val="28"/>
        </w:rPr>
        <w:t>Фентезі</w:t>
      </w:r>
      <w:proofErr w:type="spellEnd"/>
      <w:r w:rsidRPr="005050C6">
        <w:rPr>
          <w:sz w:val="28"/>
          <w:szCs w:val="28"/>
        </w:rPr>
        <w:t xml:space="preserve"> – політ фантазії автора, наукова фантастика – наукові вигадки;</w:t>
      </w:r>
    </w:p>
    <w:p w14:paraId="1DA1780E" w14:textId="77777777" w:rsidR="0069535A" w:rsidRPr="005050C6" w:rsidRDefault="00BB49DE" w:rsidP="005050C6">
      <w:pPr>
        <w:pStyle w:val="a8"/>
        <w:numPr>
          <w:ilvl w:val="0"/>
          <w:numId w:val="14"/>
        </w:numPr>
        <w:tabs>
          <w:tab w:val="left" w:pos="1134"/>
        </w:tabs>
        <w:spacing w:line="360" w:lineRule="auto"/>
        <w:ind w:left="0" w:firstLine="709"/>
        <w:jc w:val="both"/>
        <w:rPr>
          <w:sz w:val="28"/>
          <w:szCs w:val="28"/>
        </w:rPr>
      </w:pPr>
      <w:r w:rsidRPr="005050C6">
        <w:rPr>
          <w:sz w:val="28"/>
          <w:szCs w:val="28"/>
        </w:rPr>
        <w:t xml:space="preserve">Висвітлені ідеї у творах наукової-фантастики цілком можливі до прояву у реальному житті, адже основою є науковий факт. Сюжет твору </w:t>
      </w:r>
      <w:proofErr w:type="spellStart"/>
      <w:r w:rsidRPr="005050C6">
        <w:rPr>
          <w:sz w:val="28"/>
          <w:szCs w:val="28"/>
        </w:rPr>
        <w:t>фентезі</w:t>
      </w:r>
      <w:proofErr w:type="spellEnd"/>
      <w:r w:rsidRPr="005050C6">
        <w:rPr>
          <w:sz w:val="28"/>
          <w:szCs w:val="28"/>
        </w:rPr>
        <w:t xml:space="preserve"> не може бути реалізований у реальному житті;</w:t>
      </w:r>
    </w:p>
    <w:p w14:paraId="568785D4" w14:textId="77777777" w:rsidR="0069535A" w:rsidRPr="005050C6" w:rsidRDefault="00BB49DE" w:rsidP="005050C6">
      <w:pPr>
        <w:pStyle w:val="a8"/>
        <w:numPr>
          <w:ilvl w:val="0"/>
          <w:numId w:val="14"/>
        </w:numPr>
        <w:tabs>
          <w:tab w:val="left" w:pos="1134"/>
        </w:tabs>
        <w:spacing w:line="360" w:lineRule="auto"/>
        <w:ind w:left="0" w:firstLine="709"/>
        <w:jc w:val="both"/>
        <w:rPr>
          <w:sz w:val="28"/>
          <w:szCs w:val="28"/>
        </w:rPr>
      </w:pPr>
      <w:r w:rsidRPr="005050C6">
        <w:rPr>
          <w:sz w:val="28"/>
          <w:szCs w:val="28"/>
        </w:rPr>
        <w:t xml:space="preserve">Головним конфліктом твору наукової фантастики є боротьба суспільних норм проти волі головного героя. У творах </w:t>
      </w:r>
      <w:proofErr w:type="spellStart"/>
      <w:r w:rsidRPr="005050C6">
        <w:rPr>
          <w:sz w:val="28"/>
          <w:szCs w:val="28"/>
        </w:rPr>
        <w:t>фентезі</w:t>
      </w:r>
      <w:proofErr w:type="spellEnd"/>
      <w:r w:rsidRPr="005050C6">
        <w:rPr>
          <w:sz w:val="28"/>
          <w:szCs w:val="28"/>
        </w:rPr>
        <w:t xml:space="preserve"> постає конфлікт добро і зла.</w:t>
      </w:r>
    </w:p>
    <w:p w14:paraId="28260091" w14:textId="77777777" w:rsidR="0069535A" w:rsidRDefault="00BB49DE" w:rsidP="00734E29">
      <w:pPr>
        <w:spacing w:line="360" w:lineRule="auto"/>
        <w:ind w:firstLine="709"/>
        <w:jc w:val="both"/>
        <w:rPr>
          <w:sz w:val="28"/>
          <w:szCs w:val="28"/>
        </w:rPr>
      </w:pPr>
      <w:r>
        <w:rPr>
          <w:sz w:val="28"/>
          <w:szCs w:val="28"/>
        </w:rPr>
        <w:t xml:space="preserve">У висновку, можна сказати про те, що фантастика і </w:t>
      </w:r>
      <w:proofErr w:type="spellStart"/>
      <w:r>
        <w:rPr>
          <w:sz w:val="28"/>
          <w:szCs w:val="28"/>
        </w:rPr>
        <w:t>фентезі</w:t>
      </w:r>
      <w:proofErr w:type="spellEnd"/>
      <w:r>
        <w:rPr>
          <w:sz w:val="28"/>
          <w:szCs w:val="28"/>
        </w:rPr>
        <w:t xml:space="preserve"> є різними</w:t>
      </w:r>
      <w:r w:rsidR="00734E29">
        <w:rPr>
          <w:sz w:val="28"/>
          <w:szCs w:val="28"/>
        </w:rPr>
        <w:t xml:space="preserve"> </w:t>
      </w:r>
      <w:r>
        <w:rPr>
          <w:sz w:val="28"/>
          <w:szCs w:val="28"/>
        </w:rPr>
        <w:t>видами літературних жанрів, кожен яких має свої особливості. Важливим є вміння розрізняти жанри та знати їх відмінності. Твори науково-фантастичного жанру відрізняються тим, що не дивлячись на те, що історія твору є вигаданою, твори базуються на реальних наукових фактах і, відповідно, події, що описані у творі, можуть відбуватися у реальному житті як наслідок розвитку науково-технічного прогресу. Саме останнє і визначає факт наявності у багатьох літературних творах цього жанру чималої кількості термінів.</w:t>
      </w:r>
    </w:p>
    <w:p w14:paraId="54F07964" w14:textId="77777777" w:rsidR="00734E29" w:rsidRDefault="00734E29">
      <w:pPr>
        <w:spacing w:line="360" w:lineRule="auto"/>
        <w:jc w:val="both"/>
        <w:rPr>
          <w:b/>
          <w:sz w:val="28"/>
          <w:szCs w:val="28"/>
        </w:rPr>
      </w:pPr>
    </w:p>
    <w:p w14:paraId="286DCC71" w14:textId="77777777" w:rsidR="0069535A" w:rsidRDefault="00BB49DE" w:rsidP="00734E29">
      <w:pPr>
        <w:spacing w:line="360" w:lineRule="auto"/>
        <w:ind w:left="1418" w:hanging="567"/>
        <w:jc w:val="both"/>
        <w:rPr>
          <w:sz w:val="28"/>
          <w:szCs w:val="28"/>
        </w:rPr>
      </w:pPr>
      <w:r>
        <w:rPr>
          <w:b/>
          <w:sz w:val="28"/>
          <w:szCs w:val="28"/>
        </w:rPr>
        <w:t>1.4. Науково-фантастичний роман «Дюна» Ф.</w:t>
      </w:r>
      <w:r w:rsidR="00734E29">
        <w:rPr>
          <w:b/>
          <w:sz w:val="28"/>
          <w:szCs w:val="28"/>
        </w:rPr>
        <w:t xml:space="preserve"> </w:t>
      </w:r>
      <w:proofErr w:type="spellStart"/>
      <w:r>
        <w:rPr>
          <w:b/>
          <w:sz w:val="28"/>
          <w:szCs w:val="28"/>
        </w:rPr>
        <w:t>Герберта</w:t>
      </w:r>
      <w:proofErr w:type="spellEnd"/>
      <w:r>
        <w:rPr>
          <w:b/>
          <w:sz w:val="28"/>
          <w:szCs w:val="28"/>
        </w:rPr>
        <w:t xml:space="preserve"> та його український переклад</w:t>
      </w:r>
    </w:p>
    <w:p w14:paraId="1748E019" w14:textId="77777777" w:rsidR="00734E29" w:rsidRDefault="00734E29">
      <w:pPr>
        <w:spacing w:line="360" w:lineRule="auto"/>
        <w:ind w:firstLine="702"/>
        <w:jc w:val="both"/>
        <w:rPr>
          <w:sz w:val="28"/>
          <w:szCs w:val="28"/>
        </w:rPr>
      </w:pPr>
    </w:p>
    <w:p w14:paraId="61C9D8C6" w14:textId="77777777" w:rsidR="0069535A" w:rsidRDefault="00BB49DE">
      <w:pPr>
        <w:spacing w:line="360" w:lineRule="auto"/>
        <w:ind w:firstLine="702"/>
        <w:jc w:val="both"/>
        <w:rPr>
          <w:sz w:val="28"/>
          <w:szCs w:val="28"/>
        </w:rPr>
      </w:pPr>
      <w:r>
        <w:rPr>
          <w:sz w:val="28"/>
          <w:szCs w:val="28"/>
        </w:rPr>
        <w:t>Для проведення дослідження у визначенні особливостей відтворення термінів в англо-українському перекладі літературних творів у жанрі наукової фантастики, користуючись власними уподобаннями я обрала науково-фантастичний роман Ф.</w:t>
      </w:r>
      <w:r w:rsidR="00734E29">
        <w:rPr>
          <w:sz w:val="28"/>
          <w:szCs w:val="28"/>
        </w:rPr>
        <w:t xml:space="preserve"> </w:t>
      </w:r>
      <w:proofErr w:type="spellStart"/>
      <w:r>
        <w:rPr>
          <w:sz w:val="28"/>
          <w:szCs w:val="28"/>
        </w:rPr>
        <w:t>Герберта</w:t>
      </w:r>
      <w:proofErr w:type="spellEnd"/>
      <w:r>
        <w:rPr>
          <w:sz w:val="28"/>
          <w:szCs w:val="28"/>
        </w:rPr>
        <w:t xml:space="preserve"> «Дюна» (</w:t>
      </w:r>
      <w:proofErr w:type="spellStart"/>
      <w:r>
        <w:rPr>
          <w:i/>
          <w:sz w:val="28"/>
          <w:szCs w:val="28"/>
        </w:rPr>
        <w:t>Dune</w:t>
      </w:r>
      <w:proofErr w:type="spellEnd"/>
      <w:r>
        <w:rPr>
          <w:sz w:val="28"/>
          <w:szCs w:val="28"/>
        </w:rPr>
        <w:t>).</w:t>
      </w:r>
    </w:p>
    <w:p w14:paraId="178E1EE4" w14:textId="2B6E8E3B" w:rsidR="0069535A" w:rsidRDefault="00BB49DE">
      <w:pPr>
        <w:spacing w:line="360" w:lineRule="auto"/>
        <w:ind w:firstLine="702"/>
        <w:jc w:val="both"/>
        <w:rPr>
          <w:sz w:val="28"/>
          <w:szCs w:val="28"/>
        </w:rPr>
      </w:pPr>
      <w:r>
        <w:rPr>
          <w:sz w:val="28"/>
          <w:szCs w:val="28"/>
        </w:rPr>
        <w:t>Роман «Дюна» (</w:t>
      </w:r>
      <w:proofErr w:type="spellStart"/>
      <w:r>
        <w:rPr>
          <w:i/>
          <w:sz w:val="28"/>
          <w:szCs w:val="28"/>
        </w:rPr>
        <w:t>Dune</w:t>
      </w:r>
      <w:proofErr w:type="spellEnd"/>
      <w:r>
        <w:rPr>
          <w:sz w:val="28"/>
          <w:szCs w:val="28"/>
        </w:rPr>
        <w:t>) вважається шедевром. «Описаний як «наукова фантастика для людей, які не читають наукової фантастики», – зазначає лондонська «</w:t>
      </w:r>
      <w:proofErr w:type="spellStart"/>
      <w:r>
        <w:rPr>
          <w:sz w:val="28"/>
          <w:szCs w:val="28"/>
        </w:rPr>
        <w:t>Таймс</w:t>
      </w:r>
      <w:proofErr w:type="spellEnd"/>
      <w:r>
        <w:rPr>
          <w:sz w:val="28"/>
          <w:szCs w:val="28"/>
        </w:rPr>
        <w:t>», Англія, «роман охоплював такі теми, як біологія, астрономія, філософія, політика, фізіологія, релігія, психологія та екологія, і отримав оцінку прихильниками як одне з найбільш повно реалізованих досягнень наукової фантастики». «Дюна» (</w:t>
      </w:r>
      <w:proofErr w:type="spellStart"/>
      <w:r>
        <w:rPr>
          <w:i/>
          <w:sz w:val="28"/>
          <w:szCs w:val="28"/>
        </w:rPr>
        <w:t>Dune</w:t>
      </w:r>
      <w:proofErr w:type="spellEnd"/>
      <w:r>
        <w:rPr>
          <w:sz w:val="28"/>
          <w:szCs w:val="28"/>
        </w:rPr>
        <w:t xml:space="preserve">) була однією з кількох книг </w:t>
      </w:r>
      <w:proofErr w:type="spellStart"/>
      <w:r>
        <w:rPr>
          <w:sz w:val="28"/>
          <w:szCs w:val="28"/>
        </w:rPr>
        <w:t>Герберта</w:t>
      </w:r>
      <w:proofErr w:type="spellEnd"/>
      <w:r>
        <w:rPr>
          <w:sz w:val="28"/>
          <w:szCs w:val="28"/>
        </w:rPr>
        <w:t xml:space="preserve">, які досліджували зв’язки між екологічними структурами та соціальними та політичними конфліктами, включаючи релігійні. У своїх творах він передбачив багато аспектів екології як загальної ідеї, і його твори загалом відзначаються серйозністю та амбіціями, які були новими для жанру наукової фантастики. «Дюну», як і більшість художніх творів </w:t>
      </w:r>
      <w:proofErr w:type="spellStart"/>
      <w:r>
        <w:rPr>
          <w:sz w:val="28"/>
          <w:szCs w:val="28"/>
        </w:rPr>
        <w:t>Герберта</w:t>
      </w:r>
      <w:proofErr w:type="spellEnd"/>
      <w:r>
        <w:rPr>
          <w:sz w:val="28"/>
          <w:szCs w:val="28"/>
        </w:rPr>
        <w:t xml:space="preserve">, не легко читати; його переваги полягають у його складності, деталізації та оригінальності, а не в навичках розповіді. Книгу було </w:t>
      </w:r>
      <w:proofErr w:type="spellStart"/>
      <w:r>
        <w:rPr>
          <w:sz w:val="28"/>
          <w:szCs w:val="28"/>
        </w:rPr>
        <w:t>відхилено</w:t>
      </w:r>
      <w:proofErr w:type="spellEnd"/>
      <w:r>
        <w:rPr>
          <w:sz w:val="28"/>
          <w:szCs w:val="28"/>
        </w:rPr>
        <w:t xml:space="preserve"> 23 рази, перш ніж вона була видана в </w:t>
      </w:r>
      <w:proofErr w:type="spellStart"/>
      <w:r>
        <w:rPr>
          <w:sz w:val="28"/>
          <w:szCs w:val="28"/>
        </w:rPr>
        <w:t>Analog</w:t>
      </w:r>
      <w:proofErr w:type="spellEnd"/>
      <w:r>
        <w:rPr>
          <w:sz w:val="28"/>
          <w:szCs w:val="28"/>
        </w:rPr>
        <w:t xml:space="preserve"> </w:t>
      </w:r>
      <w:proofErr w:type="spellStart"/>
      <w:r>
        <w:rPr>
          <w:sz w:val="28"/>
          <w:szCs w:val="28"/>
        </w:rPr>
        <w:t>Science</w:t>
      </w:r>
      <w:proofErr w:type="spellEnd"/>
      <w:r>
        <w:rPr>
          <w:sz w:val="28"/>
          <w:szCs w:val="28"/>
        </w:rPr>
        <w:t xml:space="preserve"> </w:t>
      </w:r>
      <w:proofErr w:type="spellStart"/>
      <w:r>
        <w:rPr>
          <w:sz w:val="28"/>
          <w:szCs w:val="28"/>
        </w:rPr>
        <w:t>Fiction</w:t>
      </w:r>
      <w:proofErr w:type="spellEnd"/>
      <w:r>
        <w:rPr>
          <w:sz w:val="28"/>
          <w:szCs w:val="28"/>
        </w:rPr>
        <w:t xml:space="preserve"> у 1963 році та опублікована </w:t>
      </w:r>
      <w:proofErr w:type="spellStart"/>
      <w:r>
        <w:rPr>
          <w:sz w:val="28"/>
          <w:szCs w:val="28"/>
        </w:rPr>
        <w:t>Чилтоном</w:t>
      </w:r>
      <w:proofErr w:type="spellEnd"/>
      <w:r>
        <w:rPr>
          <w:sz w:val="28"/>
          <w:szCs w:val="28"/>
        </w:rPr>
        <w:t xml:space="preserve"> через два роки, причому </w:t>
      </w:r>
      <w:proofErr w:type="spellStart"/>
      <w:r>
        <w:rPr>
          <w:sz w:val="28"/>
          <w:szCs w:val="28"/>
        </w:rPr>
        <w:t>Герберт</w:t>
      </w:r>
      <w:proofErr w:type="spellEnd"/>
      <w:r>
        <w:rPr>
          <w:sz w:val="28"/>
          <w:szCs w:val="28"/>
        </w:rPr>
        <w:t xml:space="preserve"> заробив аванс у розмірі 7500 доларів. Згодом роман було перекладено 14 мовами, а продажі складали приблизно 12 мільйонів примірників по всьому світу. </w:t>
      </w:r>
      <w:proofErr w:type="spellStart"/>
      <w:r>
        <w:rPr>
          <w:sz w:val="28"/>
          <w:szCs w:val="28"/>
        </w:rPr>
        <w:t>Герберт</w:t>
      </w:r>
      <w:proofErr w:type="spellEnd"/>
      <w:r>
        <w:rPr>
          <w:sz w:val="28"/>
          <w:szCs w:val="28"/>
        </w:rPr>
        <w:t xml:space="preserve"> переписав значну частину тексту між періодичними виданнями та книжковими публікаціями. Фільм «Дюна» був знятий у 1984 році відомим режисером Девідом </w:t>
      </w:r>
      <w:proofErr w:type="spellStart"/>
      <w:r>
        <w:rPr>
          <w:sz w:val="28"/>
          <w:szCs w:val="28"/>
        </w:rPr>
        <w:t>Лінчем</w:t>
      </w:r>
      <w:proofErr w:type="spellEnd"/>
      <w:r>
        <w:rPr>
          <w:sz w:val="28"/>
          <w:szCs w:val="28"/>
        </w:rPr>
        <w:t>, але багато шанувальників оригінального роману розкритикували екранізацію [</w:t>
      </w:r>
      <w:r w:rsidR="003A13D1">
        <w:rPr>
          <w:sz w:val="28"/>
          <w:szCs w:val="28"/>
        </w:rPr>
        <w:t>24</w:t>
      </w:r>
      <w:r>
        <w:rPr>
          <w:sz w:val="28"/>
          <w:szCs w:val="28"/>
        </w:rPr>
        <w:t>].</w:t>
      </w:r>
    </w:p>
    <w:p w14:paraId="4243C714" w14:textId="27D696EB" w:rsidR="0069535A" w:rsidRDefault="00BB49DE">
      <w:pPr>
        <w:spacing w:line="360" w:lineRule="auto"/>
        <w:ind w:firstLine="702"/>
        <w:jc w:val="both"/>
        <w:rPr>
          <w:sz w:val="28"/>
          <w:szCs w:val="28"/>
        </w:rPr>
      </w:pPr>
      <w:r>
        <w:rPr>
          <w:sz w:val="28"/>
          <w:szCs w:val="28"/>
        </w:rPr>
        <w:t xml:space="preserve">Сюжет «Дюни» досить непростий, вдало описати його кількома словами досить складно. Роман охоплює кілька світів, описуючи еволюцію </w:t>
      </w:r>
      <w:r>
        <w:rPr>
          <w:sz w:val="28"/>
          <w:szCs w:val="28"/>
        </w:rPr>
        <w:lastRenderedPageBreak/>
        <w:t xml:space="preserve">міжгалактичної імперії та правлячого дому </w:t>
      </w:r>
      <w:proofErr w:type="spellStart"/>
      <w:r>
        <w:rPr>
          <w:sz w:val="28"/>
          <w:szCs w:val="28"/>
        </w:rPr>
        <w:t>Атрідесів</w:t>
      </w:r>
      <w:proofErr w:type="spellEnd"/>
      <w:r>
        <w:rPr>
          <w:sz w:val="28"/>
          <w:szCs w:val="28"/>
        </w:rPr>
        <w:t xml:space="preserve">; у ньому розповідається про нового лідера, Пола </w:t>
      </w:r>
      <w:proofErr w:type="spellStart"/>
      <w:r>
        <w:rPr>
          <w:sz w:val="28"/>
          <w:szCs w:val="28"/>
        </w:rPr>
        <w:t>Атрідеса</w:t>
      </w:r>
      <w:proofErr w:type="spellEnd"/>
      <w:r>
        <w:rPr>
          <w:sz w:val="28"/>
          <w:szCs w:val="28"/>
        </w:rPr>
        <w:t xml:space="preserve">, який відвідує пустельну планету під назвою </w:t>
      </w:r>
      <w:proofErr w:type="spellStart"/>
      <w:r>
        <w:rPr>
          <w:sz w:val="28"/>
          <w:szCs w:val="28"/>
        </w:rPr>
        <w:t>Арракіс</w:t>
      </w:r>
      <w:proofErr w:type="spellEnd"/>
      <w:r>
        <w:rPr>
          <w:sz w:val="28"/>
          <w:szCs w:val="28"/>
        </w:rPr>
        <w:t xml:space="preserve">, яка є джерелом прянощів під назвою меланж. Меланж є паливом, необхідним для галактичних подорожей, і може наділити тих, хто його використовує, особливими талантами, наприклад, екстрасенсорними здібностями. «Метафорично, – зазначає </w:t>
      </w:r>
      <w:proofErr w:type="spellStart"/>
      <w:r>
        <w:rPr>
          <w:sz w:val="28"/>
          <w:szCs w:val="28"/>
        </w:rPr>
        <w:t>Minneapolis</w:t>
      </w:r>
      <w:proofErr w:type="spellEnd"/>
      <w:r>
        <w:rPr>
          <w:sz w:val="28"/>
          <w:szCs w:val="28"/>
        </w:rPr>
        <w:t xml:space="preserve"> </w:t>
      </w:r>
      <w:proofErr w:type="spellStart"/>
      <w:r>
        <w:rPr>
          <w:sz w:val="28"/>
          <w:szCs w:val="28"/>
        </w:rPr>
        <w:t>Star</w:t>
      </w:r>
      <w:proofErr w:type="spellEnd"/>
      <w:r>
        <w:rPr>
          <w:sz w:val="28"/>
          <w:szCs w:val="28"/>
        </w:rPr>
        <w:t xml:space="preserve"> </w:t>
      </w:r>
      <w:proofErr w:type="spellStart"/>
      <w:r>
        <w:rPr>
          <w:sz w:val="28"/>
          <w:szCs w:val="28"/>
        </w:rPr>
        <w:t>Tribune</w:t>
      </w:r>
      <w:proofErr w:type="spellEnd"/>
      <w:r>
        <w:rPr>
          <w:sz w:val="28"/>
          <w:szCs w:val="28"/>
        </w:rPr>
        <w:t xml:space="preserve">, – це все, що людський рід коли-небудь цінував і за що боровся, від солі до діамантів, від дорогоцінних металів до атомних секретів». Ядро роману сформовано детальними описами </w:t>
      </w:r>
      <w:proofErr w:type="spellStart"/>
      <w:r>
        <w:rPr>
          <w:sz w:val="28"/>
          <w:szCs w:val="28"/>
        </w:rPr>
        <w:t>Герберта</w:t>
      </w:r>
      <w:proofErr w:type="spellEnd"/>
      <w:r>
        <w:rPr>
          <w:sz w:val="28"/>
          <w:szCs w:val="28"/>
        </w:rPr>
        <w:t xml:space="preserve"> </w:t>
      </w:r>
      <w:proofErr w:type="spellStart"/>
      <w:r>
        <w:rPr>
          <w:sz w:val="28"/>
          <w:szCs w:val="28"/>
        </w:rPr>
        <w:t>Арракіса</w:t>
      </w:r>
      <w:proofErr w:type="spellEnd"/>
      <w:r>
        <w:rPr>
          <w:sz w:val="28"/>
          <w:szCs w:val="28"/>
        </w:rPr>
        <w:t xml:space="preserve"> та його мешканців, вільних людей, чиє суспільство було частково сформовано </w:t>
      </w:r>
      <w:proofErr w:type="spellStart"/>
      <w:r>
        <w:rPr>
          <w:sz w:val="28"/>
          <w:szCs w:val="28"/>
        </w:rPr>
        <w:t>Гербертом</w:t>
      </w:r>
      <w:proofErr w:type="spellEnd"/>
      <w:r>
        <w:rPr>
          <w:sz w:val="28"/>
          <w:szCs w:val="28"/>
        </w:rPr>
        <w:t xml:space="preserve"> на основі арабських суспільств та їхнього пристосування до життя в пустелі. Пол </w:t>
      </w:r>
      <w:proofErr w:type="spellStart"/>
      <w:r>
        <w:rPr>
          <w:sz w:val="28"/>
          <w:szCs w:val="28"/>
        </w:rPr>
        <w:t>Атрейдес</w:t>
      </w:r>
      <w:proofErr w:type="spellEnd"/>
      <w:r>
        <w:rPr>
          <w:sz w:val="28"/>
          <w:szCs w:val="28"/>
        </w:rPr>
        <w:t xml:space="preserve"> дізнається, що «Меланж» тісно пов’язаний із видом гігантських піщаних черв’яків, яких він знайшов на </w:t>
      </w:r>
      <w:proofErr w:type="spellStart"/>
      <w:r>
        <w:rPr>
          <w:sz w:val="28"/>
          <w:szCs w:val="28"/>
        </w:rPr>
        <w:t>Арракісі</w:t>
      </w:r>
      <w:proofErr w:type="spellEnd"/>
      <w:r>
        <w:rPr>
          <w:sz w:val="28"/>
          <w:szCs w:val="28"/>
        </w:rPr>
        <w:t xml:space="preserve">, і він починає розуміти веб–сайт життя на планеті в найдрібніших деталях. Подібного опису складної біологічної системи ніколи раніше не було в науковій фантастиці, і оригінальність </w:t>
      </w:r>
      <w:proofErr w:type="spellStart"/>
      <w:r>
        <w:rPr>
          <w:sz w:val="28"/>
          <w:szCs w:val="28"/>
        </w:rPr>
        <w:t>Герберта</w:t>
      </w:r>
      <w:proofErr w:type="spellEnd"/>
      <w:r>
        <w:rPr>
          <w:sz w:val="28"/>
          <w:szCs w:val="28"/>
        </w:rPr>
        <w:t xml:space="preserve"> була визнана премією </w:t>
      </w:r>
      <w:proofErr w:type="spellStart"/>
      <w:r>
        <w:rPr>
          <w:sz w:val="28"/>
          <w:szCs w:val="28"/>
        </w:rPr>
        <w:t>Неб’юла</w:t>
      </w:r>
      <w:proofErr w:type="spellEnd"/>
      <w:r>
        <w:rPr>
          <w:sz w:val="28"/>
          <w:szCs w:val="28"/>
        </w:rPr>
        <w:t xml:space="preserve"> в 1965 році. Наступного року він розділив премію </w:t>
      </w:r>
      <w:proofErr w:type="spellStart"/>
      <w:r>
        <w:rPr>
          <w:sz w:val="28"/>
          <w:szCs w:val="28"/>
        </w:rPr>
        <w:t>Г’юго</w:t>
      </w:r>
      <w:proofErr w:type="spellEnd"/>
      <w:r>
        <w:rPr>
          <w:sz w:val="28"/>
          <w:szCs w:val="28"/>
        </w:rPr>
        <w:t xml:space="preserve"> з письменником </w:t>
      </w:r>
      <w:proofErr w:type="spellStart"/>
      <w:r>
        <w:rPr>
          <w:sz w:val="28"/>
          <w:szCs w:val="28"/>
        </w:rPr>
        <w:t>Роджером</w:t>
      </w:r>
      <w:proofErr w:type="spellEnd"/>
      <w:r>
        <w:rPr>
          <w:sz w:val="28"/>
          <w:szCs w:val="28"/>
        </w:rPr>
        <w:t xml:space="preserve"> </w:t>
      </w:r>
      <w:proofErr w:type="spellStart"/>
      <w:r>
        <w:rPr>
          <w:sz w:val="28"/>
          <w:szCs w:val="28"/>
        </w:rPr>
        <w:t>Желязні</w:t>
      </w:r>
      <w:proofErr w:type="spellEnd"/>
      <w:r>
        <w:rPr>
          <w:sz w:val="28"/>
          <w:szCs w:val="28"/>
        </w:rPr>
        <w:t>. [</w:t>
      </w:r>
      <w:r w:rsidR="003A13D1">
        <w:rPr>
          <w:sz w:val="28"/>
          <w:szCs w:val="28"/>
        </w:rPr>
        <w:t>25</w:t>
      </w:r>
      <w:r>
        <w:rPr>
          <w:sz w:val="28"/>
          <w:szCs w:val="28"/>
        </w:rPr>
        <w:t>].</w:t>
      </w:r>
    </w:p>
    <w:p w14:paraId="3D391139" w14:textId="77777777" w:rsidR="0069535A" w:rsidRDefault="00BB49DE">
      <w:pPr>
        <w:spacing w:line="360" w:lineRule="auto"/>
        <w:ind w:firstLine="702"/>
        <w:jc w:val="both"/>
        <w:rPr>
          <w:i/>
          <w:sz w:val="28"/>
          <w:szCs w:val="28"/>
        </w:rPr>
      </w:pPr>
      <w:r>
        <w:rPr>
          <w:sz w:val="28"/>
          <w:szCs w:val="28"/>
        </w:rPr>
        <w:t xml:space="preserve">Багато критиків відзначають, що «Дюну» можна читати як алегорію про нафтову політику Близького Сходу, прирівнюючи вигадані прянощі меланжу </w:t>
      </w:r>
      <w:proofErr w:type="spellStart"/>
      <w:r>
        <w:rPr>
          <w:sz w:val="28"/>
          <w:szCs w:val="28"/>
        </w:rPr>
        <w:t>Арракіса</w:t>
      </w:r>
      <w:proofErr w:type="spellEnd"/>
      <w:r>
        <w:rPr>
          <w:sz w:val="28"/>
          <w:szCs w:val="28"/>
        </w:rPr>
        <w:t>, до нафти.</w:t>
      </w:r>
    </w:p>
    <w:p w14:paraId="51569212" w14:textId="43BDD320" w:rsidR="0069535A" w:rsidRDefault="00BB49DE">
      <w:pPr>
        <w:spacing w:line="360" w:lineRule="auto"/>
        <w:ind w:firstLine="702"/>
        <w:jc w:val="both"/>
        <w:rPr>
          <w:i/>
          <w:sz w:val="28"/>
          <w:szCs w:val="28"/>
        </w:rPr>
      </w:pPr>
      <w:r>
        <w:rPr>
          <w:sz w:val="28"/>
          <w:szCs w:val="28"/>
        </w:rPr>
        <w:t>Крім думки про те, що «Дюна» (</w:t>
      </w:r>
      <w:proofErr w:type="spellStart"/>
      <w:r>
        <w:rPr>
          <w:i/>
          <w:sz w:val="28"/>
          <w:szCs w:val="28"/>
        </w:rPr>
        <w:t>Dune</w:t>
      </w:r>
      <w:proofErr w:type="spellEnd"/>
      <w:r>
        <w:rPr>
          <w:sz w:val="28"/>
          <w:szCs w:val="28"/>
        </w:rPr>
        <w:t xml:space="preserve">) є пригодницькою історією, багато критиків були одностайні в думці, що роман має антиколоніальну позицію. Американський імперіалізм і політична ситуація на Близькому Сході переносяться в далеке майбутнє і показує, що імперіалізм є позачасовим історичним явищем. В першу чергу ця історія стосується контролю та експлуатації, а також потреби в месії або сильному лідері, який змінить хід історії. Але революція веде до нової релігії нетерпимості до всього, що її ставить під сумнів. Браян </w:t>
      </w:r>
      <w:proofErr w:type="spellStart"/>
      <w:r>
        <w:rPr>
          <w:sz w:val="28"/>
          <w:szCs w:val="28"/>
        </w:rPr>
        <w:t>Герберт</w:t>
      </w:r>
      <w:proofErr w:type="spellEnd"/>
      <w:r>
        <w:rPr>
          <w:sz w:val="28"/>
          <w:szCs w:val="28"/>
        </w:rPr>
        <w:t xml:space="preserve"> сказав у «Мрійник Дюни» (2003) «мій батько іноді згадував генерала Джорджа С. </w:t>
      </w:r>
      <w:proofErr w:type="spellStart"/>
      <w:r>
        <w:rPr>
          <w:sz w:val="28"/>
          <w:szCs w:val="28"/>
        </w:rPr>
        <w:t>Паттона</w:t>
      </w:r>
      <w:proofErr w:type="spellEnd"/>
      <w:r>
        <w:rPr>
          <w:sz w:val="28"/>
          <w:szCs w:val="28"/>
        </w:rPr>
        <w:t xml:space="preserve"> серед небезпечних лідерів людської історії через його харизматичні якості, але частіше його прикладом був </w:t>
      </w:r>
      <w:r>
        <w:rPr>
          <w:sz w:val="28"/>
          <w:szCs w:val="28"/>
        </w:rPr>
        <w:lastRenderedPageBreak/>
        <w:t>президент Джон Ф. Кеннеді. Його послідовники не запитували його і пішли б з ним практично куди завгодно» [</w:t>
      </w:r>
      <w:r w:rsidR="00FE3A7D" w:rsidRPr="000E0BE0">
        <w:rPr>
          <w:sz w:val="28"/>
          <w:szCs w:val="28"/>
          <w:lang w:val="ru-RU"/>
        </w:rPr>
        <w:t>21</w:t>
      </w:r>
      <w:r>
        <w:rPr>
          <w:sz w:val="28"/>
          <w:szCs w:val="28"/>
        </w:rPr>
        <w:t>].</w:t>
      </w:r>
    </w:p>
    <w:p w14:paraId="012E98A1" w14:textId="77777777" w:rsidR="0069535A" w:rsidRDefault="00BB49DE">
      <w:pPr>
        <w:spacing w:line="360" w:lineRule="auto"/>
        <w:ind w:firstLine="702"/>
        <w:jc w:val="both"/>
        <w:rPr>
          <w:sz w:val="28"/>
          <w:szCs w:val="28"/>
        </w:rPr>
      </w:pPr>
      <w:r>
        <w:rPr>
          <w:sz w:val="28"/>
          <w:szCs w:val="28"/>
        </w:rPr>
        <w:t xml:space="preserve">Аналізуючи життєвий шлях письменника, можна стверджувати про те, що </w:t>
      </w:r>
      <w:proofErr w:type="spellStart"/>
      <w:r>
        <w:rPr>
          <w:sz w:val="28"/>
          <w:szCs w:val="28"/>
        </w:rPr>
        <w:t>Френк</w:t>
      </w:r>
      <w:proofErr w:type="spellEnd"/>
      <w:r>
        <w:rPr>
          <w:sz w:val="28"/>
          <w:szCs w:val="28"/>
        </w:rPr>
        <w:t xml:space="preserve"> </w:t>
      </w:r>
      <w:proofErr w:type="spellStart"/>
      <w:r>
        <w:rPr>
          <w:sz w:val="28"/>
          <w:szCs w:val="28"/>
        </w:rPr>
        <w:t>Герберт</w:t>
      </w:r>
      <w:proofErr w:type="spellEnd"/>
      <w:r>
        <w:rPr>
          <w:sz w:val="28"/>
          <w:szCs w:val="28"/>
        </w:rPr>
        <w:t xml:space="preserve"> з дитинства був визначений у своїх поглядах на життя і знав якій сфері діяльності він хоче присвятити своє життя. Письменник </w:t>
      </w:r>
      <w:proofErr w:type="spellStart"/>
      <w:r>
        <w:rPr>
          <w:sz w:val="28"/>
          <w:szCs w:val="28"/>
        </w:rPr>
        <w:t>плідно</w:t>
      </w:r>
      <w:proofErr w:type="spellEnd"/>
      <w:r>
        <w:rPr>
          <w:sz w:val="28"/>
          <w:szCs w:val="28"/>
        </w:rPr>
        <w:t xml:space="preserve"> працював все життя ніколи не полишаючи роботи з літературою, адже це було його покликанням. Навіть тоді, коли роман «Дюна» (</w:t>
      </w:r>
      <w:proofErr w:type="spellStart"/>
      <w:r>
        <w:rPr>
          <w:i/>
          <w:sz w:val="28"/>
          <w:szCs w:val="28"/>
        </w:rPr>
        <w:t>Dune</w:t>
      </w:r>
      <w:proofErr w:type="spellEnd"/>
      <w:r>
        <w:rPr>
          <w:sz w:val="28"/>
          <w:szCs w:val="28"/>
        </w:rPr>
        <w:t xml:space="preserve">), над яким </w:t>
      </w:r>
      <w:proofErr w:type="spellStart"/>
      <w:r>
        <w:rPr>
          <w:sz w:val="28"/>
          <w:szCs w:val="28"/>
        </w:rPr>
        <w:t>Герберт</w:t>
      </w:r>
      <w:proofErr w:type="spellEnd"/>
      <w:r>
        <w:rPr>
          <w:sz w:val="28"/>
          <w:szCs w:val="28"/>
        </w:rPr>
        <w:t xml:space="preserve"> невпинно і довго працював, не приймали видання, він продовжував роботу над ним, продовжував просувати його, адже вірив і знав, що зможе отримати визнання. Роман «Дюна» (</w:t>
      </w:r>
      <w:proofErr w:type="spellStart"/>
      <w:r>
        <w:rPr>
          <w:i/>
          <w:sz w:val="28"/>
          <w:szCs w:val="28"/>
        </w:rPr>
        <w:t>Dune</w:t>
      </w:r>
      <w:proofErr w:type="spellEnd"/>
      <w:r>
        <w:rPr>
          <w:sz w:val="28"/>
          <w:szCs w:val="28"/>
        </w:rPr>
        <w:t>) відкриває досить великий цикл творів, є цілісним сам собою. Книга несе у собі глибокий сенс і проблематику. Сюжет роману є динамічним, кожна дія і діалог мають сенс і мету. Отже, роман «Дюна» (</w:t>
      </w:r>
      <w:proofErr w:type="spellStart"/>
      <w:r>
        <w:rPr>
          <w:i/>
          <w:sz w:val="28"/>
          <w:szCs w:val="28"/>
        </w:rPr>
        <w:t>Dune</w:t>
      </w:r>
      <w:proofErr w:type="spellEnd"/>
      <w:r>
        <w:rPr>
          <w:sz w:val="28"/>
          <w:szCs w:val="28"/>
        </w:rPr>
        <w:t>) беззаперечно заслуговує на увагу читачів.</w:t>
      </w:r>
    </w:p>
    <w:p w14:paraId="73A21507" w14:textId="77777777" w:rsidR="0069535A" w:rsidRDefault="00BB49DE">
      <w:pPr>
        <w:spacing w:line="360" w:lineRule="auto"/>
        <w:ind w:firstLine="702"/>
        <w:jc w:val="both"/>
        <w:rPr>
          <w:sz w:val="28"/>
          <w:szCs w:val="28"/>
        </w:rPr>
      </w:pPr>
      <w:proofErr w:type="spellStart"/>
      <w:r>
        <w:rPr>
          <w:sz w:val="28"/>
          <w:szCs w:val="28"/>
        </w:rPr>
        <w:t>Френк</w:t>
      </w:r>
      <w:proofErr w:type="spellEnd"/>
      <w:r>
        <w:rPr>
          <w:sz w:val="28"/>
          <w:szCs w:val="28"/>
        </w:rPr>
        <w:t xml:space="preserve"> </w:t>
      </w:r>
      <w:proofErr w:type="spellStart"/>
      <w:r>
        <w:rPr>
          <w:sz w:val="28"/>
          <w:szCs w:val="28"/>
        </w:rPr>
        <w:t>Патрік</w:t>
      </w:r>
      <w:proofErr w:type="spellEnd"/>
      <w:r>
        <w:rPr>
          <w:sz w:val="28"/>
          <w:szCs w:val="28"/>
        </w:rPr>
        <w:t xml:space="preserve"> </w:t>
      </w:r>
      <w:proofErr w:type="spellStart"/>
      <w:r>
        <w:rPr>
          <w:sz w:val="28"/>
          <w:szCs w:val="28"/>
        </w:rPr>
        <w:t>Герберт</w:t>
      </w:r>
      <w:proofErr w:type="spellEnd"/>
      <w:r>
        <w:rPr>
          <w:sz w:val="28"/>
          <w:szCs w:val="28"/>
        </w:rPr>
        <w:t xml:space="preserve"> (</w:t>
      </w:r>
      <w:proofErr w:type="spellStart"/>
      <w:r>
        <w:rPr>
          <w:i/>
          <w:sz w:val="28"/>
          <w:szCs w:val="28"/>
          <w:highlight w:val="white"/>
        </w:rPr>
        <w:t>Franklin</w:t>
      </w:r>
      <w:proofErr w:type="spellEnd"/>
      <w:r>
        <w:rPr>
          <w:i/>
          <w:sz w:val="28"/>
          <w:szCs w:val="28"/>
          <w:highlight w:val="white"/>
        </w:rPr>
        <w:t xml:space="preserve"> </w:t>
      </w:r>
      <w:proofErr w:type="spellStart"/>
      <w:r>
        <w:rPr>
          <w:i/>
          <w:sz w:val="28"/>
          <w:szCs w:val="28"/>
          <w:highlight w:val="white"/>
        </w:rPr>
        <w:t>Patrick</w:t>
      </w:r>
      <w:proofErr w:type="spellEnd"/>
      <w:r>
        <w:rPr>
          <w:i/>
          <w:sz w:val="28"/>
          <w:szCs w:val="28"/>
          <w:highlight w:val="white"/>
        </w:rPr>
        <w:t xml:space="preserve"> </w:t>
      </w:r>
      <w:proofErr w:type="spellStart"/>
      <w:r>
        <w:rPr>
          <w:i/>
          <w:sz w:val="28"/>
          <w:szCs w:val="28"/>
          <w:highlight w:val="white"/>
        </w:rPr>
        <w:t>Herbert</w:t>
      </w:r>
      <w:proofErr w:type="spellEnd"/>
      <w:r>
        <w:rPr>
          <w:sz w:val="28"/>
          <w:szCs w:val="28"/>
        </w:rPr>
        <w:t>) – автор науково-фантастичного роману «Дюна» (</w:t>
      </w:r>
      <w:proofErr w:type="spellStart"/>
      <w:r>
        <w:rPr>
          <w:i/>
          <w:sz w:val="28"/>
          <w:szCs w:val="28"/>
        </w:rPr>
        <w:t>Dune</w:t>
      </w:r>
      <w:proofErr w:type="spellEnd"/>
      <w:r>
        <w:rPr>
          <w:sz w:val="28"/>
          <w:szCs w:val="28"/>
        </w:rPr>
        <w:t>), американський письменник–фантаст, відомий завдяки своїй серії бестселерів «Дюна» (</w:t>
      </w:r>
      <w:proofErr w:type="spellStart"/>
      <w:r>
        <w:rPr>
          <w:i/>
          <w:sz w:val="28"/>
          <w:szCs w:val="28"/>
        </w:rPr>
        <w:t>Dune</w:t>
      </w:r>
      <w:proofErr w:type="spellEnd"/>
      <w:r>
        <w:rPr>
          <w:sz w:val="28"/>
          <w:szCs w:val="28"/>
        </w:rPr>
        <w:t xml:space="preserve">) – футуристичні романи, група творів, які досліджують такі теми, як екологія, еволюція людини, наслідки генетичних маніпуляцій, а також містичні та психічні можливості людей. </w:t>
      </w:r>
    </w:p>
    <w:p w14:paraId="2C0DA4C2" w14:textId="179655DA" w:rsidR="0069535A" w:rsidRDefault="00BB49DE">
      <w:pPr>
        <w:spacing w:line="360" w:lineRule="auto"/>
        <w:ind w:firstLine="702"/>
        <w:jc w:val="both"/>
        <w:rPr>
          <w:sz w:val="28"/>
          <w:szCs w:val="28"/>
        </w:rPr>
      </w:pPr>
      <w:r>
        <w:rPr>
          <w:sz w:val="28"/>
          <w:szCs w:val="28"/>
        </w:rPr>
        <w:t xml:space="preserve">Народився письменник у США, місто </w:t>
      </w:r>
      <w:proofErr w:type="spellStart"/>
      <w:r>
        <w:rPr>
          <w:sz w:val="28"/>
          <w:szCs w:val="28"/>
        </w:rPr>
        <w:t>Такомі</w:t>
      </w:r>
      <w:proofErr w:type="spellEnd"/>
      <w:r>
        <w:rPr>
          <w:sz w:val="28"/>
          <w:szCs w:val="28"/>
        </w:rPr>
        <w:t xml:space="preserve"> (штат Вашингтон). </w:t>
      </w:r>
      <w:proofErr w:type="spellStart"/>
      <w:r>
        <w:rPr>
          <w:sz w:val="28"/>
          <w:szCs w:val="28"/>
        </w:rPr>
        <w:t>Френк</w:t>
      </w:r>
      <w:proofErr w:type="spellEnd"/>
      <w:r>
        <w:rPr>
          <w:sz w:val="28"/>
          <w:szCs w:val="28"/>
        </w:rPr>
        <w:t xml:space="preserve"> </w:t>
      </w:r>
      <w:proofErr w:type="spellStart"/>
      <w:r>
        <w:rPr>
          <w:sz w:val="28"/>
          <w:szCs w:val="28"/>
        </w:rPr>
        <w:t>Герберт</w:t>
      </w:r>
      <w:proofErr w:type="spellEnd"/>
      <w:r>
        <w:rPr>
          <w:sz w:val="28"/>
          <w:szCs w:val="28"/>
        </w:rPr>
        <w:t xml:space="preserve"> ріс у простій сім’ї, допомагав батькам, пас курей і корів, але завжди цікавився </w:t>
      </w:r>
      <w:proofErr w:type="spellStart"/>
      <w:r>
        <w:rPr>
          <w:sz w:val="28"/>
          <w:szCs w:val="28"/>
        </w:rPr>
        <w:t>тематиками</w:t>
      </w:r>
      <w:proofErr w:type="spellEnd"/>
      <w:r>
        <w:rPr>
          <w:sz w:val="28"/>
          <w:szCs w:val="28"/>
        </w:rPr>
        <w:t xml:space="preserve">, які б розвивали інтелект. Куди б він не йшов, він носив із собою книжки, і однокласники вважали його генієм, який знає все. У дитинстві </w:t>
      </w:r>
      <w:proofErr w:type="spellStart"/>
      <w:r>
        <w:rPr>
          <w:sz w:val="28"/>
          <w:szCs w:val="28"/>
        </w:rPr>
        <w:t>Герберт</w:t>
      </w:r>
      <w:proofErr w:type="spellEnd"/>
      <w:r>
        <w:rPr>
          <w:sz w:val="28"/>
          <w:szCs w:val="28"/>
        </w:rPr>
        <w:t xml:space="preserve"> любив пригодницькі історії та читав класику наукової фантастики Едгара </w:t>
      </w:r>
      <w:proofErr w:type="spellStart"/>
      <w:r>
        <w:rPr>
          <w:sz w:val="28"/>
          <w:szCs w:val="28"/>
        </w:rPr>
        <w:t>Райса</w:t>
      </w:r>
      <w:proofErr w:type="spellEnd"/>
      <w:r>
        <w:rPr>
          <w:sz w:val="28"/>
          <w:szCs w:val="28"/>
        </w:rPr>
        <w:t xml:space="preserve"> </w:t>
      </w:r>
      <w:proofErr w:type="spellStart"/>
      <w:r>
        <w:rPr>
          <w:sz w:val="28"/>
          <w:szCs w:val="28"/>
        </w:rPr>
        <w:t>Берроуза</w:t>
      </w:r>
      <w:proofErr w:type="spellEnd"/>
      <w:r>
        <w:rPr>
          <w:sz w:val="28"/>
          <w:szCs w:val="28"/>
        </w:rPr>
        <w:t xml:space="preserve"> та </w:t>
      </w:r>
      <w:proofErr w:type="spellStart"/>
      <w:r>
        <w:rPr>
          <w:sz w:val="28"/>
          <w:szCs w:val="28"/>
        </w:rPr>
        <w:t>Герберта</w:t>
      </w:r>
      <w:proofErr w:type="spellEnd"/>
      <w:r>
        <w:rPr>
          <w:sz w:val="28"/>
          <w:szCs w:val="28"/>
        </w:rPr>
        <w:t xml:space="preserve"> </w:t>
      </w:r>
      <w:proofErr w:type="spellStart"/>
      <w:r>
        <w:rPr>
          <w:sz w:val="28"/>
          <w:szCs w:val="28"/>
        </w:rPr>
        <w:t>Уеллса</w:t>
      </w:r>
      <w:proofErr w:type="spellEnd"/>
      <w:r>
        <w:rPr>
          <w:sz w:val="28"/>
          <w:szCs w:val="28"/>
        </w:rPr>
        <w:t xml:space="preserve">. Коли </w:t>
      </w:r>
      <w:proofErr w:type="spellStart"/>
      <w:r>
        <w:rPr>
          <w:sz w:val="28"/>
          <w:szCs w:val="28"/>
        </w:rPr>
        <w:t>Герберту</w:t>
      </w:r>
      <w:proofErr w:type="spellEnd"/>
      <w:r>
        <w:rPr>
          <w:sz w:val="28"/>
          <w:szCs w:val="28"/>
        </w:rPr>
        <w:t xml:space="preserve"> було вісім років, він оголосив родині, що хоче стати письменником. Із самого дитинства письменник цікавився читанням, його улюбленими письменниками були: </w:t>
      </w:r>
      <w:proofErr w:type="spellStart"/>
      <w:r>
        <w:rPr>
          <w:sz w:val="28"/>
          <w:szCs w:val="28"/>
        </w:rPr>
        <w:t>Герберта</w:t>
      </w:r>
      <w:proofErr w:type="spellEnd"/>
      <w:r>
        <w:rPr>
          <w:sz w:val="28"/>
          <w:szCs w:val="28"/>
        </w:rPr>
        <w:t xml:space="preserve"> </w:t>
      </w:r>
      <w:proofErr w:type="spellStart"/>
      <w:r>
        <w:rPr>
          <w:sz w:val="28"/>
          <w:szCs w:val="28"/>
        </w:rPr>
        <w:t>Веллс</w:t>
      </w:r>
      <w:proofErr w:type="spellEnd"/>
      <w:r>
        <w:rPr>
          <w:sz w:val="28"/>
          <w:szCs w:val="28"/>
        </w:rPr>
        <w:t xml:space="preserve">, Жуль </w:t>
      </w:r>
      <w:proofErr w:type="spellStart"/>
      <w:r>
        <w:rPr>
          <w:sz w:val="28"/>
          <w:szCs w:val="28"/>
        </w:rPr>
        <w:t>Вер</w:t>
      </w:r>
      <w:proofErr w:type="spellEnd"/>
      <w:r>
        <w:rPr>
          <w:sz w:val="28"/>
          <w:szCs w:val="28"/>
        </w:rPr>
        <w:t xml:space="preserve"> та Едгар </w:t>
      </w:r>
      <w:proofErr w:type="spellStart"/>
      <w:r>
        <w:rPr>
          <w:sz w:val="28"/>
          <w:szCs w:val="28"/>
        </w:rPr>
        <w:t>Берроуз</w:t>
      </w:r>
      <w:proofErr w:type="spellEnd"/>
      <w:r>
        <w:rPr>
          <w:sz w:val="28"/>
          <w:szCs w:val="28"/>
        </w:rPr>
        <w:t xml:space="preserve"> [</w:t>
      </w:r>
      <w:r w:rsidR="003A13D1">
        <w:rPr>
          <w:sz w:val="28"/>
          <w:szCs w:val="28"/>
        </w:rPr>
        <w:t>25</w:t>
      </w:r>
      <w:r>
        <w:rPr>
          <w:sz w:val="28"/>
          <w:szCs w:val="28"/>
        </w:rPr>
        <w:t>].</w:t>
      </w:r>
    </w:p>
    <w:p w14:paraId="22766532" w14:textId="339E65D9" w:rsidR="0069535A" w:rsidRDefault="00BB49DE" w:rsidP="003A13D1">
      <w:pPr>
        <w:spacing w:line="360" w:lineRule="auto"/>
        <w:ind w:firstLine="702"/>
        <w:jc w:val="both"/>
        <w:rPr>
          <w:sz w:val="28"/>
          <w:szCs w:val="28"/>
        </w:rPr>
      </w:pPr>
      <w:r>
        <w:rPr>
          <w:sz w:val="28"/>
          <w:szCs w:val="28"/>
        </w:rPr>
        <w:t xml:space="preserve">Вирішальним досвідом для розвитку поглядів </w:t>
      </w:r>
      <w:proofErr w:type="spellStart"/>
      <w:r>
        <w:rPr>
          <w:sz w:val="28"/>
          <w:szCs w:val="28"/>
        </w:rPr>
        <w:t>Герберта</w:t>
      </w:r>
      <w:proofErr w:type="spellEnd"/>
      <w:r>
        <w:rPr>
          <w:sz w:val="28"/>
          <w:szCs w:val="28"/>
        </w:rPr>
        <w:t xml:space="preserve"> на людську свідомість був його експеримент з екстрасенсорним сприйняттям. Коли йому було приблизно 16 років, він правильно визначив цілу колоду гральних карт. </w:t>
      </w:r>
      <w:r>
        <w:rPr>
          <w:sz w:val="28"/>
          <w:szCs w:val="28"/>
        </w:rPr>
        <w:lastRenderedPageBreak/>
        <w:t xml:space="preserve">Пізніше в житті він белетризував цю незрозумілу подію в оповіданні «Зустріч у самотньому місці» (1973). </w:t>
      </w:r>
      <w:proofErr w:type="spellStart"/>
      <w:r>
        <w:rPr>
          <w:sz w:val="28"/>
          <w:szCs w:val="28"/>
        </w:rPr>
        <w:t>Герберт</w:t>
      </w:r>
      <w:proofErr w:type="spellEnd"/>
      <w:r>
        <w:rPr>
          <w:sz w:val="28"/>
          <w:szCs w:val="28"/>
        </w:rPr>
        <w:t xml:space="preserve"> закінчив </w:t>
      </w:r>
      <w:proofErr w:type="spellStart"/>
      <w:r>
        <w:rPr>
          <w:sz w:val="28"/>
          <w:szCs w:val="28"/>
        </w:rPr>
        <w:t>Салемську</w:t>
      </w:r>
      <w:proofErr w:type="spellEnd"/>
      <w:r>
        <w:rPr>
          <w:sz w:val="28"/>
          <w:szCs w:val="28"/>
        </w:rPr>
        <w:t xml:space="preserve"> середню школу в 1939</w:t>
      </w:r>
      <w:r w:rsidR="000475F6">
        <w:rPr>
          <w:sz w:val="28"/>
          <w:szCs w:val="28"/>
        </w:rPr>
        <w:t> </w:t>
      </w:r>
      <w:r>
        <w:rPr>
          <w:sz w:val="28"/>
          <w:szCs w:val="28"/>
        </w:rPr>
        <w:t xml:space="preserve">році і почав свою кар'єру як журналіст, оскільки на початку шляху мав амбіції до того, щоб розпочати кар’єру журналіста. На жаль, Друга світова війна перервала його плани, і він служив фотографом у Військово-морському резерві Сполучених Штатів до свого звільнення в 1943 році. У той же час </w:t>
      </w:r>
      <w:proofErr w:type="spellStart"/>
      <w:r>
        <w:rPr>
          <w:sz w:val="28"/>
          <w:szCs w:val="28"/>
        </w:rPr>
        <w:t>Герберт</w:t>
      </w:r>
      <w:proofErr w:type="spellEnd"/>
      <w:r>
        <w:rPr>
          <w:sz w:val="28"/>
          <w:szCs w:val="28"/>
        </w:rPr>
        <w:t xml:space="preserve"> пробував себе як телеоператор, радіокоментатор, репортер, працював редактором кількох газет Заходу і завжди прагнув стати відомим письменником, для чого довго і важко працював [</w:t>
      </w:r>
      <w:r w:rsidR="00FE3A7D" w:rsidRPr="000E0BE0">
        <w:rPr>
          <w:sz w:val="28"/>
          <w:szCs w:val="28"/>
          <w:lang w:val="ru-RU"/>
        </w:rPr>
        <w:t>26</w:t>
      </w:r>
      <w:r>
        <w:rPr>
          <w:sz w:val="28"/>
          <w:szCs w:val="28"/>
        </w:rPr>
        <w:t xml:space="preserve">]. У 1939 році письменник отримав свою першу роботу в газеті </w:t>
      </w:r>
      <w:proofErr w:type="spellStart"/>
      <w:r>
        <w:rPr>
          <w:sz w:val="28"/>
          <w:szCs w:val="28"/>
        </w:rPr>
        <w:t>Glendale</w:t>
      </w:r>
      <w:proofErr w:type="spellEnd"/>
      <w:r>
        <w:rPr>
          <w:sz w:val="28"/>
          <w:szCs w:val="28"/>
        </w:rPr>
        <w:t xml:space="preserve"> </w:t>
      </w:r>
      <w:proofErr w:type="spellStart"/>
      <w:r>
        <w:rPr>
          <w:sz w:val="28"/>
          <w:szCs w:val="28"/>
        </w:rPr>
        <w:t>Star</w:t>
      </w:r>
      <w:proofErr w:type="spellEnd"/>
      <w:r>
        <w:rPr>
          <w:sz w:val="28"/>
          <w:szCs w:val="28"/>
        </w:rPr>
        <w:t>, збрехавши про свій вік, щоб його взяли до компанії [</w:t>
      </w:r>
      <w:r w:rsidR="00AB1B15">
        <w:rPr>
          <w:sz w:val="28"/>
          <w:szCs w:val="28"/>
        </w:rPr>
        <w:t>22</w:t>
      </w:r>
      <w:r>
        <w:rPr>
          <w:sz w:val="28"/>
          <w:szCs w:val="28"/>
        </w:rPr>
        <w:t xml:space="preserve">]. Потім </w:t>
      </w:r>
      <w:proofErr w:type="spellStart"/>
      <w:r>
        <w:rPr>
          <w:sz w:val="28"/>
          <w:szCs w:val="28"/>
        </w:rPr>
        <w:t>Герберт</w:t>
      </w:r>
      <w:proofErr w:type="spellEnd"/>
      <w:r>
        <w:rPr>
          <w:sz w:val="28"/>
          <w:szCs w:val="28"/>
        </w:rPr>
        <w:t xml:space="preserve"> влаштувався редактором газети </w:t>
      </w:r>
      <w:proofErr w:type="spellStart"/>
      <w:r>
        <w:rPr>
          <w:sz w:val="28"/>
          <w:szCs w:val="28"/>
        </w:rPr>
        <w:t>Oregon</w:t>
      </w:r>
      <w:proofErr w:type="spellEnd"/>
      <w:r>
        <w:rPr>
          <w:sz w:val="28"/>
          <w:szCs w:val="28"/>
        </w:rPr>
        <w:t xml:space="preserve"> </w:t>
      </w:r>
      <w:proofErr w:type="spellStart"/>
      <w:r>
        <w:rPr>
          <w:sz w:val="28"/>
          <w:szCs w:val="28"/>
        </w:rPr>
        <w:t>Journal</w:t>
      </w:r>
      <w:proofErr w:type="spellEnd"/>
      <w:r>
        <w:rPr>
          <w:sz w:val="28"/>
          <w:szCs w:val="28"/>
        </w:rPr>
        <w:t xml:space="preserve"> у </w:t>
      </w:r>
      <w:proofErr w:type="spellStart"/>
      <w:r>
        <w:rPr>
          <w:sz w:val="28"/>
          <w:szCs w:val="28"/>
        </w:rPr>
        <w:t>Портленді</w:t>
      </w:r>
      <w:proofErr w:type="spellEnd"/>
      <w:r>
        <w:rPr>
          <w:sz w:val="28"/>
          <w:szCs w:val="28"/>
        </w:rPr>
        <w:t xml:space="preserve">. Відтоді, поки шалений успіх «Дюни» не привів письменника до достатку, </w:t>
      </w:r>
      <w:proofErr w:type="spellStart"/>
      <w:r>
        <w:rPr>
          <w:sz w:val="28"/>
          <w:szCs w:val="28"/>
        </w:rPr>
        <w:t>Герберт</w:t>
      </w:r>
      <w:proofErr w:type="spellEnd"/>
      <w:r>
        <w:rPr>
          <w:sz w:val="28"/>
          <w:szCs w:val="28"/>
        </w:rPr>
        <w:t xml:space="preserve"> працював у сфері журналістики, хоча його енергія була зосереджена деінде; у містах Заходу, що розвивалися, було легко знайти нову роботу. Він переходив з роботи на роботу, поїхав до </w:t>
      </w:r>
      <w:proofErr w:type="spellStart"/>
      <w:r>
        <w:rPr>
          <w:sz w:val="28"/>
          <w:szCs w:val="28"/>
        </w:rPr>
        <w:t>Глендейла</w:t>
      </w:r>
      <w:proofErr w:type="spellEnd"/>
      <w:r>
        <w:rPr>
          <w:sz w:val="28"/>
          <w:szCs w:val="28"/>
        </w:rPr>
        <w:t xml:space="preserve"> в південній Каліфорнії та працював там деякий час у </w:t>
      </w:r>
      <w:proofErr w:type="spellStart"/>
      <w:r>
        <w:rPr>
          <w:sz w:val="28"/>
          <w:szCs w:val="28"/>
        </w:rPr>
        <w:t>San</w:t>
      </w:r>
      <w:proofErr w:type="spellEnd"/>
      <w:r>
        <w:rPr>
          <w:sz w:val="28"/>
          <w:szCs w:val="28"/>
        </w:rPr>
        <w:t xml:space="preserve"> </w:t>
      </w:r>
      <w:proofErr w:type="spellStart"/>
      <w:r>
        <w:rPr>
          <w:sz w:val="28"/>
          <w:szCs w:val="28"/>
        </w:rPr>
        <w:t>Francisco</w:t>
      </w:r>
      <w:proofErr w:type="spellEnd"/>
      <w:r>
        <w:rPr>
          <w:sz w:val="28"/>
          <w:szCs w:val="28"/>
        </w:rPr>
        <w:t xml:space="preserve"> </w:t>
      </w:r>
      <w:proofErr w:type="spellStart"/>
      <w:r>
        <w:rPr>
          <w:sz w:val="28"/>
          <w:szCs w:val="28"/>
        </w:rPr>
        <w:t>Examiner</w:t>
      </w:r>
      <w:proofErr w:type="spellEnd"/>
      <w:r>
        <w:rPr>
          <w:sz w:val="28"/>
          <w:szCs w:val="28"/>
        </w:rPr>
        <w:t xml:space="preserve">. Журналістська кар’єра </w:t>
      </w:r>
      <w:proofErr w:type="spellStart"/>
      <w:r>
        <w:rPr>
          <w:sz w:val="28"/>
          <w:szCs w:val="28"/>
        </w:rPr>
        <w:t>Герберта</w:t>
      </w:r>
      <w:proofErr w:type="spellEnd"/>
      <w:r>
        <w:rPr>
          <w:sz w:val="28"/>
          <w:szCs w:val="28"/>
        </w:rPr>
        <w:t xml:space="preserve"> була перервана, коли він почав працювати ловцем перлів та інструктором з виживання в джунглях. Його непосидючість також виявлялася в його ставленні до занять у Вашингтонському університеті в </w:t>
      </w:r>
      <w:proofErr w:type="spellStart"/>
      <w:r>
        <w:rPr>
          <w:sz w:val="28"/>
          <w:szCs w:val="28"/>
        </w:rPr>
        <w:t>Сіетлі</w:t>
      </w:r>
      <w:proofErr w:type="spellEnd"/>
      <w:r>
        <w:rPr>
          <w:sz w:val="28"/>
          <w:szCs w:val="28"/>
        </w:rPr>
        <w:t>, де він навчався в 1946 і 1947 роках, але не закінчив, вважаючи, що він повинен вивчати лише предмети, які його цікавлять [</w:t>
      </w:r>
      <w:r w:rsidR="003A13D1">
        <w:rPr>
          <w:sz w:val="28"/>
          <w:szCs w:val="28"/>
        </w:rPr>
        <w:t>25</w:t>
      </w:r>
      <w:r>
        <w:rPr>
          <w:sz w:val="28"/>
          <w:szCs w:val="28"/>
        </w:rPr>
        <w:t>].</w:t>
      </w:r>
    </w:p>
    <w:p w14:paraId="3314E3EA" w14:textId="43A94194" w:rsidR="0069535A" w:rsidRDefault="00BB49DE">
      <w:pPr>
        <w:spacing w:line="360" w:lineRule="auto"/>
        <w:ind w:firstLine="702"/>
        <w:jc w:val="both"/>
        <w:rPr>
          <w:sz w:val="28"/>
          <w:szCs w:val="28"/>
        </w:rPr>
      </w:pPr>
      <w:proofErr w:type="spellStart"/>
      <w:r>
        <w:rPr>
          <w:sz w:val="28"/>
          <w:szCs w:val="28"/>
        </w:rPr>
        <w:t>Френк</w:t>
      </w:r>
      <w:proofErr w:type="spellEnd"/>
      <w:r>
        <w:rPr>
          <w:sz w:val="28"/>
          <w:szCs w:val="28"/>
        </w:rPr>
        <w:t xml:space="preserve"> </w:t>
      </w:r>
      <w:proofErr w:type="spellStart"/>
      <w:r>
        <w:rPr>
          <w:sz w:val="28"/>
          <w:szCs w:val="28"/>
        </w:rPr>
        <w:t>Герберт</w:t>
      </w:r>
      <w:proofErr w:type="spellEnd"/>
      <w:r>
        <w:rPr>
          <w:sz w:val="28"/>
          <w:szCs w:val="28"/>
        </w:rPr>
        <w:t xml:space="preserve"> одружився на Флорі Паркінсон у 1941 році, з якою він познайомився будучи ще підлітком, під час роботи в </w:t>
      </w:r>
      <w:proofErr w:type="spellStart"/>
      <w:r>
        <w:rPr>
          <w:sz w:val="28"/>
          <w:szCs w:val="28"/>
        </w:rPr>
        <w:t>Салемі</w:t>
      </w:r>
      <w:proofErr w:type="spellEnd"/>
      <w:r>
        <w:rPr>
          <w:sz w:val="28"/>
          <w:szCs w:val="28"/>
        </w:rPr>
        <w:t xml:space="preserve"> але пізніше розлучився з нею в 1945 році після народження дочки [</w:t>
      </w:r>
      <w:r w:rsidR="00FE3A7D" w:rsidRPr="000E0BE0">
        <w:rPr>
          <w:sz w:val="28"/>
          <w:szCs w:val="28"/>
        </w:rPr>
        <w:t>21</w:t>
      </w:r>
      <w:r>
        <w:rPr>
          <w:sz w:val="28"/>
          <w:szCs w:val="28"/>
        </w:rPr>
        <w:t>].</w:t>
      </w:r>
    </w:p>
    <w:p w14:paraId="43785D0D" w14:textId="77777777" w:rsidR="0069535A" w:rsidRDefault="00BB49DE">
      <w:pPr>
        <w:spacing w:line="360" w:lineRule="auto"/>
        <w:ind w:firstLine="702"/>
        <w:jc w:val="both"/>
        <w:rPr>
          <w:sz w:val="28"/>
          <w:szCs w:val="28"/>
        </w:rPr>
      </w:pPr>
      <w:r>
        <w:rPr>
          <w:sz w:val="28"/>
          <w:szCs w:val="28"/>
        </w:rPr>
        <w:t xml:space="preserve">Першими публікаціями </w:t>
      </w:r>
      <w:proofErr w:type="spellStart"/>
      <w:r>
        <w:rPr>
          <w:sz w:val="28"/>
          <w:szCs w:val="28"/>
        </w:rPr>
        <w:t>Герберта</w:t>
      </w:r>
      <w:proofErr w:type="spellEnd"/>
      <w:r>
        <w:rPr>
          <w:sz w:val="28"/>
          <w:szCs w:val="28"/>
        </w:rPr>
        <w:t xml:space="preserve"> були пригодницькі історії, які він продавав журналам </w:t>
      </w:r>
      <w:proofErr w:type="spellStart"/>
      <w:r>
        <w:rPr>
          <w:sz w:val="28"/>
          <w:szCs w:val="28"/>
        </w:rPr>
        <w:t>Esquire</w:t>
      </w:r>
      <w:proofErr w:type="spellEnd"/>
      <w:r>
        <w:rPr>
          <w:sz w:val="28"/>
          <w:szCs w:val="28"/>
        </w:rPr>
        <w:t xml:space="preserve"> і </w:t>
      </w:r>
      <w:proofErr w:type="spellStart"/>
      <w:r>
        <w:rPr>
          <w:sz w:val="28"/>
          <w:szCs w:val="28"/>
        </w:rPr>
        <w:t>Doc</w:t>
      </w:r>
      <w:proofErr w:type="spellEnd"/>
      <w:r>
        <w:rPr>
          <w:sz w:val="28"/>
          <w:szCs w:val="28"/>
        </w:rPr>
        <w:t xml:space="preserve"> </w:t>
      </w:r>
      <w:proofErr w:type="spellStart"/>
      <w:r>
        <w:rPr>
          <w:sz w:val="28"/>
          <w:szCs w:val="28"/>
        </w:rPr>
        <w:t>Savage</w:t>
      </w:r>
      <w:proofErr w:type="spellEnd"/>
      <w:r>
        <w:rPr>
          <w:sz w:val="28"/>
          <w:szCs w:val="28"/>
        </w:rPr>
        <w:t xml:space="preserve"> у 1940-х роках. Вони вже були опубліковані на той час, коли він, після війни, вступив до Вашингтонського університету і відвідував курс творчого письма. Там у 1946 році він зустрів іншу авторку, </w:t>
      </w:r>
      <w:proofErr w:type="spellStart"/>
      <w:r>
        <w:rPr>
          <w:sz w:val="28"/>
          <w:szCs w:val="28"/>
        </w:rPr>
        <w:t>Беверлі</w:t>
      </w:r>
      <w:proofErr w:type="spellEnd"/>
      <w:r>
        <w:rPr>
          <w:sz w:val="28"/>
          <w:szCs w:val="28"/>
        </w:rPr>
        <w:t xml:space="preserve"> </w:t>
      </w:r>
      <w:proofErr w:type="spellStart"/>
      <w:r>
        <w:rPr>
          <w:sz w:val="28"/>
          <w:szCs w:val="28"/>
        </w:rPr>
        <w:t>Енн</w:t>
      </w:r>
      <w:proofErr w:type="spellEnd"/>
      <w:r>
        <w:rPr>
          <w:sz w:val="28"/>
          <w:szCs w:val="28"/>
        </w:rPr>
        <w:t xml:space="preserve"> Стюарт, яка отримала місце в </w:t>
      </w:r>
      <w:proofErr w:type="spellStart"/>
      <w:r>
        <w:rPr>
          <w:sz w:val="28"/>
          <w:szCs w:val="28"/>
        </w:rPr>
        <w:t>Modern</w:t>
      </w:r>
      <w:proofErr w:type="spellEnd"/>
      <w:r>
        <w:rPr>
          <w:sz w:val="28"/>
          <w:szCs w:val="28"/>
        </w:rPr>
        <w:t xml:space="preserve"> </w:t>
      </w:r>
      <w:proofErr w:type="spellStart"/>
      <w:r>
        <w:rPr>
          <w:sz w:val="28"/>
          <w:szCs w:val="28"/>
        </w:rPr>
        <w:t>Romance</w:t>
      </w:r>
      <w:proofErr w:type="spellEnd"/>
      <w:r>
        <w:rPr>
          <w:sz w:val="28"/>
          <w:szCs w:val="28"/>
        </w:rPr>
        <w:t xml:space="preserve">. На той час вони були єдиними студентами в класі, які вже продавали свої роботи для </w:t>
      </w:r>
      <w:r>
        <w:rPr>
          <w:sz w:val="28"/>
          <w:szCs w:val="28"/>
        </w:rPr>
        <w:lastRenderedPageBreak/>
        <w:t xml:space="preserve">публікацію. </w:t>
      </w:r>
      <w:proofErr w:type="spellStart"/>
      <w:r>
        <w:rPr>
          <w:sz w:val="28"/>
          <w:szCs w:val="28"/>
        </w:rPr>
        <w:t>Френк</w:t>
      </w:r>
      <w:proofErr w:type="spellEnd"/>
      <w:r>
        <w:rPr>
          <w:sz w:val="28"/>
          <w:szCs w:val="28"/>
        </w:rPr>
        <w:t xml:space="preserve"> продав журналам дві пригодницькі історії, а </w:t>
      </w:r>
      <w:proofErr w:type="spellStart"/>
      <w:r>
        <w:rPr>
          <w:sz w:val="28"/>
          <w:szCs w:val="28"/>
        </w:rPr>
        <w:t>Беверлі</w:t>
      </w:r>
      <w:proofErr w:type="spellEnd"/>
      <w:r>
        <w:rPr>
          <w:sz w:val="28"/>
          <w:szCs w:val="28"/>
        </w:rPr>
        <w:t xml:space="preserve"> продала історію журналу </w:t>
      </w:r>
      <w:proofErr w:type="spellStart"/>
      <w:r>
        <w:rPr>
          <w:sz w:val="28"/>
          <w:szCs w:val="28"/>
        </w:rPr>
        <w:t>Modern</w:t>
      </w:r>
      <w:proofErr w:type="spellEnd"/>
      <w:r>
        <w:rPr>
          <w:sz w:val="28"/>
          <w:szCs w:val="28"/>
        </w:rPr>
        <w:t xml:space="preserve"> </w:t>
      </w:r>
      <w:proofErr w:type="spellStart"/>
      <w:r>
        <w:rPr>
          <w:sz w:val="28"/>
          <w:szCs w:val="28"/>
        </w:rPr>
        <w:t>Romance</w:t>
      </w:r>
      <w:proofErr w:type="spellEnd"/>
      <w:r>
        <w:rPr>
          <w:sz w:val="28"/>
          <w:szCs w:val="28"/>
        </w:rPr>
        <w:t xml:space="preserve">. Вони одружилися в </w:t>
      </w:r>
      <w:proofErr w:type="spellStart"/>
      <w:r>
        <w:rPr>
          <w:sz w:val="28"/>
          <w:szCs w:val="28"/>
        </w:rPr>
        <w:t>Сіетлі</w:t>
      </w:r>
      <w:proofErr w:type="spellEnd"/>
      <w:r>
        <w:rPr>
          <w:sz w:val="28"/>
          <w:szCs w:val="28"/>
        </w:rPr>
        <w:t xml:space="preserve"> 20 червня 1946</w:t>
      </w:r>
      <w:r w:rsidR="000475F6">
        <w:rPr>
          <w:sz w:val="28"/>
          <w:szCs w:val="28"/>
        </w:rPr>
        <w:t> </w:t>
      </w:r>
      <w:r>
        <w:rPr>
          <w:sz w:val="28"/>
          <w:szCs w:val="28"/>
        </w:rPr>
        <w:t xml:space="preserve">року. У 1947 році народився їх перший син, Браян </w:t>
      </w:r>
      <w:proofErr w:type="spellStart"/>
      <w:r>
        <w:rPr>
          <w:sz w:val="28"/>
          <w:szCs w:val="28"/>
        </w:rPr>
        <w:t>Герберт</w:t>
      </w:r>
      <w:proofErr w:type="spellEnd"/>
      <w:r>
        <w:rPr>
          <w:sz w:val="28"/>
          <w:szCs w:val="28"/>
        </w:rPr>
        <w:t xml:space="preserve">. </w:t>
      </w:r>
      <w:proofErr w:type="spellStart"/>
      <w:r>
        <w:rPr>
          <w:sz w:val="28"/>
          <w:szCs w:val="28"/>
        </w:rPr>
        <w:t>Френк</w:t>
      </w:r>
      <w:proofErr w:type="spellEnd"/>
      <w:r>
        <w:rPr>
          <w:sz w:val="28"/>
          <w:szCs w:val="28"/>
        </w:rPr>
        <w:t xml:space="preserve"> </w:t>
      </w:r>
      <w:proofErr w:type="spellStart"/>
      <w:r>
        <w:rPr>
          <w:sz w:val="28"/>
          <w:szCs w:val="28"/>
        </w:rPr>
        <w:t>Герберт</w:t>
      </w:r>
      <w:proofErr w:type="spellEnd"/>
      <w:r>
        <w:rPr>
          <w:sz w:val="28"/>
          <w:szCs w:val="28"/>
        </w:rPr>
        <w:t xml:space="preserve"> не закінчив коледж, за словами Браяна, тому що він хотів вивчати лише те, що його цікавило, а відвідування коледжу було марнуванням часу. </w:t>
      </w:r>
      <w:proofErr w:type="spellStart"/>
      <w:r>
        <w:rPr>
          <w:sz w:val="28"/>
          <w:szCs w:val="28"/>
        </w:rPr>
        <w:t>Беверлі</w:t>
      </w:r>
      <w:proofErr w:type="spellEnd"/>
      <w:r>
        <w:rPr>
          <w:sz w:val="28"/>
          <w:szCs w:val="28"/>
        </w:rPr>
        <w:t xml:space="preserve"> </w:t>
      </w:r>
      <w:proofErr w:type="spellStart"/>
      <w:r>
        <w:rPr>
          <w:sz w:val="28"/>
          <w:szCs w:val="28"/>
        </w:rPr>
        <w:t>Герберт</w:t>
      </w:r>
      <w:proofErr w:type="spellEnd"/>
      <w:r>
        <w:rPr>
          <w:sz w:val="28"/>
          <w:szCs w:val="28"/>
        </w:rPr>
        <w:t xml:space="preserve"> була редактором свого чоловіка, кореспондентом і довіреною особою, і її робота рекламним </w:t>
      </w:r>
      <w:proofErr w:type="spellStart"/>
      <w:r>
        <w:rPr>
          <w:sz w:val="28"/>
          <w:szCs w:val="28"/>
        </w:rPr>
        <w:t>копірайтером</w:t>
      </w:r>
      <w:proofErr w:type="spellEnd"/>
      <w:r>
        <w:rPr>
          <w:sz w:val="28"/>
          <w:szCs w:val="28"/>
        </w:rPr>
        <w:t xml:space="preserve"> часто оплачувала рахунки сім’ї в нестабільні періоди кар’єри </w:t>
      </w:r>
      <w:proofErr w:type="spellStart"/>
      <w:r>
        <w:rPr>
          <w:sz w:val="28"/>
          <w:szCs w:val="28"/>
        </w:rPr>
        <w:t>Герберта</w:t>
      </w:r>
      <w:proofErr w:type="spellEnd"/>
      <w:r>
        <w:rPr>
          <w:sz w:val="28"/>
          <w:szCs w:val="28"/>
        </w:rPr>
        <w:t xml:space="preserve"> – яких було багато в перші роки їх сімейного життя. Пізніше у них народився другий син Брюс.</w:t>
      </w:r>
    </w:p>
    <w:p w14:paraId="7B969BC7" w14:textId="3A17E4B2" w:rsidR="0069535A" w:rsidRDefault="00BB49DE">
      <w:pPr>
        <w:spacing w:line="360" w:lineRule="auto"/>
        <w:ind w:firstLine="702"/>
        <w:jc w:val="both"/>
        <w:rPr>
          <w:sz w:val="28"/>
          <w:szCs w:val="28"/>
        </w:rPr>
      </w:pPr>
      <w:r>
        <w:rPr>
          <w:sz w:val="28"/>
          <w:szCs w:val="28"/>
        </w:rPr>
        <w:t xml:space="preserve">Після коледжу він повернувся до журналістики та працював у </w:t>
      </w:r>
      <w:proofErr w:type="spellStart"/>
      <w:r>
        <w:rPr>
          <w:sz w:val="28"/>
          <w:szCs w:val="28"/>
        </w:rPr>
        <w:t>Seattle</w:t>
      </w:r>
      <w:proofErr w:type="spellEnd"/>
      <w:r>
        <w:rPr>
          <w:sz w:val="28"/>
          <w:szCs w:val="28"/>
        </w:rPr>
        <w:t xml:space="preserve"> </w:t>
      </w:r>
      <w:proofErr w:type="spellStart"/>
      <w:r>
        <w:rPr>
          <w:sz w:val="28"/>
          <w:szCs w:val="28"/>
        </w:rPr>
        <w:t>Star</w:t>
      </w:r>
      <w:proofErr w:type="spellEnd"/>
      <w:r>
        <w:rPr>
          <w:sz w:val="28"/>
          <w:szCs w:val="28"/>
        </w:rPr>
        <w:t xml:space="preserve"> та </w:t>
      </w:r>
      <w:proofErr w:type="spellStart"/>
      <w:r>
        <w:rPr>
          <w:sz w:val="28"/>
          <w:szCs w:val="28"/>
        </w:rPr>
        <w:t>Oregon</w:t>
      </w:r>
      <w:proofErr w:type="spellEnd"/>
      <w:r>
        <w:rPr>
          <w:sz w:val="28"/>
          <w:szCs w:val="28"/>
        </w:rPr>
        <w:t xml:space="preserve"> </w:t>
      </w:r>
      <w:proofErr w:type="spellStart"/>
      <w:r>
        <w:rPr>
          <w:sz w:val="28"/>
          <w:szCs w:val="28"/>
        </w:rPr>
        <w:t>Statesman</w:t>
      </w:r>
      <w:proofErr w:type="spellEnd"/>
      <w:r>
        <w:rPr>
          <w:sz w:val="28"/>
          <w:szCs w:val="28"/>
        </w:rPr>
        <w:t xml:space="preserve">; він також був письменником і редактором журналу </w:t>
      </w:r>
      <w:proofErr w:type="spellStart"/>
      <w:r>
        <w:rPr>
          <w:sz w:val="28"/>
          <w:szCs w:val="28"/>
        </w:rPr>
        <w:t>California</w:t>
      </w:r>
      <w:proofErr w:type="spellEnd"/>
      <w:r>
        <w:rPr>
          <w:sz w:val="28"/>
          <w:szCs w:val="28"/>
        </w:rPr>
        <w:t xml:space="preserve"> </w:t>
      </w:r>
      <w:proofErr w:type="spellStart"/>
      <w:r>
        <w:rPr>
          <w:sz w:val="28"/>
          <w:szCs w:val="28"/>
        </w:rPr>
        <w:t>Living</w:t>
      </w:r>
      <w:proofErr w:type="spellEnd"/>
      <w:r>
        <w:rPr>
          <w:sz w:val="28"/>
          <w:szCs w:val="28"/>
        </w:rPr>
        <w:t xml:space="preserve"> </w:t>
      </w:r>
      <w:proofErr w:type="spellStart"/>
      <w:r>
        <w:rPr>
          <w:sz w:val="28"/>
          <w:szCs w:val="28"/>
        </w:rPr>
        <w:t>San</w:t>
      </w:r>
      <w:proofErr w:type="spellEnd"/>
      <w:r>
        <w:rPr>
          <w:sz w:val="28"/>
          <w:szCs w:val="28"/>
        </w:rPr>
        <w:t xml:space="preserve"> </w:t>
      </w:r>
      <w:proofErr w:type="spellStart"/>
      <w:r>
        <w:rPr>
          <w:sz w:val="28"/>
          <w:szCs w:val="28"/>
        </w:rPr>
        <w:t>Francisco</w:t>
      </w:r>
      <w:proofErr w:type="spellEnd"/>
      <w:r>
        <w:rPr>
          <w:sz w:val="28"/>
          <w:szCs w:val="28"/>
        </w:rPr>
        <w:t xml:space="preserve"> </w:t>
      </w:r>
      <w:proofErr w:type="spellStart"/>
      <w:r>
        <w:rPr>
          <w:sz w:val="28"/>
          <w:szCs w:val="28"/>
        </w:rPr>
        <w:t>Examiner</w:t>
      </w:r>
      <w:proofErr w:type="spellEnd"/>
      <w:r>
        <w:rPr>
          <w:sz w:val="28"/>
          <w:szCs w:val="28"/>
        </w:rPr>
        <w:t xml:space="preserve"> протягом десяти років [</w:t>
      </w:r>
      <w:r w:rsidR="00AB1B15">
        <w:rPr>
          <w:sz w:val="28"/>
          <w:szCs w:val="28"/>
        </w:rPr>
        <w:t>22</w:t>
      </w:r>
      <w:r>
        <w:rPr>
          <w:sz w:val="28"/>
          <w:szCs w:val="28"/>
        </w:rPr>
        <w:t>].</w:t>
      </w:r>
    </w:p>
    <w:p w14:paraId="5BE31C40" w14:textId="77777777" w:rsidR="0069535A" w:rsidRDefault="00BB49DE">
      <w:pPr>
        <w:spacing w:line="360" w:lineRule="auto"/>
        <w:ind w:firstLine="702"/>
        <w:jc w:val="both"/>
        <w:rPr>
          <w:sz w:val="28"/>
          <w:szCs w:val="28"/>
        </w:rPr>
      </w:pPr>
      <w:proofErr w:type="spellStart"/>
      <w:r>
        <w:rPr>
          <w:sz w:val="28"/>
          <w:szCs w:val="28"/>
        </w:rPr>
        <w:t>Герберт</w:t>
      </w:r>
      <w:proofErr w:type="spellEnd"/>
      <w:r>
        <w:rPr>
          <w:sz w:val="28"/>
          <w:szCs w:val="28"/>
        </w:rPr>
        <w:t xml:space="preserve"> розпочав свою кар’єру романіста з публікації «Дракон в морі» </w:t>
      </w:r>
      <w:r>
        <w:rPr>
          <w:i/>
          <w:sz w:val="28"/>
          <w:szCs w:val="28"/>
        </w:rPr>
        <w:t>(</w:t>
      </w:r>
      <w:proofErr w:type="spellStart"/>
      <w:r>
        <w:rPr>
          <w:i/>
          <w:sz w:val="28"/>
          <w:szCs w:val="28"/>
        </w:rPr>
        <w:t>The</w:t>
      </w:r>
      <w:proofErr w:type="spellEnd"/>
      <w:r>
        <w:rPr>
          <w:i/>
          <w:sz w:val="28"/>
          <w:szCs w:val="28"/>
        </w:rPr>
        <w:t xml:space="preserve"> </w:t>
      </w:r>
      <w:proofErr w:type="spellStart"/>
      <w:r>
        <w:rPr>
          <w:i/>
          <w:sz w:val="28"/>
          <w:szCs w:val="28"/>
        </w:rPr>
        <w:t>Dragon</w:t>
      </w:r>
      <w:proofErr w:type="spellEnd"/>
      <w:r>
        <w:rPr>
          <w:i/>
          <w:sz w:val="28"/>
          <w:szCs w:val="28"/>
        </w:rPr>
        <w:t xml:space="preserve"> </w:t>
      </w:r>
      <w:proofErr w:type="spellStart"/>
      <w:r>
        <w:rPr>
          <w:i/>
          <w:sz w:val="28"/>
          <w:szCs w:val="28"/>
        </w:rPr>
        <w:t>In</w:t>
      </w:r>
      <w:proofErr w:type="spellEnd"/>
      <w:r>
        <w:rPr>
          <w:i/>
          <w:sz w:val="28"/>
          <w:szCs w:val="28"/>
        </w:rPr>
        <w:t xml:space="preserve"> </w:t>
      </w:r>
      <w:proofErr w:type="spellStart"/>
      <w:r>
        <w:rPr>
          <w:i/>
          <w:sz w:val="28"/>
          <w:szCs w:val="28"/>
        </w:rPr>
        <w:t>the</w:t>
      </w:r>
      <w:proofErr w:type="spellEnd"/>
      <w:r>
        <w:rPr>
          <w:i/>
          <w:sz w:val="28"/>
          <w:szCs w:val="28"/>
        </w:rPr>
        <w:t xml:space="preserve"> </w:t>
      </w:r>
      <w:proofErr w:type="spellStart"/>
      <w:r>
        <w:rPr>
          <w:i/>
          <w:sz w:val="28"/>
          <w:szCs w:val="28"/>
        </w:rPr>
        <w:t>Sea</w:t>
      </w:r>
      <w:proofErr w:type="spellEnd"/>
      <w:r>
        <w:rPr>
          <w:i/>
          <w:sz w:val="28"/>
          <w:szCs w:val="28"/>
        </w:rPr>
        <w:t>)</w:t>
      </w:r>
      <w:r>
        <w:rPr>
          <w:sz w:val="28"/>
          <w:szCs w:val="28"/>
        </w:rPr>
        <w:t xml:space="preserve"> в 1955 році, де він використав середовище підводного човна 21–го століття як спосіб дослідити розсудливість і божевілля. Книга передбачила світові конфлікти через споживання та виробництво нафти. Це був критичний успіх, але не великий у комерційному плані.</w:t>
      </w:r>
    </w:p>
    <w:p w14:paraId="32BF9FF0" w14:textId="77777777" w:rsidR="0069535A" w:rsidRDefault="00BB49DE">
      <w:pPr>
        <w:spacing w:line="360" w:lineRule="auto"/>
        <w:ind w:firstLine="702"/>
        <w:jc w:val="both"/>
        <w:rPr>
          <w:sz w:val="28"/>
          <w:szCs w:val="28"/>
        </w:rPr>
      </w:pPr>
      <w:r>
        <w:rPr>
          <w:sz w:val="28"/>
          <w:szCs w:val="28"/>
        </w:rPr>
        <w:t xml:space="preserve">У 1970-х і 1980-х роках </w:t>
      </w:r>
      <w:proofErr w:type="spellStart"/>
      <w:r>
        <w:rPr>
          <w:sz w:val="28"/>
          <w:szCs w:val="28"/>
        </w:rPr>
        <w:t>Герберт</w:t>
      </w:r>
      <w:proofErr w:type="spellEnd"/>
      <w:r>
        <w:rPr>
          <w:sz w:val="28"/>
          <w:szCs w:val="28"/>
        </w:rPr>
        <w:t xml:space="preserve"> нарешті отримав комерційний успіх як автор. Він жив між Гаваями і штатом Вашингтон. У цей час він написав безліч книг і просував екологічні та філософські ідеї. Він продовжив свою сагу про «Дюну», після чого випустив «Фактор сходження».</w:t>
      </w:r>
    </w:p>
    <w:p w14:paraId="7C67881C" w14:textId="77777777" w:rsidR="0069535A" w:rsidRDefault="00BB49DE">
      <w:pPr>
        <w:spacing w:line="360" w:lineRule="auto"/>
        <w:ind w:firstLine="702"/>
        <w:jc w:val="both"/>
        <w:rPr>
          <w:sz w:val="28"/>
          <w:szCs w:val="28"/>
        </w:rPr>
      </w:pPr>
      <w:r>
        <w:rPr>
          <w:sz w:val="28"/>
          <w:szCs w:val="28"/>
        </w:rPr>
        <w:t xml:space="preserve">До 1972 року, коли письменництво стало його основним способом заробітку, </w:t>
      </w:r>
      <w:proofErr w:type="spellStart"/>
      <w:r>
        <w:rPr>
          <w:sz w:val="28"/>
          <w:szCs w:val="28"/>
        </w:rPr>
        <w:t>Герберт</w:t>
      </w:r>
      <w:proofErr w:type="spellEnd"/>
      <w:r>
        <w:rPr>
          <w:sz w:val="28"/>
          <w:szCs w:val="28"/>
        </w:rPr>
        <w:t xml:space="preserve"> працював на різних роботах, після якої приходив додому і писав соціально-наукову фантастику. Ф. </w:t>
      </w:r>
      <w:proofErr w:type="spellStart"/>
      <w:r>
        <w:rPr>
          <w:sz w:val="28"/>
          <w:szCs w:val="28"/>
        </w:rPr>
        <w:t>Герберт</w:t>
      </w:r>
      <w:proofErr w:type="spellEnd"/>
      <w:r>
        <w:rPr>
          <w:sz w:val="28"/>
          <w:szCs w:val="28"/>
        </w:rPr>
        <w:t xml:space="preserve"> викладав в університеті, редактором і репортером газет, консультантом з екології у Фонді Лінкольна, ніс службу в Пакистані та В’єтнамі. Він працював журналістом, у той час як відбулася публікація «Дюни» (1965), до речі, за іронією долі, «Дюну» відхилили 20 видавців ще до її публікації але згодом вона отримала своє визнання. </w:t>
      </w:r>
    </w:p>
    <w:p w14:paraId="2ADD96C7" w14:textId="58896DC5" w:rsidR="0069535A" w:rsidRDefault="00BB49DE">
      <w:pPr>
        <w:spacing w:line="360" w:lineRule="auto"/>
        <w:ind w:firstLine="702"/>
        <w:jc w:val="both"/>
        <w:rPr>
          <w:sz w:val="28"/>
          <w:szCs w:val="28"/>
        </w:rPr>
      </w:pPr>
      <w:r>
        <w:rPr>
          <w:sz w:val="28"/>
          <w:szCs w:val="28"/>
        </w:rPr>
        <w:t xml:space="preserve">Хоча жодна з його інших робіт не повторила сумної слави «Дюни» із довгим непризнанням, більшість його книг згодом були в списку бестселерів. Він </w:t>
      </w:r>
      <w:r>
        <w:rPr>
          <w:sz w:val="28"/>
          <w:szCs w:val="28"/>
        </w:rPr>
        <w:lastRenderedPageBreak/>
        <w:t xml:space="preserve">продовжував гастролювати та читати лекції з екології, загальних та міждисциплінарних досліджень. У 1972 році він також працював консультантом у В’єтнамі та Пакистані з питань соціального та екологічного впливу. У 1973 році </w:t>
      </w:r>
      <w:proofErr w:type="spellStart"/>
      <w:r>
        <w:rPr>
          <w:sz w:val="28"/>
          <w:szCs w:val="28"/>
        </w:rPr>
        <w:t>Герберт</w:t>
      </w:r>
      <w:proofErr w:type="spellEnd"/>
      <w:r>
        <w:rPr>
          <w:sz w:val="28"/>
          <w:szCs w:val="28"/>
        </w:rPr>
        <w:t xml:space="preserve"> навіть провів деякий час у якості режисера та фотографа для телевізійного шоу «</w:t>
      </w:r>
      <w:proofErr w:type="spellStart"/>
      <w:r>
        <w:rPr>
          <w:sz w:val="28"/>
          <w:szCs w:val="28"/>
        </w:rPr>
        <w:t>The</w:t>
      </w:r>
      <w:proofErr w:type="spellEnd"/>
      <w:r>
        <w:rPr>
          <w:sz w:val="28"/>
          <w:szCs w:val="28"/>
        </w:rPr>
        <w:t xml:space="preserve"> </w:t>
      </w:r>
      <w:proofErr w:type="spellStart"/>
      <w:r>
        <w:rPr>
          <w:sz w:val="28"/>
          <w:szCs w:val="28"/>
        </w:rPr>
        <w:t>Tillers</w:t>
      </w:r>
      <w:proofErr w:type="spellEnd"/>
      <w:r>
        <w:rPr>
          <w:sz w:val="28"/>
          <w:szCs w:val="28"/>
        </w:rPr>
        <w:t>», документального фільму, знятого у В’єтнамі та Пакистані [</w:t>
      </w:r>
      <w:r w:rsidR="00AB1B15">
        <w:rPr>
          <w:sz w:val="28"/>
          <w:szCs w:val="28"/>
        </w:rPr>
        <w:t>23</w:t>
      </w:r>
      <w:r>
        <w:rPr>
          <w:sz w:val="28"/>
          <w:szCs w:val="28"/>
        </w:rPr>
        <w:t>].</w:t>
      </w:r>
    </w:p>
    <w:p w14:paraId="11EE2CD5" w14:textId="669B0C7A" w:rsidR="0069535A" w:rsidRDefault="00BB49DE">
      <w:pPr>
        <w:spacing w:line="360" w:lineRule="auto"/>
        <w:ind w:firstLine="702"/>
        <w:jc w:val="both"/>
        <w:rPr>
          <w:sz w:val="28"/>
          <w:szCs w:val="28"/>
        </w:rPr>
      </w:pPr>
      <w:r>
        <w:rPr>
          <w:sz w:val="28"/>
          <w:szCs w:val="28"/>
        </w:rPr>
        <w:t xml:space="preserve">Але зміна долі письменника була затьмарена трагедією. У 1974 році </w:t>
      </w:r>
      <w:proofErr w:type="spellStart"/>
      <w:r>
        <w:rPr>
          <w:sz w:val="28"/>
          <w:szCs w:val="28"/>
        </w:rPr>
        <w:t>Беверлі</w:t>
      </w:r>
      <w:proofErr w:type="spellEnd"/>
      <w:r>
        <w:rPr>
          <w:sz w:val="28"/>
          <w:szCs w:val="28"/>
        </w:rPr>
        <w:t xml:space="preserve"> перенесла операцію з приводу раку, яка дала їй ще десять років життя, але негативно вплинула на її здоров'я. Вона померла 7 лютого 1984 року. У післямові до «</w:t>
      </w:r>
      <w:proofErr w:type="spellStart"/>
      <w:r>
        <w:rPr>
          <w:sz w:val="28"/>
          <w:szCs w:val="28"/>
        </w:rPr>
        <w:t>Chopterhouse</w:t>
      </w:r>
      <w:proofErr w:type="spellEnd"/>
      <w:r>
        <w:rPr>
          <w:sz w:val="28"/>
          <w:szCs w:val="28"/>
        </w:rPr>
        <w:t xml:space="preserve"> </w:t>
      </w:r>
      <w:proofErr w:type="spellStart"/>
      <w:r>
        <w:rPr>
          <w:sz w:val="28"/>
          <w:szCs w:val="28"/>
        </w:rPr>
        <w:t>Dune</w:t>
      </w:r>
      <w:proofErr w:type="spellEnd"/>
      <w:r>
        <w:rPr>
          <w:sz w:val="28"/>
          <w:szCs w:val="28"/>
        </w:rPr>
        <w:t xml:space="preserve">» </w:t>
      </w:r>
      <w:proofErr w:type="spellStart"/>
      <w:r>
        <w:rPr>
          <w:sz w:val="28"/>
          <w:szCs w:val="28"/>
        </w:rPr>
        <w:t>Френк</w:t>
      </w:r>
      <w:proofErr w:type="spellEnd"/>
      <w:r>
        <w:rPr>
          <w:sz w:val="28"/>
          <w:szCs w:val="28"/>
        </w:rPr>
        <w:t xml:space="preserve"> пише зворушливу елегію для своєї дружини [</w:t>
      </w:r>
      <w:r w:rsidR="00AB1B15">
        <w:rPr>
          <w:sz w:val="28"/>
          <w:szCs w:val="28"/>
        </w:rPr>
        <w:t>22</w:t>
      </w:r>
      <w:r>
        <w:rPr>
          <w:sz w:val="28"/>
          <w:szCs w:val="28"/>
        </w:rPr>
        <w:t>].</w:t>
      </w:r>
    </w:p>
    <w:p w14:paraId="793AA75D" w14:textId="77777777" w:rsidR="0069535A" w:rsidRDefault="00BB49DE">
      <w:pPr>
        <w:spacing w:line="360" w:lineRule="auto"/>
        <w:ind w:firstLine="702"/>
        <w:jc w:val="both"/>
        <w:rPr>
          <w:sz w:val="28"/>
          <w:szCs w:val="28"/>
        </w:rPr>
      </w:pPr>
      <w:r>
        <w:rPr>
          <w:sz w:val="28"/>
          <w:szCs w:val="28"/>
        </w:rPr>
        <w:t xml:space="preserve">У 1975 році </w:t>
      </w:r>
      <w:proofErr w:type="spellStart"/>
      <w:r>
        <w:rPr>
          <w:sz w:val="28"/>
          <w:szCs w:val="28"/>
        </w:rPr>
        <w:t>чилійсько</w:t>
      </w:r>
      <w:proofErr w:type="spellEnd"/>
      <w:r>
        <w:rPr>
          <w:sz w:val="28"/>
          <w:szCs w:val="28"/>
        </w:rPr>
        <w:t xml:space="preserve">-французький режисер </w:t>
      </w:r>
      <w:proofErr w:type="spellStart"/>
      <w:r>
        <w:rPr>
          <w:sz w:val="28"/>
          <w:szCs w:val="28"/>
        </w:rPr>
        <w:t>Алехандро</w:t>
      </w:r>
      <w:proofErr w:type="spellEnd"/>
      <w:r>
        <w:rPr>
          <w:sz w:val="28"/>
          <w:szCs w:val="28"/>
        </w:rPr>
        <w:t xml:space="preserve"> </w:t>
      </w:r>
      <w:proofErr w:type="spellStart"/>
      <w:r>
        <w:rPr>
          <w:sz w:val="28"/>
          <w:szCs w:val="28"/>
        </w:rPr>
        <w:t>Ходоровскі</w:t>
      </w:r>
      <w:proofErr w:type="spellEnd"/>
      <w:r>
        <w:rPr>
          <w:sz w:val="28"/>
          <w:szCs w:val="28"/>
        </w:rPr>
        <w:t xml:space="preserve"> спробував зняти невдалу </w:t>
      </w:r>
      <w:proofErr w:type="spellStart"/>
      <w:r>
        <w:rPr>
          <w:sz w:val="28"/>
          <w:szCs w:val="28"/>
        </w:rPr>
        <w:t>кіноверсію</w:t>
      </w:r>
      <w:proofErr w:type="spellEnd"/>
      <w:r>
        <w:rPr>
          <w:sz w:val="28"/>
          <w:szCs w:val="28"/>
        </w:rPr>
        <w:t xml:space="preserve">; ці зусилля були описані в документальному фільмі «Дюна </w:t>
      </w:r>
      <w:proofErr w:type="spellStart"/>
      <w:r>
        <w:rPr>
          <w:sz w:val="28"/>
          <w:szCs w:val="28"/>
        </w:rPr>
        <w:t>Ходоровського</w:t>
      </w:r>
      <w:proofErr w:type="spellEnd"/>
      <w:r>
        <w:rPr>
          <w:sz w:val="28"/>
          <w:szCs w:val="28"/>
        </w:rPr>
        <w:t xml:space="preserve">» (2013). Діно Де </w:t>
      </w:r>
      <w:proofErr w:type="spellStart"/>
      <w:r>
        <w:rPr>
          <w:sz w:val="28"/>
          <w:szCs w:val="28"/>
        </w:rPr>
        <w:t>Лаурентіс</w:t>
      </w:r>
      <w:proofErr w:type="spellEnd"/>
      <w:r>
        <w:rPr>
          <w:sz w:val="28"/>
          <w:szCs w:val="28"/>
        </w:rPr>
        <w:t xml:space="preserve"> придбав права в 1976 році, і Девід </w:t>
      </w:r>
      <w:proofErr w:type="spellStart"/>
      <w:r>
        <w:rPr>
          <w:sz w:val="28"/>
          <w:szCs w:val="28"/>
        </w:rPr>
        <w:t>Лінч</w:t>
      </w:r>
      <w:proofErr w:type="spellEnd"/>
      <w:r>
        <w:rPr>
          <w:sz w:val="28"/>
          <w:szCs w:val="28"/>
        </w:rPr>
        <w:t xml:space="preserve"> зняв екранізацію (1984). Телевізійний міні-серіал вийшов в ефір у 2000 році, а потім ще один міні-серіал (2003), який висвітлював події в другій і третій книгах «Дюни». У 2021 році франко-канадський режисер Дені </w:t>
      </w:r>
      <w:proofErr w:type="spellStart"/>
      <w:r>
        <w:rPr>
          <w:sz w:val="28"/>
          <w:szCs w:val="28"/>
        </w:rPr>
        <w:t>Вільньов</w:t>
      </w:r>
      <w:proofErr w:type="spellEnd"/>
      <w:r>
        <w:rPr>
          <w:sz w:val="28"/>
          <w:szCs w:val="28"/>
        </w:rPr>
        <w:t xml:space="preserve"> випустив ще одну екранізацію, яка була заснована на першій половині «Дюни».</w:t>
      </w:r>
    </w:p>
    <w:p w14:paraId="5A339FA2" w14:textId="0B961D4C" w:rsidR="0069535A" w:rsidRDefault="00BB49DE">
      <w:pPr>
        <w:spacing w:line="360" w:lineRule="auto"/>
        <w:ind w:firstLine="702"/>
        <w:jc w:val="both"/>
        <w:rPr>
          <w:sz w:val="28"/>
          <w:szCs w:val="28"/>
        </w:rPr>
      </w:pPr>
      <w:proofErr w:type="spellStart"/>
      <w:r>
        <w:rPr>
          <w:sz w:val="28"/>
          <w:szCs w:val="28"/>
        </w:rPr>
        <w:t>Френк</w:t>
      </w:r>
      <w:proofErr w:type="spellEnd"/>
      <w:r>
        <w:rPr>
          <w:sz w:val="28"/>
          <w:szCs w:val="28"/>
        </w:rPr>
        <w:t xml:space="preserve"> </w:t>
      </w:r>
      <w:proofErr w:type="spellStart"/>
      <w:r>
        <w:rPr>
          <w:sz w:val="28"/>
          <w:szCs w:val="28"/>
        </w:rPr>
        <w:t>Герберт</w:t>
      </w:r>
      <w:proofErr w:type="spellEnd"/>
      <w:r>
        <w:rPr>
          <w:sz w:val="28"/>
          <w:szCs w:val="28"/>
        </w:rPr>
        <w:t xml:space="preserve"> помер у 1986 році в </w:t>
      </w:r>
      <w:proofErr w:type="spellStart"/>
      <w:r>
        <w:rPr>
          <w:sz w:val="28"/>
          <w:szCs w:val="28"/>
        </w:rPr>
        <w:t>Медісоні</w:t>
      </w:r>
      <w:proofErr w:type="spellEnd"/>
      <w:r>
        <w:rPr>
          <w:sz w:val="28"/>
          <w:szCs w:val="28"/>
        </w:rPr>
        <w:t xml:space="preserve">, штат </w:t>
      </w:r>
      <w:proofErr w:type="spellStart"/>
      <w:r>
        <w:rPr>
          <w:sz w:val="28"/>
          <w:szCs w:val="28"/>
        </w:rPr>
        <w:t>Вісконсін</w:t>
      </w:r>
      <w:proofErr w:type="spellEnd"/>
      <w:r>
        <w:rPr>
          <w:sz w:val="28"/>
          <w:szCs w:val="28"/>
        </w:rPr>
        <w:t xml:space="preserve">, у віці шістдесяти п'яти років. Він був одним із найвидатніших письменників-фантастів усіх часів. Він був революціонером у своїй здатності побудувати завершений світ у своїх творах. Його світобудова Дюни була настільки завершеною, що його син зміг продовжити світ після його смерті, перекладаючи його нотатки. Більшість романів </w:t>
      </w:r>
      <w:proofErr w:type="spellStart"/>
      <w:r>
        <w:rPr>
          <w:sz w:val="28"/>
          <w:szCs w:val="28"/>
        </w:rPr>
        <w:t>Герберта</w:t>
      </w:r>
      <w:proofErr w:type="spellEnd"/>
      <w:r>
        <w:rPr>
          <w:sz w:val="28"/>
          <w:szCs w:val="28"/>
        </w:rPr>
        <w:t xml:space="preserve"> присвячені виживанню, еволюції та екології. Його переконання були настільки добре втілені в його романах, що навколо його романів утворилися культи. Найвидатніші письменники-фантасти, включно з </w:t>
      </w:r>
      <w:proofErr w:type="spellStart"/>
      <w:r>
        <w:rPr>
          <w:sz w:val="28"/>
          <w:szCs w:val="28"/>
        </w:rPr>
        <w:t>Гербертом</w:t>
      </w:r>
      <w:proofErr w:type="spellEnd"/>
      <w:r>
        <w:rPr>
          <w:sz w:val="28"/>
          <w:szCs w:val="28"/>
        </w:rPr>
        <w:t xml:space="preserve">, беруть зерно думки і доводять його до кінця. Планета </w:t>
      </w:r>
      <w:proofErr w:type="spellStart"/>
      <w:r>
        <w:rPr>
          <w:sz w:val="28"/>
          <w:szCs w:val="28"/>
        </w:rPr>
        <w:t>Арракіс</w:t>
      </w:r>
      <w:proofErr w:type="spellEnd"/>
      <w:r>
        <w:rPr>
          <w:sz w:val="28"/>
          <w:szCs w:val="28"/>
        </w:rPr>
        <w:t xml:space="preserve"> легко може стати Землею у далекому майбутньому, якщо ми не подбаємо про неї [</w:t>
      </w:r>
      <w:r w:rsidR="00AB1B15">
        <w:rPr>
          <w:sz w:val="28"/>
          <w:szCs w:val="28"/>
        </w:rPr>
        <w:t>23</w:t>
      </w:r>
      <w:r>
        <w:rPr>
          <w:sz w:val="28"/>
          <w:szCs w:val="28"/>
        </w:rPr>
        <w:t>].</w:t>
      </w:r>
    </w:p>
    <w:p w14:paraId="097FE5A4" w14:textId="2DDDFE90" w:rsidR="0069535A" w:rsidRDefault="00BB49DE">
      <w:pPr>
        <w:spacing w:line="360" w:lineRule="auto"/>
        <w:ind w:firstLine="702"/>
        <w:jc w:val="both"/>
        <w:rPr>
          <w:sz w:val="28"/>
          <w:szCs w:val="28"/>
        </w:rPr>
      </w:pPr>
      <w:r>
        <w:rPr>
          <w:sz w:val="28"/>
          <w:szCs w:val="28"/>
        </w:rPr>
        <w:lastRenderedPageBreak/>
        <w:t>На українську мову роман «Дюна» (</w:t>
      </w:r>
      <w:proofErr w:type="spellStart"/>
      <w:r>
        <w:rPr>
          <w:i/>
          <w:sz w:val="28"/>
          <w:szCs w:val="28"/>
        </w:rPr>
        <w:t>Dune</w:t>
      </w:r>
      <w:proofErr w:type="spellEnd"/>
      <w:r>
        <w:rPr>
          <w:sz w:val="28"/>
          <w:szCs w:val="28"/>
        </w:rPr>
        <w:t xml:space="preserve">) був переведений не так давно Катериною </w:t>
      </w:r>
      <w:proofErr w:type="spellStart"/>
      <w:r>
        <w:rPr>
          <w:sz w:val="28"/>
          <w:szCs w:val="28"/>
        </w:rPr>
        <w:t>Пітик</w:t>
      </w:r>
      <w:proofErr w:type="spellEnd"/>
      <w:r>
        <w:rPr>
          <w:sz w:val="28"/>
          <w:szCs w:val="28"/>
        </w:rPr>
        <w:t xml:space="preserve"> та Анатолієм </w:t>
      </w:r>
      <w:proofErr w:type="spellStart"/>
      <w:r>
        <w:rPr>
          <w:sz w:val="28"/>
          <w:szCs w:val="28"/>
        </w:rPr>
        <w:t>Пітиком</w:t>
      </w:r>
      <w:proofErr w:type="spellEnd"/>
      <w:r>
        <w:rPr>
          <w:sz w:val="28"/>
          <w:szCs w:val="28"/>
        </w:rPr>
        <w:t xml:space="preserve"> у 2017 році. </w:t>
      </w:r>
      <w:proofErr w:type="spellStart"/>
      <w:r>
        <w:rPr>
          <w:sz w:val="28"/>
          <w:szCs w:val="28"/>
        </w:rPr>
        <w:t>Пітик</w:t>
      </w:r>
      <w:proofErr w:type="spellEnd"/>
      <w:r>
        <w:rPr>
          <w:sz w:val="28"/>
          <w:szCs w:val="28"/>
        </w:rPr>
        <w:t xml:space="preserve"> Катерина Миколаївна народилася в </w:t>
      </w:r>
      <w:proofErr w:type="spellStart"/>
      <w:r>
        <w:rPr>
          <w:sz w:val="28"/>
          <w:szCs w:val="28"/>
        </w:rPr>
        <w:t>Кєві</w:t>
      </w:r>
      <w:proofErr w:type="spellEnd"/>
      <w:r>
        <w:rPr>
          <w:sz w:val="28"/>
          <w:szCs w:val="28"/>
        </w:rPr>
        <w:t xml:space="preserve"> у 1994 році 8 грудня. Перекладач закінчила КНУ імені Тараса Шевченка зі ступенем магістра за спеціальністю «французька та англійська мова, література і переклад». Під час навчання в університеті Катерина </w:t>
      </w:r>
      <w:proofErr w:type="spellStart"/>
      <w:r>
        <w:rPr>
          <w:sz w:val="28"/>
          <w:szCs w:val="28"/>
        </w:rPr>
        <w:t>Пітик</w:t>
      </w:r>
      <w:proofErr w:type="spellEnd"/>
      <w:r>
        <w:rPr>
          <w:sz w:val="28"/>
          <w:szCs w:val="28"/>
        </w:rPr>
        <w:t xml:space="preserve"> проходила лінгвістичне стажування у Парижі у «</w:t>
      </w:r>
      <w:proofErr w:type="spellStart"/>
      <w:r>
        <w:rPr>
          <w:sz w:val="28"/>
          <w:szCs w:val="28"/>
        </w:rPr>
        <w:t>Centre</w:t>
      </w:r>
      <w:proofErr w:type="spellEnd"/>
      <w:r>
        <w:rPr>
          <w:sz w:val="28"/>
          <w:szCs w:val="28"/>
        </w:rPr>
        <w:t xml:space="preserve"> </w:t>
      </w:r>
      <w:proofErr w:type="spellStart"/>
      <w:r>
        <w:rPr>
          <w:sz w:val="28"/>
          <w:szCs w:val="28"/>
        </w:rPr>
        <w:t>d’Échanges</w:t>
      </w:r>
      <w:proofErr w:type="spellEnd"/>
      <w:r>
        <w:rPr>
          <w:sz w:val="28"/>
          <w:szCs w:val="28"/>
        </w:rPr>
        <w:t xml:space="preserve"> </w:t>
      </w:r>
      <w:proofErr w:type="spellStart"/>
      <w:r>
        <w:rPr>
          <w:sz w:val="28"/>
          <w:szCs w:val="28"/>
        </w:rPr>
        <w:t>Internationaux</w:t>
      </w:r>
      <w:proofErr w:type="spellEnd"/>
      <w:r>
        <w:rPr>
          <w:sz w:val="28"/>
          <w:szCs w:val="28"/>
        </w:rPr>
        <w:t>» (2014), а також у Бельгії при «</w:t>
      </w:r>
      <w:proofErr w:type="spellStart"/>
      <w:r>
        <w:rPr>
          <w:sz w:val="28"/>
          <w:szCs w:val="28"/>
        </w:rPr>
        <w:t>Centre</w:t>
      </w:r>
      <w:proofErr w:type="spellEnd"/>
      <w:r>
        <w:rPr>
          <w:sz w:val="28"/>
          <w:szCs w:val="28"/>
        </w:rPr>
        <w:t xml:space="preserve"> </w:t>
      </w:r>
      <w:proofErr w:type="spellStart"/>
      <w:r>
        <w:rPr>
          <w:sz w:val="28"/>
          <w:szCs w:val="28"/>
        </w:rPr>
        <w:t>Européen</w:t>
      </w:r>
      <w:proofErr w:type="spellEnd"/>
      <w:r>
        <w:rPr>
          <w:sz w:val="28"/>
          <w:szCs w:val="28"/>
        </w:rPr>
        <w:t xml:space="preserve"> </w:t>
      </w:r>
      <w:proofErr w:type="spellStart"/>
      <w:r>
        <w:rPr>
          <w:sz w:val="28"/>
          <w:szCs w:val="28"/>
        </w:rPr>
        <w:t>de</w:t>
      </w:r>
      <w:proofErr w:type="spellEnd"/>
      <w:r>
        <w:rPr>
          <w:sz w:val="28"/>
          <w:szCs w:val="28"/>
        </w:rPr>
        <w:t xml:space="preserve"> </w:t>
      </w:r>
      <w:proofErr w:type="spellStart"/>
      <w:r>
        <w:rPr>
          <w:sz w:val="28"/>
          <w:szCs w:val="28"/>
        </w:rPr>
        <w:t>Traduction</w:t>
      </w:r>
      <w:proofErr w:type="spellEnd"/>
      <w:r>
        <w:rPr>
          <w:sz w:val="28"/>
          <w:szCs w:val="28"/>
        </w:rPr>
        <w:t xml:space="preserve"> </w:t>
      </w:r>
      <w:proofErr w:type="spellStart"/>
      <w:r>
        <w:rPr>
          <w:sz w:val="28"/>
          <w:szCs w:val="28"/>
        </w:rPr>
        <w:t>Littéraire</w:t>
      </w:r>
      <w:proofErr w:type="spellEnd"/>
      <w:r>
        <w:rPr>
          <w:sz w:val="28"/>
          <w:szCs w:val="28"/>
        </w:rPr>
        <w:t>» (2016) [</w:t>
      </w:r>
      <w:r w:rsidR="00AB1B15">
        <w:rPr>
          <w:sz w:val="28"/>
          <w:szCs w:val="28"/>
        </w:rPr>
        <w:t>15</w:t>
      </w:r>
      <w:r>
        <w:rPr>
          <w:sz w:val="28"/>
          <w:szCs w:val="28"/>
        </w:rPr>
        <w:t xml:space="preserve">]. </w:t>
      </w:r>
    </w:p>
    <w:p w14:paraId="0A998B9D" w14:textId="77777777" w:rsidR="0069535A" w:rsidRDefault="00BB49DE">
      <w:pPr>
        <w:spacing w:line="360" w:lineRule="auto"/>
        <w:ind w:firstLine="702"/>
        <w:jc w:val="both"/>
        <w:rPr>
          <w:sz w:val="28"/>
          <w:szCs w:val="28"/>
        </w:rPr>
      </w:pPr>
      <w:r>
        <w:rPr>
          <w:sz w:val="28"/>
          <w:szCs w:val="28"/>
        </w:rPr>
        <w:t xml:space="preserve">Інформації про Анатолія </w:t>
      </w:r>
      <w:proofErr w:type="spellStart"/>
      <w:r>
        <w:rPr>
          <w:sz w:val="28"/>
          <w:szCs w:val="28"/>
        </w:rPr>
        <w:t>Пітика</w:t>
      </w:r>
      <w:proofErr w:type="spellEnd"/>
      <w:r>
        <w:rPr>
          <w:sz w:val="28"/>
          <w:szCs w:val="28"/>
        </w:rPr>
        <w:t xml:space="preserve">, чоловіка Катерини </w:t>
      </w:r>
      <w:proofErr w:type="spellStart"/>
      <w:r>
        <w:rPr>
          <w:sz w:val="28"/>
          <w:szCs w:val="28"/>
        </w:rPr>
        <w:t>Пітик</w:t>
      </w:r>
      <w:proofErr w:type="spellEnd"/>
      <w:r>
        <w:rPr>
          <w:sz w:val="28"/>
          <w:szCs w:val="28"/>
        </w:rPr>
        <w:t xml:space="preserve"> не багато. Відомо, що основним видом діяльності чоловіка є переклад творів з англійської мови, також він працює редактором та кінокритиком.</w:t>
      </w:r>
    </w:p>
    <w:p w14:paraId="3F8DC101" w14:textId="1E1A5490" w:rsidR="0069535A" w:rsidRDefault="00BB49DE">
      <w:pPr>
        <w:spacing w:line="360" w:lineRule="auto"/>
        <w:ind w:firstLine="702"/>
        <w:jc w:val="both"/>
        <w:rPr>
          <w:sz w:val="28"/>
          <w:szCs w:val="28"/>
        </w:rPr>
      </w:pPr>
      <w:r>
        <w:rPr>
          <w:sz w:val="28"/>
          <w:szCs w:val="28"/>
        </w:rPr>
        <w:t xml:space="preserve">Цікавим є те, що подружжя перекладає в парі, що для когось може здаватися дивним. Катерина </w:t>
      </w:r>
      <w:proofErr w:type="spellStart"/>
      <w:r>
        <w:rPr>
          <w:sz w:val="28"/>
          <w:szCs w:val="28"/>
        </w:rPr>
        <w:t>Пітик</w:t>
      </w:r>
      <w:proofErr w:type="spellEnd"/>
      <w:r>
        <w:rPr>
          <w:sz w:val="28"/>
          <w:szCs w:val="28"/>
        </w:rPr>
        <w:t xml:space="preserve"> зазначає, що парі таке співробітництво навпаки подобається, адже один може доповнити іншого, хтось може краще може підібрати лексику, інший вміє слідкує за граматичними конструкціями тощо. Катерина каже, що переклад у парі є доброю нагодою щоб сильні сторони кожного перекладача були максимально використані, а </w:t>
      </w:r>
      <w:r w:rsidR="005A2B23" w:rsidRPr="005A2B23">
        <w:rPr>
          <w:sz w:val="28"/>
          <w:szCs w:val="28"/>
        </w:rPr>
        <w:t>слабші</w:t>
      </w:r>
      <w:r>
        <w:rPr>
          <w:sz w:val="28"/>
          <w:szCs w:val="28"/>
        </w:rPr>
        <w:t xml:space="preserve"> сторони були мінімізовані. Перекладачі зазначають, що робота була досить складною, адже текст містить калейдоскоп різноманітної лексики, у тому числі – запозичень. Пара зазначала, було бажання перекладати текст через призму англомовного тексту, адже була велика кількість запозичень, які робили процес перекладу складнішим, немає. </w:t>
      </w:r>
      <w:proofErr w:type="spellStart"/>
      <w:r>
        <w:rPr>
          <w:sz w:val="28"/>
          <w:szCs w:val="28"/>
        </w:rPr>
        <w:t>Френк</w:t>
      </w:r>
      <w:proofErr w:type="spellEnd"/>
      <w:r>
        <w:rPr>
          <w:sz w:val="28"/>
          <w:szCs w:val="28"/>
        </w:rPr>
        <w:t xml:space="preserve"> </w:t>
      </w:r>
      <w:proofErr w:type="spellStart"/>
      <w:r>
        <w:rPr>
          <w:sz w:val="28"/>
          <w:szCs w:val="28"/>
        </w:rPr>
        <w:t>Герберт</w:t>
      </w:r>
      <w:proofErr w:type="spellEnd"/>
      <w:r>
        <w:rPr>
          <w:sz w:val="28"/>
          <w:szCs w:val="28"/>
        </w:rPr>
        <w:t xml:space="preserve"> хотів аби текст роману був дивовижним, він використовував різні засоби, щоб читач перенісся в уяві до суворої Аравійської пустелі. Відповідно до цього, завданням перекладачів було зробити все можливе, аби відтворити настрої у тексті перекладі. Катерина </w:t>
      </w:r>
      <w:proofErr w:type="spellStart"/>
      <w:r>
        <w:rPr>
          <w:sz w:val="28"/>
          <w:szCs w:val="28"/>
        </w:rPr>
        <w:t>Пітик</w:t>
      </w:r>
      <w:proofErr w:type="spellEnd"/>
      <w:r>
        <w:rPr>
          <w:sz w:val="28"/>
          <w:szCs w:val="28"/>
        </w:rPr>
        <w:t xml:space="preserve"> зазначила, що важливим було розуміння джерела запозичень для того, щоб адекватно відтворити інформацію в україномовному тексті» [</w:t>
      </w:r>
      <w:r w:rsidR="00AB1B15">
        <w:rPr>
          <w:sz w:val="28"/>
          <w:szCs w:val="28"/>
        </w:rPr>
        <w:t>16</w:t>
      </w:r>
      <w:r>
        <w:rPr>
          <w:sz w:val="28"/>
          <w:szCs w:val="28"/>
        </w:rPr>
        <w:t>]. В Україні переклад здобув широку популярність серед читачів, що насправді підбадьорює пару перекладачів на роботу з такими складними текстами.</w:t>
      </w:r>
    </w:p>
    <w:p w14:paraId="3C321B54" w14:textId="77777777" w:rsidR="000475F6" w:rsidRDefault="000475F6" w:rsidP="000475F6">
      <w:pPr>
        <w:spacing w:line="360" w:lineRule="auto"/>
        <w:rPr>
          <w:b/>
          <w:sz w:val="28"/>
          <w:szCs w:val="28"/>
        </w:rPr>
      </w:pPr>
    </w:p>
    <w:p w14:paraId="694F48CB" w14:textId="77777777" w:rsidR="0069535A" w:rsidRDefault="00BB49DE" w:rsidP="000475F6">
      <w:pPr>
        <w:spacing w:line="360" w:lineRule="auto"/>
        <w:ind w:firstLine="709"/>
        <w:rPr>
          <w:b/>
          <w:sz w:val="28"/>
          <w:szCs w:val="28"/>
        </w:rPr>
      </w:pPr>
      <w:r>
        <w:rPr>
          <w:b/>
          <w:sz w:val="28"/>
          <w:szCs w:val="28"/>
        </w:rPr>
        <w:lastRenderedPageBreak/>
        <w:t xml:space="preserve">Висновки до розділу </w:t>
      </w:r>
      <w:r w:rsidR="000475F6">
        <w:rPr>
          <w:b/>
          <w:sz w:val="28"/>
          <w:szCs w:val="28"/>
        </w:rPr>
        <w:t>1</w:t>
      </w:r>
    </w:p>
    <w:p w14:paraId="21A88770" w14:textId="77777777" w:rsidR="000475F6" w:rsidRDefault="000475F6">
      <w:pPr>
        <w:spacing w:line="360" w:lineRule="auto"/>
        <w:ind w:firstLine="709"/>
        <w:jc w:val="both"/>
        <w:rPr>
          <w:sz w:val="28"/>
          <w:szCs w:val="28"/>
        </w:rPr>
      </w:pPr>
    </w:p>
    <w:p w14:paraId="5960988C" w14:textId="77777777" w:rsidR="0069535A" w:rsidRDefault="00BB49DE">
      <w:pPr>
        <w:spacing w:line="360" w:lineRule="auto"/>
        <w:ind w:firstLine="709"/>
        <w:jc w:val="both"/>
        <w:rPr>
          <w:sz w:val="28"/>
          <w:szCs w:val="28"/>
        </w:rPr>
      </w:pPr>
      <w:r>
        <w:rPr>
          <w:sz w:val="28"/>
          <w:szCs w:val="28"/>
        </w:rPr>
        <w:t xml:space="preserve">В сучасному мовознавстві та </w:t>
      </w:r>
      <w:proofErr w:type="spellStart"/>
      <w:r>
        <w:rPr>
          <w:sz w:val="28"/>
          <w:szCs w:val="28"/>
        </w:rPr>
        <w:t>перекладознавстві</w:t>
      </w:r>
      <w:proofErr w:type="spellEnd"/>
      <w:r>
        <w:rPr>
          <w:sz w:val="28"/>
          <w:szCs w:val="28"/>
        </w:rPr>
        <w:t xml:space="preserve"> чимало уваги приділяється таким специфічним одиницям мови, як терміни. Терміни є </w:t>
      </w:r>
      <w:proofErr w:type="spellStart"/>
      <w:r>
        <w:rPr>
          <w:sz w:val="28"/>
          <w:szCs w:val="28"/>
        </w:rPr>
        <w:t>мовними</w:t>
      </w:r>
      <w:proofErr w:type="spellEnd"/>
      <w:r>
        <w:rPr>
          <w:sz w:val="28"/>
          <w:szCs w:val="28"/>
        </w:rPr>
        <w:t xml:space="preserve"> одиницями, які використовуються для точного позначення наукових понять та предметів. Кількість термінів у сьогоденні зростає, оскільки ми спостерігаємо розвиток науково-технологічного прогресу, у цьому зв’язку ускладняється наукове знання, що спричиняє появу великої кількості більш ніж однокомпонентних термінів. Для відтворення термінів у перекладі зі збереженням наукових значень використовують такі способи і трансформації: конкретизація, генералізація, додавання слова, вилучення слова, заміна частини мови, перестановка слова, модуляція, антонімічний переклад, експлікація, транскрипція, транслітерація та калькування. Науково-технологічний прогрес на сьогодні стосується багатьох сфер людського життя, тому терміни зустрічаються не лише у науково-популярних текстах але і в текстах художньої літератури.  Основними одиницями дослідження у нашій роботі стали саме терміни, а саме: їхній переклад та особливості їхніх перетворень під час перекладу з англійської мови на українську. </w:t>
      </w:r>
    </w:p>
    <w:p w14:paraId="69C909EC" w14:textId="77777777" w:rsidR="0069535A" w:rsidRDefault="00BB49DE">
      <w:pPr>
        <w:spacing w:line="360" w:lineRule="auto"/>
        <w:ind w:firstLine="709"/>
        <w:jc w:val="both"/>
        <w:rPr>
          <w:sz w:val="28"/>
          <w:szCs w:val="28"/>
        </w:rPr>
      </w:pPr>
      <w:r>
        <w:rPr>
          <w:sz w:val="28"/>
          <w:szCs w:val="28"/>
        </w:rPr>
        <w:t>У сучасному світі художня література є одним із найважливіших видів мистецтва та має велике значення для суспільства. Сьогодні, майже кожен художній твір перекладається різними мовами, адже попит на зарубіжну літературу щоразу зростає. Відповідно, зростає і попит на переклад текстів різними мовами, адже кількість жанрів і авторів величезна, але не кожен читач володіє мовою оригіналу твору для того, щоб його прочитати.</w:t>
      </w:r>
    </w:p>
    <w:p w14:paraId="608EA57C" w14:textId="77777777" w:rsidR="0069535A" w:rsidRDefault="00BB49DE">
      <w:pPr>
        <w:spacing w:line="360" w:lineRule="auto"/>
        <w:ind w:firstLine="709"/>
        <w:jc w:val="both"/>
        <w:rPr>
          <w:sz w:val="28"/>
          <w:szCs w:val="28"/>
        </w:rPr>
      </w:pPr>
      <w:r>
        <w:rPr>
          <w:sz w:val="28"/>
          <w:szCs w:val="28"/>
        </w:rPr>
        <w:t xml:space="preserve">У цьому дослідженні було проведено </w:t>
      </w:r>
      <w:proofErr w:type="spellStart"/>
      <w:r>
        <w:rPr>
          <w:sz w:val="28"/>
          <w:szCs w:val="28"/>
        </w:rPr>
        <w:t>перекладознавчий</w:t>
      </w:r>
      <w:proofErr w:type="spellEnd"/>
      <w:r>
        <w:rPr>
          <w:sz w:val="28"/>
          <w:szCs w:val="28"/>
        </w:rPr>
        <w:t xml:space="preserve"> аналіз тексту, для якого було обрано один із найпопулярніших науково–фантастичних творів сьогодення – «Дюна»</w:t>
      </w:r>
      <w:r>
        <w:rPr>
          <w:i/>
          <w:sz w:val="28"/>
          <w:szCs w:val="28"/>
        </w:rPr>
        <w:t xml:space="preserve"> (</w:t>
      </w:r>
      <w:proofErr w:type="spellStart"/>
      <w:r>
        <w:rPr>
          <w:i/>
          <w:sz w:val="28"/>
          <w:szCs w:val="28"/>
        </w:rPr>
        <w:t>Dune</w:t>
      </w:r>
      <w:proofErr w:type="spellEnd"/>
      <w:r>
        <w:rPr>
          <w:i/>
          <w:sz w:val="28"/>
          <w:szCs w:val="28"/>
        </w:rPr>
        <w:t>)</w:t>
      </w:r>
      <w:r>
        <w:rPr>
          <w:sz w:val="28"/>
          <w:szCs w:val="28"/>
        </w:rPr>
        <w:t>, який викликає зацікавленість величезної кількості читачів по всьому світу.</w:t>
      </w:r>
    </w:p>
    <w:p w14:paraId="5B6F5E76" w14:textId="77777777" w:rsidR="0069535A" w:rsidRDefault="00BB49DE">
      <w:pPr>
        <w:spacing w:line="360" w:lineRule="auto"/>
        <w:ind w:firstLine="709"/>
        <w:jc w:val="both"/>
        <w:rPr>
          <w:sz w:val="28"/>
          <w:szCs w:val="28"/>
        </w:rPr>
      </w:pPr>
      <w:r>
        <w:rPr>
          <w:sz w:val="28"/>
          <w:szCs w:val="28"/>
        </w:rPr>
        <w:t xml:space="preserve">Література – це тексти, які належать до різних стилів. Художня література займає важливе місце у сьогоднішньому світі. Основна відмінність художньої </w:t>
      </w:r>
      <w:r>
        <w:rPr>
          <w:sz w:val="28"/>
          <w:szCs w:val="28"/>
        </w:rPr>
        <w:lastRenderedPageBreak/>
        <w:t xml:space="preserve">літератури від інших видів полягає у її стилі, використанні різноманітних </w:t>
      </w:r>
      <w:proofErr w:type="spellStart"/>
      <w:r>
        <w:rPr>
          <w:sz w:val="28"/>
          <w:szCs w:val="28"/>
        </w:rPr>
        <w:t>мовних</w:t>
      </w:r>
      <w:proofErr w:type="spellEnd"/>
      <w:r>
        <w:rPr>
          <w:sz w:val="28"/>
          <w:szCs w:val="28"/>
        </w:rPr>
        <w:t xml:space="preserve"> форм та конструкцій для опису тих чи інших явищ, наявній сюжет. Наукова література ж повністю основана на наукових фактах. Зазвичай у творах такого виду літератури описуються і пояснюються наукові факти.</w:t>
      </w:r>
    </w:p>
    <w:p w14:paraId="5A87BB98" w14:textId="77777777" w:rsidR="0069535A" w:rsidRDefault="00BB49DE">
      <w:pPr>
        <w:spacing w:line="360" w:lineRule="auto"/>
        <w:ind w:firstLine="709"/>
        <w:jc w:val="both"/>
        <w:rPr>
          <w:sz w:val="28"/>
          <w:szCs w:val="28"/>
        </w:rPr>
      </w:pPr>
      <w:r>
        <w:rPr>
          <w:sz w:val="28"/>
          <w:szCs w:val="28"/>
        </w:rPr>
        <w:t xml:space="preserve">Для дослідження був обраний твір науково-фантастичного жанру. Однією з цілей даної роботи було також виявити і зрозуміти різницю між жанрами </w:t>
      </w:r>
      <w:proofErr w:type="spellStart"/>
      <w:r>
        <w:rPr>
          <w:sz w:val="28"/>
          <w:szCs w:val="28"/>
        </w:rPr>
        <w:t>фентезі</w:t>
      </w:r>
      <w:proofErr w:type="spellEnd"/>
      <w:r>
        <w:rPr>
          <w:sz w:val="28"/>
          <w:szCs w:val="28"/>
        </w:rPr>
        <w:t xml:space="preserve"> та наукова фантастика, адже вони є різними жанрами, а більшість читачів плутає їх і до тепер. Особливість жанру наукової фантастики полягає у тому, що такі твори базуються на наукових фактах, автор вигадує сюжет, описує його із використанням різних </w:t>
      </w:r>
      <w:proofErr w:type="spellStart"/>
      <w:r>
        <w:rPr>
          <w:sz w:val="28"/>
          <w:szCs w:val="28"/>
        </w:rPr>
        <w:t>мовних</w:t>
      </w:r>
      <w:proofErr w:type="spellEnd"/>
      <w:r>
        <w:rPr>
          <w:sz w:val="28"/>
          <w:szCs w:val="28"/>
        </w:rPr>
        <w:t xml:space="preserve"> форм, проте вірогідність того, що події твору можуть статися у реальному житті досить висока, бо історія створена на основі наукових фактів. Сюжет тексту у жанрі </w:t>
      </w:r>
      <w:proofErr w:type="spellStart"/>
      <w:r>
        <w:rPr>
          <w:sz w:val="28"/>
          <w:szCs w:val="28"/>
        </w:rPr>
        <w:t>фентезі</w:t>
      </w:r>
      <w:proofErr w:type="spellEnd"/>
      <w:r>
        <w:rPr>
          <w:sz w:val="28"/>
          <w:szCs w:val="28"/>
        </w:rPr>
        <w:t xml:space="preserve"> є повністю вигаданим і є малоймовірним, вигаданими є також описані поняття, отже одиниці на їхнє позначення є </w:t>
      </w:r>
      <w:proofErr w:type="spellStart"/>
      <w:r>
        <w:rPr>
          <w:sz w:val="28"/>
          <w:szCs w:val="28"/>
        </w:rPr>
        <w:t>квазі</w:t>
      </w:r>
      <w:proofErr w:type="spellEnd"/>
      <w:r>
        <w:rPr>
          <w:sz w:val="28"/>
          <w:szCs w:val="28"/>
        </w:rPr>
        <w:t>-термінами.</w:t>
      </w:r>
    </w:p>
    <w:p w14:paraId="2434912F" w14:textId="77777777" w:rsidR="0069535A" w:rsidRDefault="00BB49DE">
      <w:pPr>
        <w:spacing w:line="360" w:lineRule="auto"/>
        <w:ind w:firstLine="709"/>
        <w:jc w:val="both"/>
        <w:rPr>
          <w:sz w:val="28"/>
          <w:szCs w:val="28"/>
        </w:rPr>
      </w:pPr>
      <w:r>
        <w:rPr>
          <w:sz w:val="28"/>
          <w:szCs w:val="28"/>
        </w:rPr>
        <w:t>Роман «Дюна»</w:t>
      </w:r>
      <w:r>
        <w:rPr>
          <w:i/>
          <w:sz w:val="28"/>
          <w:szCs w:val="28"/>
        </w:rPr>
        <w:t xml:space="preserve"> (</w:t>
      </w:r>
      <w:proofErr w:type="spellStart"/>
      <w:r>
        <w:rPr>
          <w:i/>
          <w:sz w:val="28"/>
          <w:szCs w:val="28"/>
        </w:rPr>
        <w:t>Dune</w:t>
      </w:r>
      <w:proofErr w:type="spellEnd"/>
      <w:r>
        <w:rPr>
          <w:i/>
          <w:sz w:val="28"/>
          <w:szCs w:val="28"/>
        </w:rPr>
        <w:t xml:space="preserve">), </w:t>
      </w:r>
      <w:r>
        <w:rPr>
          <w:sz w:val="28"/>
          <w:szCs w:val="28"/>
        </w:rPr>
        <w:t xml:space="preserve">Ф. </w:t>
      </w:r>
      <w:proofErr w:type="spellStart"/>
      <w:r>
        <w:rPr>
          <w:sz w:val="28"/>
          <w:szCs w:val="28"/>
        </w:rPr>
        <w:t>Герберта</w:t>
      </w:r>
      <w:proofErr w:type="spellEnd"/>
      <w:r>
        <w:rPr>
          <w:sz w:val="28"/>
          <w:szCs w:val="28"/>
        </w:rPr>
        <w:t xml:space="preserve">, який був обраний для дослідження, на сьогоднішній день є одним із найпопулярніших творів науково–фантастичного характеру сьогодення. Автор твору – відомий американський письменник-фантаст. </w:t>
      </w:r>
      <w:proofErr w:type="spellStart"/>
      <w:r>
        <w:rPr>
          <w:sz w:val="28"/>
          <w:szCs w:val="28"/>
        </w:rPr>
        <w:t>Ф.Герберт</w:t>
      </w:r>
      <w:proofErr w:type="spellEnd"/>
      <w:r>
        <w:rPr>
          <w:sz w:val="28"/>
          <w:szCs w:val="28"/>
        </w:rPr>
        <w:t xml:space="preserve"> від самого дитинства відчуваю своє призначення і все життя прагнув досягти успіху і визнання як письменника незважаючи на численні невдачі. </w:t>
      </w:r>
    </w:p>
    <w:p w14:paraId="0FB27F2F" w14:textId="77777777" w:rsidR="0069535A" w:rsidRDefault="00BB49DE">
      <w:pPr>
        <w:spacing w:line="360" w:lineRule="auto"/>
        <w:ind w:firstLine="709"/>
        <w:jc w:val="both"/>
        <w:rPr>
          <w:sz w:val="28"/>
          <w:szCs w:val="28"/>
          <w:highlight w:val="white"/>
        </w:rPr>
      </w:pPr>
      <w:r>
        <w:rPr>
          <w:sz w:val="28"/>
          <w:szCs w:val="28"/>
          <w:highlight w:val="white"/>
        </w:rPr>
        <w:t xml:space="preserve">Роман «Дюна» </w:t>
      </w:r>
      <w:r>
        <w:rPr>
          <w:i/>
          <w:sz w:val="28"/>
          <w:szCs w:val="28"/>
          <w:highlight w:val="white"/>
        </w:rPr>
        <w:t>(</w:t>
      </w:r>
      <w:proofErr w:type="spellStart"/>
      <w:r>
        <w:rPr>
          <w:i/>
          <w:sz w:val="28"/>
          <w:szCs w:val="28"/>
          <w:highlight w:val="white"/>
        </w:rPr>
        <w:t>Dune</w:t>
      </w:r>
      <w:proofErr w:type="spellEnd"/>
      <w:r>
        <w:rPr>
          <w:i/>
          <w:sz w:val="28"/>
          <w:szCs w:val="28"/>
          <w:highlight w:val="white"/>
        </w:rPr>
        <w:t>)</w:t>
      </w:r>
      <w:r>
        <w:rPr>
          <w:sz w:val="28"/>
          <w:szCs w:val="28"/>
          <w:highlight w:val="white"/>
        </w:rPr>
        <w:t xml:space="preserve"> – захоплююча, динамічна та </w:t>
      </w:r>
      <w:proofErr w:type="spellStart"/>
      <w:r>
        <w:rPr>
          <w:sz w:val="28"/>
          <w:szCs w:val="28"/>
          <w:highlight w:val="white"/>
        </w:rPr>
        <w:t>інтригуюча</w:t>
      </w:r>
      <w:proofErr w:type="spellEnd"/>
      <w:r>
        <w:rPr>
          <w:sz w:val="28"/>
          <w:szCs w:val="28"/>
          <w:highlight w:val="white"/>
        </w:rPr>
        <w:t xml:space="preserve"> історія. В основі роману закладений сюжет, події якого можуть відбуватися як сьогодні, або у майбутньому, так і у минулому. Протистояння сім'ї герцога </w:t>
      </w:r>
      <w:proofErr w:type="spellStart"/>
      <w:r>
        <w:rPr>
          <w:sz w:val="28"/>
          <w:szCs w:val="28"/>
          <w:highlight w:val="white"/>
        </w:rPr>
        <w:t>Атрідеса</w:t>
      </w:r>
      <w:proofErr w:type="spellEnd"/>
      <w:r>
        <w:rPr>
          <w:sz w:val="28"/>
          <w:szCs w:val="28"/>
          <w:highlight w:val="white"/>
        </w:rPr>
        <w:t xml:space="preserve"> та підступного імператора стає основою роману та висвітлює зраду, дружбу та зло, боротьбу за першість – те, що дуже відомо кожному читачеві. </w:t>
      </w:r>
    </w:p>
    <w:p w14:paraId="4DC5F003" w14:textId="77777777" w:rsidR="0069535A" w:rsidRDefault="00BB49DE">
      <w:pPr>
        <w:spacing w:line="360" w:lineRule="auto"/>
        <w:ind w:firstLine="709"/>
        <w:jc w:val="both"/>
        <w:rPr>
          <w:sz w:val="28"/>
          <w:szCs w:val="28"/>
          <w:highlight w:val="white"/>
        </w:rPr>
      </w:pPr>
      <w:r>
        <w:rPr>
          <w:sz w:val="28"/>
          <w:szCs w:val="28"/>
          <w:highlight w:val="white"/>
        </w:rPr>
        <w:t xml:space="preserve">Українською мовою роман переклали </w:t>
      </w:r>
      <w:r>
        <w:rPr>
          <w:sz w:val="28"/>
          <w:szCs w:val="28"/>
        </w:rPr>
        <w:t xml:space="preserve">Катерина </w:t>
      </w:r>
      <w:proofErr w:type="spellStart"/>
      <w:r>
        <w:rPr>
          <w:sz w:val="28"/>
          <w:szCs w:val="28"/>
        </w:rPr>
        <w:t>Пітик</w:t>
      </w:r>
      <w:proofErr w:type="spellEnd"/>
      <w:r>
        <w:rPr>
          <w:sz w:val="28"/>
          <w:szCs w:val="28"/>
        </w:rPr>
        <w:t xml:space="preserve"> та Анатолій </w:t>
      </w:r>
      <w:proofErr w:type="spellStart"/>
      <w:r>
        <w:rPr>
          <w:sz w:val="28"/>
          <w:szCs w:val="28"/>
        </w:rPr>
        <w:t>Пітик</w:t>
      </w:r>
      <w:proofErr w:type="spellEnd"/>
      <w:r>
        <w:rPr>
          <w:sz w:val="28"/>
          <w:szCs w:val="28"/>
        </w:rPr>
        <w:t xml:space="preserve"> у 2017 році. Молоді перекладачі зазначають, що робота була не з простих, але дуже цікава, а їхня співпраця у парі є дуже продуктивним, адже вони доповнюють один одного. Після публікації роману </w:t>
      </w:r>
      <w:r>
        <w:rPr>
          <w:sz w:val="28"/>
          <w:szCs w:val="28"/>
          <w:highlight w:val="white"/>
        </w:rPr>
        <w:t xml:space="preserve">«Дюна» </w:t>
      </w:r>
      <w:r>
        <w:rPr>
          <w:i/>
          <w:sz w:val="28"/>
          <w:szCs w:val="28"/>
          <w:highlight w:val="white"/>
        </w:rPr>
        <w:t>(</w:t>
      </w:r>
      <w:proofErr w:type="spellStart"/>
      <w:r>
        <w:rPr>
          <w:i/>
          <w:sz w:val="28"/>
          <w:szCs w:val="28"/>
          <w:highlight w:val="white"/>
        </w:rPr>
        <w:t>Dune</w:t>
      </w:r>
      <w:proofErr w:type="spellEnd"/>
      <w:r>
        <w:rPr>
          <w:i/>
          <w:sz w:val="28"/>
          <w:szCs w:val="28"/>
          <w:highlight w:val="white"/>
        </w:rPr>
        <w:t xml:space="preserve">) </w:t>
      </w:r>
      <w:r>
        <w:rPr>
          <w:sz w:val="28"/>
          <w:szCs w:val="28"/>
          <w:highlight w:val="white"/>
        </w:rPr>
        <w:t xml:space="preserve">українською мовою, він </w:t>
      </w:r>
      <w:r>
        <w:rPr>
          <w:sz w:val="28"/>
          <w:szCs w:val="28"/>
          <w:highlight w:val="white"/>
        </w:rPr>
        <w:lastRenderedPageBreak/>
        <w:t>набув значної популярності і в Україні, адже читач краще сприймає будь-яку інформацію рідною мовою.</w:t>
      </w:r>
    </w:p>
    <w:p w14:paraId="3D9576EF" w14:textId="77777777" w:rsidR="0069535A" w:rsidRDefault="00BB49DE">
      <w:pPr>
        <w:spacing w:line="360" w:lineRule="auto"/>
        <w:ind w:firstLine="709"/>
        <w:jc w:val="both"/>
        <w:rPr>
          <w:sz w:val="28"/>
          <w:szCs w:val="28"/>
        </w:rPr>
      </w:pPr>
      <w:r>
        <w:rPr>
          <w:sz w:val="28"/>
          <w:szCs w:val="28"/>
        </w:rPr>
        <w:t xml:space="preserve">У ході дослідження було розглянуто визначення поняття терміну у сучасній лінгвістиці та </w:t>
      </w:r>
      <w:proofErr w:type="spellStart"/>
      <w:r>
        <w:rPr>
          <w:sz w:val="28"/>
          <w:szCs w:val="28"/>
        </w:rPr>
        <w:t>перекладознавстві</w:t>
      </w:r>
      <w:proofErr w:type="spellEnd"/>
      <w:r>
        <w:rPr>
          <w:sz w:val="28"/>
          <w:szCs w:val="28"/>
        </w:rPr>
        <w:t xml:space="preserve">, а також актуальні проблеми перекладу термінологічних </w:t>
      </w:r>
      <w:proofErr w:type="spellStart"/>
      <w:r>
        <w:rPr>
          <w:sz w:val="28"/>
          <w:szCs w:val="28"/>
        </w:rPr>
        <w:t>мовних</w:t>
      </w:r>
      <w:proofErr w:type="spellEnd"/>
      <w:r>
        <w:rPr>
          <w:sz w:val="28"/>
          <w:szCs w:val="28"/>
        </w:rPr>
        <w:t xml:space="preserve"> одиниць, було вивчено систематизацію стратегій та способів перекладу термінологічних одиниць з англійської на українську мову, описано особливості жанру наукової-фантастики та обраного для дослідження автентичного </w:t>
      </w:r>
      <w:proofErr w:type="spellStart"/>
      <w:r>
        <w:rPr>
          <w:sz w:val="28"/>
          <w:szCs w:val="28"/>
        </w:rPr>
        <w:t>англійськомовного</w:t>
      </w:r>
      <w:proofErr w:type="spellEnd"/>
      <w:r>
        <w:rPr>
          <w:sz w:val="28"/>
          <w:szCs w:val="28"/>
        </w:rPr>
        <w:t xml:space="preserve"> твору цього жанру.</w:t>
      </w:r>
      <w:r>
        <w:br w:type="page"/>
      </w:r>
    </w:p>
    <w:p w14:paraId="2A00927B" w14:textId="77777777" w:rsidR="0069535A" w:rsidRDefault="00BB49DE">
      <w:pPr>
        <w:spacing w:line="360" w:lineRule="auto"/>
        <w:jc w:val="center"/>
        <w:rPr>
          <w:b/>
          <w:sz w:val="28"/>
          <w:szCs w:val="28"/>
        </w:rPr>
      </w:pPr>
      <w:r>
        <w:rPr>
          <w:b/>
          <w:sz w:val="28"/>
          <w:szCs w:val="28"/>
        </w:rPr>
        <w:lastRenderedPageBreak/>
        <w:t xml:space="preserve">РОЗДІЛ </w:t>
      </w:r>
      <w:r w:rsidR="000475F6">
        <w:rPr>
          <w:b/>
          <w:sz w:val="28"/>
          <w:szCs w:val="28"/>
        </w:rPr>
        <w:t>2</w:t>
      </w:r>
    </w:p>
    <w:p w14:paraId="7300427C" w14:textId="77777777" w:rsidR="000475F6" w:rsidRDefault="00BB49DE">
      <w:pPr>
        <w:tabs>
          <w:tab w:val="left" w:pos="851"/>
        </w:tabs>
        <w:spacing w:line="360" w:lineRule="auto"/>
        <w:jc w:val="center"/>
        <w:rPr>
          <w:b/>
          <w:sz w:val="28"/>
          <w:szCs w:val="28"/>
        </w:rPr>
      </w:pPr>
      <w:r>
        <w:rPr>
          <w:b/>
          <w:sz w:val="28"/>
          <w:szCs w:val="28"/>
        </w:rPr>
        <w:t xml:space="preserve">СПЕЦИФІКА ПЕРЕКЛАДУ ТЕРМІНІВ </w:t>
      </w:r>
    </w:p>
    <w:p w14:paraId="6C038C06" w14:textId="77777777" w:rsidR="0069535A" w:rsidRDefault="00BB49DE">
      <w:pPr>
        <w:tabs>
          <w:tab w:val="left" w:pos="851"/>
        </w:tabs>
        <w:spacing w:line="360" w:lineRule="auto"/>
        <w:jc w:val="center"/>
        <w:rPr>
          <w:b/>
          <w:sz w:val="28"/>
          <w:szCs w:val="28"/>
        </w:rPr>
      </w:pPr>
      <w:r>
        <w:rPr>
          <w:b/>
          <w:sz w:val="28"/>
          <w:szCs w:val="28"/>
        </w:rPr>
        <w:t>РОМАНУ «ДЮНА» Ф. ГЕРБЕРТА</w:t>
      </w:r>
    </w:p>
    <w:p w14:paraId="5F1FC17B" w14:textId="77777777" w:rsidR="000475F6" w:rsidRDefault="000475F6">
      <w:pPr>
        <w:spacing w:line="360" w:lineRule="auto"/>
        <w:ind w:firstLine="702"/>
        <w:rPr>
          <w:b/>
          <w:sz w:val="28"/>
          <w:szCs w:val="28"/>
        </w:rPr>
      </w:pPr>
    </w:p>
    <w:p w14:paraId="604E7CE6" w14:textId="77777777" w:rsidR="0069535A" w:rsidRDefault="00BB49DE">
      <w:pPr>
        <w:spacing w:line="360" w:lineRule="auto"/>
        <w:ind w:firstLine="702"/>
        <w:rPr>
          <w:sz w:val="28"/>
          <w:szCs w:val="28"/>
        </w:rPr>
      </w:pPr>
      <w:r>
        <w:rPr>
          <w:b/>
          <w:sz w:val="28"/>
          <w:szCs w:val="28"/>
        </w:rPr>
        <w:t>2.1</w:t>
      </w:r>
      <w:r w:rsidR="000475F6">
        <w:rPr>
          <w:b/>
          <w:sz w:val="28"/>
          <w:szCs w:val="28"/>
        </w:rPr>
        <w:t>.</w:t>
      </w:r>
      <w:r>
        <w:rPr>
          <w:b/>
          <w:sz w:val="28"/>
          <w:szCs w:val="28"/>
        </w:rPr>
        <w:t xml:space="preserve"> Етапи та матеріал дослідження</w:t>
      </w:r>
    </w:p>
    <w:p w14:paraId="3E1A6F01" w14:textId="1EC9F5FA" w:rsidR="0069535A" w:rsidRDefault="00BB49DE">
      <w:pPr>
        <w:spacing w:line="360" w:lineRule="auto"/>
        <w:ind w:firstLine="708"/>
        <w:jc w:val="both"/>
        <w:rPr>
          <w:sz w:val="28"/>
          <w:szCs w:val="28"/>
        </w:rPr>
      </w:pPr>
      <w:r>
        <w:rPr>
          <w:sz w:val="28"/>
          <w:szCs w:val="28"/>
        </w:rPr>
        <w:t>В якості матеріалу дослідження ми використали текст оригіналу роману «Дюна» (</w:t>
      </w:r>
      <w:proofErr w:type="spellStart"/>
      <w:r>
        <w:rPr>
          <w:i/>
          <w:sz w:val="28"/>
          <w:szCs w:val="28"/>
        </w:rPr>
        <w:t>Dune</w:t>
      </w:r>
      <w:proofErr w:type="spellEnd"/>
      <w:r>
        <w:rPr>
          <w:sz w:val="28"/>
          <w:szCs w:val="28"/>
        </w:rPr>
        <w:t xml:space="preserve">) Ф. </w:t>
      </w:r>
      <w:proofErr w:type="spellStart"/>
      <w:r>
        <w:rPr>
          <w:sz w:val="28"/>
          <w:szCs w:val="28"/>
        </w:rPr>
        <w:t>Герберта</w:t>
      </w:r>
      <w:proofErr w:type="spellEnd"/>
      <w:r>
        <w:rPr>
          <w:sz w:val="28"/>
          <w:szCs w:val="28"/>
        </w:rPr>
        <w:t xml:space="preserve">. Текст роману </w:t>
      </w:r>
      <w:r>
        <w:rPr>
          <w:i/>
          <w:sz w:val="28"/>
          <w:szCs w:val="28"/>
        </w:rPr>
        <w:t>«</w:t>
      </w:r>
      <w:proofErr w:type="spellStart"/>
      <w:r>
        <w:rPr>
          <w:i/>
          <w:sz w:val="28"/>
          <w:szCs w:val="28"/>
        </w:rPr>
        <w:t>Dune</w:t>
      </w:r>
      <w:proofErr w:type="spellEnd"/>
      <w:r>
        <w:rPr>
          <w:i/>
          <w:sz w:val="28"/>
          <w:szCs w:val="28"/>
        </w:rPr>
        <w:t>»</w:t>
      </w:r>
      <w:r>
        <w:rPr>
          <w:sz w:val="28"/>
          <w:szCs w:val="28"/>
        </w:rPr>
        <w:t xml:space="preserve"> англійською мовою розміщено у вільному доступі в мережі </w:t>
      </w:r>
      <w:proofErr w:type="spellStart"/>
      <w:r>
        <w:rPr>
          <w:sz w:val="28"/>
          <w:szCs w:val="28"/>
        </w:rPr>
        <w:t>Iнтернет</w:t>
      </w:r>
      <w:proofErr w:type="spellEnd"/>
      <w:r>
        <w:rPr>
          <w:sz w:val="28"/>
          <w:szCs w:val="28"/>
        </w:rPr>
        <w:t xml:space="preserve"> (</w:t>
      </w:r>
      <w:r w:rsidR="00BD1171">
        <w:rPr>
          <w:sz w:val="28"/>
          <w:szCs w:val="28"/>
          <w:lang w:val="en-US"/>
        </w:rPr>
        <w:t>URL</w:t>
      </w:r>
      <w:r w:rsidR="00BD1171" w:rsidRPr="000E0BE0">
        <w:rPr>
          <w:sz w:val="28"/>
          <w:szCs w:val="28"/>
          <w:lang w:val="ru-RU"/>
        </w:rPr>
        <w:t xml:space="preserve">: </w:t>
      </w:r>
      <w:hyperlink r:id="rId9" w:history="1">
        <w:r w:rsidR="00BD1171" w:rsidRPr="000C4791">
          <w:rPr>
            <w:rStyle w:val="a7"/>
            <w:sz w:val="28"/>
            <w:szCs w:val="28"/>
          </w:rPr>
          <w:t>https://d–pdf.com/book/3824/read</w:t>
        </w:r>
      </w:hyperlink>
      <w:r>
        <w:rPr>
          <w:sz w:val="28"/>
          <w:szCs w:val="28"/>
        </w:rPr>
        <w:t>) [</w:t>
      </w:r>
      <w:r w:rsidR="00FE3A7D">
        <w:rPr>
          <w:sz w:val="28"/>
          <w:szCs w:val="28"/>
        </w:rPr>
        <w:t>27</w:t>
      </w:r>
      <w:r>
        <w:rPr>
          <w:sz w:val="28"/>
          <w:szCs w:val="28"/>
        </w:rPr>
        <w:t>]. Також, як матеріал дослідження було використано текст перекладу роману «Дюна» українською мовою (</w:t>
      </w:r>
      <w:r w:rsidR="00BD1171">
        <w:rPr>
          <w:sz w:val="28"/>
          <w:szCs w:val="28"/>
          <w:lang w:val="en-US"/>
        </w:rPr>
        <w:t>URL</w:t>
      </w:r>
      <w:r w:rsidR="00BD1171" w:rsidRPr="000E0BE0">
        <w:rPr>
          <w:sz w:val="28"/>
          <w:szCs w:val="28"/>
          <w:lang w:val="ru-RU"/>
        </w:rPr>
        <w:t xml:space="preserve">: </w:t>
      </w:r>
      <w:hyperlink r:id="rId10" w:history="1">
        <w:r w:rsidR="00BD1171" w:rsidRPr="000C4791">
          <w:rPr>
            <w:rStyle w:val="a7"/>
            <w:sz w:val="28"/>
            <w:szCs w:val="28"/>
          </w:rPr>
          <w:t>https://uabooks.net/reader/19/</w:t>
        </w:r>
      </w:hyperlink>
      <w:r>
        <w:rPr>
          <w:sz w:val="28"/>
          <w:szCs w:val="28"/>
        </w:rPr>
        <w:t>) [</w:t>
      </w:r>
      <w:r w:rsidR="00FE3A7D">
        <w:rPr>
          <w:sz w:val="28"/>
          <w:szCs w:val="28"/>
        </w:rPr>
        <w:t>5</w:t>
      </w:r>
      <w:r>
        <w:rPr>
          <w:sz w:val="28"/>
          <w:szCs w:val="28"/>
        </w:rPr>
        <w:t xml:space="preserve">]. </w:t>
      </w:r>
    </w:p>
    <w:p w14:paraId="17213EF9" w14:textId="77777777" w:rsidR="0069535A" w:rsidRDefault="00BB49DE">
      <w:pPr>
        <w:spacing w:line="360" w:lineRule="auto"/>
        <w:ind w:firstLine="708"/>
        <w:jc w:val="both"/>
        <w:rPr>
          <w:sz w:val="28"/>
          <w:szCs w:val="28"/>
        </w:rPr>
      </w:pPr>
      <w:r>
        <w:rPr>
          <w:sz w:val="28"/>
          <w:szCs w:val="28"/>
        </w:rPr>
        <w:t>Наше дослідження проводилось у декілька етапів кожен з яких потребував відповідних методів.</w:t>
      </w:r>
    </w:p>
    <w:p w14:paraId="7179A67A" w14:textId="77777777" w:rsidR="0069535A" w:rsidRDefault="00BB49DE">
      <w:pPr>
        <w:spacing w:line="360" w:lineRule="auto"/>
        <w:ind w:firstLine="708"/>
        <w:jc w:val="both"/>
        <w:rPr>
          <w:b/>
          <w:i/>
          <w:sz w:val="28"/>
          <w:szCs w:val="28"/>
        </w:rPr>
      </w:pPr>
      <w:r>
        <w:rPr>
          <w:b/>
          <w:sz w:val="28"/>
          <w:szCs w:val="28"/>
        </w:rPr>
        <w:t xml:space="preserve">Перший етап </w:t>
      </w:r>
      <w:r>
        <w:rPr>
          <w:sz w:val="28"/>
          <w:szCs w:val="28"/>
        </w:rPr>
        <w:t xml:space="preserve">мав на меті аналітичний огляд наукової літератури з проблем, що стосуються нашого дослідження, а саме: розуміння терміну в лінгвістиці, особливості перекладу термінологічних одиниць з англійської мови на українську, особливості трансформацій при перекладі термінів, проблема підбору способів перекладу термінологічних одиниць з англійської на українську мови зі збереженням повного сенсу </w:t>
      </w:r>
      <w:proofErr w:type="spellStart"/>
      <w:r>
        <w:rPr>
          <w:sz w:val="28"/>
          <w:szCs w:val="28"/>
        </w:rPr>
        <w:t>мовних</w:t>
      </w:r>
      <w:proofErr w:type="spellEnd"/>
      <w:r>
        <w:rPr>
          <w:sz w:val="28"/>
          <w:szCs w:val="28"/>
        </w:rPr>
        <w:t xml:space="preserve"> одиниць. Зміст цього етапу викладено у попередніх підрозділах. На цьому етапі було використано </w:t>
      </w:r>
      <w:r>
        <w:rPr>
          <w:b/>
          <w:i/>
          <w:sz w:val="28"/>
          <w:szCs w:val="28"/>
        </w:rPr>
        <w:t>методи аналізу</w:t>
      </w:r>
      <w:r>
        <w:rPr>
          <w:sz w:val="28"/>
          <w:szCs w:val="28"/>
        </w:rPr>
        <w:t xml:space="preserve"> та </w:t>
      </w:r>
      <w:r>
        <w:rPr>
          <w:b/>
          <w:i/>
          <w:sz w:val="28"/>
          <w:szCs w:val="28"/>
        </w:rPr>
        <w:t>синтезу.</w:t>
      </w:r>
    </w:p>
    <w:p w14:paraId="62F49639" w14:textId="77777777" w:rsidR="0069535A" w:rsidRDefault="00BB49DE">
      <w:pPr>
        <w:spacing w:line="360" w:lineRule="auto"/>
        <w:ind w:firstLine="708"/>
        <w:jc w:val="both"/>
        <w:rPr>
          <w:sz w:val="28"/>
          <w:szCs w:val="28"/>
        </w:rPr>
      </w:pPr>
      <w:r>
        <w:rPr>
          <w:b/>
          <w:sz w:val="28"/>
          <w:szCs w:val="28"/>
        </w:rPr>
        <w:t>Другий етап</w:t>
      </w:r>
      <w:r>
        <w:rPr>
          <w:sz w:val="28"/>
          <w:szCs w:val="28"/>
        </w:rPr>
        <w:t xml:space="preserve"> дослідження було здійснено для того, щоб підібрати ілюстративний матеріал, необхідний для науково–практичного аналізу. Цей етап складався з двох кроків. </w:t>
      </w:r>
      <w:r>
        <w:rPr>
          <w:b/>
          <w:i/>
          <w:sz w:val="28"/>
          <w:szCs w:val="28"/>
        </w:rPr>
        <w:t>На першому кроці</w:t>
      </w:r>
      <w:r>
        <w:rPr>
          <w:sz w:val="28"/>
          <w:szCs w:val="28"/>
        </w:rPr>
        <w:t xml:space="preserve"> було сформовано джерельну базу дослідження до якої як вже зазначалося увійшли тексти оригіналу роману </w:t>
      </w:r>
      <w:proofErr w:type="spellStart"/>
      <w:r>
        <w:rPr>
          <w:i/>
          <w:sz w:val="28"/>
          <w:szCs w:val="28"/>
        </w:rPr>
        <w:t>Dune</w:t>
      </w:r>
      <w:proofErr w:type="spellEnd"/>
      <w:r>
        <w:rPr>
          <w:i/>
          <w:sz w:val="28"/>
          <w:szCs w:val="28"/>
        </w:rPr>
        <w:t xml:space="preserve"> </w:t>
      </w:r>
      <w:r>
        <w:rPr>
          <w:sz w:val="28"/>
          <w:szCs w:val="28"/>
        </w:rPr>
        <w:t xml:space="preserve">та його українськомовний переклад «Дюна». </w:t>
      </w:r>
      <w:r>
        <w:rPr>
          <w:b/>
          <w:i/>
          <w:sz w:val="28"/>
          <w:szCs w:val="28"/>
        </w:rPr>
        <w:t>Другим кроком</w:t>
      </w:r>
      <w:r>
        <w:rPr>
          <w:sz w:val="28"/>
          <w:szCs w:val="28"/>
        </w:rPr>
        <w:t xml:space="preserve"> було здійснено добір ілюстративних прикладів. Для цього з тексту оригіналу було виокремлено всі одиниці, які ми кваліфікували як терміни або </w:t>
      </w:r>
      <w:proofErr w:type="spellStart"/>
      <w:r>
        <w:rPr>
          <w:sz w:val="28"/>
          <w:szCs w:val="28"/>
        </w:rPr>
        <w:t>квазі</w:t>
      </w:r>
      <w:proofErr w:type="spellEnd"/>
      <w:r>
        <w:rPr>
          <w:sz w:val="28"/>
          <w:szCs w:val="28"/>
        </w:rPr>
        <w:t xml:space="preserve">-терміни (якщо одиниці повторювались, ми також зазначали їхню кількість). На цьому етапі ми </w:t>
      </w:r>
      <w:r>
        <w:rPr>
          <w:sz w:val="28"/>
          <w:szCs w:val="28"/>
        </w:rPr>
        <w:lastRenderedPageBreak/>
        <w:t xml:space="preserve">скористалися </w:t>
      </w:r>
      <w:r>
        <w:rPr>
          <w:b/>
          <w:i/>
          <w:sz w:val="28"/>
          <w:szCs w:val="28"/>
        </w:rPr>
        <w:t xml:space="preserve">методом довільного добирання </w:t>
      </w:r>
      <w:r>
        <w:rPr>
          <w:sz w:val="28"/>
          <w:szCs w:val="28"/>
        </w:rPr>
        <w:t xml:space="preserve">(під час добору тексту оригіналу) та </w:t>
      </w:r>
      <w:r>
        <w:rPr>
          <w:b/>
          <w:i/>
          <w:sz w:val="28"/>
          <w:szCs w:val="28"/>
        </w:rPr>
        <w:t>методом наскрізного добирання</w:t>
      </w:r>
      <w:r>
        <w:rPr>
          <w:sz w:val="28"/>
          <w:szCs w:val="28"/>
        </w:rPr>
        <w:t xml:space="preserve"> (під час виокремлення одиниць аналізу).</w:t>
      </w:r>
    </w:p>
    <w:p w14:paraId="5C33E4F1" w14:textId="77777777" w:rsidR="0069535A" w:rsidRDefault="00BB49DE">
      <w:pPr>
        <w:spacing w:line="360" w:lineRule="auto"/>
        <w:ind w:firstLine="708"/>
        <w:jc w:val="both"/>
        <w:rPr>
          <w:sz w:val="28"/>
          <w:szCs w:val="28"/>
        </w:rPr>
      </w:pPr>
      <w:r>
        <w:rPr>
          <w:b/>
          <w:sz w:val="28"/>
          <w:szCs w:val="28"/>
        </w:rPr>
        <w:t>Основним етапом</w:t>
      </w:r>
      <w:r>
        <w:rPr>
          <w:sz w:val="28"/>
          <w:szCs w:val="28"/>
        </w:rPr>
        <w:t xml:space="preserve"> дослідження був </w:t>
      </w:r>
      <w:r>
        <w:rPr>
          <w:b/>
          <w:sz w:val="28"/>
          <w:szCs w:val="28"/>
        </w:rPr>
        <w:t>третій</w:t>
      </w:r>
      <w:r>
        <w:rPr>
          <w:sz w:val="28"/>
          <w:szCs w:val="28"/>
        </w:rPr>
        <w:t xml:space="preserve">, на якому було здійснено перекладацький аналіз ілюстративних прикладів, а саме, з'ясовано способи перекладу та перекладацькі трансформації використані для відтворення термінологічних одиниць тексту оригіналу в україномовному перекладі. Для цього було застосовано </w:t>
      </w:r>
      <w:r>
        <w:rPr>
          <w:b/>
          <w:i/>
          <w:sz w:val="28"/>
          <w:szCs w:val="28"/>
        </w:rPr>
        <w:t>метод порівняння тексту оригіналу та тексту перекладу</w:t>
      </w:r>
      <w:r>
        <w:rPr>
          <w:sz w:val="28"/>
          <w:szCs w:val="28"/>
        </w:rPr>
        <w:t xml:space="preserve">. Було також встановлено продуктивність цих способів і трансформацій із використанням </w:t>
      </w:r>
      <w:r>
        <w:rPr>
          <w:b/>
          <w:i/>
          <w:sz w:val="28"/>
          <w:szCs w:val="28"/>
        </w:rPr>
        <w:t>методу кількісного аналізу</w:t>
      </w:r>
      <w:r>
        <w:rPr>
          <w:sz w:val="28"/>
          <w:szCs w:val="28"/>
        </w:rPr>
        <w:t xml:space="preserve">. Для унаочнення отриманих кількісних результатів ми також використали </w:t>
      </w:r>
      <w:r>
        <w:rPr>
          <w:b/>
          <w:i/>
          <w:sz w:val="28"/>
          <w:szCs w:val="28"/>
        </w:rPr>
        <w:t>метод графічної презентації</w:t>
      </w:r>
      <w:r>
        <w:rPr>
          <w:sz w:val="28"/>
          <w:szCs w:val="28"/>
        </w:rPr>
        <w:t>.</w:t>
      </w:r>
      <w:r>
        <w:rPr>
          <w:b/>
          <w:i/>
          <w:sz w:val="28"/>
          <w:szCs w:val="28"/>
        </w:rPr>
        <w:t xml:space="preserve"> </w:t>
      </w:r>
    </w:p>
    <w:p w14:paraId="4DE2E264" w14:textId="77777777" w:rsidR="0069535A" w:rsidRDefault="00BB49DE">
      <w:pPr>
        <w:spacing w:line="360" w:lineRule="auto"/>
        <w:ind w:firstLine="708"/>
        <w:jc w:val="both"/>
        <w:rPr>
          <w:sz w:val="28"/>
          <w:szCs w:val="28"/>
        </w:rPr>
      </w:pPr>
      <w:r>
        <w:rPr>
          <w:sz w:val="28"/>
          <w:szCs w:val="28"/>
        </w:rPr>
        <w:t>Сукупність реалізації усіх перелічених етапів дає, на наш погляд, можливість виконання усіх поставлених в роботі завдань.</w:t>
      </w:r>
    </w:p>
    <w:p w14:paraId="1414054D" w14:textId="77777777" w:rsidR="0069535A" w:rsidRDefault="00BB49DE" w:rsidP="000475F6">
      <w:pPr>
        <w:tabs>
          <w:tab w:val="left" w:pos="1134"/>
        </w:tabs>
        <w:spacing w:line="360" w:lineRule="auto"/>
        <w:ind w:firstLine="708"/>
        <w:jc w:val="both"/>
        <w:rPr>
          <w:sz w:val="28"/>
          <w:szCs w:val="28"/>
        </w:rPr>
      </w:pPr>
      <w:r>
        <w:rPr>
          <w:sz w:val="28"/>
          <w:szCs w:val="28"/>
        </w:rPr>
        <w:t xml:space="preserve">У ході дослідження ми розділили науково-фантастичні поняття за позначуваним на такі групи: </w:t>
      </w:r>
    </w:p>
    <w:p w14:paraId="5F1C0ED2" w14:textId="77777777" w:rsidR="0069535A" w:rsidRDefault="00BB49DE" w:rsidP="000475F6">
      <w:pPr>
        <w:numPr>
          <w:ilvl w:val="0"/>
          <w:numId w:val="9"/>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жива природа (</w:t>
      </w:r>
      <w:proofErr w:type="spellStart"/>
      <w:r>
        <w:rPr>
          <w:i/>
          <w:color w:val="000000"/>
          <w:sz w:val="28"/>
          <w:szCs w:val="28"/>
        </w:rPr>
        <w:t>Akarso</w:t>
      </w:r>
      <w:proofErr w:type="spellEnd"/>
      <w:r>
        <w:rPr>
          <w:i/>
          <w:color w:val="000000"/>
          <w:sz w:val="28"/>
          <w:szCs w:val="28"/>
        </w:rPr>
        <w:t xml:space="preserve">, </w:t>
      </w:r>
      <w:proofErr w:type="spellStart"/>
      <w:r>
        <w:rPr>
          <w:i/>
          <w:color w:val="000000"/>
          <w:sz w:val="28"/>
          <w:szCs w:val="28"/>
        </w:rPr>
        <w:t>Baraka</w:t>
      </w:r>
      <w:proofErr w:type="spellEnd"/>
      <w:r>
        <w:rPr>
          <w:i/>
          <w:color w:val="000000"/>
          <w:sz w:val="28"/>
          <w:szCs w:val="28"/>
        </w:rPr>
        <w:t xml:space="preserve">, </w:t>
      </w:r>
      <w:proofErr w:type="spellStart"/>
      <w:r>
        <w:rPr>
          <w:i/>
          <w:color w:val="000000"/>
          <w:sz w:val="28"/>
          <w:szCs w:val="28"/>
        </w:rPr>
        <w:t>Varota</w:t>
      </w:r>
      <w:proofErr w:type="spellEnd"/>
      <w:r>
        <w:rPr>
          <w:i/>
          <w:color w:val="000000"/>
          <w:sz w:val="28"/>
          <w:szCs w:val="28"/>
        </w:rPr>
        <w:t xml:space="preserve">, </w:t>
      </w:r>
      <w:proofErr w:type="spellStart"/>
      <w:r>
        <w:rPr>
          <w:i/>
          <w:color w:val="000000"/>
          <w:sz w:val="28"/>
          <w:szCs w:val="28"/>
        </w:rPr>
        <w:t>Inkvine</w:t>
      </w:r>
      <w:proofErr w:type="spellEnd"/>
      <w:r>
        <w:rPr>
          <w:i/>
          <w:color w:val="000000"/>
          <w:sz w:val="28"/>
          <w:szCs w:val="28"/>
        </w:rPr>
        <w:t xml:space="preserve"> </w:t>
      </w:r>
      <w:proofErr w:type="spellStart"/>
      <w:r>
        <w:rPr>
          <w:i/>
          <w:color w:val="000000"/>
          <w:sz w:val="28"/>
          <w:szCs w:val="28"/>
        </w:rPr>
        <w:t>whip</w:t>
      </w:r>
      <w:proofErr w:type="spellEnd"/>
      <w:r>
        <w:rPr>
          <w:color w:val="000000"/>
          <w:sz w:val="28"/>
          <w:szCs w:val="28"/>
        </w:rPr>
        <w:t xml:space="preserve">), </w:t>
      </w:r>
    </w:p>
    <w:p w14:paraId="527182CD" w14:textId="77777777" w:rsidR="0069535A" w:rsidRDefault="00BB49DE" w:rsidP="000475F6">
      <w:pPr>
        <w:numPr>
          <w:ilvl w:val="0"/>
          <w:numId w:val="9"/>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нежива природа (</w:t>
      </w:r>
      <w:proofErr w:type="spellStart"/>
      <w:r>
        <w:rPr>
          <w:i/>
          <w:color w:val="202122"/>
          <w:sz w:val="28"/>
          <w:szCs w:val="28"/>
          <w:highlight w:val="white"/>
        </w:rPr>
        <w:t>Drum</w:t>
      </w:r>
      <w:proofErr w:type="spellEnd"/>
      <w:r>
        <w:rPr>
          <w:i/>
          <w:color w:val="202122"/>
          <w:sz w:val="28"/>
          <w:szCs w:val="28"/>
          <w:highlight w:val="white"/>
        </w:rPr>
        <w:t xml:space="preserve"> </w:t>
      </w:r>
      <w:proofErr w:type="spellStart"/>
      <w:r>
        <w:rPr>
          <w:i/>
          <w:color w:val="202122"/>
          <w:sz w:val="28"/>
          <w:szCs w:val="28"/>
          <w:highlight w:val="white"/>
        </w:rPr>
        <w:t>sands</w:t>
      </w:r>
      <w:proofErr w:type="spellEnd"/>
      <w:r>
        <w:rPr>
          <w:i/>
          <w:color w:val="202122"/>
          <w:sz w:val="28"/>
          <w:szCs w:val="28"/>
          <w:highlight w:val="white"/>
        </w:rPr>
        <w:t xml:space="preserve">, </w:t>
      </w:r>
      <w:proofErr w:type="spellStart"/>
      <w:r>
        <w:rPr>
          <w:i/>
          <w:color w:val="202122"/>
          <w:sz w:val="28"/>
          <w:szCs w:val="28"/>
          <w:highlight w:val="white"/>
        </w:rPr>
        <w:t>Bled</w:t>
      </w:r>
      <w:proofErr w:type="spellEnd"/>
      <w:r>
        <w:rPr>
          <w:i/>
          <w:color w:val="202122"/>
          <w:sz w:val="28"/>
          <w:szCs w:val="28"/>
          <w:highlight w:val="white"/>
        </w:rPr>
        <w:t xml:space="preserve">, </w:t>
      </w:r>
      <w:proofErr w:type="spellStart"/>
      <w:r>
        <w:rPr>
          <w:i/>
          <w:color w:val="202122"/>
          <w:sz w:val="28"/>
          <w:szCs w:val="28"/>
          <w:highlight w:val="white"/>
        </w:rPr>
        <w:t>Water</w:t>
      </w:r>
      <w:proofErr w:type="spellEnd"/>
      <w:r>
        <w:rPr>
          <w:i/>
          <w:color w:val="202122"/>
          <w:sz w:val="28"/>
          <w:szCs w:val="28"/>
          <w:highlight w:val="white"/>
        </w:rPr>
        <w:t xml:space="preserve"> </w:t>
      </w:r>
      <w:proofErr w:type="spellStart"/>
      <w:r>
        <w:rPr>
          <w:i/>
          <w:color w:val="202122"/>
          <w:sz w:val="28"/>
          <w:szCs w:val="28"/>
          <w:highlight w:val="white"/>
        </w:rPr>
        <w:t>of</w:t>
      </w:r>
      <w:proofErr w:type="spellEnd"/>
      <w:r>
        <w:rPr>
          <w:i/>
          <w:color w:val="202122"/>
          <w:sz w:val="28"/>
          <w:szCs w:val="28"/>
          <w:highlight w:val="white"/>
        </w:rPr>
        <w:t xml:space="preserve"> </w:t>
      </w:r>
      <w:proofErr w:type="spellStart"/>
      <w:r>
        <w:rPr>
          <w:i/>
          <w:color w:val="202122"/>
          <w:sz w:val="28"/>
          <w:szCs w:val="28"/>
          <w:highlight w:val="white"/>
        </w:rPr>
        <w:t>Life</w:t>
      </w:r>
      <w:proofErr w:type="spellEnd"/>
      <w:r>
        <w:rPr>
          <w:color w:val="000000"/>
          <w:sz w:val="28"/>
          <w:szCs w:val="28"/>
        </w:rPr>
        <w:t>),</w:t>
      </w:r>
    </w:p>
    <w:p w14:paraId="67B3DD9E" w14:textId="77777777" w:rsidR="0069535A" w:rsidRDefault="00BB49DE" w:rsidP="000475F6">
      <w:pPr>
        <w:numPr>
          <w:ilvl w:val="0"/>
          <w:numId w:val="9"/>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людська діяльність (</w:t>
      </w:r>
      <w:proofErr w:type="spellStart"/>
      <w:r>
        <w:rPr>
          <w:i/>
          <w:color w:val="000000"/>
          <w:sz w:val="28"/>
          <w:szCs w:val="28"/>
        </w:rPr>
        <w:t>High</w:t>
      </w:r>
      <w:proofErr w:type="spellEnd"/>
      <w:r>
        <w:rPr>
          <w:i/>
          <w:color w:val="000000"/>
          <w:sz w:val="28"/>
          <w:szCs w:val="28"/>
        </w:rPr>
        <w:t xml:space="preserve"> </w:t>
      </w:r>
      <w:proofErr w:type="spellStart"/>
      <w:r>
        <w:rPr>
          <w:i/>
          <w:color w:val="000000"/>
          <w:sz w:val="28"/>
          <w:szCs w:val="28"/>
        </w:rPr>
        <w:t>Council</w:t>
      </w:r>
      <w:proofErr w:type="spellEnd"/>
      <w:r>
        <w:rPr>
          <w:i/>
          <w:color w:val="000000"/>
          <w:sz w:val="28"/>
          <w:szCs w:val="28"/>
        </w:rPr>
        <w:t xml:space="preserve">, </w:t>
      </w:r>
      <w:proofErr w:type="spellStart"/>
      <w:r>
        <w:rPr>
          <w:i/>
          <w:color w:val="000000"/>
          <w:sz w:val="28"/>
          <w:szCs w:val="28"/>
        </w:rPr>
        <w:t>Butlerian</w:t>
      </w:r>
      <w:proofErr w:type="spellEnd"/>
      <w:r>
        <w:rPr>
          <w:i/>
          <w:color w:val="000000"/>
          <w:sz w:val="28"/>
          <w:szCs w:val="28"/>
        </w:rPr>
        <w:t xml:space="preserve"> </w:t>
      </w:r>
      <w:proofErr w:type="spellStart"/>
      <w:r>
        <w:rPr>
          <w:i/>
          <w:color w:val="000000"/>
          <w:sz w:val="28"/>
          <w:szCs w:val="28"/>
        </w:rPr>
        <w:t>Jihad</w:t>
      </w:r>
      <w:proofErr w:type="spellEnd"/>
      <w:r>
        <w:rPr>
          <w:color w:val="000000"/>
          <w:sz w:val="28"/>
          <w:szCs w:val="28"/>
        </w:rPr>
        <w:t>),</w:t>
      </w:r>
    </w:p>
    <w:p w14:paraId="7A49ECDB" w14:textId="77777777" w:rsidR="0069535A" w:rsidRDefault="00BB49DE" w:rsidP="000475F6">
      <w:pPr>
        <w:numPr>
          <w:ilvl w:val="0"/>
          <w:numId w:val="9"/>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астрономічні об’єкти (</w:t>
      </w:r>
      <w:proofErr w:type="spellStart"/>
      <w:r>
        <w:rPr>
          <w:i/>
          <w:color w:val="000000"/>
          <w:sz w:val="28"/>
          <w:szCs w:val="28"/>
        </w:rPr>
        <w:t>Al-Lat</w:t>
      </w:r>
      <w:proofErr w:type="spellEnd"/>
      <w:r>
        <w:rPr>
          <w:i/>
          <w:color w:val="000000"/>
          <w:sz w:val="28"/>
          <w:szCs w:val="28"/>
        </w:rPr>
        <w:t xml:space="preserve">, </w:t>
      </w:r>
      <w:proofErr w:type="spellStart"/>
      <w:r>
        <w:rPr>
          <w:i/>
          <w:color w:val="000000"/>
          <w:sz w:val="28"/>
          <w:szCs w:val="28"/>
        </w:rPr>
        <w:t>Arrakis</w:t>
      </w:r>
      <w:proofErr w:type="spellEnd"/>
      <w:r>
        <w:rPr>
          <w:i/>
          <w:color w:val="000000"/>
          <w:sz w:val="28"/>
          <w:szCs w:val="28"/>
        </w:rPr>
        <w:t xml:space="preserve">, </w:t>
      </w:r>
      <w:proofErr w:type="spellStart"/>
      <w:r>
        <w:rPr>
          <w:i/>
          <w:color w:val="000000"/>
          <w:sz w:val="28"/>
          <w:szCs w:val="28"/>
        </w:rPr>
        <w:t>Giedi</w:t>
      </w:r>
      <w:proofErr w:type="spellEnd"/>
      <w:r>
        <w:rPr>
          <w:i/>
          <w:color w:val="000000"/>
          <w:sz w:val="28"/>
          <w:szCs w:val="28"/>
        </w:rPr>
        <w:t xml:space="preserve"> </w:t>
      </w:r>
      <w:proofErr w:type="spellStart"/>
      <w:r>
        <w:rPr>
          <w:i/>
          <w:color w:val="000000"/>
          <w:sz w:val="28"/>
          <w:szCs w:val="28"/>
        </w:rPr>
        <w:t>Prime</w:t>
      </w:r>
      <w:proofErr w:type="spellEnd"/>
      <w:r>
        <w:rPr>
          <w:color w:val="000000"/>
          <w:sz w:val="28"/>
          <w:szCs w:val="28"/>
        </w:rPr>
        <w:t xml:space="preserve">), </w:t>
      </w:r>
    </w:p>
    <w:p w14:paraId="0110946F" w14:textId="77777777" w:rsidR="0069535A" w:rsidRDefault="00BB49DE" w:rsidP="000475F6">
      <w:pPr>
        <w:numPr>
          <w:ilvl w:val="0"/>
          <w:numId w:val="9"/>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побут (</w:t>
      </w:r>
      <w:proofErr w:type="spellStart"/>
      <w:r>
        <w:rPr>
          <w:i/>
          <w:color w:val="000000"/>
          <w:sz w:val="28"/>
          <w:szCs w:val="28"/>
        </w:rPr>
        <w:t>Aba</w:t>
      </w:r>
      <w:proofErr w:type="spellEnd"/>
      <w:r>
        <w:rPr>
          <w:i/>
          <w:color w:val="000000"/>
          <w:sz w:val="28"/>
          <w:szCs w:val="28"/>
        </w:rPr>
        <w:t xml:space="preserve">, </w:t>
      </w:r>
      <w:proofErr w:type="spellStart"/>
      <w:r>
        <w:rPr>
          <w:i/>
          <w:color w:val="000000"/>
          <w:sz w:val="28"/>
          <w:szCs w:val="28"/>
        </w:rPr>
        <w:t>Bourka</w:t>
      </w:r>
      <w:proofErr w:type="spellEnd"/>
      <w:r>
        <w:rPr>
          <w:color w:val="000000"/>
          <w:sz w:val="28"/>
          <w:szCs w:val="28"/>
        </w:rPr>
        <w:t xml:space="preserve">), </w:t>
      </w:r>
    </w:p>
    <w:p w14:paraId="741B1800" w14:textId="77777777" w:rsidR="0069535A" w:rsidRDefault="00BB49DE" w:rsidP="000475F6">
      <w:pPr>
        <w:numPr>
          <w:ilvl w:val="0"/>
          <w:numId w:val="9"/>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події (</w:t>
      </w:r>
      <w:proofErr w:type="spellStart"/>
      <w:r>
        <w:rPr>
          <w:i/>
          <w:color w:val="202122"/>
          <w:sz w:val="28"/>
          <w:szCs w:val="28"/>
          <w:highlight w:val="white"/>
        </w:rPr>
        <w:t>Adab</w:t>
      </w:r>
      <w:proofErr w:type="spellEnd"/>
      <w:r>
        <w:rPr>
          <w:i/>
          <w:color w:val="202122"/>
          <w:sz w:val="28"/>
          <w:szCs w:val="28"/>
          <w:highlight w:val="white"/>
        </w:rPr>
        <w:t xml:space="preserve">, </w:t>
      </w:r>
      <w:proofErr w:type="spellStart"/>
      <w:r>
        <w:rPr>
          <w:i/>
          <w:color w:val="202122"/>
          <w:sz w:val="28"/>
          <w:szCs w:val="28"/>
          <w:highlight w:val="white"/>
        </w:rPr>
        <w:t>Bindu</w:t>
      </w:r>
      <w:proofErr w:type="spellEnd"/>
      <w:r>
        <w:rPr>
          <w:i/>
          <w:color w:val="202122"/>
          <w:sz w:val="28"/>
          <w:szCs w:val="28"/>
          <w:highlight w:val="white"/>
        </w:rPr>
        <w:t xml:space="preserve"> </w:t>
      </w:r>
      <w:proofErr w:type="spellStart"/>
      <w:r>
        <w:rPr>
          <w:i/>
          <w:color w:val="202122"/>
          <w:sz w:val="28"/>
          <w:szCs w:val="28"/>
          <w:highlight w:val="white"/>
        </w:rPr>
        <w:t>suspension</w:t>
      </w:r>
      <w:proofErr w:type="spellEnd"/>
      <w:r>
        <w:rPr>
          <w:color w:val="000000"/>
          <w:sz w:val="28"/>
          <w:szCs w:val="28"/>
        </w:rPr>
        <w:t xml:space="preserve">) та ін. </w:t>
      </w:r>
    </w:p>
    <w:p w14:paraId="4E74A240" w14:textId="77777777" w:rsidR="0069535A" w:rsidRDefault="00BB49DE" w:rsidP="000475F6">
      <w:pPr>
        <w:tabs>
          <w:tab w:val="left" w:pos="1134"/>
        </w:tabs>
        <w:spacing w:line="360" w:lineRule="auto"/>
        <w:ind w:firstLine="708"/>
        <w:jc w:val="both"/>
        <w:rPr>
          <w:sz w:val="28"/>
          <w:szCs w:val="28"/>
        </w:rPr>
      </w:pPr>
      <w:r>
        <w:rPr>
          <w:sz w:val="28"/>
          <w:szCs w:val="28"/>
        </w:rPr>
        <w:t>Ми також класифікували одиниці аналізу за структурою (див. рис. 1)  і з’ясували що серед них наявні:</w:t>
      </w:r>
    </w:p>
    <w:p w14:paraId="6B8145FE" w14:textId="77777777" w:rsidR="0069535A" w:rsidRDefault="00BB49DE" w:rsidP="000475F6">
      <w:pPr>
        <w:numPr>
          <w:ilvl w:val="0"/>
          <w:numId w:val="7"/>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 xml:space="preserve">Однокомпонентні (81 одиниця; 62,3%), наприклад: </w:t>
      </w:r>
      <w:proofErr w:type="spellStart"/>
      <w:r>
        <w:rPr>
          <w:i/>
          <w:color w:val="000000"/>
          <w:sz w:val="28"/>
          <w:szCs w:val="28"/>
        </w:rPr>
        <w:t>Auliya</w:t>
      </w:r>
      <w:proofErr w:type="spellEnd"/>
      <w:r>
        <w:rPr>
          <w:i/>
          <w:color w:val="000000"/>
          <w:sz w:val="28"/>
          <w:szCs w:val="28"/>
        </w:rPr>
        <w:t xml:space="preserve">, </w:t>
      </w:r>
      <w:proofErr w:type="spellStart"/>
      <w:r>
        <w:rPr>
          <w:i/>
          <w:color w:val="000000"/>
          <w:sz w:val="28"/>
          <w:szCs w:val="28"/>
        </w:rPr>
        <w:t>Baliset</w:t>
      </w:r>
      <w:proofErr w:type="spellEnd"/>
      <w:r>
        <w:rPr>
          <w:i/>
          <w:color w:val="000000"/>
          <w:sz w:val="28"/>
          <w:szCs w:val="28"/>
        </w:rPr>
        <w:t xml:space="preserve">, </w:t>
      </w:r>
      <w:proofErr w:type="spellStart"/>
      <w:r>
        <w:rPr>
          <w:i/>
          <w:color w:val="000000"/>
          <w:sz w:val="28"/>
          <w:szCs w:val="28"/>
        </w:rPr>
        <w:t>Sapho</w:t>
      </w:r>
      <w:proofErr w:type="spellEnd"/>
      <w:r>
        <w:rPr>
          <w:color w:val="000000"/>
          <w:sz w:val="28"/>
          <w:szCs w:val="28"/>
        </w:rPr>
        <w:t xml:space="preserve"> та ін.;</w:t>
      </w:r>
    </w:p>
    <w:p w14:paraId="59670BD2" w14:textId="77777777" w:rsidR="0069535A" w:rsidRDefault="00BB49DE" w:rsidP="000475F6">
      <w:pPr>
        <w:numPr>
          <w:ilvl w:val="0"/>
          <w:numId w:val="7"/>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 xml:space="preserve">Двокомпонентні (46 одиниць; 35,4%), наприклад: </w:t>
      </w:r>
      <w:proofErr w:type="spellStart"/>
      <w:r>
        <w:rPr>
          <w:i/>
          <w:color w:val="000000"/>
          <w:sz w:val="28"/>
          <w:szCs w:val="28"/>
        </w:rPr>
        <w:t>Battle</w:t>
      </w:r>
      <w:proofErr w:type="spellEnd"/>
      <w:r>
        <w:rPr>
          <w:i/>
          <w:color w:val="000000"/>
          <w:sz w:val="28"/>
          <w:szCs w:val="28"/>
        </w:rPr>
        <w:t xml:space="preserve"> </w:t>
      </w:r>
      <w:proofErr w:type="spellStart"/>
      <w:r>
        <w:rPr>
          <w:i/>
          <w:color w:val="000000"/>
          <w:sz w:val="28"/>
          <w:szCs w:val="28"/>
        </w:rPr>
        <w:t>language</w:t>
      </w:r>
      <w:proofErr w:type="spellEnd"/>
      <w:r>
        <w:rPr>
          <w:i/>
          <w:color w:val="000000"/>
          <w:sz w:val="28"/>
          <w:szCs w:val="28"/>
        </w:rPr>
        <w:t xml:space="preserve">, </w:t>
      </w:r>
      <w:proofErr w:type="spellStart"/>
      <w:r>
        <w:rPr>
          <w:i/>
          <w:color w:val="000000"/>
          <w:sz w:val="28"/>
          <w:szCs w:val="28"/>
        </w:rPr>
        <w:t>Great</w:t>
      </w:r>
      <w:proofErr w:type="spellEnd"/>
      <w:r>
        <w:rPr>
          <w:i/>
          <w:color w:val="000000"/>
          <w:sz w:val="28"/>
          <w:szCs w:val="28"/>
        </w:rPr>
        <w:t xml:space="preserve"> </w:t>
      </w:r>
      <w:proofErr w:type="spellStart"/>
      <w:r>
        <w:rPr>
          <w:i/>
          <w:color w:val="000000"/>
          <w:sz w:val="28"/>
          <w:szCs w:val="28"/>
        </w:rPr>
        <w:t>Revoltion</w:t>
      </w:r>
      <w:proofErr w:type="spellEnd"/>
      <w:r>
        <w:rPr>
          <w:i/>
          <w:color w:val="000000"/>
          <w:sz w:val="28"/>
          <w:szCs w:val="28"/>
        </w:rPr>
        <w:t xml:space="preserve">, </w:t>
      </w:r>
      <w:proofErr w:type="spellStart"/>
      <w:r>
        <w:rPr>
          <w:i/>
          <w:color w:val="000000"/>
          <w:sz w:val="28"/>
          <w:szCs w:val="28"/>
        </w:rPr>
        <w:t>Drum</w:t>
      </w:r>
      <w:proofErr w:type="spellEnd"/>
      <w:r>
        <w:rPr>
          <w:i/>
          <w:color w:val="000000"/>
          <w:sz w:val="28"/>
          <w:szCs w:val="28"/>
        </w:rPr>
        <w:t xml:space="preserve"> </w:t>
      </w:r>
      <w:proofErr w:type="spellStart"/>
      <w:r>
        <w:rPr>
          <w:i/>
          <w:color w:val="000000"/>
          <w:sz w:val="28"/>
          <w:szCs w:val="28"/>
        </w:rPr>
        <w:t>sands</w:t>
      </w:r>
      <w:proofErr w:type="spellEnd"/>
      <w:r>
        <w:rPr>
          <w:color w:val="000000"/>
          <w:sz w:val="28"/>
          <w:szCs w:val="28"/>
        </w:rPr>
        <w:t xml:space="preserve"> та ін.;</w:t>
      </w:r>
    </w:p>
    <w:p w14:paraId="613D5C84" w14:textId="77777777" w:rsidR="0069535A" w:rsidRDefault="00BB49DE" w:rsidP="000475F6">
      <w:pPr>
        <w:numPr>
          <w:ilvl w:val="0"/>
          <w:numId w:val="7"/>
        </w:numPr>
        <w:pBdr>
          <w:top w:val="nil"/>
          <w:left w:val="nil"/>
          <w:bottom w:val="nil"/>
          <w:right w:val="nil"/>
          <w:between w:val="nil"/>
        </w:pBdr>
        <w:tabs>
          <w:tab w:val="left" w:pos="1134"/>
        </w:tabs>
        <w:spacing w:line="360" w:lineRule="auto"/>
        <w:ind w:left="0" w:firstLine="708"/>
        <w:jc w:val="both"/>
        <w:rPr>
          <w:color w:val="000000"/>
          <w:sz w:val="28"/>
          <w:szCs w:val="28"/>
        </w:rPr>
      </w:pPr>
      <w:proofErr w:type="spellStart"/>
      <w:r>
        <w:rPr>
          <w:color w:val="000000"/>
          <w:sz w:val="28"/>
          <w:szCs w:val="28"/>
        </w:rPr>
        <w:t>Трикомопонентні</w:t>
      </w:r>
      <w:proofErr w:type="spellEnd"/>
      <w:r>
        <w:rPr>
          <w:color w:val="000000"/>
          <w:sz w:val="28"/>
          <w:szCs w:val="28"/>
        </w:rPr>
        <w:t xml:space="preserve"> (2 одиниці; 1,5%), наприклад: </w:t>
      </w:r>
      <w:proofErr w:type="spellStart"/>
      <w:r>
        <w:rPr>
          <w:i/>
          <w:color w:val="000000"/>
          <w:sz w:val="28"/>
          <w:szCs w:val="28"/>
        </w:rPr>
        <w:t>Sietch</w:t>
      </w:r>
      <w:proofErr w:type="spellEnd"/>
      <w:r>
        <w:rPr>
          <w:i/>
          <w:color w:val="000000"/>
          <w:sz w:val="28"/>
          <w:szCs w:val="28"/>
        </w:rPr>
        <w:t xml:space="preserve"> </w:t>
      </w:r>
      <w:proofErr w:type="spellStart"/>
      <w:r>
        <w:rPr>
          <w:i/>
          <w:color w:val="000000"/>
          <w:sz w:val="28"/>
          <w:szCs w:val="28"/>
        </w:rPr>
        <w:t>tau</w:t>
      </w:r>
      <w:proofErr w:type="spellEnd"/>
      <w:r>
        <w:rPr>
          <w:i/>
          <w:color w:val="000000"/>
          <w:sz w:val="28"/>
          <w:szCs w:val="28"/>
        </w:rPr>
        <w:t xml:space="preserve"> </w:t>
      </w:r>
      <w:proofErr w:type="spellStart"/>
      <w:r>
        <w:rPr>
          <w:i/>
          <w:color w:val="000000"/>
          <w:sz w:val="28"/>
          <w:szCs w:val="28"/>
        </w:rPr>
        <w:t>orgy</w:t>
      </w:r>
      <w:proofErr w:type="spellEnd"/>
      <w:r>
        <w:rPr>
          <w:color w:val="000000"/>
          <w:sz w:val="28"/>
          <w:szCs w:val="28"/>
        </w:rPr>
        <w:t>;</w:t>
      </w:r>
    </w:p>
    <w:p w14:paraId="0A131D02" w14:textId="77777777" w:rsidR="0069535A" w:rsidRDefault="00BB49DE" w:rsidP="000475F6">
      <w:pPr>
        <w:numPr>
          <w:ilvl w:val="0"/>
          <w:numId w:val="7"/>
        </w:numPr>
        <w:pBdr>
          <w:top w:val="nil"/>
          <w:left w:val="nil"/>
          <w:bottom w:val="nil"/>
          <w:right w:val="nil"/>
          <w:between w:val="nil"/>
        </w:pBdr>
        <w:tabs>
          <w:tab w:val="left" w:pos="1134"/>
        </w:tabs>
        <w:spacing w:line="360" w:lineRule="auto"/>
        <w:ind w:left="0" w:firstLine="708"/>
        <w:jc w:val="both"/>
        <w:rPr>
          <w:color w:val="000000"/>
          <w:sz w:val="28"/>
          <w:szCs w:val="28"/>
        </w:rPr>
      </w:pPr>
      <w:r>
        <w:rPr>
          <w:color w:val="000000"/>
          <w:sz w:val="28"/>
          <w:szCs w:val="28"/>
        </w:rPr>
        <w:t xml:space="preserve">Багато компонентні (1 одиниця; 0,8%), наприклад: </w:t>
      </w:r>
      <w:proofErr w:type="spellStart"/>
      <w:r>
        <w:rPr>
          <w:i/>
          <w:color w:val="000000"/>
          <w:sz w:val="28"/>
          <w:szCs w:val="28"/>
        </w:rPr>
        <w:t>Combine</w:t>
      </w:r>
      <w:proofErr w:type="spellEnd"/>
      <w:r>
        <w:rPr>
          <w:i/>
          <w:color w:val="000000"/>
          <w:sz w:val="28"/>
          <w:szCs w:val="28"/>
        </w:rPr>
        <w:t xml:space="preserve"> </w:t>
      </w:r>
      <w:proofErr w:type="spellStart"/>
      <w:r>
        <w:rPr>
          <w:i/>
          <w:color w:val="000000"/>
          <w:sz w:val="28"/>
          <w:szCs w:val="28"/>
        </w:rPr>
        <w:t>Honnete</w:t>
      </w:r>
      <w:proofErr w:type="spellEnd"/>
      <w:r>
        <w:rPr>
          <w:i/>
          <w:color w:val="000000"/>
          <w:sz w:val="28"/>
          <w:szCs w:val="28"/>
        </w:rPr>
        <w:t xml:space="preserve"> </w:t>
      </w:r>
      <w:proofErr w:type="spellStart"/>
      <w:r>
        <w:rPr>
          <w:i/>
          <w:color w:val="000000"/>
          <w:sz w:val="28"/>
          <w:szCs w:val="28"/>
        </w:rPr>
        <w:t>Ober</w:t>
      </w:r>
      <w:proofErr w:type="spellEnd"/>
      <w:r>
        <w:rPr>
          <w:i/>
          <w:color w:val="000000"/>
          <w:sz w:val="28"/>
          <w:szCs w:val="28"/>
        </w:rPr>
        <w:t xml:space="preserve"> </w:t>
      </w:r>
      <w:proofErr w:type="spellStart"/>
      <w:r>
        <w:rPr>
          <w:i/>
          <w:color w:val="000000"/>
          <w:sz w:val="28"/>
          <w:szCs w:val="28"/>
        </w:rPr>
        <w:t>Advancer</w:t>
      </w:r>
      <w:proofErr w:type="spellEnd"/>
      <w:r>
        <w:rPr>
          <w:i/>
          <w:color w:val="000000"/>
          <w:sz w:val="28"/>
          <w:szCs w:val="28"/>
        </w:rPr>
        <w:t xml:space="preserve"> </w:t>
      </w:r>
      <w:proofErr w:type="spellStart"/>
      <w:r>
        <w:rPr>
          <w:i/>
          <w:color w:val="000000"/>
          <w:sz w:val="28"/>
          <w:szCs w:val="28"/>
        </w:rPr>
        <w:t>Mercantiles</w:t>
      </w:r>
      <w:proofErr w:type="spellEnd"/>
      <w:r>
        <w:rPr>
          <w:i/>
          <w:color w:val="000000"/>
          <w:sz w:val="28"/>
          <w:szCs w:val="28"/>
        </w:rPr>
        <w:t xml:space="preserve"> (CHOAM)</w:t>
      </w:r>
      <w:r>
        <w:rPr>
          <w:color w:val="000000"/>
          <w:sz w:val="28"/>
          <w:szCs w:val="28"/>
        </w:rPr>
        <w:t>.</w:t>
      </w:r>
    </w:p>
    <w:p w14:paraId="1A4C7C2B" w14:textId="77777777" w:rsidR="0069535A" w:rsidRDefault="00BB49DE" w:rsidP="000475F6">
      <w:pPr>
        <w:spacing w:line="360" w:lineRule="auto"/>
        <w:jc w:val="center"/>
        <w:rPr>
          <w:sz w:val="28"/>
          <w:szCs w:val="28"/>
        </w:rPr>
      </w:pPr>
      <w:r>
        <w:rPr>
          <w:noProof/>
          <w:lang w:val="ru-RU"/>
        </w:rPr>
        <w:lastRenderedPageBreak/>
        <w:drawing>
          <wp:inline distT="0" distB="0" distL="0" distR="0" wp14:anchorId="6AB3756A" wp14:editId="01AC546E">
            <wp:extent cx="4572000" cy="27432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443812" w14:textId="77777777" w:rsidR="0069535A" w:rsidRDefault="00BB49DE" w:rsidP="000475F6">
      <w:pPr>
        <w:spacing w:line="360" w:lineRule="auto"/>
        <w:jc w:val="center"/>
        <w:rPr>
          <w:sz w:val="28"/>
          <w:szCs w:val="28"/>
        </w:rPr>
      </w:pPr>
      <w:r>
        <w:rPr>
          <w:sz w:val="28"/>
          <w:szCs w:val="28"/>
        </w:rPr>
        <w:t>Рис. 2.1 Кількісне співвідношення одиниць аналізу за структурою</w:t>
      </w:r>
    </w:p>
    <w:p w14:paraId="6B27B1B9" w14:textId="77777777" w:rsidR="000475F6" w:rsidRDefault="000475F6">
      <w:pPr>
        <w:tabs>
          <w:tab w:val="left" w:pos="851"/>
        </w:tabs>
        <w:spacing w:line="360" w:lineRule="auto"/>
        <w:ind w:firstLine="851"/>
        <w:jc w:val="both"/>
        <w:rPr>
          <w:sz w:val="28"/>
          <w:szCs w:val="28"/>
        </w:rPr>
      </w:pPr>
    </w:p>
    <w:p w14:paraId="6CDA0656" w14:textId="77777777" w:rsidR="0069535A" w:rsidRDefault="00BB49DE" w:rsidP="000475F6">
      <w:pPr>
        <w:tabs>
          <w:tab w:val="left" w:pos="851"/>
          <w:tab w:val="left" w:pos="1134"/>
        </w:tabs>
        <w:spacing w:line="360" w:lineRule="auto"/>
        <w:ind w:firstLine="709"/>
        <w:jc w:val="both"/>
        <w:rPr>
          <w:sz w:val="28"/>
          <w:szCs w:val="28"/>
        </w:rPr>
      </w:pPr>
      <w:r>
        <w:rPr>
          <w:sz w:val="28"/>
          <w:szCs w:val="28"/>
        </w:rPr>
        <w:t>Під час визначення структури (</w:t>
      </w:r>
      <w:proofErr w:type="spellStart"/>
      <w:r>
        <w:rPr>
          <w:sz w:val="28"/>
          <w:szCs w:val="28"/>
        </w:rPr>
        <w:t>квазі</w:t>
      </w:r>
      <w:proofErr w:type="spellEnd"/>
      <w:r>
        <w:rPr>
          <w:sz w:val="28"/>
          <w:szCs w:val="28"/>
        </w:rPr>
        <w:t>)терміну повнозначні одиниці, які не належать до англійської мови і, відповідно, значення яких нам не відомі, ми рахували усі. У той самий час, компоненти, які належать до англійської мови і не є повнозначними словами – ми не рахували (наприклад: прийменники).</w:t>
      </w:r>
    </w:p>
    <w:p w14:paraId="0331F307" w14:textId="77777777" w:rsidR="0069535A" w:rsidRDefault="00BB49DE" w:rsidP="000475F6">
      <w:pPr>
        <w:tabs>
          <w:tab w:val="left" w:pos="851"/>
          <w:tab w:val="left" w:pos="1134"/>
        </w:tabs>
        <w:spacing w:line="360" w:lineRule="auto"/>
        <w:ind w:firstLine="709"/>
        <w:jc w:val="both"/>
        <w:rPr>
          <w:sz w:val="28"/>
          <w:szCs w:val="28"/>
        </w:rPr>
      </w:pPr>
      <w:r>
        <w:rPr>
          <w:sz w:val="28"/>
          <w:szCs w:val="28"/>
        </w:rPr>
        <w:t>Ця структурна класифікація має безпосереднє відношення до перекладу, тому що за допомогою калькування можуть бути відтворені лише ті одиниці, які складаються з більш ніж одного компоненту, а завдяки діаграмі, ми можемо побачити, що таких одиниць було виявлено менше ніж половина.</w:t>
      </w:r>
    </w:p>
    <w:p w14:paraId="2E4508AB" w14:textId="77777777" w:rsidR="0069535A" w:rsidRDefault="00BB49DE" w:rsidP="000475F6">
      <w:pPr>
        <w:tabs>
          <w:tab w:val="left" w:pos="851"/>
          <w:tab w:val="left" w:pos="1134"/>
        </w:tabs>
        <w:spacing w:line="360" w:lineRule="auto"/>
        <w:ind w:firstLine="709"/>
        <w:jc w:val="both"/>
        <w:rPr>
          <w:sz w:val="28"/>
          <w:szCs w:val="28"/>
        </w:rPr>
      </w:pPr>
      <w:r>
        <w:rPr>
          <w:sz w:val="28"/>
          <w:szCs w:val="28"/>
        </w:rPr>
        <w:t xml:space="preserve">У ході аналізу ми також з’ясували продуктивність використання термінів у тексті оригіналу та, відповідно, у тексті перекладу. Для цього ми скористалися функцією пошуку слова та виявили кількість реалізацій кожного терміну в тексті оригіналу, а також встановили кількісні показники реалізацій для груп термінів, які мають різну структуру. Зважаючи на незначну кількість трикомпонентних термінів і одиничну наявність багатокомпонентного терміну, ми виділили </w:t>
      </w:r>
      <w:r>
        <w:rPr>
          <w:b/>
          <w:i/>
          <w:sz w:val="28"/>
          <w:szCs w:val="28"/>
        </w:rPr>
        <w:t>дві</w:t>
      </w:r>
      <w:r>
        <w:rPr>
          <w:sz w:val="28"/>
          <w:szCs w:val="28"/>
        </w:rPr>
        <w:t xml:space="preserve"> групи: однокомпонентні терміни та більш ніж однокомпонентні терміни. Отримані результати виявились такими:</w:t>
      </w:r>
    </w:p>
    <w:p w14:paraId="296A59A6" w14:textId="77777777" w:rsidR="0069535A" w:rsidRDefault="00BB49DE" w:rsidP="000475F6">
      <w:pPr>
        <w:numPr>
          <w:ilvl w:val="0"/>
          <w:numId w:val="10"/>
        </w:numPr>
        <w:pBdr>
          <w:top w:val="nil"/>
          <w:left w:val="nil"/>
          <w:bottom w:val="nil"/>
          <w:right w:val="nil"/>
          <w:between w:val="nil"/>
        </w:pBdr>
        <w:tabs>
          <w:tab w:val="left" w:pos="851"/>
          <w:tab w:val="left" w:pos="1134"/>
        </w:tabs>
        <w:spacing w:line="360" w:lineRule="auto"/>
        <w:ind w:left="0" w:firstLine="709"/>
        <w:jc w:val="both"/>
        <w:rPr>
          <w:color w:val="000000"/>
          <w:sz w:val="28"/>
          <w:szCs w:val="28"/>
        </w:rPr>
      </w:pPr>
      <w:r>
        <w:rPr>
          <w:color w:val="000000"/>
          <w:sz w:val="28"/>
          <w:szCs w:val="28"/>
        </w:rPr>
        <w:t>реалізації однокомпонентних термінів 81 одиниця (62,3%),</w:t>
      </w:r>
    </w:p>
    <w:p w14:paraId="6FFDF165" w14:textId="77777777" w:rsidR="0069535A" w:rsidRDefault="00BB49DE" w:rsidP="000475F6">
      <w:pPr>
        <w:numPr>
          <w:ilvl w:val="0"/>
          <w:numId w:val="10"/>
        </w:numPr>
        <w:pBdr>
          <w:top w:val="nil"/>
          <w:left w:val="nil"/>
          <w:bottom w:val="nil"/>
          <w:right w:val="nil"/>
          <w:between w:val="nil"/>
        </w:pBdr>
        <w:tabs>
          <w:tab w:val="left" w:pos="851"/>
          <w:tab w:val="left" w:pos="1134"/>
        </w:tabs>
        <w:spacing w:line="360" w:lineRule="auto"/>
        <w:ind w:left="0" w:firstLine="709"/>
        <w:jc w:val="both"/>
        <w:rPr>
          <w:color w:val="000000"/>
          <w:sz w:val="28"/>
          <w:szCs w:val="28"/>
        </w:rPr>
      </w:pPr>
      <w:r>
        <w:rPr>
          <w:color w:val="000000"/>
          <w:sz w:val="28"/>
          <w:szCs w:val="28"/>
        </w:rPr>
        <w:t>реалізації більш ніж однокомпонентних термінів 49 одиниць (37,7%).</w:t>
      </w:r>
    </w:p>
    <w:p w14:paraId="7C22A374" w14:textId="77777777" w:rsidR="0069535A" w:rsidRDefault="00BB49DE" w:rsidP="000475F6">
      <w:pPr>
        <w:tabs>
          <w:tab w:val="left" w:pos="851"/>
          <w:tab w:val="left" w:pos="1134"/>
        </w:tabs>
        <w:spacing w:line="360" w:lineRule="auto"/>
        <w:ind w:firstLine="709"/>
        <w:jc w:val="both"/>
        <w:rPr>
          <w:sz w:val="28"/>
          <w:szCs w:val="28"/>
        </w:rPr>
      </w:pPr>
      <w:r>
        <w:rPr>
          <w:sz w:val="28"/>
          <w:szCs w:val="28"/>
        </w:rPr>
        <w:lastRenderedPageBreak/>
        <w:t>За 100% тут було прийнято загальну кількість реалізацій усіх термінів в тексті оригіналу.</w:t>
      </w:r>
    </w:p>
    <w:p w14:paraId="57E58B68" w14:textId="77777777" w:rsidR="0069535A" w:rsidRDefault="00BB49DE" w:rsidP="000475F6">
      <w:pPr>
        <w:tabs>
          <w:tab w:val="left" w:pos="851"/>
          <w:tab w:val="left" w:pos="1134"/>
        </w:tabs>
        <w:spacing w:line="360" w:lineRule="auto"/>
        <w:ind w:firstLine="709"/>
        <w:jc w:val="both"/>
        <w:rPr>
          <w:sz w:val="28"/>
          <w:szCs w:val="28"/>
        </w:rPr>
      </w:pPr>
      <w:r>
        <w:rPr>
          <w:sz w:val="28"/>
          <w:szCs w:val="28"/>
        </w:rPr>
        <w:t xml:space="preserve">Отримані дані ілюструє рис. 2.2: </w:t>
      </w:r>
    </w:p>
    <w:p w14:paraId="1C21EEC6" w14:textId="77777777" w:rsidR="0069535A" w:rsidRDefault="00BB49DE" w:rsidP="000475F6">
      <w:pPr>
        <w:tabs>
          <w:tab w:val="left" w:pos="851"/>
        </w:tabs>
        <w:spacing w:line="360" w:lineRule="auto"/>
        <w:jc w:val="center"/>
      </w:pPr>
      <w:r>
        <w:rPr>
          <w:noProof/>
          <w:lang w:val="ru-RU"/>
        </w:rPr>
        <w:drawing>
          <wp:inline distT="0" distB="0" distL="0" distR="0" wp14:anchorId="4B2FA92C" wp14:editId="7E79D313">
            <wp:extent cx="3875484" cy="240149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CD1DB2C" w14:textId="77777777" w:rsidR="0069535A" w:rsidRPr="000475F6" w:rsidRDefault="00BB49DE" w:rsidP="000475F6">
      <w:pPr>
        <w:tabs>
          <w:tab w:val="left" w:pos="851"/>
        </w:tabs>
        <w:spacing w:line="360" w:lineRule="auto"/>
        <w:jc w:val="center"/>
        <w:rPr>
          <w:sz w:val="28"/>
          <w:szCs w:val="28"/>
        </w:rPr>
      </w:pPr>
      <w:r w:rsidRPr="000475F6">
        <w:rPr>
          <w:sz w:val="28"/>
          <w:szCs w:val="28"/>
        </w:rPr>
        <w:t>Рис.</w:t>
      </w:r>
      <w:r w:rsidR="000475F6">
        <w:rPr>
          <w:sz w:val="28"/>
          <w:szCs w:val="28"/>
        </w:rPr>
        <w:t xml:space="preserve"> </w:t>
      </w:r>
      <w:r w:rsidRPr="000475F6">
        <w:rPr>
          <w:sz w:val="28"/>
          <w:szCs w:val="28"/>
        </w:rPr>
        <w:t>2.2. Кількісне співвідношення реалізацій одиниць аналізу різної структури</w:t>
      </w:r>
    </w:p>
    <w:p w14:paraId="79D21E7E" w14:textId="77777777" w:rsidR="000475F6" w:rsidRDefault="000475F6">
      <w:pPr>
        <w:tabs>
          <w:tab w:val="left" w:pos="851"/>
        </w:tabs>
        <w:spacing w:line="360" w:lineRule="auto"/>
        <w:jc w:val="both"/>
        <w:rPr>
          <w:b/>
          <w:sz w:val="28"/>
          <w:szCs w:val="28"/>
        </w:rPr>
      </w:pPr>
    </w:p>
    <w:p w14:paraId="0CE8BD1D" w14:textId="77777777" w:rsidR="0069535A" w:rsidRDefault="00BB49DE" w:rsidP="000475F6">
      <w:pPr>
        <w:tabs>
          <w:tab w:val="left" w:pos="851"/>
        </w:tabs>
        <w:spacing w:line="360" w:lineRule="auto"/>
        <w:ind w:firstLine="709"/>
        <w:jc w:val="both"/>
        <w:rPr>
          <w:sz w:val="28"/>
          <w:szCs w:val="28"/>
        </w:rPr>
      </w:pPr>
      <w:r>
        <w:rPr>
          <w:b/>
          <w:sz w:val="28"/>
          <w:szCs w:val="28"/>
        </w:rPr>
        <w:t>2.2</w:t>
      </w:r>
      <w:r w:rsidR="000475F6">
        <w:rPr>
          <w:b/>
          <w:sz w:val="28"/>
          <w:szCs w:val="28"/>
        </w:rPr>
        <w:t>.</w:t>
      </w:r>
      <w:r>
        <w:rPr>
          <w:b/>
          <w:sz w:val="28"/>
          <w:szCs w:val="28"/>
        </w:rPr>
        <w:t xml:space="preserve"> Потенціал способів перекладу термінів</w:t>
      </w:r>
    </w:p>
    <w:p w14:paraId="57ABC665" w14:textId="77777777" w:rsidR="000475F6" w:rsidRDefault="000475F6">
      <w:pPr>
        <w:tabs>
          <w:tab w:val="left" w:pos="851"/>
        </w:tabs>
        <w:spacing w:line="360" w:lineRule="auto"/>
        <w:ind w:firstLine="708"/>
        <w:jc w:val="both"/>
        <w:rPr>
          <w:sz w:val="28"/>
          <w:szCs w:val="28"/>
        </w:rPr>
      </w:pPr>
    </w:p>
    <w:p w14:paraId="73E6E7C1" w14:textId="77777777" w:rsidR="0069535A" w:rsidRDefault="00BB49DE">
      <w:pPr>
        <w:tabs>
          <w:tab w:val="left" w:pos="851"/>
        </w:tabs>
        <w:spacing w:line="360" w:lineRule="auto"/>
        <w:ind w:firstLine="708"/>
        <w:jc w:val="both"/>
        <w:rPr>
          <w:sz w:val="28"/>
          <w:szCs w:val="28"/>
        </w:rPr>
      </w:pPr>
      <w:r>
        <w:rPr>
          <w:sz w:val="28"/>
          <w:szCs w:val="28"/>
        </w:rPr>
        <w:t>Аналіз (</w:t>
      </w:r>
      <w:proofErr w:type="spellStart"/>
      <w:r>
        <w:rPr>
          <w:sz w:val="28"/>
          <w:szCs w:val="28"/>
        </w:rPr>
        <w:t>квазі</w:t>
      </w:r>
      <w:proofErr w:type="spellEnd"/>
      <w:r>
        <w:rPr>
          <w:sz w:val="28"/>
          <w:szCs w:val="28"/>
        </w:rPr>
        <w:t xml:space="preserve">)термінів в тексті оригіналу та їх україномовних відповідників в тексті перекладу засвідчив, що потенціал способів перекладу є доволі обмеженим: він охоплює переважно </w:t>
      </w:r>
      <w:proofErr w:type="spellStart"/>
      <w:r>
        <w:rPr>
          <w:sz w:val="28"/>
          <w:szCs w:val="28"/>
        </w:rPr>
        <w:t>транскодування</w:t>
      </w:r>
      <w:proofErr w:type="spellEnd"/>
      <w:r>
        <w:rPr>
          <w:sz w:val="28"/>
          <w:szCs w:val="28"/>
        </w:rPr>
        <w:t xml:space="preserve"> та, меншою мірою, калькування. Специфікою дослідження потенціалу способів перекладу є поєднання калькування та </w:t>
      </w:r>
      <w:proofErr w:type="spellStart"/>
      <w:r>
        <w:rPr>
          <w:sz w:val="28"/>
          <w:szCs w:val="28"/>
        </w:rPr>
        <w:t>транскодування</w:t>
      </w:r>
      <w:proofErr w:type="spellEnd"/>
      <w:r>
        <w:rPr>
          <w:sz w:val="28"/>
          <w:szCs w:val="28"/>
        </w:rPr>
        <w:t>, у той самий час, калькулювання зафіксовано як у чистому вигляді, так і в поєднанні з характерними трансформаціями.</w:t>
      </w:r>
    </w:p>
    <w:p w14:paraId="7C55D9DC" w14:textId="77777777" w:rsidR="0069535A" w:rsidRDefault="00BB49DE">
      <w:pPr>
        <w:tabs>
          <w:tab w:val="left" w:pos="851"/>
        </w:tabs>
        <w:spacing w:line="360" w:lineRule="auto"/>
        <w:ind w:firstLine="708"/>
        <w:jc w:val="both"/>
        <w:rPr>
          <w:sz w:val="28"/>
          <w:szCs w:val="28"/>
        </w:rPr>
      </w:pPr>
      <w:r>
        <w:rPr>
          <w:sz w:val="28"/>
          <w:szCs w:val="28"/>
        </w:rPr>
        <w:t>Розглянемо детально перелічені способи переклади:</w:t>
      </w:r>
    </w:p>
    <w:p w14:paraId="0493CBC8" w14:textId="77777777" w:rsidR="0069535A" w:rsidRDefault="00BB49DE">
      <w:pPr>
        <w:tabs>
          <w:tab w:val="left" w:pos="851"/>
        </w:tabs>
        <w:spacing w:line="360" w:lineRule="auto"/>
        <w:ind w:firstLine="708"/>
        <w:jc w:val="both"/>
        <w:rPr>
          <w:i/>
          <w:sz w:val="28"/>
          <w:szCs w:val="28"/>
        </w:rPr>
        <w:sectPr w:rsidR="0069535A">
          <w:headerReference w:type="default" r:id="rId13"/>
          <w:pgSz w:w="11906" w:h="16838"/>
          <w:pgMar w:top="1134" w:right="737" w:bottom="1134" w:left="1531" w:header="709" w:footer="709" w:gutter="0"/>
          <w:pgNumType w:start="1"/>
          <w:cols w:space="720"/>
          <w:titlePg/>
        </w:sectPr>
      </w:pPr>
      <w:r>
        <w:rPr>
          <w:b/>
          <w:i/>
          <w:sz w:val="28"/>
          <w:szCs w:val="28"/>
        </w:rPr>
        <w:t xml:space="preserve">1) </w:t>
      </w:r>
      <w:proofErr w:type="spellStart"/>
      <w:r>
        <w:rPr>
          <w:b/>
          <w:i/>
          <w:sz w:val="28"/>
          <w:szCs w:val="28"/>
        </w:rPr>
        <w:t>транскодування</w:t>
      </w:r>
      <w:proofErr w:type="spellEnd"/>
      <w:r>
        <w:rPr>
          <w:sz w:val="28"/>
          <w:szCs w:val="28"/>
        </w:rPr>
        <w:t xml:space="preserve"> має найбільшу питому вагу: за його допомогою відтворення 64 термінів (49,2%). Наприклад:</w:t>
      </w:r>
    </w:p>
    <w:p w14:paraId="34FD58B3" w14:textId="77777777" w:rsidR="0069535A" w:rsidRDefault="00BB49DE">
      <w:pPr>
        <w:tabs>
          <w:tab w:val="left" w:pos="851"/>
        </w:tabs>
        <w:spacing w:line="360" w:lineRule="auto"/>
        <w:rPr>
          <w:i/>
          <w:sz w:val="28"/>
          <w:szCs w:val="28"/>
        </w:rPr>
      </w:pPr>
      <w:proofErr w:type="spellStart"/>
      <w:r>
        <w:rPr>
          <w:i/>
          <w:sz w:val="28"/>
          <w:szCs w:val="28"/>
        </w:rPr>
        <w:lastRenderedPageBreak/>
        <w:t>Aba</w:t>
      </w:r>
      <w:proofErr w:type="spellEnd"/>
      <w:r>
        <w:rPr>
          <w:i/>
          <w:sz w:val="28"/>
          <w:szCs w:val="28"/>
        </w:rPr>
        <w:t xml:space="preserve"> – </w:t>
      </w:r>
      <w:proofErr w:type="spellStart"/>
      <w:r>
        <w:rPr>
          <w:i/>
          <w:sz w:val="28"/>
          <w:szCs w:val="28"/>
        </w:rPr>
        <w:t>Аба</w:t>
      </w:r>
      <w:proofErr w:type="spellEnd"/>
      <w:r>
        <w:rPr>
          <w:sz w:val="28"/>
          <w:szCs w:val="28"/>
        </w:rPr>
        <w:t>;</w:t>
      </w:r>
    </w:p>
    <w:p w14:paraId="7640A8D6" w14:textId="77777777" w:rsidR="0069535A" w:rsidRDefault="00BB49DE">
      <w:pPr>
        <w:tabs>
          <w:tab w:val="left" w:pos="851"/>
        </w:tabs>
        <w:spacing w:line="360" w:lineRule="auto"/>
        <w:rPr>
          <w:i/>
          <w:sz w:val="28"/>
          <w:szCs w:val="28"/>
        </w:rPr>
      </w:pPr>
      <w:proofErr w:type="spellStart"/>
      <w:r>
        <w:rPr>
          <w:i/>
          <w:sz w:val="28"/>
          <w:szCs w:val="28"/>
        </w:rPr>
        <w:t>Adab</w:t>
      </w:r>
      <w:proofErr w:type="spellEnd"/>
      <w:r>
        <w:rPr>
          <w:i/>
          <w:sz w:val="28"/>
          <w:szCs w:val="28"/>
        </w:rPr>
        <w:t xml:space="preserve"> – </w:t>
      </w:r>
      <w:proofErr w:type="spellStart"/>
      <w:r>
        <w:rPr>
          <w:i/>
          <w:sz w:val="28"/>
          <w:szCs w:val="28"/>
        </w:rPr>
        <w:t>Адаб</w:t>
      </w:r>
      <w:proofErr w:type="spellEnd"/>
      <w:r>
        <w:rPr>
          <w:sz w:val="28"/>
          <w:szCs w:val="28"/>
        </w:rPr>
        <w:t>;</w:t>
      </w:r>
    </w:p>
    <w:p w14:paraId="299A0378" w14:textId="77777777" w:rsidR="0069535A" w:rsidRDefault="00BB49DE">
      <w:pPr>
        <w:widowControl w:val="0"/>
        <w:spacing w:line="360" w:lineRule="auto"/>
        <w:rPr>
          <w:i/>
          <w:sz w:val="28"/>
          <w:szCs w:val="28"/>
        </w:rPr>
      </w:pPr>
      <w:proofErr w:type="spellStart"/>
      <w:r>
        <w:rPr>
          <w:i/>
          <w:sz w:val="28"/>
          <w:szCs w:val="28"/>
        </w:rPr>
        <w:t>Akarso</w:t>
      </w:r>
      <w:proofErr w:type="spellEnd"/>
      <w:r>
        <w:rPr>
          <w:i/>
          <w:sz w:val="28"/>
          <w:szCs w:val="28"/>
        </w:rPr>
        <w:t xml:space="preserve"> – </w:t>
      </w:r>
      <w:proofErr w:type="spellStart"/>
      <w:r>
        <w:rPr>
          <w:i/>
          <w:sz w:val="28"/>
          <w:szCs w:val="28"/>
        </w:rPr>
        <w:t>Акарсо</w:t>
      </w:r>
      <w:proofErr w:type="spellEnd"/>
      <w:r>
        <w:rPr>
          <w:sz w:val="28"/>
          <w:szCs w:val="28"/>
        </w:rPr>
        <w:t>;</w:t>
      </w:r>
    </w:p>
    <w:p w14:paraId="1483D176" w14:textId="77777777" w:rsidR="0069535A" w:rsidRDefault="00BB49DE">
      <w:pPr>
        <w:widowControl w:val="0"/>
        <w:spacing w:line="360" w:lineRule="auto"/>
        <w:rPr>
          <w:i/>
          <w:sz w:val="28"/>
          <w:szCs w:val="28"/>
        </w:rPr>
      </w:pPr>
      <w:proofErr w:type="spellStart"/>
      <w:r>
        <w:rPr>
          <w:i/>
          <w:sz w:val="28"/>
          <w:szCs w:val="28"/>
        </w:rPr>
        <w:t>Аlam</w:t>
      </w:r>
      <w:proofErr w:type="spellEnd"/>
      <w:r>
        <w:rPr>
          <w:i/>
          <w:sz w:val="28"/>
          <w:szCs w:val="28"/>
        </w:rPr>
        <w:t xml:space="preserve"> </w:t>
      </w:r>
      <w:proofErr w:type="spellStart"/>
      <w:r>
        <w:rPr>
          <w:i/>
          <w:sz w:val="28"/>
          <w:szCs w:val="28"/>
        </w:rPr>
        <w:t>al-mithal</w:t>
      </w:r>
      <w:proofErr w:type="spellEnd"/>
      <w:r>
        <w:rPr>
          <w:i/>
          <w:sz w:val="28"/>
          <w:szCs w:val="28"/>
        </w:rPr>
        <w:t xml:space="preserve"> – Алям Аль-</w:t>
      </w:r>
      <w:proofErr w:type="spellStart"/>
      <w:r>
        <w:rPr>
          <w:i/>
          <w:sz w:val="28"/>
          <w:szCs w:val="28"/>
        </w:rPr>
        <w:t>Міталь</w:t>
      </w:r>
      <w:proofErr w:type="spellEnd"/>
      <w:r>
        <w:rPr>
          <w:sz w:val="28"/>
          <w:szCs w:val="28"/>
        </w:rPr>
        <w:t>;</w:t>
      </w:r>
    </w:p>
    <w:p w14:paraId="20075E8E" w14:textId="77777777" w:rsidR="0069535A" w:rsidRDefault="00BB49DE">
      <w:pPr>
        <w:widowControl w:val="0"/>
        <w:spacing w:line="360" w:lineRule="auto"/>
        <w:rPr>
          <w:i/>
          <w:sz w:val="28"/>
          <w:szCs w:val="28"/>
        </w:rPr>
      </w:pPr>
      <w:proofErr w:type="spellStart"/>
      <w:r>
        <w:rPr>
          <w:i/>
          <w:sz w:val="28"/>
          <w:szCs w:val="28"/>
        </w:rPr>
        <w:t>Al-Lat</w:t>
      </w:r>
      <w:proofErr w:type="spellEnd"/>
      <w:r>
        <w:rPr>
          <w:i/>
          <w:sz w:val="28"/>
          <w:szCs w:val="28"/>
        </w:rPr>
        <w:t xml:space="preserve"> – Аль-</w:t>
      </w:r>
      <w:proofErr w:type="spellStart"/>
      <w:r>
        <w:rPr>
          <w:i/>
          <w:sz w:val="28"/>
          <w:szCs w:val="28"/>
        </w:rPr>
        <w:t>Лят</w:t>
      </w:r>
      <w:proofErr w:type="spellEnd"/>
      <w:r>
        <w:rPr>
          <w:sz w:val="28"/>
          <w:szCs w:val="28"/>
        </w:rPr>
        <w:t>;</w:t>
      </w:r>
    </w:p>
    <w:p w14:paraId="55C33A63" w14:textId="77777777" w:rsidR="0069535A" w:rsidRDefault="00BB49DE">
      <w:pPr>
        <w:widowControl w:val="0"/>
        <w:spacing w:line="360" w:lineRule="auto"/>
        <w:rPr>
          <w:i/>
          <w:sz w:val="28"/>
          <w:szCs w:val="28"/>
        </w:rPr>
      </w:pPr>
      <w:proofErr w:type="spellStart"/>
      <w:r>
        <w:rPr>
          <w:i/>
          <w:sz w:val="28"/>
          <w:szCs w:val="28"/>
        </w:rPr>
        <w:lastRenderedPageBreak/>
        <w:t>Ampoliros</w:t>
      </w:r>
      <w:proofErr w:type="spellEnd"/>
      <w:r>
        <w:rPr>
          <w:i/>
          <w:sz w:val="28"/>
          <w:szCs w:val="28"/>
        </w:rPr>
        <w:t xml:space="preserve"> – </w:t>
      </w:r>
      <w:proofErr w:type="spellStart"/>
      <w:r>
        <w:rPr>
          <w:i/>
          <w:sz w:val="28"/>
          <w:szCs w:val="28"/>
        </w:rPr>
        <w:t>Амполірос</w:t>
      </w:r>
      <w:proofErr w:type="spellEnd"/>
      <w:r>
        <w:rPr>
          <w:sz w:val="28"/>
          <w:szCs w:val="28"/>
        </w:rPr>
        <w:t>;</w:t>
      </w:r>
    </w:p>
    <w:p w14:paraId="3DA3C8C6" w14:textId="77777777" w:rsidR="0069535A" w:rsidRDefault="00BB49DE">
      <w:pPr>
        <w:widowControl w:val="0"/>
        <w:spacing w:line="360" w:lineRule="auto"/>
        <w:rPr>
          <w:i/>
          <w:sz w:val="28"/>
          <w:szCs w:val="28"/>
        </w:rPr>
      </w:pPr>
      <w:proofErr w:type="spellStart"/>
      <w:r>
        <w:rPr>
          <w:i/>
          <w:sz w:val="28"/>
          <w:szCs w:val="28"/>
        </w:rPr>
        <w:t>Aql</w:t>
      </w:r>
      <w:proofErr w:type="spellEnd"/>
      <w:r>
        <w:rPr>
          <w:i/>
          <w:sz w:val="28"/>
          <w:szCs w:val="28"/>
        </w:rPr>
        <w:t xml:space="preserve"> – </w:t>
      </w:r>
      <w:proofErr w:type="spellStart"/>
      <w:r>
        <w:rPr>
          <w:i/>
          <w:sz w:val="28"/>
          <w:szCs w:val="28"/>
        </w:rPr>
        <w:t>Акль</w:t>
      </w:r>
      <w:proofErr w:type="spellEnd"/>
      <w:r>
        <w:rPr>
          <w:sz w:val="28"/>
          <w:szCs w:val="28"/>
        </w:rPr>
        <w:t>;</w:t>
      </w:r>
    </w:p>
    <w:p w14:paraId="4F5A217B" w14:textId="77777777" w:rsidR="0069535A" w:rsidRDefault="00BB49DE">
      <w:pPr>
        <w:widowControl w:val="0"/>
        <w:spacing w:line="360" w:lineRule="auto"/>
        <w:rPr>
          <w:i/>
          <w:sz w:val="28"/>
          <w:szCs w:val="28"/>
        </w:rPr>
      </w:pPr>
      <w:proofErr w:type="spellStart"/>
      <w:r>
        <w:rPr>
          <w:i/>
          <w:sz w:val="28"/>
          <w:szCs w:val="28"/>
        </w:rPr>
        <w:t>Arrakeen</w:t>
      </w:r>
      <w:proofErr w:type="spellEnd"/>
      <w:r>
        <w:rPr>
          <w:i/>
          <w:sz w:val="28"/>
          <w:szCs w:val="28"/>
        </w:rPr>
        <w:t xml:space="preserve"> – </w:t>
      </w:r>
      <w:proofErr w:type="spellStart"/>
      <w:r>
        <w:rPr>
          <w:i/>
          <w:sz w:val="28"/>
          <w:szCs w:val="28"/>
        </w:rPr>
        <w:t>Арракін</w:t>
      </w:r>
      <w:proofErr w:type="spellEnd"/>
      <w:r>
        <w:rPr>
          <w:sz w:val="28"/>
          <w:szCs w:val="28"/>
        </w:rPr>
        <w:t>;</w:t>
      </w:r>
    </w:p>
    <w:p w14:paraId="4FC34572" w14:textId="77777777" w:rsidR="0069535A" w:rsidRDefault="00BB49DE">
      <w:pPr>
        <w:widowControl w:val="0"/>
        <w:spacing w:line="360" w:lineRule="auto"/>
        <w:rPr>
          <w:i/>
          <w:sz w:val="28"/>
          <w:szCs w:val="28"/>
        </w:rPr>
      </w:pPr>
      <w:proofErr w:type="spellStart"/>
      <w:r>
        <w:rPr>
          <w:i/>
          <w:sz w:val="28"/>
          <w:szCs w:val="28"/>
        </w:rPr>
        <w:t>Arrakis</w:t>
      </w:r>
      <w:proofErr w:type="spellEnd"/>
      <w:r>
        <w:rPr>
          <w:i/>
          <w:sz w:val="28"/>
          <w:szCs w:val="28"/>
        </w:rPr>
        <w:t xml:space="preserve"> – </w:t>
      </w:r>
      <w:proofErr w:type="spellStart"/>
      <w:r>
        <w:rPr>
          <w:i/>
          <w:sz w:val="28"/>
          <w:szCs w:val="28"/>
        </w:rPr>
        <w:t>Арракіс</w:t>
      </w:r>
      <w:proofErr w:type="spellEnd"/>
      <w:r>
        <w:rPr>
          <w:sz w:val="28"/>
          <w:szCs w:val="28"/>
        </w:rPr>
        <w:t>;</w:t>
      </w:r>
    </w:p>
    <w:p w14:paraId="114C177C" w14:textId="77777777" w:rsidR="0069535A" w:rsidRDefault="00BB49DE">
      <w:pPr>
        <w:widowControl w:val="0"/>
        <w:spacing w:line="360" w:lineRule="auto"/>
        <w:rPr>
          <w:i/>
          <w:sz w:val="28"/>
          <w:szCs w:val="28"/>
        </w:rPr>
      </w:pPr>
      <w:proofErr w:type="spellStart"/>
      <w:r>
        <w:rPr>
          <w:i/>
          <w:sz w:val="28"/>
          <w:szCs w:val="28"/>
        </w:rPr>
        <w:t>Auliya</w:t>
      </w:r>
      <w:proofErr w:type="spellEnd"/>
      <w:r>
        <w:rPr>
          <w:i/>
          <w:sz w:val="28"/>
          <w:szCs w:val="28"/>
        </w:rPr>
        <w:t xml:space="preserve"> – </w:t>
      </w:r>
      <w:proofErr w:type="spellStart"/>
      <w:r>
        <w:rPr>
          <w:i/>
          <w:sz w:val="28"/>
          <w:szCs w:val="28"/>
        </w:rPr>
        <w:t>Аулія</w:t>
      </w:r>
      <w:proofErr w:type="spellEnd"/>
      <w:r>
        <w:rPr>
          <w:sz w:val="28"/>
          <w:szCs w:val="28"/>
        </w:rPr>
        <w:t>;</w:t>
      </w:r>
    </w:p>
    <w:p w14:paraId="2F2DA732" w14:textId="77777777" w:rsidR="0069535A" w:rsidRDefault="00BB49DE">
      <w:pPr>
        <w:widowControl w:val="0"/>
        <w:spacing w:line="360" w:lineRule="auto"/>
        <w:rPr>
          <w:i/>
          <w:sz w:val="28"/>
          <w:szCs w:val="28"/>
        </w:rPr>
      </w:pPr>
      <w:proofErr w:type="spellStart"/>
      <w:r>
        <w:rPr>
          <w:i/>
          <w:sz w:val="28"/>
          <w:szCs w:val="28"/>
        </w:rPr>
        <w:lastRenderedPageBreak/>
        <w:t>Aumas</w:t>
      </w:r>
      <w:proofErr w:type="spellEnd"/>
      <w:r>
        <w:rPr>
          <w:i/>
          <w:sz w:val="28"/>
          <w:szCs w:val="28"/>
        </w:rPr>
        <w:t xml:space="preserve"> – </w:t>
      </w:r>
      <w:proofErr w:type="spellStart"/>
      <w:r>
        <w:rPr>
          <w:i/>
          <w:sz w:val="28"/>
          <w:szCs w:val="28"/>
        </w:rPr>
        <w:t>Аумас</w:t>
      </w:r>
      <w:proofErr w:type="spellEnd"/>
      <w:r>
        <w:rPr>
          <w:sz w:val="28"/>
          <w:szCs w:val="28"/>
        </w:rPr>
        <w:t>;</w:t>
      </w:r>
    </w:p>
    <w:p w14:paraId="0573F705" w14:textId="77777777" w:rsidR="0069535A" w:rsidRDefault="00BB49DE">
      <w:pPr>
        <w:widowControl w:val="0"/>
        <w:spacing w:line="360" w:lineRule="auto"/>
        <w:rPr>
          <w:i/>
          <w:sz w:val="28"/>
          <w:szCs w:val="28"/>
        </w:rPr>
      </w:pPr>
      <w:proofErr w:type="spellStart"/>
      <w:r>
        <w:rPr>
          <w:i/>
          <w:sz w:val="28"/>
          <w:szCs w:val="28"/>
        </w:rPr>
        <w:t>Ayat</w:t>
      </w:r>
      <w:proofErr w:type="spellEnd"/>
      <w:r>
        <w:rPr>
          <w:i/>
          <w:sz w:val="28"/>
          <w:szCs w:val="28"/>
        </w:rPr>
        <w:t xml:space="preserve"> – </w:t>
      </w:r>
      <w:proofErr w:type="spellStart"/>
      <w:r>
        <w:rPr>
          <w:i/>
          <w:sz w:val="28"/>
          <w:szCs w:val="28"/>
        </w:rPr>
        <w:t>Аят</w:t>
      </w:r>
      <w:proofErr w:type="spellEnd"/>
      <w:r>
        <w:rPr>
          <w:sz w:val="28"/>
          <w:szCs w:val="28"/>
        </w:rPr>
        <w:t>;</w:t>
      </w:r>
    </w:p>
    <w:p w14:paraId="4CD823BA" w14:textId="77777777" w:rsidR="0069535A" w:rsidRDefault="00BB49DE">
      <w:pPr>
        <w:widowControl w:val="0"/>
        <w:spacing w:line="360" w:lineRule="auto"/>
        <w:rPr>
          <w:i/>
          <w:sz w:val="28"/>
          <w:szCs w:val="28"/>
        </w:rPr>
      </w:pPr>
      <w:proofErr w:type="spellStart"/>
      <w:r>
        <w:rPr>
          <w:i/>
          <w:sz w:val="28"/>
          <w:szCs w:val="28"/>
        </w:rPr>
        <w:t>Bakka</w:t>
      </w:r>
      <w:proofErr w:type="spellEnd"/>
      <w:r>
        <w:rPr>
          <w:i/>
          <w:sz w:val="28"/>
          <w:szCs w:val="28"/>
        </w:rPr>
        <w:t xml:space="preserve"> – </w:t>
      </w:r>
      <w:proofErr w:type="spellStart"/>
      <w:r>
        <w:rPr>
          <w:i/>
          <w:sz w:val="28"/>
          <w:szCs w:val="28"/>
        </w:rPr>
        <w:t>Бакка</w:t>
      </w:r>
      <w:proofErr w:type="spellEnd"/>
      <w:r>
        <w:rPr>
          <w:sz w:val="28"/>
          <w:szCs w:val="28"/>
        </w:rPr>
        <w:t>;</w:t>
      </w:r>
    </w:p>
    <w:p w14:paraId="1ADF7728" w14:textId="77777777" w:rsidR="0069535A" w:rsidRDefault="00BB49DE">
      <w:pPr>
        <w:widowControl w:val="0"/>
        <w:spacing w:line="360" w:lineRule="auto"/>
        <w:rPr>
          <w:i/>
          <w:sz w:val="28"/>
          <w:szCs w:val="28"/>
        </w:rPr>
      </w:pPr>
      <w:proofErr w:type="spellStart"/>
      <w:r>
        <w:rPr>
          <w:i/>
          <w:sz w:val="28"/>
          <w:szCs w:val="28"/>
        </w:rPr>
        <w:t>Baklawa</w:t>
      </w:r>
      <w:proofErr w:type="spellEnd"/>
      <w:r>
        <w:rPr>
          <w:i/>
          <w:sz w:val="28"/>
          <w:szCs w:val="28"/>
        </w:rPr>
        <w:t xml:space="preserve"> – </w:t>
      </w:r>
      <w:proofErr w:type="spellStart"/>
      <w:r>
        <w:rPr>
          <w:i/>
          <w:sz w:val="28"/>
          <w:szCs w:val="28"/>
        </w:rPr>
        <w:t>Баклава</w:t>
      </w:r>
      <w:proofErr w:type="spellEnd"/>
      <w:r>
        <w:rPr>
          <w:sz w:val="28"/>
          <w:szCs w:val="28"/>
        </w:rPr>
        <w:t>;</w:t>
      </w:r>
    </w:p>
    <w:p w14:paraId="09EAF22E" w14:textId="77777777" w:rsidR="0069535A" w:rsidRDefault="00BB49DE">
      <w:pPr>
        <w:widowControl w:val="0"/>
        <w:spacing w:line="360" w:lineRule="auto"/>
        <w:rPr>
          <w:i/>
          <w:sz w:val="28"/>
          <w:szCs w:val="28"/>
        </w:rPr>
      </w:pPr>
      <w:proofErr w:type="spellStart"/>
      <w:r>
        <w:rPr>
          <w:i/>
          <w:sz w:val="28"/>
          <w:szCs w:val="28"/>
        </w:rPr>
        <w:t>Baliset</w:t>
      </w:r>
      <w:proofErr w:type="spellEnd"/>
      <w:r>
        <w:rPr>
          <w:i/>
          <w:sz w:val="28"/>
          <w:szCs w:val="28"/>
        </w:rPr>
        <w:t xml:space="preserve"> – </w:t>
      </w:r>
      <w:proofErr w:type="spellStart"/>
      <w:r>
        <w:rPr>
          <w:i/>
          <w:sz w:val="28"/>
          <w:szCs w:val="28"/>
        </w:rPr>
        <w:t>Балісет</w:t>
      </w:r>
      <w:proofErr w:type="spellEnd"/>
      <w:r>
        <w:rPr>
          <w:sz w:val="28"/>
          <w:szCs w:val="28"/>
        </w:rPr>
        <w:t>;</w:t>
      </w:r>
    </w:p>
    <w:p w14:paraId="15598E7A" w14:textId="77777777" w:rsidR="0069535A" w:rsidRDefault="00BB49DE">
      <w:pPr>
        <w:widowControl w:val="0"/>
        <w:spacing w:line="360" w:lineRule="auto"/>
        <w:rPr>
          <w:i/>
          <w:sz w:val="28"/>
          <w:szCs w:val="28"/>
        </w:rPr>
      </w:pPr>
      <w:proofErr w:type="spellStart"/>
      <w:r>
        <w:rPr>
          <w:i/>
          <w:sz w:val="28"/>
          <w:szCs w:val="28"/>
        </w:rPr>
        <w:t>Baraka</w:t>
      </w:r>
      <w:proofErr w:type="spellEnd"/>
      <w:r>
        <w:rPr>
          <w:i/>
          <w:sz w:val="28"/>
          <w:szCs w:val="28"/>
        </w:rPr>
        <w:t xml:space="preserve"> – Барака</w:t>
      </w:r>
      <w:r>
        <w:rPr>
          <w:sz w:val="28"/>
          <w:szCs w:val="28"/>
        </w:rPr>
        <w:t>;</w:t>
      </w:r>
    </w:p>
    <w:p w14:paraId="27BBA7E7" w14:textId="77777777" w:rsidR="0069535A" w:rsidRDefault="00BB49DE">
      <w:pPr>
        <w:widowControl w:val="0"/>
        <w:spacing w:line="360" w:lineRule="auto"/>
        <w:rPr>
          <w:i/>
          <w:sz w:val="28"/>
          <w:szCs w:val="28"/>
        </w:rPr>
      </w:pPr>
      <w:proofErr w:type="spellStart"/>
      <w:r>
        <w:rPr>
          <w:i/>
          <w:sz w:val="28"/>
          <w:szCs w:val="28"/>
        </w:rPr>
        <w:t>Bashar</w:t>
      </w:r>
      <w:proofErr w:type="spellEnd"/>
      <w:r>
        <w:rPr>
          <w:i/>
          <w:sz w:val="28"/>
          <w:szCs w:val="28"/>
        </w:rPr>
        <w:t xml:space="preserve"> – </w:t>
      </w:r>
      <w:proofErr w:type="spellStart"/>
      <w:r>
        <w:rPr>
          <w:i/>
          <w:sz w:val="28"/>
          <w:szCs w:val="28"/>
        </w:rPr>
        <w:t>Башар</w:t>
      </w:r>
      <w:proofErr w:type="spellEnd"/>
      <w:r>
        <w:rPr>
          <w:sz w:val="28"/>
          <w:szCs w:val="28"/>
        </w:rPr>
        <w:t>;</w:t>
      </w:r>
    </w:p>
    <w:p w14:paraId="65250AA1" w14:textId="77777777" w:rsidR="0069535A" w:rsidRDefault="00BB49DE">
      <w:pPr>
        <w:widowControl w:val="0"/>
        <w:spacing w:line="360" w:lineRule="auto"/>
        <w:rPr>
          <w:i/>
          <w:sz w:val="28"/>
          <w:szCs w:val="28"/>
        </w:rPr>
      </w:pPr>
      <w:proofErr w:type="spellStart"/>
      <w:r>
        <w:rPr>
          <w:i/>
          <w:sz w:val="28"/>
          <w:szCs w:val="28"/>
        </w:rPr>
        <w:t>Bi-la</w:t>
      </w:r>
      <w:proofErr w:type="spellEnd"/>
      <w:r>
        <w:rPr>
          <w:i/>
          <w:sz w:val="28"/>
          <w:szCs w:val="28"/>
        </w:rPr>
        <w:t xml:space="preserve"> </w:t>
      </w:r>
      <w:proofErr w:type="spellStart"/>
      <w:r>
        <w:rPr>
          <w:i/>
          <w:sz w:val="28"/>
          <w:szCs w:val="28"/>
        </w:rPr>
        <w:t>kaifa</w:t>
      </w:r>
      <w:proofErr w:type="spellEnd"/>
      <w:r>
        <w:rPr>
          <w:i/>
          <w:sz w:val="28"/>
          <w:szCs w:val="28"/>
        </w:rPr>
        <w:t xml:space="preserve"> – </w:t>
      </w:r>
      <w:proofErr w:type="spellStart"/>
      <w:r>
        <w:rPr>
          <w:i/>
          <w:sz w:val="28"/>
          <w:szCs w:val="28"/>
        </w:rPr>
        <w:t>Бі</w:t>
      </w:r>
      <w:proofErr w:type="spellEnd"/>
      <w:r>
        <w:rPr>
          <w:i/>
          <w:sz w:val="28"/>
          <w:szCs w:val="28"/>
        </w:rPr>
        <w:t xml:space="preserve">-Ля </w:t>
      </w:r>
      <w:proofErr w:type="spellStart"/>
      <w:r>
        <w:rPr>
          <w:i/>
          <w:sz w:val="28"/>
          <w:szCs w:val="28"/>
        </w:rPr>
        <w:t>Кейфа</w:t>
      </w:r>
      <w:proofErr w:type="spellEnd"/>
      <w:r>
        <w:rPr>
          <w:sz w:val="28"/>
          <w:szCs w:val="28"/>
        </w:rPr>
        <w:t>;</w:t>
      </w:r>
    </w:p>
    <w:p w14:paraId="5915A7CA" w14:textId="77777777" w:rsidR="0069535A" w:rsidRDefault="00BB49DE">
      <w:pPr>
        <w:widowControl w:val="0"/>
        <w:spacing w:line="360" w:lineRule="auto"/>
        <w:rPr>
          <w:i/>
          <w:sz w:val="28"/>
          <w:szCs w:val="28"/>
        </w:rPr>
      </w:pPr>
      <w:proofErr w:type="spellStart"/>
      <w:r>
        <w:rPr>
          <w:i/>
          <w:sz w:val="28"/>
          <w:szCs w:val="28"/>
        </w:rPr>
        <w:t>Bindu</w:t>
      </w:r>
      <w:proofErr w:type="spellEnd"/>
      <w:r>
        <w:rPr>
          <w:i/>
          <w:sz w:val="28"/>
          <w:szCs w:val="28"/>
        </w:rPr>
        <w:t xml:space="preserve"> – </w:t>
      </w:r>
      <w:proofErr w:type="spellStart"/>
      <w:r>
        <w:rPr>
          <w:i/>
          <w:sz w:val="28"/>
          <w:szCs w:val="28"/>
        </w:rPr>
        <w:t>Бінду</w:t>
      </w:r>
      <w:proofErr w:type="spellEnd"/>
      <w:r>
        <w:rPr>
          <w:sz w:val="28"/>
          <w:szCs w:val="28"/>
        </w:rPr>
        <w:t>;</w:t>
      </w:r>
    </w:p>
    <w:p w14:paraId="2ED2E067" w14:textId="77777777" w:rsidR="0069535A" w:rsidRDefault="00BB49DE">
      <w:pPr>
        <w:widowControl w:val="0"/>
        <w:spacing w:line="360" w:lineRule="auto"/>
        <w:rPr>
          <w:i/>
          <w:sz w:val="28"/>
          <w:szCs w:val="28"/>
        </w:rPr>
      </w:pPr>
      <w:proofErr w:type="spellStart"/>
      <w:r>
        <w:rPr>
          <w:i/>
          <w:sz w:val="28"/>
          <w:szCs w:val="28"/>
        </w:rPr>
        <w:t>Bled</w:t>
      </w:r>
      <w:proofErr w:type="spellEnd"/>
      <w:r>
        <w:rPr>
          <w:i/>
          <w:sz w:val="28"/>
          <w:szCs w:val="28"/>
        </w:rPr>
        <w:t xml:space="preserve"> – </w:t>
      </w:r>
      <w:proofErr w:type="spellStart"/>
      <w:r>
        <w:rPr>
          <w:i/>
          <w:sz w:val="28"/>
          <w:szCs w:val="28"/>
        </w:rPr>
        <w:t>Блед</w:t>
      </w:r>
      <w:proofErr w:type="spellEnd"/>
      <w:r>
        <w:rPr>
          <w:sz w:val="28"/>
          <w:szCs w:val="28"/>
        </w:rPr>
        <w:t>;</w:t>
      </w:r>
    </w:p>
    <w:p w14:paraId="6AF79819" w14:textId="77777777" w:rsidR="0069535A" w:rsidRDefault="00BB49DE">
      <w:pPr>
        <w:widowControl w:val="0"/>
        <w:spacing w:line="360" w:lineRule="auto"/>
        <w:rPr>
          <w:i/>
          <w:sz w:val="28"/>
          <w:szCs w:val="28"/>
        </w:rPr>
      </w:pPr>
      <w:proofErr w:type="spellStart"/>
      <w:r>
        <w:rPr>
          <w:i/>
          <w:sz w:val="28"/>
          <w:szCs w:val="28"/>
        </w:rPr>
        <w:t>Bourka</w:t>
      </w:r>
      <w:proofErr w:type="spellEnd"/>
      <w:r>
        <w:rPr>
          <w:i/>
          <w:sz w:val="28"/>
          <w:szCs w:val="28"/>
        </w:rPr>
        <w:t xml:space="preserve"> – Бурка</w:t>
      </w:r>
      <w:r>
        <w:rPr>
          <w:sz w:val="28"/>
          <w:szCs w:val="28"/>
        </w:rPr>
        <w:t>;</w:t>
      </w:r>
    </w:p>
    <w:p w14:paraId="3792D844" w14:textId="77777777" w:rsidR="0069535A" w:rsidRDefault="00BB49DE">
      <w:pPr>
        <w:widowControl w:val="0"/>
        <w:spacing w:line="360" w:lineRule="auto"/>
        <w:rPr>
          <w:i/>
          <w:sz w:val="28"/>
          <w:szCs w:val="28"/>
        </w:rPr>
      </w:pPr>
      <w:proofErr w:type="spellStart"/>
      <w:r>
        <w:rPr>
          <w:i/>
          <w:sz w:val="28"/>
          <w:szCs w:val="28"/>
        </w:rPr>
        <w:lastRenderedPageBreak/>
        <w:t>Burseg</w:t>
      </w:r>
      <w:proofErr w:type="spellEnd"/>
      <w:r>
        <w:rPr>
          <w:i/>
          <w:sz w:val="28"/>
          <w:szCs w:val="28"/>
        </w:rPr>
        <w:t xml:space="preserve"> – </w:t>
      </w:r>
      <w:proofErr w:type="spellStart"/>
      <w:r>
        <w:rPr>
          <w:i/>
          <w:sz w:val="28"/>
          <w:szCs w:val="28"/>
        </w:rPr>
        <w:t>Бурсеґ</w:t>
      </w:r>
      <w:proofErr w:type="spellEnd"/>
      <w:r>
        <w:rPr>
          <w:sz w:val="28"/>
          <w:szCs w:val="28"/>
        </w:rPr>
        <w:t>;</w:t>
      </w:r>
    </w:p>
    <w:p w14:paraId="177F72CF" w14:textId="77777777" w:rsidR="0069535A" w:rsidRDefault="00BB49DE">
      <w:pPr>
        <w:widowControl w:val="0"/>
        <w:spacing w:line="360" w:lineRule="auto"/>
        <w:rPr>
          <w:i/>
          <w:sz w:val="28"/>
          <w:szCs w:val="28"/>
        </w:rPr>
      </w:pPr>
      <w:proofErr w:type="spellStart"/>
      <w:r>
        <w:rPr>
          <w:i/>
          <w:sz w:val="28"/>
          <w:szCs w:val="28"/>
        </w:rPr>
        <w:t>Butlerian</w:t>
      </w:r>
      <w:proofErr w:type="spellEnd"/>
      <w:r>
        <w:rPr>
          <w:i/>
          <w:sz w:val="28"/>
          <w:szCs w:val="28"/>
        </w:rPr>
        <w:t xml:space="preserve"> </w:t>
      </w:r>
      <w:proofErr w:type="spellStart"/>
      <w:r>
        <w:rPr>
          <w:i/>
          <w:sz w:val="28"/>
          <w:szCs w:val="28"/>
        </w:rPr>
        <w:t>Jihad</w:t>
      </w:r>
      <w:proofErr w:type="spellEnd"/>
      <w:r>
        <w:rPr>
          <w:i/>
          <w:sz w:val="28"/>
          <w:szCs w:val="28"/>
        </w:rPr>
        <w:t xml:space="preserve"> – </w:t>
      </w:r>
      <w:proofErr w:type="spellStart"/>
      <w:r>
        <w:rPr>
          <w:i/>
          <w:sz w:val="28"/>
          <w:szCs w:val="28"/>
        </w:rPr>
        <w:t>Батлеріанський</w:t>
      </w:r>
      <w:proofErr w:type="spellEnd"/>
      <w:r>
        <w:rPr>
          <w:i/>
          <w:sz w:val="28"/>
          <w:szCs w:val="28"/>
        </w:rPr>
        <w:t xml:space="preserve"> </w:t>
      </w:r>
      <w:proofErr w:type="spellStart"/>
      <w:r>
        <w:rPr>
          <w:i/>
          <w:sz w:val="28"/>
          <w:szCs w:val="28"/>
        </w:rPr>
        <w:t>Джигад</w:t>
      </w:r>
      <w:proofErr w:type="spellEnd"/>
      <w:r>
        <w:rPr>
          <w:sz w:val="28"/>
          <w:szCs w:val="28"/>
        </w:rPr>
        <w:t>;</w:t>
      </w:r>
    </w:p>
    <w:p w14:paraId="0F643B54" w14:textId="77777777" w:rsidR="0069535A" w:rsidRDefault="00BB49DE">
      <w:pPr>
        <w:widowControl w:val="0"/>
        <w:spacing w:line="360" w:lineRule="auto"/>
        <w:rPr>
          <w:i/>
          <w:sz w:val="28"/>
          <w:szCs w:val="28"/>
        </w:rPr>
      </w:pPr>
      <w:proofErr w:type="spellStart"/>
      <w:r>
        <w:rPr>
          <w:i/>
          <w:sz w:val="28"/>
          <w:szCs w:val="28"/>
        </w:rPr>
        <w:t>Galach</w:t>
      </w:r>
      <w:proofErr w:type="spellEnd"/>
      <w:r>
        <w:rPr>
          <w:i/>
          <w:sz w:val="28"/>
          <w:szCs w:val="28"/>
        </w:rPr>
        <w:t xml:space="preserve"> – Ґалах</w:t>
      </w:r>
      <w:r>
        <w:rPr>
          <w:sz w:val="28"/>
          <w:szCs w:val="28"/>
        </w:rPr>
        <w:t>;</w:t>
      </w:r>
    </w:p>
    <w:p w14:paraId="1344CDF9" w14:textId="77777777" w:rsidR="0069535A" w:rsidRDefault="00BB49DE">
      <w:pPr>
        <w:widowControl w:val="0"/>
        <w:spacing w:line="360" w:lineRule="auto"/>
        <w:rPr>
          <w:i/>
          <w:sz w:val="28"/>
          <w:szCs w:val="28"/>
        </w:rPr>
      </w:pPr>
      <w:proofErr w:type="spellStart"/>
      <w:r>
        <w:rPr>
          <w:i/>
          <w:sz w:val="28"/>
          <w:szCs w:val="28"/>
        </w:rPr>
        <w:t>Ghanima</w:t>
      </w:r>
      <w:proofErr w:type="spellEnd"/>
      <w:r>
        <w:rPr>
          <w:i/>
          <w:sz w:val="28"/>
          <w:szCs w:val="28"/>
        </w:rPr>
        <w:t xml:space="preserve"> – </w:t>
      </w:r>
      <w:proofErr w:type="spellStart"/>
      <w:r>
        <w:rPr>
          <w:i/>
          <w:sz w:val="28"/>
          <w:szCs w:val="28"/>
        </w:rPr>
        <w:t>Ганіма</w:t>
      </w:r>
      <w:proofErr w:type="spellEnd"/>
      <w:r>
        <w:rPr>
          <w:sz w:val="28"/>
          <w:szCs w:val="28"/>
        </w:rPr>
        <w:t>;</w:t>
      </w:r>
    </w:p>
    <w:p w14:paraId="519E95BC" w14:textId="77777777" w:rsidR="0069535A" w:rsidRDefault="00BB49DE">
      <w:pPr>
        <w:widowControl w:val="0"/>
        <w:spacing w:line="360" w:lineRule="auto"/>
        <w:rPr>
          <w:i/>
          <w:sz w:val="28"/>
          <w:szCs w:val="28"/>
        </w:rPr>
      </w:pPr>
      <w:proofErr w:type="spellStart"/>
      <w:r>
        <w:rPr>
          <w:i/>
          <w:sz w:val="28"/>
          <w:szCs w:val="28"/>
        </w:rPr>
        <w:t>Hajra</w:t>
      </w:r>
      <w:proofErr w:type="spellEnd"/>
      <w:r>
        <w:rPr>
          <w:i/>
          <w:sz w:val="28"/>
          <w:szCs w:val="28"/>
        </w:rPr>
        <w:t xml:space="preserve"> – </w:t>
      </w:r>
      <w:proofErr w:type="spellStart"/>
      <w:r>
        <w:rPr>
          <w:i/>
          <w:sz w:val="28"/>
          <w:szCs w:val="28"/>
        </w:rPr>
        <w:t>Гаджра</w:t>
      </w:r>
      <w:proofErr w:type="spellEnd"/>
      <w:r>
        <w:rPr>
          <w:sz w:val="28"/>
          <w:szCs w:val="28"/>
        </w:rPr>
        <w:t>;</w:t>
      </w:r>
    </w:p>
    <w:p w14:paraId="4BE323B0" w14:textId="77777777" w:rsidR="0069535A" w:rsidRDefault="00BB49DE">
      <w:pPr>
        <w:widowControl w:val="0"/>
        <w:spacing w:line="360" w:lineRule="auto"/>
        <w:rPr>
          <w:i/>
          <w:sz w:val="28"/>
          <w:szCs w:val="28"/>
        </w:rPr>
      </w:pPr>
      <w:proofErr w:type="spellStart"/>
      <w:r>
        <w:rPr>
          <w:i/>
          <w:sz w:val="28"/>
          <w:szCs w:val="28"/>
        </w:rPr>
        <w:t>Servok</w:t>
      </w:r>
      <w:proofErr w:type="spellEnd"/>
      <w:r>
        <w:rPr>
          <w:i/>
          <w:sz w:val="28"/>
          <w:szCs w:val="28"/>
        </w:rPr>
        <w:t xml:space="preserve"> – </w:t>
      </w:r>
      <w:proofErr w:type="spellStart"/>
      <w:r>
        <w:rPr>
          <w:i/>
          <w:sz w:val="28"/>
          <w:szCs w:val="28"/>
        </w:rPr>
        <w:t>Сервок</w:t>
      </w:r>
      <w:proofErr w:type="spellEnd"/>
      <w:r>
        <w:rPr>
          <w:sz w:val="28"/>
          <w:szCs w:val="28"/>
        </w:rPr>
        <w:t>;</w:t>
      </w:r>
    </w:p>
    <w:p w14:paraId="63DD0155" w14:textId="77777777" w:rsidR="0069535A" w:rsidRDefault="00BB49DE">
      <w:pPr>
        <w:widowControl w:val="0"/>
        <w:spacing w:line="360" w:lineRule="auto"/>
        <w:rPr>
          <w:i/>
          <w:sz w:val="28"/>
          <w:szCs w:val="28"/>
        </w:rPr>
      </w:pPr>
      <w:proofErr w:type="spellStart"/>
      <w:r>
        <w:rPr>
          <w:i/>
          <w:sz w:val="28"/>
          <w:szCs w:val="28"/>
        </w:rPr>
        <w:t>Sietch</w:t>
      </w:r>
      <w:proofErr w:type="spellEnd"/>
      <w:r>
        <w:rPr>
          <w:i/>
          <w:sz w:val="28"/>
          <w:szCs w:val="28"/>
        </w:rPr>
        <w:t xml:space="preserve"> – Січ</w:t>
      </w:r>
      <w:r>
        <w:rPr>
          <w:sz w:val="28"/>
          <w:szCs w:val="28"/>
        </w:rPr>
        <w:t>;</w:t>
      </w:r>
    </w:p>
    <w:p w14:paraId="30891763" w14:textId="77777777" w:rsidR="0069535A" w:rsidRDefault="00BB49DE">
      <w:pPr>
        <w:widowControl w:val="0"/>
        <w:spacing w:line="360" w:lineRule="auto"/>
        <w:rPr>
          <w:i/>
          <w:sz w:val="28"/>
          <w:szCs w:val="28"/>
        </w:rPr>
      </w:pPr>
      <w:proofErr w:type="spellStart"/>
      <w:r>
        <w:rPr>
          <w:i/>
          <w:sz w:val="28"/>
          <w:szCs w:val="28"/>
        </w:rPr>
        <w:t>Verite</w:t>
      </w:r>
      <w:proofErr w:type="spellEnd"/>
      <w:r>
        <w:rPr>
          <w:i/>
          <w:sz w:val="28"/>
          <w:szCs w:val="28"/>
        </w:rPr>
        <w:t xml:space="preserve"> – </w:t>
      </w:r>
      <w:proofErr w:type="spellStart"/>
      <w:r>
        <w:rPr>
          <w:i/>
          <w:sz w:val="28"/>
          <w:szCs w:val="28"/>
        </w:rPr>
        <w:t>Верите</w:t>
      </w:r>
      <w:proofErr w:type="spellEnd"/>
      <w:r>
        <w:rPr>
          <w:sz w:val="28"/>
          <w:szCs w:val="28"/>
        </w:rPr>
        <w:t>;</w:t>
      </w:r>
    </w:p>
    <w:p w14:paraId="1652EDF6" w14:textId="77777777" w:rsidR="0069535A" w:rsidRDefault="00BB49DE">
      <w:pPr>
        <w:widowControl w:val="0"/>
        <w:spacing w:line="360" w:lineRule="auto"/>
        <w:rPr>
          <w:i/>
          <w:sz w:val="28"/>
          <w:szCs w:val="28"/>
        </w:rPr>
      </w:pPr>
      <w:proofErr w:type="spellStart"/>
      <w:r>
        <w:rPr>
          <w:i/>
          <w:sz w:val="28"/>
          <w:szCs w:val="28"/>
        </w:rPr>
        <w:t>Wali</w:t>
      </w:r>
      <w:proofErr w:type="spellEnd"/>
      <w:r>
        <w:rPr>
          <w:i/>
          <w:sz w:val="28"/>
          <w:szCs w:val="28"/>
        </w:rPr>
        <w:t xml:space="preserve"> – Валі</w:t>
      </w:r>
      <w:r>
        <w:rPr>
          <w:sz w:val="28"/>
          <w:szCs w:val="28"/>
        </w:rPr>
        <w:t>;</w:t>
      </w:r>
    </w:p>
    <w:p w14:paraId="067FA44D" w14:textId="77777777" w:rsidR="0069535A" w:rsidRDefault="00BB49DE">
      <w:pPr>
        <w:widowControl w:val="0"/>
        <w:spacing w:line="360" w:lineRule="auto"/>
        <w:jc w:val="both"/>
        <w:rPr>
          <w:i/>
          <w:sz w:val="28"/>
          <w:szCs w:val="28"/>
        </w:rPr>
      </w:pPr>
      <w:proofErr w:type="spellStart"/>
      <w:r>
        <w:rPr>
          <w:i/>
          <w:sz w:val="28"/>
          <w:szCs w:val="28"/>
        </w:rPr>
        <w:t>Carthag</w:t>
      </w:r>
      <w:proofErr w:type="spellEnd"/>
      <w:r>
        <w:rPr>
          <w:i/>
          <w:sz w:val="28"/>
          <w:szCs w:val="28"/>
        </w:rPr>
        <w:t xml:space="preserve"> – </w:t>
      </w:r>
      <w:proofErr w:type="spellStart"/>
      <w:r>
        <w:rPr>
          <w:i/>
          <w:sz w:val="28"/>
          <w:szCs w:val="28"/>
        </w:rPr>
        <w:t>Карфаг</w:t>
      </w:r>
      <w:proofErr w:type="spellEnd"/>
      <w:r>
        <w:rPr>
          <w:i/>
          <w:sz w:val="28"/>
          <w:szCs w:val="28"/>
        </w:rPr>
        <w:t>.</w:t>
      </w:r>
    </w:p>
    <w:p w14:paraId="69CEDEB5" w14:textId="77777777" w:rsidR="0069535A" w:rsidRDefault="0069535A">
      <w:pPr>
        <w:widowControl w:val="0"/>
        <w:spacing w:line="360" w:lineRule="auto"/>
        <w:rPr>
          <w:i/>
          <w:sz w:val="28"/>
          <w:szCs w:val="28"/>
        </w:rPr>
        <w:sectPr w:rsidR="0069535A">
          <w:type w:val="continuous"/>
          <w:pgSz w:w="11906" w:h="16838"/>
          <w:pgMar w:top="1134" w:right="737" w:bottom="1134" w:left="1531" w:header="709" w:footer="709" w:gutter="0"/>
          <w:cols w:num="2" w:space="720" w:equalWidth="0">
            <w:col w:w="4459" w:space="720"/>
            <w:col w:w="4459" w:space="0"/>
          </w:cols>
        </w:sectPr>
      </w:pPr>
    </w:p>
    <w:p w14:paraId="4042C38F" w14:textId="77777777" w:rsidR="0069535A" w:rsidRDefault="00BB49DE" w:rsidP="00474853">
      <w:pPr>
        <w:tabs>
          <w:tab w:val="left" w:pos="851"/>
          <w:tab w:val="left" w:pos="1134"/>
        </w:tabs>
        <w:spacing w:line="360" w:lineRule="auto"/>
        <w:ind w:firstLine="708"/>
        <w:jc w:val="both"/>
        <w:rPr>
          <w:sz w:val="28"/>
          <w:szCs w:val="28"/>
        </w:rPr>
      </w:pPr>
      <w:r>
        <w:rPr>
          <w:sz w:val="28"/>
          <w:szCs w:val="28"/>
        </w:rPr>
        <w:lastRenderedPageBreak/>
        <w:t xml:space="preserve">У межах </w:t>
      </w:r>
      <w:proofErr w:type="spellStart"/>
      <w:r>
        <w:rPr>
          <w:sz w:val="28"/>
          <w:szCs w:val="28"/>
        </w:rPr>
        <w:t>транскодування</w:t>
      </w:r>
      <w:proofErr w:type="spellEnd"/>
      <w:r>
        <w:rPr>
          <w:sz w:val="28"/>
          <w:szCs w:val="28"/>
        </w:rPr>
        <w:t xml:space="preserve"> розрізняють наступні різновиди:</w:t>
      </w:r>
    </w:p>
    <w:p w14:paraId="5C551DD0" w14:textId="77777777" w:rsidR="0069535A" w:rsidRDefault="00BB49DE" w:rsidP="00474853">
      <w:pPr>
        <w:numPr>
          <w:ilvl w:val="0"/>
          <w:numId w:val="8"/>
        </w:numPr>
        <w:pBdr>
          <w:top w:val="nil"/>
          <w:left w:val="nil"/>
          <w:bottom w:val="nil"/>
          <w:right w:val="nil"/>
          <w:between w:val="nil"/>
        </w:pBdr>
        <w:tabs>
          <w:tab w:val="left" w:pos="851"/>
          <w:tab w:val="left" w:pos="1134"/>
        </w:tabs>
        <w:spacing w:line="360" w:lineRule="auto"/>
        <w:ind w:left="0" w:firstLine="708"/>
        <w:jc w:val="both"/>
        <w:rPr>
          <w:i/>
          <w:color w:val="000000"/>
          <w:sz w:val="28"/>
          <w:szCs w:val="28"/>
        </w:rPr>
      </w:pPr>
      <w:r>
        <w:rPr>
          <w:color w:val="000000"/>
          <w:sz w:val="28"/>
          <w:szCs w:val="28"/>
        </w:rPr>
        <w:t xml:space="preserve">Транслітерація, наприклад:  </w:t>
      </w:r>
      <w:proofErr w:type="spellStart"/>
      <w:r>
        <w:rPr>
          <w:i/>
          <w:color w:val="000000"/>
          <w:sz w:val="28"/>
          <w:szCs w:val="28"/>
        </w:rPr>
        <w:t>Umma</w:t>
      </w:r>
      <w:proofErr w:type="spellEnd"/>
      <w:r>
        <w:rPr>
          <w:i/>
          <w:color w:val="000000"/>
          <w:sz w:val="28"/>
          <w:szCs w:val="28"/>
        </w:rPr>
        <w:t xml:space="preserve"> – </w:t>
      </w:r>
      <w:proofErr w:type="spellStart"/>
      <w:r>
        <w:rPr>
          <w:i/>
          <w:color w:val="000000"/>
          <w:sz w:val="28"/>
          <w:szCs w:val="28"/>
        </w:rPr>
        <w:t>Умма</w:t>
      </w:r>
      <w:proofErr w:type="spellEnd"/>
      <w:r>
        <w:rPr>
          <w:color w:val="000000"/>
          <w:sz w:val="28"/>
          <w:szCs w:val="28"/>
        </w:rPr>
        <w:t>;</w:t>
      </w:r>
    </w:p>
    <w:p w14:paraId="48659EBC" w14:textId="77777777" w:rsidR="0069535A" w:rsidRDefault="00BB49DE" w:rsidP="00474853">
      <w:pPr>
        <w:numPr>
          <w:ilvl w:val="0"/>
          <w:numId w:val="8"/>
        </w:numPr>
        <w:pBdr>
          <w:top w:val="nil"/>
          <w:left w:val="nil"/>
          <w:bottom w:val="nil"/>
          <w:right w:val="nil"/>
          <w:between w:val="nil"/>
        </w:pBdr>
        <w:tabs>
          <w:tab w:val="left" w:pos="851"/>
          <w:tab w:val="left" w:pos="1134"/>
        </w:tabs>
        <w:spacing w:line="360" w:lineRule="auto"/>
        <w:ind w:left="0" w:firstLine="708"/>
        <w:jc w:val="both"/>
        <w:rPr>
          <w:color w:val="000000"/>
          <w:sz w:val="28"/>
          <w:szCs w:val="28"/>
        </w:rPr>
      </w:pPr>
      <w:r>
        <w:rPr>
          <w:color w:val="000000"/>
          <w:sz w:val="28"/>
          <w:szCs w:val="28"/>
        </w:rPr>
        <w:t xml:space="preserve">Транскрипція, наприклад:  </w:t>
      </w:r>
      <w:proofErr w:type="spellStart"/>
      <w:r>
        <w:rPr>
          <w:i/>
          <w:color w:val="000000"/>
          <w:sz w:val="28"/>
          <w:szCs w:val="28"/>
        </w:rPr>
        <w:t>Wali</w:t>
      </w:r>
      <w:proofErr w:type="spellEnd"/>
      <w:r>
        <w:rPr>
          <w:i/>
          <w:color w:val="000000"/>
          <w:sz w:val="28"/>
          <w:szCs w:val="28"/>
        </w:rPr>
        <w:t xml:space="preserve"> – Валі</w:t>
      </w:r>
      <w:r>
        <w:rPr>
          <w:color w:val="000000"/>
          <w:sz w:val="28"/>
          <w:szCs w:val="28"/>
        </w:rPr>
        <w:t xml:space="preserve">; </w:t>
      </w:r>
    </w:p>
    <w:p w14:paraId="7D877AE5" w14:textId="77777777" w:rsidR="0069535A" w:rsidRDefault="00BB49DE" w:rsidP="00474853">
      <w:pPr>
        <w:numPr>
          <w:ilvl w:val="0"/>
          <w:numId w:val="8"/>
        </w:numPr>
        <w:pBdr>
          <w:top w:val="nil"/>
          <w:left w:val="nil"/>
          <w:bottom w:val="nil"/>
          <w:right w:val="nil"/>
          <w:between w:val="nil"/>
        </w:pBdr>
        <w:tabs>
          <w:tab w:val="left" w:pos="851"/>
          <w:tab w:val="left" w:pos="1134"/>
        </w:tabs>
        <w:spacing w:line="360" w:lineRule="auto"/>
        <w:ind w:left="0" w:firstLine="708"/>
        <w:jc w:val="both"/>
        <w:rPr>
          <w:color w:val="000000"/>
          <w:sz w:val="28"/>
          <w:szCs w:val="28"/>
        </w:rPr>
      </w:pPr>
      <w:r>
        <w:rPr>
          <w:color w:val="000000"/>
          <w:sz w:val="28"/>
          <w:szCs w:val="28"/>
        </w:rPr>
        <w:t xml:space="preserve">Змішане </w:t>
      </w:r>
      <w:proofErr w:type="spellStart"/>
      <w:r>
        <w:rPr>
          <w:color w:val="000000"/>
          <w:sz w:val="28"/>
          <w:szCs w:val="28"/>
        </w:rPr>
        <w:t>транскодування</w:t>
      </w:r>
      <w:proofErr w:type="spellEnd"/>
      <w:r>
        <w:rPr>
          <w:color w:val="000000"/>
          <w:sz w:val="28"/>
          <w:szCs w:val="28"/>
        </w:rPr>
        <w:t xml:space="preserve">, наприклад:  </w:t>
      </w:r>
      <w:proofErr w:type="spellStart"/>
      <w:r>
        <w:rPr>
          <w:i/>
          <w:color w:val="000000"/>
          <w:sz w:val="28"/>
          <w:szCs w:val="28"/>
        </w:rPr>
        <w:t>Heighliner</w:t>
      </w:r>
      <w:proofErr w:type="spellEnd"/>
      <w:r>
        <w:rPr>
          <w:i/>
          <w:color w:val="000000"/>
          <w:sz w:val="28"/>
          <w:szCs w:val="28"/>
        </w:rPr>
        <w:t xml:space="preserve"> – </w:t>
      </w:r>
      <w:proofErr w:type="spellStart"/>
      <w:r>
        <w:rPr>
          <w:i/>
          <w:color w:val="000000"/>
          <w:sz w:val="28"/>
          <w:szCs w:val="28"/>
        </w:rPr>
        <w:t>Гайлайнер</w:t>
      </w:r>
      <w:proofErr w:type="spellEnd"/>
      <w:r>
        <w:rPr>
          <w:color w:val="000000"/>
          <w:sz w:val="28"/>
          <w:szCs w:val="28"/>
        </w:rPr>
        <w:t>;</w:t>
      </w:r>
    </w:p>
    <w:p w14:paraId="518292E9" w14:textId="77777777" w:rsidR="0069535A" w:rsidRDefault="00BB49DE" w:rsidP="00474853">
      <w:pPr>
        <w:numPr>
          <w:ilvl w:val="0"/>
          <w:numId w:val="8"/>
        </w:numPr>
        <w:pBdr>
          <w:top w:val="nil"/>
          <w:left w:val="nil"/>
          <w:bottom w:val="nil"/>
          <w:right w:val="nil"/>
          <w:between w:val="nil"/>
        </w:pBdr>
        <w:tabs>
          <w:tab w:val="left" w:pos="851"/>
          <w:tab w:val="left" w:pos="1134"/>
        </w:tabs>
        <w:spacing w:line="360" w:lineRule="auto"/>
        <w:ind w:left="0" w:firstLine="708"/>
        <w:jc w:val="both"/>
        <w:rPr>
          <w:color w:val="000000"/>
          <w:sz w:val="28"/>
          <w:szCs w:val="28"/>
        </w:rPr>
      </w:pPr>
      <w:r>
        <w:rPr>
          <w:color w:val="000000"/>
          <w:sz w:val="28"/>
          <w:szCs w:val="28"/>
        </w:rPr>
        <w:t xml:space="preserve">Адаптивне </w:t>
      </w:r>
      <w:proofErr w:type="spellStart"/>
      <w:r>
        <w:rPr>
          <w:color w:val="000000"/>
          <w:sz w:val="28"/>
          <w:szCs w:val="28"/>
        </w:rPr>
        <w:t>транскодування</w:t>
      </w:r>
      <w:proofErr w:type="spellEnd"/>
      <w:r>
        <w:rPr>
          <w:color w:val="000000"/>
          <w:sz w:val="28"/>
          <w:szCs w:val="28"/>
        </w:rPr>
        <w:t xml:space="preserve">, наприклад:  </w:t>
      </w:r>
      <w:proofErr w:type="spellStart"/>
      <w:r>
        <w:rPr>
          <w:i/>
          <w:color w:val="000000"/>
          <w:sz w:val="28"/>
          <w:szCs w:val="28"/>
        </w:rPr>
        <w:t>Butlerian</w:t>
      </w:r>
      <w:proofErr w:type="spellEnd"/>
      <w:r>
        <w:rPr>
          <w:i/>
          <w:color w:val="000000"/>
          <w:sz w:val="28"/>
          <w:szCs w:val="28"/>
        </w:rPr>
        <w:t xml:space="preserve"> </w:t>
      </w:r>
      <w:proofErr w:type="spellStart"/>
      <w:r>
        <w:rPr>
          <w:i/>
          <w:color w:val="000000"/>
          <w:sz w:val="28"/>
          <w:szCs w:val="28"/>
        </w:rPr>
        <w:t>Jihad</w:t>
      </w:r>
      <w:proofErr w:type="spellEnd"/>
      <w:r>
        <w:rPr>
          <w:color w:val="000000"/>
          <w:sz w:val="28"/>
          <w:szCs w:val="28"/>
        </w:rPr>
        <w:t xml:space="preserve"> </w:t>
      </w:r>
      <w:r>
        <w:rPr>
          <w:i/>
          <w:color w:val="000000"/>
          <w:sz w:val="28"/>
          <w:szCs w:val="28"/>
        </w:rPr>
        <w:t>–</w:t>
      </w:r>
      <w:r>
        <w:rPr>
          <w:color w:val="000000"/>
          <w:sz w:val="28"/>
          <w:szCs w:val="28"/>
        </w:rPr>
        <w:t xml:space="preserve"> </w:t>
      </w:r>
      <w:proofErr w:type="spellStart"/>
      <w:r>
        <w:rPr>
          <w:i/>
          <w:color w:val="000000"/>
          <w:sz w:val="28"/>
          <w:szCs w:val="28"/>
        </w:rPr>
        <w:t>Батлеріанський</w:t>
      </w:r>
      <w:proofErr w:type="spellEnd"/>
      <w:r>
        <w:rPr>
          <w:i/>
          <w:color w:val="000000"/>
          <w:sz w:val="28"/>
          <w:szCs w:val="28"/>
        </w:rPr>
        <w:t xml:space="preserve"> </w:t>
      </w:r>
      <w:proofErr w:type="spellStart"/>
      <w:r>
        <w:rPr>
          <w:i/>
          <w:color w:val="000000"/>
          <w:sz w:val="28"/>
          <w:szCs w:val="28"/>
        </w:rPr>
        <w:t>Джигад</w:t>
      </w:r>
      <w:proofErr w:type="spellEnd"/>
      <w:r>
        <w:rPr>
          <w:color w:val="000000"/>
          <w:sz w:val="28"/>
          <w:szCs w:val="28"/>
        </w:rPr>
        <w:t>.</w:t>
      </w:r>
    </w:p>
    <w:p w14:paraId="194AC7E4" w14:textId="77777777" w:rsidR="0069535A" w:rsidRDefault="00BB49DE" w:rsidP="00474853">
      <w:pPr>
        <w:tabs>
          <w:tab w:val="left" w:pos="851"/>
          <w:tab w:val="left" w:pos="1134"/>
        </w:tabs>
        <w:spacing w:line="360" w:lineRule="auto"/>
        <w:ind w:firstLine="708"/>
        <w:jc w:val="both"/>
        <w:rPr>
          <w:b/>
          <w:i/>
          <w:sz w:val="28"/>
          <w:szCs w:val="28"/>
        </w:rPr>
      </w:pPr>
      <w:r>
        <w:rPr>
          <w:sz w:val="28"/>
          <w:szCs w:val="28"/>
        </w:rPr>
        <w:t>Серед проаналізованих одиниць було переважно зафіксовано випадки транскрипції, бо терміни у тексті здебільшого вигадані (</w:t>
      </w:r>
      <w:proofErr w:type="spellStart"/>
      <w:r>
        <w:rPr>
          <w:sz w:val="28"/>
          <w:szCs w:val="28"/>
        </w:rPr>
        <w:t>квазі</w:t>
      </w:r>
      <w:proofErr w:type="spellEnd"/>
      <w:r>
        <w:rPr>
          <w:sz w:val="28"/>
          <w:szCs w:val="28"/>
        </w:rPr>
        <w:t xml:space="preserve">-терміни), які реально не належать до англійської мови і уявлення про їх вимову може бути різним, тому перекладачі переважно вдавалися до цього способу, тобто відтворення графічної форми цих термінів. Також бачимо чимало прикладів адаптивного </w:t>
      </w:r>
      <w:proofErr w:type="spellStart"/>
      <w:r>
        <w:rPr>
          <w:sz w:val="28"/>
          <w:szCs w:val="28"/>
        </w:rPr>
        <w:t>транскодування</w:t>
      </w:r>
      <w:proofErr w:type="spellEnd"/>
      <w:r>
        <w:rPr>
          <w:sz w:val="28"/>
          <w:szCs w:val="28"/>
        </w:rPr>
        <w:t xml:space="preserve">. Необхідність використання цього методу викликана тим, що в українській мові у функції означення виступає, як правило, прикметних, який має певний суфікс, що його використовує викладач як відповідник першої частини терміну, отже цей різновид </w:t>
      </w:r>
      <w:proofErr w:type="spellStart"/>
      <w:r>
        <w:rPr>
          <w:sz w:val="28"/>
          <w:szCs w:val="28"/>
        </w:rPr>
        <w:t>транскодування</w:t>
      </w:r>
      <w:proofErr w:type="spellEnd"/>
      <w:r>
        <w:rPr>
          <w:sz w:val="28"/>
          <w:szCs w:val="28"/>
        </w:rPr>
        <w:t xml:space="preserve"> властивий більш ніж однокомпонентним термінам.</w:t>
      </w:r>
    </w:p>
    <w:p w14:paraId="64E34819" w14:textId="77777777" w:rsidR="0069535A" w:rsidRDefault="00BB49DE">
      <w:pPr>
        <w:widowControl w:val="0"/>
        <w:spacing w:line="360" w:lineRule="auto"/>
        <w:ind w:firstLine="708"/>
        <w:jc w:val="both"/>
        <w:rPr>
          <w:sz w:val="28"/>
          <w:szCs w:val="28"/>
        </w:rPr>
      </w:pPr>
      <w:r>
        <w:rPr>
          <w:b/>
          <w:i/>
          <w:sz w:val="28"/>
          <w:szCs w:val="28"/>
        </w:rPr>
        <w:t>2) калькування без трансформацій,</w:t>
      </w:r>
      <w:r>
        <w:rPr>
          <w:sz w:val="28"/>
          <w:szCs w:val="28"/>
        </w:rPr>
        <w:t xml:space="preserve"> як вже зазначалося, зафіксовано у чистому вигляді і в поєднанні з різними трансформаціями;</w:t>
      </w:r>
    </w:p>
    <w:p w14:paraId="7E51D1DA" w14:textId="77777777" w:rsidR="0069535A" w:rsidRDefault="00BB49DE">
      <w:pPr>
        <w:tabs>
          <w:tab w:val="left" w:pos="851"/>
        </w:tabs>
        <w:spacing w:line="360" w:lineRule="auto"/>
        <w:ind w:firstLine="708"/>
        <w:jc w:val="both"/>
        <w:rPr>
          <w:sz w:val="28"/>
          <w:szCs w:val="28"/>
        </w:rPr>
      </w:pPr>
      <w:r>
        <w:rPr>
          <w:sz w:val="28"/>
          <w:szCs w:val="28"/>
        </w:rPr>
        <w:t>У поданих далі прикладах наявне  калькування без трансформацій:</w:t>
      </w:r>
    </w:p>
    <w:p w14:paraId="23EC922E" w14:textId="77777777" w:rsidR="0069535A" w:rsidRDefault="00BB49DE">
      <w:pPr>
        <w:widowControl w:val="0"/>
        <w:spacing w:line="360" w:lineRule="auto"/>
        <w:ind w:firstLine="708"/>
        <w:jc w:val="both"/>
        <w:rPr>
          <w:i/>
          <w:sz w:val="28"/>
          <w:szCs w:val="28"/>
        </w:rPr>
      </w:pPr>
      <w:proofErr w:type="spellStart"/>
      <w:r>
        <w:rPr>
          <w:i/>
          <w:sz w:val="28"/>
          <w:szCs w:val="28"/>
        </w:rPr>
        <w:lastRenderedPageBreak/>
        <w:t>Battle</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t>Corrin</w:t>
      </w:r>
      <w:proofErr w:type="spellEnd"/>
      <w:r>
        <w:rPr>
          <w:i/>
          <w:sz w:val="28"/>
          <w:szCs w:val="28"/>
        </w:rPr>
        <w:t xml:space="preserve"> – Битва за </w:t>
      </w:r>
      <w:proofErr w:type="spellStart"/>
      <w:r>
        <w:rPr>
          <w:i/>
          <w:sz w:val="28"/>
          <w:szCs w:val="28"/>
        </w:rPr>
        <w:t>Коррин</w:t>
      </w:r>
      <w:proofErr w:type="spellEnd"/>
      <w:r>
        <w:rPr>
          <w:i/>
          <w:sz w:val="28"/>
          <w:szCs w:val="28"/>
        </w:rPr>
        <w:t>;</w:t>
      </w:r>
    </w:p>
    <w:p w14:paraId="45B0BD76" w14:textId="77777777" w:rsidR="0069535A" w:rsidRDefault="00BB49DE">
      <w:pPr>
        <w:widowControl w:val="0"/>
        <w:spacing w:line="360" w:lineRule="auto"/>
        <w:ind w:firstLine="708"/>
        <w:jc w:val="both"/>
        <w:rPr>
          <w:i/>
          <w:sz w:val="28"/>
          <w:szCs w:val="28"/>
        </w:rPr>
      </w:pPr>
      <w:proofErr w:type="spellStart"/>
      <w:r>
        <w:rPr>
          <w:i/>
          <w:sz w:val="28"/>
          <w:szCs w:val="28"/>
        </w:rPr>
        <w:t>Great</w:t>
      </w:r>
      <w:proofErr w:type="spellEnd"/>
      <w:r>
        <w:rPr>
          <w:i/>
          <w:sz w:val="28"/>
          <w:szCs w:val="28"/>
        </w:rPr>
        <w:t xml:space="preserve"> </w:t>
      </w:r>
      <w:proofErr w:type="spellStart"/>
      <w:r>
        <w:rPr>
          <w:i/>
          <w:sz w:val="28"/>
          <w:szCs w:val="28"/>
        </w:rPr>
        <w:t>Convention</w:t>
      </w:r>
      <w:proofErr w:type="spellEnd"/>
      <w:r>
        <w:rPr>
          <w:i/>
          <w:sz w:val="28"/>
          <w:szCs w:val="28"/>
        </w:rPr>
        <w:t xml:space="preserve"> – Велика Конвенція;</w:t>
      </w:r>
    </w:p>
    <w:p w14:paraId="28612E09" w14:textId="77777777" w:rsidR="0069535A" w:rsidRDefault="00BB49DE">
      <w:pPr>
        <w:widowControl w:val="0"/>
        <w:spacing w:line="360" w:lineRule="auto"/>
        <w:ind w:firstLine="708"/>
        <w:jc w:val="both"/>
        <w:rPr>
          <w:i/>
          <w:sz w:val="28"/>
          <w:szCs w:val="28"/>
        </w:rPr>
      </w:pPr>
      <w:proofErr w:type="spellStart"/>
      <w:r>
        <w:rPr>
          <w:i/>
          <w:sz w:val="28"/>
          <w:szCs w:val="28"/>
        </w:rPr>
        <w:t>Great</w:t>
      </w:r>
      <w:proofErr w:type="spellEnd"/>
      <w:r>
        <w:rPr>
          <w:i/>
          <w:sz w:val="28"/>
          <w:szCs w:val="28"/>
        </w:rPr>
        <w:t xml:space="preserve"> </w:t>
      </w:r>
      <w:proofErr w:type="spellStart"/>
      <w:r>
        <w:rPr>
          <w:i/>
          <w:sz w:val="28"/>
          <w:szCs w:val="28"/>
        </w:rPr>
        <w:t>Revolution</w:t>
      </w:r>
      <w:proofErr w:type="spellEnd"/>
      <w:r>
        <w:rPr>
          <w:i/>
          <w:sz w:val="28"/>
          <w:szCs w:val="28"/>
        </w:rPr>
        <w:t xml:space="preserve"> – Велике Повстання;</w:t>
      </w:r>
    </w:p>
    <w:p w14:paraId="332FE4C4" w14:textId="77777777" w:rsidR="0069535A" w:rsidRDefault="00BB49DE">
      <w:pPr>
        <w:widowControl w:val="0"/>
        <w:spacing w:line="360" w:lineRule="auto"/>
        <w:ind w:firstLine="708"/>
        <w:jc w:val="both"/>
        <w:rPr>
          <w:i/>
          <w:sz w:val="28"/>
          <w:szCs w:val="28"/>
        </w:rPr>
      </w:pPr>
      <w:proofErr w:type="spellStart"/>
      <w:r>
        <w:rPr>
          <w:i/>
          <w:sz w:val="28"/>
          <w:szCs w:val="28"/>
        </w:rPr>
        <w:t>High</w:t>
      </w:r>
      <w:proofErr w:type="spellEnd"/>
      <w:r>
        <w:rPr>
          <w:i/>
          <w:sz w:val="28"/>
          <w:szCs w:val="28"/>
        </w:rPr>
        <w:t xml:space="preserve"> </w:t>
      </w:r>
      <w:proofErr w:type="spellStart"/>
      <w:r>
        <w:rPr>
          <w:i/>
          <w:sz w:val="28"/>
          <w:szCs w:val="28"/>
        </w:rPr>
        <w:t>Council</w:t>
      </w:r>
      <w:proofErr w:type="spellEnd"/>
      <w:r>
        <w:rPr>
          <w:i/>
          <w:sz w:val="28"/>
          <w:szCs w:val="28"/>
        </w:rPr>
        <w:t xml:space="preserve"> – Вища Рада;</w:t>
      </w:r>
    </w:p>
    <w:p w14:paraId="4F67F058" w14:textId="77777777" w:rsidR="00474853" w:rsidRDefault="00BB49DE">
      <w:pPr>
        <w:widowControl w:val="0"/>
        <w:spacing w:line="360" w:lineRule="auto"/>
        <w:ind w:firstLine="708"/>
        <w:jc w:val="both"/>
        <w:rPr>
          <w:i/>
          <w:sz w:val="28"/>
          <w:szCs w:val="28"/>
        </w:rPr>
      </w:pPr>
      <w:proofErr w:type="spellStart"/>
      <w:r>
        <w:rPr>
          <w:i/>
          <w:sz w:val="28"/>
          <w:szCs w:val="28"/>
        </w:rPr>
        <w:t>Reverend</w:t>
      </w:r>
      <w:proofErr w:type="spellEnd"/>
      <w:r>
        <w:rPr>
          <w:i/>
          <w:sz w:val="28"/>
          <w:szCs w:val="28"/>
        </w:rPr>
        <w:t xml:space="preserve"> </w:t>
      </w:r>
      <w:proofErr w:type="spellStart"/>
      <w:r>
        <w:rPr>
          <w:i/>
          <w:sz w:val="28"/>
          <w:szCs w:val="28"/>
        </w:rPr>
        <w:t>Mother</w:t>
      </w:r>
      <w:proofErr w:type="spellEnd"/>
      <w:r>
        <w:rPr>
          <w:i/>
          <w:sz w:val="28"/>
          <w:szCs w:val="28"/>
        </w:rPr>
        <w:t xml:space="preserve"> – Велика Матір</w:t>
      </w:r>
    </w:p>
    <w:p w14:paraId="617C4233" w14:textId="77777777" w:rsidR="00474853" w:rsidRDefault="00BB49DE" w:rsidP="00474853">
      <w:pPr>
        <w:tabs>
          <w:tab w:val="left" w:pos="851"/>
        </w:tabs>
        <w:spacing w:line="360" w:lineRule="auto"/>
        <w:ind w:firstLine="708"/>
        <w:jc w:val="both"/>
        <w:rPr>
          <w:sz w:val="28"/>
          <w:szCs w:val="28"/>
        </w:rPr>
      </w:pPr>
      <w:r>
        <w:rPr>
          <w:sz w:val="28"/>
          <w:szCs w:val="28"/>
        </w:rPr>
        <w:t>Загалом, за допомогою калькування без трансформацій було перекладено 21 термін (16,2%).</w:t>
      </w:r>
    </w:p>
    <w:p w14:paraId="77047D62" w14:textId="77777777" w:rsidR="0069535A" w:rsidRDefault="00BB49DE" w:rsidP="00474853">
      <w:pPr>
        <w:tabs>
          <w:tab w:val="left" w:pos="851"/>
          <w:tab w:val="left" w:pos="1134"/>
        </w:tabs>
        <w:spacing w:line="360" w:lineRule="auto"/>
        <w:ind w:firstLine="709"/>
        <w:jc w:val="both"/>
        <w:rPr>
          <w:sz w:val="28"/>
          <w:szCs w:val="28"/>
        </w:rPr>
      </w:pPr>
      <w:r>
        <w:rPr>
          <w:b/>
          <w:i/>
          <w:sz w:val="28"/>
          <w:szCs w:val="28"/>
        </w:rPr>
        <w:t>3) калькування з трансформаціями:</w:t>
      </w:r>
    </w:p>
    <w:p w14:paraId="024B1729" w14:textId="77777777" w:rsidR="0069535A" w:rsidRDefault="00BB49DE" w:rsidP="00474853">
      <w:pPr>
        <w:numPr>
          <w:ilvl w:val="0"/>
          <w:numId w:val="1"/>
        </w:numPr>
        <w:shd w:val="clear" w:color="auto" w:fill="FFFFFF"/>
        <w:tabs>
          <w:tab w:val="left" w:pos="1134"/>
        </w:tabs>
        <w:spacing w:line="360" w:lineRule="auto"/>
        <w:ind w:left="0" w:firstLine="709"/>
        <w:jc w:val="both"/>
        <w:rPr>
          <w:sz w:val="28"/>
          <w:szCs w:val="28"/>
        </w:rPr>
      </w:pPr>
      <w:r>
        <w:rPr>
          <w:b/>
          <w:i/>
          <w:sz w:val="28"/>
          <w:szCs w:val="28"/>
        </w:rPr>
        <w:t>калькування з граматичною трансформацією заміни</w:t>
      </w:r>
      <w:r>
        <w:rPr>
          <w:sz w:val="28"/>
          <w:szCs w:val="28"/>
        </w:rPr>
        <w:t xml:space="preserve"> у вигляді заміни іменника на прикметник. Для англійської мови типовим є використання іменника у функції означення перед іншим іменником, а в українській мові цю функцію найчастіше виконує прикметник. Наприклад:</w:t>
      </w:r>
    </w:p>
    <w:p w14:paraId="15C42B6E"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Drum</w:t>
      </w:r>
      <w:proofErr w:type="spellEnd"/>
      <w:r>
        <w:rPr>
          <w:i/>
          <w:sz w:val="28"/>
          <w:szCs w:val="28"/>
        </w:rPr>
        <w:t xml:space="preserve"> </w:t>
      </w:r>
      <w:proofErr w:type="spellStart"/>
      <w:r>
        <w:rPr>
          <w:i/>
          <w:sz w:val="28"/>
          <w:szCs w:val="28"/>
        </w:rPr>
        <w:t>sands</w:t>
      </w:r>
      <w:proofErr w:type="spellEnd"/>
      <w:r>
        <w:rPr>
          <w:i/>
          <w:sz w:val="28"/>
          <w:szCs w:val="28"/>
        </w:rPr>
        <w:t xml:space="preserve"> – Барабанні Піски;</w:t>
      </w:r>
    </w:p>
    <w:p w14:paraId="21C2E2E6"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Battle</w:t>
      </w:r>
      <w:proofErr w:type="spellEnd"/>
      <w:r>
        <w:rPr>
          <w:i/>
          <w:sz w:val="28"/>
          <w:szCs w:val="28"/>
        </w:rPr>
        <w:t xml:space="preserve"> </w:t>
      </w:r>
      <w:proofErr w:type="spellStart"/>
      <w:r>
        <w:rPr>
          <w:i/>
          <w:sz w:val="28"/>
          <w:szCs w:val="28"/>
        </w:rPr>
        <w:t>language</w:t>
      </w:r>
      <w:proofErr w:type="spellEnd"/>
      <w:r>
        <w:rPr>
          <w:i/>
          <w:sz w:val="28"/>
          <w:szCs w:val="28"/>
        </w:rPr>
        <w:t xml:space="preserve"> – Бойова мова;</w:t>
      </w:r>
    </w:p>
    <w:p w14:paraId="4C87440E"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Water</w:t>
      </w:r>
      <w:proofErr w:type="spellEnd"/>
      <w:r>
        <w:rPr>
          <w:i/>
          <w:sz w:val="28"/>
          <w:szCs w:val="28"/>
        </w:rPr>
        <w:t xml:space="preserve"> </w:t>
      </w:r>
      <w:proofErr w:type="spellStart"/>
      <w:r>
        <w:rPr>
          <w:i/>
          <w:sz w:val="28"/>
          <w:szCs w:val="28"/>
        </w:rPr>
        <w:t>Discipline</w:t>
      </w:r>
      <w:proofErr w:type="spellEnd"/>
      <w:r>
        <w:rPr>
          <w:i/>
          <w:sz w:val="28"/>
          <w:szCs w:val="28"/>
        </w:rPr>
        <w:t xml:space="preserve"> – Водна дисципліна;</w:t>
      </w:r>
    </w:p>
    <w:p w14:paraId="7C4AB742"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Fire</w:t>
      </w:r>
      <w:proofErr w:type="spellEnd"/>
      <w:r>
        <w:rPr>
          <w:i/>
          <w:sz w:val="28"/>
          <w:szCs w:val="28"/>
        </w:rPr>
        <w:t xml:space="preserve"> </w:t>
      </w:r>
      <w:proofErr w:type="spellStart"/>
      <w:r>
        <w:rPr>
          <w:i/>
          <w:sz w:val="28"/>
          <w:szCs w:val="28"/>
        </w:rPr>
        <w:t>pillar</w:t>
      </w:r>
      <w:proofErr w:type="spellEnd"/>
      <w:r>
        <w:rPr>
          <w:i/>
          <w:sz w:val="28"/>
          <w:szCs w:val="28"/>
        </w:rPr>
        <w:t xml:space="preserve"> – Вогненний стовп.</w:t>
      </w:r>
    </w:p>
    <w:p w14:paraId="59654793" w14:textId="77777777" w:rsidR="0069535A" w:rsidRDefault="00BB49DE" w:rsidP="00474853">
      <w:pPr>
        <w:numPr>
          <w:ilvl w:val="0"/>
          <w:numId w:val="12"/>
        </w:numPr>
        <w:shd w:val="clear" w:color="auto" w:fill="FFFFFF"/>
        <w:tabs>
          <w:tab w:val="left" w:pos="1134"/>
        </w:tabs>
        <w:spacing w:line="360" w:lineRule="auto"/>
        <w:ind w:left="0" w:firstLine="709"/>
        <w:jc w:val="both"/>
        <w:rPr>
          <w:b/>
          <w:i/>
          <w:sz w:val="28"/>
          <w:szCs w:val="28"/>
        </w:rPr>
      </w:pPr>
      <w:r>
        <w:rPr>
          <w:b/>
          <w:i/>
          <w:sz w:val="28"/>
          <w:szCs w:val="28"/>
        </w:rPr>
        <w:t xml:space="preserve">калькування та </w:t>
      </w:r>
      <w:proofErr w:type="spellStart"/>
      <w:r>
        <w:rPr>
          <w:b/>
          <w:i/>
          <w:sz w:val="28"/>
          <w:szCs w:val="28"/>
        </w:rPr>
        <w:t>пермутація</w:t>
      </w:r>
      <w:proofErr w:type="spellEnd"/>
      <w:r>
        <w:rPr>
          <w:b/>
          <w:i/>
          <w:sz w:val="28"/>
          <w:szCs w:val="28"/>
        </w:rPr>
        <w:t xml:space="preserve"> (перестановка):</w:t>
      </w:r>
    </w:p>
    <w:p w14:paraId="1D77C21F"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Sandrider</w:t>
      </w:r>
      <w:proofErr w:type="spellEnd"/>
      <w:r>
        <w:rPr>
          <w:i/>
          <w:sz w:val="28"/>
          <w:szCs w:val="28"/>
        </w:rPr>
        <w:t xml:space="preserve"> – Вершник Піску;</w:t>
      </w:r>
    </w:p>
    <w:p w14:paraId="165EF26F" w14:textId="77777777" w:rsidR="0069535A" w:rsidRDefault="00BB49DE" w:rsidP="00474853">
      <w:pPr>
        <w:widowControl w:val="0"/>
        <w:numPr>
          <w:ilvl w:val="0"/>
          <w:numId w:val="2"/>
        </w:numPr>
        <w:tabs>
          <w:tab w:val="left" w:pos="1134"/>
        </w:tabs>
        <w:spacing w:line="360" w:lineRule="auto"/>
        <w:ind w:left="0" w:firstLine="709"/>
        <w:jc w:val="both"/>
        <w:rPr>
          <w:i/>
          <w:sz w:val="28"/>
          <w:szCs w:val="28"/>
        </w:rPr>
      </w:pPr>
      <w:r>
        <w:rPr>
          <w:b/>
          <w:i/>
          <w:sz w:val="28"/>
          <w:szCs w:val="28"/>
        </w:rPr>
        <w:t>калькування з вилученням:</w:t>
      </w:r>
      <w:r>
        <w:rPr>
          <w:i/>
          <w:sz w:val="28"/>
          <w:szCs w:val="28"/>
        </w:rPr>
        <w:t xml:space="preserve"> </w:t>
      </w:r>
    </w:p>
    <w:p w14:paraId="538757A0"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Water</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t>Life</w:t>
      </w:r>
      <w:proofErr w:type="spellEnd"/>
      <w:r>
        <w:rPr>
          <w:i/>
          <w:sz w:val="28"/>
          <w:szCs w:val="28"/>
        </w:rPr>
        <w:t xml:space="preserve"> – Вода життя.</w:t>
      </w:r>
    </w:p>
    <w:p w14:paraId="0A398406" w14:textId="77777777" w:rsidR="0069535A" w:rsidRDefault="00BB49DE" w:rsidP="00474853">
      <w:pPr>
        <w:tabs>
          <w:tab w:val="left" w:pos="851"/>
          <w:tab w:val="left" w:pos="1134"/>
        </w:tabs>
        <w:spacing w:line="360" w:lineRule="auto"/>
        <w:ind w:firstLine="709"/>
        <w:jc w:val="both"/>
        <w:rPr>
          <w:sz w:val="28"/>
          <w:szCs w:val="28"/>
        </w:rPr>
      </w:pPr>
      <w:r>
        <w:rPr>
          <w:sz w:val="28"/>
          <w:szCs w:val="28"/>
        </w:rPr>
        <w:t>Узагальнюючи, за допомогою калькування з трансформаціями було перекладено 29 термінів (22,3%).</w:t>
      </w:r>
    </w:p>
    <w:p w14:paraId="5B8A870F" w14:textId="77777777" w:rsidR="0069535A" w:rsidRDefault="00BB49DE" w:rsidP="00474853">
      <w:pPr>
        <w:shd w:val="clear" w:color="auto" w:fill="FFFFFF"/>
        <w:tabs>
          <w:tab w:val="left" w:pos="1134"/>
        </w:tabs>
        <w:spacing w:line="360" w:lineRule="auto"/>
        <w:ind w:firstLine="709"/>
        <w:jc w:val="both"/>
        <w:rPr>
          <w:sz w:val="28"/>
          <w:szCs w:val="28"/>
        </w:rPr>
      </w:pPr>
      <w:r>
        <w:rPr>
          <w:b/>
          <w:i/>
          <w:sz w:val="28"/>
          <w:szCs w:val="28"/>
        </w:rPr>
        <w:t xml:space="preserve">4) калькування та </w:t>
      </w:r>
      <w:proofErr w:type="spellStart"/>
      <w:r>
        <w:rPr>
          <w:b/>
          <w:i/>
          <w:sz w:val="28"/>
          <w:szCs w:val="28"/>
        </w:rPr>
        <w:t>транскодування</w:t>
      </w:r>
      <w:proofErr w:type="spellEnd"/>
      <w:r>
        <w:rPr>
          <w:b/>
          <w:i/>
          <w:sz w:val="28"/>
          <w:szCs w:val="28"/>
        </w:rPr>
        <w:t xml:space="preserve"> </w:t>
      </w:r>
      <w:r>
        <w:rPr>
          <w:sz w:val="28"/>
          <w:szCs w:val="28"/>
        </w:rPr>
        <w:t>також є типовим для перекладу досліджених термінів, а саме для більш ніж однокомпонентних термінів, в яких один з компонентів подано загальною назвою (</w:t>
      </w:r>
      <w:proofErr w:type="spellStart"/>
      <w:r>
        <w:rPr>
          <w:i/>
          <w:sz w:val="28"/>
          <w:szCs w:val="28"/>
        </w:rPr>
        <w:t>war</w:t>
      </w:r>
      <w:proofErr w:type="spellEnd"/>
      <w:r>
        <w:rPr>
          <w:i/>
          <w:sz w:val="28"/>
          <w:szCs w:val="28"/>
        </w:rPr>
        <w:t xml:space="preserve">, </w:t>
      </w:r>
      <w:proofErr w:type="spellStart"/>
      <w:r>
        <w:rPr>
          <w:i/>
          <w:sz w:val="28"/>
          <w:szCs w:val="28"/>
        </w:rPr>
        <w:t>whip</w:t>
      </w:r>
      <w:proofErr w:type="spellEnd"/>
      <w:r>
        <w:rPr>
          <w:i/>
          <w:sz w:val="28"/>
          <w:szCs w:val="28"/>
        </w:rPr>
        <w:t xml:space="preserve">, </w:t>
      </w:r>
      <w:proofErr w:type="spellStart"/>
      <w:r>
        <w:rPr>
          <w:i/>
          <w:sz w:val="28"/>
          <w:szCs w:val="28"/>
        </w:rPr>
        <w:t>suspension</w:t>
      </w:r>
      <w:proofErr w:type="spellEnd"/>
      <w:r>
        <w:rPr>
          <w:sz w:val="28"/>
          <w:szCs w:val="28"/>
        </w:rPr>
        <w:t>), а другий компонент – власною назвою (</w:t>
      </w:r>
      <w:proofErr w:type="spellStart"/>
      <w:r>
        <w:rPr>
          <w:i/>
          <w:sz w:val="28"/>
          <w:szCs w:val="28"/>
        </w:rPr>
        <w:t>Assassins</w:t>
      </w:r>
      <w:proofErr w:type="spellEnd"/>
      <w:r>
        <w:rPr>
          <w:i/>
          <w:sz w:val="28"/>
          <w:szCs w:val="28"/>
        </w:rPr>
        <w:t xml:space="preserve">, </w:t>
      </w:r>
      <w:proofErr w:type="spellStart"/>
      <w:r>
        <w:rPr>
          <w:i/>
          <w:sz w:val="28"/>
          <w:szCs w:val="28"/>
        </w:rPr>
        <w:t>Inkvine</w:t>
      </w:r>
      <w:proofErr w:type="spellEnd"/>
      <w:r>
        <w:rPr>
          <w:i/>
          <w:sz w:val="28"/>
          <w:szCs w:val="28"/>
        </w:rPr>
        <w:t xml:space="preserve">, </w:t>
      </w:r>
      <w:proofErr w:type="spellStart"/>
      <w:r>
        <w:rPr>
          <w:i/>
          <w:sz w:val="28"/>
          <w:szCs w:val="28"/>
        </w:rPr>
        <w:t>Bindu</w:t>
      </w:r>
      <w:proofErr w:type="spellEnd"/>
      <w:r>
        <w:rPr>
          <w:sz w:val="28"/>
          <w:szCs w:val="28"/>
        </w:rPr>
        <w:t xml:space="preserve">). У цьому випадку компонент, поданий загальною назвою, відтворюється за допомогою відповідника, а компонент, поданий власною назвою, </w:t>
      </w:r>
      <w:proofErr w:type="spellStart"/>
      <w:r>
        <w:rPr>
          <w:sz w:val="28"/>
          <w:szCs w:val="28"/>
        </w:rPr>
        <w:t>транскодується</w:t>
      </w:r>
      <w:proofErr w:type="spellEnd"/>
      <w:r>
        <w:rPr>
          <w:sz w:val="28"/>
          <w:szCs w:val="28"/>
        </w:rPr>
        <w:t>. Калькування тут має місце, оскільки відтворюється структура (</w:t>
      </w:r>
      <w:proofErr w:type="spellStart"/>
      <w:r>
        <w:rPr>
          <w:sz w:val="28"/>
          <w:szCs w:val="28"/>
        </w:rPr>
        <w:t>квазі</w:t>
      </w:r>
      <w:proofErr w:type="spellEnd"/>
      <w:r>
        <w:rPr>
          <w:sz w:val="28"/>
          <w:szCs w:val="28"/>
        </w:rPr>
        <w:t xml:space="preserve">)терміну в тексті оригіналу, при цьому можливі також трансформації (наприклад: </w:t>
      </w:r>
      <w:proofErr w:type="spellStart"/>
      <w:r>
        <w:rPr>
          <w:i/>
          <w:sz w:val="28"/>
          <w:szCs w:val="28"/>
        </w:rPr>
        <w:t>War</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lastRenderedPageBreak/>
        <w:t>Assassins</w:t>
      </w:r>
      <w:proofErr w:type="spellEnd"/>
      <w:r>
        <w:rPr>
          <w:i/>
          <w:sz w:val="28"/>
          <w:szCs w:val="28"/>
        </w:rPr>
        <w:t xml:space="preserve"> – Війна </w:t>
      </w:r>
      <w:proofErr w:type="spellStart"/>
      <w:r>
        <w:rPr>
          <w:i/>
          <w:sz w:val="28"/>
          <w:szCs w:val="28"/>
        </w:rPr>
        <w:t>Асасинів</w:t>
      </w:r>
      <w:proofErr w:type="spellEnd"/>
      <w:r>
        <w:rPr>
          <w:i/>
          <w:sz w:val="28"/>
          <w:szCs w:val="28"/>
        </w:rPr>
        <w:t xml:space="preserve"> </w:t>
      </w:r>
      <w:r>
        <w:rPr>
          <w:sz w:val="28"/>
          <w:szCs w:val="28"/>
        </w:rPr>
        <w:t xml:space="preserve">– </w:t>
      </w:r>
      <w:r>
        <w:rPr>
          <w:b/>
          <w:i/>
          <w:sz w:val="28"/>
          <w:szCs w:val="28"/>
        </w:rPr>
        <w:t>вилучення</w:t>
      </w:r>
      <w:r>
        <w:rPr>
          <w:sz w:val="28"/>
          <w:szCs w:val="28"/>
        </w:rPr>
        <w:t xml:space="preserve"> прийменника </w:t>
      </w:r>
      <w:proofErr w:type="spellStart"/>
      <w:r>
        <w:rPr>
          <w:i/>
          <w:sz w:val="28"/>
          <w:szCs w:val="28"/>
        </w:rPr>
        <w:t>of</w:t>
      </w:r>
      <w:proofErr w:type="spellEnd"/>
      <w:r>
        <w:rPr>
          <w:sz w:val="28"/>
          <w:szCs w:val="28"/>
        </w:rPr>
        <w:t xml:space="preserve">; </w:t>
      </w:r>
      <w:proofErr w:type="spellStart"/>
      <w:r>
        <w:rPr>
          <w:b/>
          <w:i/>
          <w:sz w:val="28"/>
          <w:szCs w:val="28"/>
        </w:rPr>
        <w:t>пермутація</w:t>
      </w:r>
      <w:proofErr w:type="spellEnd"/>
      <w:r>
        <w:rPr>
          <w:b/>
          <w:i/>
          <w:sz w:val="28"/>
          <w:szCs w:val="28"/>
        </w:rPr>
        <w:t>/перестановка</w:t>
      </w:r>
      <w:r>
        <w:rPr>
          <w:sz w:val="28"/>
          <w:szCs w:val="28"/>
        </w:rPr>
        <w:t>:</w:t>
      </w:r>
      <w:r>
        <w:rPr>
          <w:b/>
          <w:i/>
          <w:sz w:val="28"/>
          <w:szCs w:val="28"/>
        </w:rPr>
        <w:t xml:space="preserve"> </w:t>
      </w:r>
      <w:proofErr w:type="spellStart"/>
      <w:r>
        <w:rPr>
          <w:i/>
          <w:sz w:val="28"/>
          <w:szCs w:val="28"/>
        </w:rPr>
        <w:t>Colonel</w:t>
      </w:r>
      <w:proofErr w:type="spellEnd"/>
      <w:r>
        <w:rPr>
          <w:i/>
          <w:sz w:val="28"/>
          <w:szCs w:val="28"/>
        </w:rPr>
        <w:t xml:space="preserve"> </w:t>
      </w:r>
      <w:proofErr w:type="spellStart"/>
      <w:r>
        <w:rPr>
          <w:i/>
          <w:sz w:val="28"/>
          <w:szCs w:val="28"/>
        </w:rPr>
        <w:t>bashar</w:t>
      </w:r>
      <w:proofErr w:type="spellEnd"/>
      <w:r>
        <w:rPr>
          <w:i/>
          <w:sz w:val="28"/>
          <w:szCs w:val="28"/>
        </w:rPr>
        <w:t xml:space="preserve"> – </w:t>
      </w:r>
      <w:proofErr w:type="spellStart"/>
      <w:r>
        <w:rPr>
          <w:i/>
          <w:sz w:val="28"/>
          <w:szCs w:val="28"/>
        </w:rPr>
        <w:t>Башар</w:t>
      </w:r>
      <w:proofErr w:type="spellEnd"/>
      <w:r>
        <w:rPr>
          <w:i/>
          <w:sz w:val="28"/>
          <w:szCs w:val="28"/>
        </w:rPr>
        <w:t xml:space="preserve"> корпусу, </w:t>
      </w:r>
      <w:proofErr w:type="spellStart"/>
      <w:r>
        <w:rPr>
          <w:i/>
          <w:sz w:val="28"/>
          <w:szCs w:val="28"/>
        </w:rPr>
        <w:t>Amtal</w:t>
      </w:r>
      <w:proofErr w:type="spellEnd"/>
      <w:r>
        <w:rPr>
          <w:i/>
          <w:sz w:val="28"/>
          <w:szCs w:val="28"/>
        </w:rPr>
        <w:t xml:space="preserve"> </w:t>
      </w:r>
      <w:proofErr w:type="spellStart"/>
      <w:r>
        <w:rPr>
          <w:i/>
          <w:sz w:val="28"/>
          <w:szCs w:val="28"/>
        </w:rPr>
        <w:t>rule</w:t>
      </w:r>
      <w:proofErr w:type="spellEnd"/>
      <w:r>
        <w:rPr>
          <w:i/>
          <w:sz w:val="28"/>
          <w:szCs w:val="28"/>
        </w:rPr>
        <w:t xml:space="preserve"> – Правило </w:t>
      </w:r>
      <w:proofErr w:type="spellStart"/>
      <w:r>
        <w:rPr>
          <w:i/>
          <w:sz w:val="28"/>
          <w:szCs w:val="28"/>
        </w:rPr>
        <w:t>Амталь</w:t>
      </w:r>
      <w:proofErr w:type="spellEnd"/>
      <w:r>
        <w:rPr>
          <w:sz w:val="28"/>
          <w:szCs w:val="28"/>
        </w:rPr>
        <w:t xml:space="preserve">). </w:t>
      </w:r>
    </w:p>
    <w:p w14:paraId="6C6C4315" w14:textId="77777777" w:rsidR="0069535A" w:rsidRDefault="00BB49DE" w:rsidP="00474853">
      <w:pPr>
        <w:shd w:val="clear" w:color="auto" w:fill="FFFFFF"/>
        <w:tabs>
          <w:tab w:val="left" w:pos="1134"/>
        </w:tabs>
        <w:spacing w:line="360" w:lineRule="auto"/>
        <w:ind w:firstLine="709"/>
        <w:jc w:val="both"/>
        <w:rPr>
          <w:sz w:val="28"/>
          <w:szCs w:val="28"/>
        </w:rPr>
      </w:pPr>
      <w:proofErr w:type="spellStart"/>
      <w:r>
        <w:rPr>
          <w:i/>
          <w:sz w:val="28"/>
          <w:szCs w:val="28"/>
        </w:rPr>
        <w:t>War</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t>Assassins</w:t>
      </w:r>
      <w:proofErr w:type="spellEnd"/>
      <w:r>
        <w:rPr>
          <w:i/>
          <w:sz w:val="28"/>
          <w:szCs w:val="28"/>
        </w:rPr>
        <w:t xml:space="preserve"> – Війна </w:t>
      </w:r>
      <w:proofErr w:type="spellStart"/>
      <w:r>
        <w:rPr>
          <w:i/>
          <w:sz w:val="28"/>
          <w:szCs w:val="28"/>
        </w:rPr>
        <w:t>Асасинів</w:t>
      </w:r>
      <w:proofErr w:type="spellEnd"/>
      <w:r>
        <w:rPr>
          <w:sz w:val="28"/>
          <w:szCs w:val="28"/>
        </w:rPr>
        <w:t>;</w:t>
      </w:r>
    </w:p>
    <w:p w14:paraId="10566768" w14:textId="77777777" w:rsidR="0069535A" w:rsidRDefault="00BB49DE" w:rsidP="00474853">
      <w:pPr>
        <w:shd w:val="clear" w:color="auto" w:fill="FFFFFF"/>
        <w:tabs>
          <w:tab w:val="left" w:pos="1134"/>
        </w:tabs>
        <w:spacing w:line="360" w:lineRule="auto"/>
        <w:ind w:firstLine="709"/>
        <w:jc w:val="both"/>
        <w:rPr>
          <w:i/>
          <w:sz w:val="28"/>
          <w:szCs w:val="28"/>
        </w:rPr>
      </w:pPr>
      <w:proofErr w:type="spellStart"/>
      <w:r>
        <w:rPr>
          <w:i/>
          <w:sz w:val="28"/>
          <w:szCs w:val="28"/>
        </w:rPr>
        <w:t>Inkvine</w:t>
      </w:r>
      <w:proofErr w:type="spellEnd"/>
      <w:r>
        <w:rPr>
          <w:i/>
          <w:sz w:val="28"/>
          <w:szCs w:val="28"/>
        </w:rPr>
        <w:t xml:space="preserve"> </w:t>
      </w:r>
      <w:proofErr w:type="spellStart"/>
      <w:r>
        <w:rPr>
          <w:i/>
          <w:sz w:val="28"/>
          <w:szCs w:val="28"/>
        </w:rPr>
        <w:t>whip</w:t>
      </w:r>
      <w:proofErr w:type="spellEnd"/>
      <w:r>
        <w:rPr>
          <w:i/>
          <w:sz w:val="28"/>
          <w:szCs w:val="28"/>
        </w:rPr>
        <w:t xml:space="preserve"> – Атраментова Лоза;</w:t>
      </w:r>
    </w:p>
    <w:p w14:paraId="5DC9AE1D" w14:textId="77777777" w:rsidR="0069535A" w:rsidRDefault="00BB49DE" w:rsidP="00474853">
      <w:pPr>
        <w:shd w:val="clear" w:color="auto" w:fill="FFFFFF"/>
        <w:tabs>
          <w:tab w:val="left" w:pos="1134"/>
        </w:tabs>
        <w:spacing w:line="360" w:lineRule="auto"/>
        <w:ind w:firstLine="709"/>
        <w:jc w:val="both"/>
        <w:rPr>
          <w:i/>
          <w:sz w:val="28"/>
          <w:szCs w:val="28"/>
        </w:rPr>
      </w:pPr>
      <w:proofErr w:type="spellStart"/>
      <w:r>
        <w:rPr>
          <w:i/>
          <w:sz w:val="28"/>
          <w:szCs w:val="28"/>
        </w:rPr>
        <w:t>Bindu</w:t>
      </w:r>
      <w:proofErr w:type="spellEnd"/>
      <w:r>
        <w:rPr>
          <w:i/>
          <w:sz w:val="28"/>
          <w:szCs w:val="28"/>
        </w:rPr>
        <w:t xml:space="preserve"> </w:t>
      </w:r>
      <w:proofErr w:type="spellStart"/>
      <w:r>
        <w:rPr>
          <w:i/>
          <w:sz w:val="28"/>
          <w:szCs w:val="28"/>
        </w:rPr>
        <w:t>suspension</w:t>
      </w:r>
      <w:proofErr w:type="spellEnd"/>
      <w:r>
        <w:rPr>
          <w:i/>
          <w:sz w:val="28"/>
          <w:szCs w:val="28"/>
        </w:rPr>
        <w:t xml:space="preserve"> – </w:t>
      </w:r>
      <w:proofErr w:type="spellStart"/>
      <w:r>
        <w:rPr>
          <w:i/>
          <w:sz w:val="28"/>
          <w:szCs w:val="28"/>
        </w:rPr>
        <w:t>Бінду</w:t>
      </w:r>
      <w:proofErr w:type="spellEnd"/>
      <w:r>
        <w:rPr>
          <w:i/>
          <w:sz w:val="28"/>
          <w:szCs w:val="28"/>
        </w:rPr>
        <w:t>–затримка;</w:t>
      </w:r>
    </w:p>
    <w:p w14:paraId="1D296441"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Amtal</w:t>
      </w:r>
      <w:proofErr w:type="spellEnd"/>
      <w:r>
        <w:rPr>
          <w:i/>
          <w:sz w:val="28"/>
          <w:szCs w:val="28"/>
        </w:rPr>
        <w:t xml:space="preserve"> </w:t>
      </w:r>
      <w:proofErr w:type="spellStart"/>
      <w:r>
        <w:rPr>
          <w:i/>
          <w:sz w:val="28"/>
          <w:szCs w:val="28"/>
        </w:rPr>
        <w:t>rule</w:t>
      </w:r>
      <w:proofErr w:type="spellEnd"/>
      <w:r>
        <w:rPr>
          <w:i/>
          <w:sz w:val="28"/>
          <w:szCs w:val="28"/>
        </w:rPr>
        <w:t xml:space="preserve"> – Правило </w:t>
      </w:r>
      <w:proofErr w:type="spellStart"/>
      <w:r>
        <w:rPr>
          <w:i/>
          <w:sz w:val="28"/>
          <w:szCs w:val="28"/>
        </w:rPr>
        <w:t>Амталь</w:t>
      </w:r>
      <w:proofErr w:type="spellEnd"/>
      <w:r>
        <w:rPr>
          <w:i/>
          <w:sz w:val="28"/>
          <w:szCs w:val="28"/>
        </w:rPr>
        <w:t>;</w:t>
      </w:r>
    </w:p>
    <w:p w14:paraId="57F7E3A9" w14:textId="77777777" w:rsidR="0069535A" w:rsidRDefault="00BB49DE" w:rsidP="00474853">
      <w:pPr>
        <w:widowControl w:val="0"/>
        <w:tabs>
          <w:tab w:val="left" w:pos="1134"/>
        </w:tabs>
        <w:spacing w:line="360" w:lineRule="auto"/>
        <w:ind w:firstLine="709"/>
        <w:jc w:val="both"/>
        <w:rPr>
          <w:i/>
          <w:sz w:val="28"/>
          <w:szCs w:val="28"/>
        </w:rPr>
      </w:pPr>
      <w:proofErr w:type="spellStart"/>
      <w:r>
        <w:rPr>
          <w:i/>
          <w:sz w:val="28"/>
          <w:szCs w:val="28"/>
        </w:rPr>
        <w:t>Colonel</w:t>
      </w:r>
      <w:proofErr w:type="spellEnd"/>
      <w:r>
        <w:rPr>
          <w:i/>
          <w:sz w:val="28"/>
          <w:szCs w:val="28"/>
        </w:rPr>
        <w:t xml:space="preserve"> </w:t>
      </w:r>
      <w:proofErr w:type="spellStart"/>
      <w:r>
        <w:rPr>
          <w:i/>
          <w:sz w:val="28"/>
          <w:szCs w:val="28"/>
        </w:rPr>
        <w:t>bashar</w:t>
      </w:r>
      <w:proofErr w:type="spellEnd"/>
      <w:r>
        <w:rPr>
          <w:i/>
          <w:sz w:val="28"/>
          <w:szCs w:val="28"/>
        </w:rPr>
        <w:t xml:space="preserve"> – </w:t>
      </w:r>
      <w:proofErr w:type="spellStart"/>
      <w:r>
        <w:rPr>
          <w:i/>
          <w:sz w:val="28"/>
          <w:szCs w:val="28"/>
        </w:rPr>
        <w:t>Башар</w:t>
      </w:r>
      <w:proofErr w:type="spellEnd"/>
      <w:r>
        <w:rPr>
          <w:i/>
          <w:sz w:val="28"/>
          <w:szCs w:val="28"/>
        </w:rPr>
        <w:t xml:space="preserve"> корпусу (полковник </w:t>
      </w:r>
      <w:proofErr w:type="spellStart"/>
      <w:r>
        <w:rPr>
          <w:i/>
          <w:sz w:val="28"/>
          <w:szCs w:val="28"/>
        </w:rPr>
        <w:t>башар</w:t>
      </w:r>
      <w:proofErr w:type="spellEnd"/>
      <w:r>
        <w:rPr>
          <w:i/>
          <w:sz w:val="28"/>
          <w:szCs w:val="28"/>
        </w:rPr>
        <w:t>).</w:t>
      </w:r>
    </w:p>
    <w:p w14:paraId="5BE5A043" w14:textId="77777777" w:rsidR="0069535A" w:rsidRDefault="00BB49DE" w:rsidP="00474853">
      <w:pPr>
        <w:widowControl w:val="0"/>
        <w:tabs>
          <w:tab w:val="left" w:pos="1134"/>
        </w:tabs>
        <w:spacing w:line="360" w:lineRule="auto"/>
        <w:ind w:firstLine="709"/>
        <w:jc w:val="both"/>
        <w:rPr>
          <w:sz w:val="28"/>
          <w:szCs w:val="28"/>
        </w:rPr>
      </w:pPr>
      <w:r>
        <w:rPr>
          <w:sz w:val="28"/>
          <w:szCs w:val="28"/>
        </w:rPr>
        <w:t xml:space="preserve">За допомогою калькування та </w:t>
      </w:r>
      <w:proofErr w:type="spellStart"/>
      <w:r>
        <w:rPr>
          <w:sz w:val="28"/>
          <w:szCs w:val="28"/>
        </w:rPr>
        <w:t>транскодування</w:t>
      </w:r>
      <w:proofErr w:type="spellEnd"/>
      <w:r>
        <w:rPr>
          <w:sz w:val="28"/>
          <w:szCs w:val="28"/>
        </w:rPr>
        <w:t xml:space="preserve"> було перекладено 16</w:t>
      </w:r>
      <w:r w:rsidR="00474853">
        <w:rPr>
          <w:sz w:val="28"/>
          <w:szCs w:val="28"/>
        </w:rPr>
        <w:t> </w:t>
      </w:r>
      <w:r>
        <w:rPr>
          <w:sz w:val="28"/>
          <w:szCs w:val="28"/>
        </w:rPr>
        <w:t>термінів (12,3%).</w:t>
      </w:r>
    </w:p>
    <w:p w14:paraId="13420A53" w14:textId="77777777" w:rsidR="0069535A" w:rsidRDefault="00BB49DE" w:rsidP="00474853">
      <w:pPr>
        <w:tabs>
          <w:tab w:val="left" w:pos="851"/>
          <w:tab w:val="left" w:pos="1134"/>
        </w:tabs>
        <w:spacing w:line="360" w:lineRule="auto"/>
        <w:ind w:firstLine="709"/>
        <w:jc w:val="both"/>
        <w:rPr>
          <w:sz w:val="28"/>
          <w:szCs w:val="28"/>
        </w:rPr>
      </w:pPr>
      <w:r>
        <w:rPr>
          <w:sz w:val="28"/>
          <w:szCs w:val="28"/>
        </w:rPr>
        <w:t>Отримані кількісні дані ілюструють Рис.2.3. та рис.2.4</w:t>
      </w:r>
    </w:p>
    <w:p w14:paraId="6792DFC7" w14:textId="77777777" w:rsidR="0069535A" w:rsidRDefault="00BB49DE" w:rsidP="00474853">
      <w:pPr>
        <w:tabs>
          <w:tab w:val="left" w:pos="851"/>
        </w:tabs>
        <w:spacing w:line="360" w:lineRule="auto"/>
        <w:jc w:val="center"/>
        <w:rPr>
          <w:sz w:val="28"/>
          <w:szCs w:val="28"/>
        </w:rPr>
      </w:pPr>
      <w:r>
        <w:rPr>
          <w:noProof/>
          <w:lang w:val="ru-RU"/>
        </w:rPr>
        <w:drawing>
          <wp:inline distT="0" distB="0" distL="0" distR="0" wp14:anchorId="22A38BCC" wp14:editId="7736C961">
            <wp:extent cx="4678680" cy="257556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89FB607" w14:textId="77777777" w:rsidR="0069535A" w:rsidRDefault="00BB49DE">
      <w:pPr>
        <w:tabs>
          <w:tab w:val="left" w:pos="851"/>
        </w:tabs>
        <w:spacing w:line="360" w:lineRule="auto"/>
        <w:ind w:firstLine="708"/>
        <w:jc w:val="both"/>
        <w:rPr>
          <w:sz w:val="28"/>
          <w:szCs w:val="28"/>
        </w:rPr>
      </w:pPr>
      <w:r>
        <w:rPr>
          <w:sz w:val="28"/>
          <w:szCs w:val="28"/>
        </w:rPr>
        <w:t>Рис</w:t>
      </w:r>
      <w:r w:rsidR="00474853">
        <w:rPr>
          <w:sz w:val="28"/>
          <w:szCs w:val="28"/>
        </w:rPr>
        <w:t>.</w:t>
      </w:r>
      <w:r>
        <w:rPr>
          <w:sz w:val="28"/>
          <w:szCs w:val="28"/>
        </w:rPr>
        <w:t xml:space="preserve"> 2.3</w:t>
      </w:r>
      <w:r w:rsidR="00474853">
        <w:rPr>
          <w:sz w:val="28"/>
          <w:szCs w:val="28"/>
        </w:rPr>
        <w:t>.</w:t>
      </w:r>
      <w:r>
        <w:rPr>
          <w:sz w:val="28"/>
          <w:szCs w:val="28"/>
        </w:rPr>
        <w:t xml:space="preserve"> Продуктивність способів перекладу термінів (</w:t>
      </w:r>
      <w:proofErr w:type="spellStart"/>
      <w:r>
        <w:rPr>
          <w:sz w:val="28"/>
          <w:szCs w:val="28"/>
        </w:rPr>
        <w:t>квазі</w:t>
      </w:r>
      <w:proofErr w:type="spellEnd"/>
      <w:r>
        <w:rPr>
          <w:sz w:val="28"/>
          <w:szCs w:val="28"/>
        </w:rPr>
        <w:t>-термінів) роману.</w:t>
      </w:r>
    </w:p>
    <w:p w14:paraId="7216F11F" w14:textId="77777777" w:rsidR="0069535A" w:rsidRDefault="00BB49DE" w:rsidP="00474853">
      <w:pPr>
        <w:tabs>
          <w:tab w:val="left" w:pos="851"/>
        </w:tabs>
        <w:spacing w:line="360" w:lineRule="auto"/>
        <w:jc w:val="center"/>
        <w:rPr>
          <w:sz w:val="28"/>
          <w:szCs w:val="28"/>
        </w:rPr>
      </w:pPr>
      <w:r>
        <w:rPr>
          <w:noProof/>
          <w:lang w:val="ru-RU"/>
        </w:rPr>
        <w:drawing>
          <wp:inline distT="0" distB="0" distL="0" distR="0" wp14:anchorId="0BD877E4" wp14:editId="0A7C1DCE">
            <wp:extent cx="4084320" cy="234696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52D3682" w14:textId="77777777" w:rsidR="0069535A" w:rsidRDefault="00BB49DE" w:rsidP="00474853">
      <w:pPr>
        <w:tabs>
          <w:tab w:val="left" w:pos="851"/>
        </w:tabs>
        <w:spacing w:line="360" w:lineRule="auto"/>
        <w:ind w:firstLine="708"/>
        <w:jc w:val="center"/>
        <w:rPr>
          <w:sz w:val="28"/>
          <w:szCs w:val="28"/>
        </w:rPr>
      </w:pPr>
      <w:r>
        <w:rPr>
          <w:sz w:val="28"/>
          <w:szCs w:val="28"/>
        </w:rPr>
        <w:lastRenderedPageBreak/>
        <w:t>Рис. 2.4</w:t>
      </w:r>
      <w:r w:rsidR="00474853">
        <w:rPr>
          <w:sz w:val="28"/>
          <w:szCs w:val="28"/>
        </w:rPr>
        <w:t>.</w:t>
      </w:r>
      <w:r>
        <w:rPr>
          <w:sz w:val="28"/>
          <w:szCs w:val="28"/>
        </w:rPr>
        <w:t xml:space="preserve"> Продуктивність калькулювання без та з трансформаціями у перекладі (</w:t>
      </w:r>
      <w:proofErr w:type="spellStart"/>
      <w:r>
        <w:rPr>
          <w:sz w:val="28"/>
          <w:szCs w:val="28"/>
        </w:rPr>
        <w:t>квазі</w:t>
      </w:r>
      <w:proofErr w:type="spellEnd"/>
      <w:r>
        <w:rPr>
          <w:sz w:val="28"/>
          <w:szCs w:val="28"/>
        </w:rPr>
        <w:t>)термінів роману.</w:t>
      </w:r>
    </w:p>
    <w:p w14:paraId="629109FE" w14:textId="77777777" w:rsidR="00474853" w:rsidRDefault="00474853">
      <w:pPr>
        <w:tabs>
          <w:tab w:val="left" w:pos="851"/>
        </w:tabs>
        <w:spacing w:line="360" w:lineRule="auto"/>
        <w:ind w:firstLine="708"/>
        <w:jc w:val="both"/>
        <w:rPr>
          <w:sz w:val="28"/>
          <w:szCs w:val="28"/>
        </w:rPr>
      </w:pPr>
    </w:p>
    <w:p w14:paraId="71393D59" w14:textId="77777777" w:rsidR="0069535A" w:rsidRDefault="00BB49DE">
      <w:pPr>
        <w:tabs>
          <w:tab w:val="left" w:pos="851"/>
        </w:tabs>
        <w:spacing w:line="360" w:lineRule="auto"/>
        <w:ind w:firstLine="708"/>
        <w:jc w:val="both"/>
        <w:rPr>
          <w:sz w:val="28"/>
          <w:szCs w:val="28"/>
        </w:rPr>
      </w:pPr>
      <w:r>
        <w:rPr>
          <w:sz w:val="28"/>
          <w:szCs w:val="28"/>
        </w:rPr>
        <w:t xml:space="preserve">Отже, на цьому етапі роботи було виявлено потенціал способів перекладу і трансформацій та їхню продуктивність. З’ясовано, що терміни з тексту оригіналу були перекладені українською мовою за допомогою </w:t>
      </w:r>
      <w:proofErr w:type="spellStart"/>
      <w:r>
        <w:rPr>
          <w:sz w:val="28"/>
          <w:szCs w:val="28"/>
        </w:rPr>
        <w:t>транскодування</w:t>
      </w:r>
      <w:proofErr w:type="spellEnd"/>
      <w:r>
        <w:rPr>
          <w:sz w:val="28"/>
          <w:szCs w:val="28"/>
        </w:rPr>
        <w:t>, калькування без трансформацій, калькування з трансформаціями (</w:t>
      </w:r>
      <w:proofErr w:type="spellStart"/>
      <w:r>
        <w:rPr>
          <w:sz w:val="28"/>
          <w:szCs w:val="28"/>
        </w:rPr>
        <w:t>пермутація</w:t>
      </w:r>
      <w:proofErr w:type="spellEnd"/>
      <w:r>
        <w:rPr>
          <w:sz w:val="28"/>
          <w:szCs w:val="28"/>
        </w:rPr>
        <w:t xml:space="preserve">, вилучення, граматична заміна), а також за допомогою поєднання калькування та </w:t>
      </w:r>
      <w:proofErr w:type="spellStart"/>
      <w:r>
        <w:rPr>
          <w:sz w:val="28"/>
          <w:szCs w:val="28"/>
        </w:rPr>
        <w:t>транскодування</w:t>
      </w:r>
      <w:proofErr w:type="spellEnd"/>
      <w:r>
        <w:rPr>
          <w:sz w:val="28"/>
          <w:szCs w:val="28"/>
        </w:rPr>
        <w:t xml:space="preserve">. Найпродуктивнішим виявився спосіб </w:t>
      </w:r>
      <w:proofErr w:type="spellStart"/>
      <w:r>
        <w:rPr>
          <w:sz w:val="28"/>
          <w:szCs w:val="28"/>
        </w:rPr>
        <w:t>транскодування</w:t>
      </w:r>
      <w:proofErr w:type="spellEnd"/>
      <w:r>
        <w:rPr>
          <w:sz w:val="28"/>
          <w:szCs w:val="28"/>
        </w:rPr>
        <w:t>.</w:t>
      </w:r>
    </w:p>
    <w:p w14:paraId="3BF364A3" w14:textId="77777777" w:rsidR="0069535A" w:rsidRDefault="00BB49DE">
      <w:pPr>
        <w:tabs>
          <w:tab w:val="left" w:pos="851"/>
        </w:tabs>
        <w:spacing w:line="360" w:lineRule="auto"/>
        <w:ind w:firstLine="708"/>
        <w:jc w:val="both"/>
        <w:rPr>
          <w:sz w:val="28"/>
          <w:szCs w:val="28"/>
        </w:rPr>
      </w:pPr>
      <w:r>
        <w:rPr>
          <w:sz w:val="28"/>
          <w:szCs w:val="28"/>
        </w:rPr>
        <w:t xml:space="preserve">Ми також виявили продуктивність способів перекладу відповідно до кількості реалізацій термінів, що дало такі результати: </w:t>
      </w:r>
      <w:proofErr w:type="spellStart"/>
      <w:r>
        <w:rPr>
          <w:sz w:val="28"/>
          <w:szCs w:val="28"/>
        </w:rPr>
        <w:t>транскодування</w:t>
      </w:r>
      <w:proofErr w:type="spellEnd"/>
      <w:r>
        <w:rPr>
          <w:sz w:val="28"/>
          <w:szCs w:val="28"/>
        </w:rPr>
        <w:t xml:space="preserve"> 49,2%, калькування без трансформацій 16,2%, калькування з трансформаціями 22,3%, калькування та </w:t>
      </w:r>
      <w:proofErr w:type="spellStart"/>
      <w:r>
        <w:rPr>
          <w:sz w:val="28"/>
          <w:szCs w:val="28"/>
        </w:rPr>
        <w:t>транскодування</w:t>
      </w:r>
      <w:proofErr w:type="spellEnd"/>
      <w:r>
        <w:rPr>
          <w:sz w:val="28"/>
          <w:szCs w:val="28"/>
        </w:rPr>
        <w:t xml:space="preserve"> 12,3%. Зокрема, було встановлено, що найбільший потенціальним способом для перекладу термінів є спосіб </w:t>
      </w:r>
      <w:proofErr w:type="spellStart"/>
      <w:r>
        <w:rPr>
          <w:sz w:val="28"/>
          <w:szCs w:val="28"/>
        </w:rPr>
        <w:t>транскодування</w:t>
      </w:r>
      <w:proofErr w:type="spellEnd"/>
      <w:r>
        <w:rPr>
          <w:sz w:val="28"/>
          <w:szCs w:val="28"/>
        </w:rPr>
        <w:t>.</w:t>
      </w:r>
    </w:p>
    <w:p w14:paraId="03688AE0" w14:textId="77777777" w:rsidR="0069535A" w:rsidRDefault="0069535A">
      <w:pPr>
        <w:tabs>
          <w:tab w:val="left" w:pos="851"/>
        </w:tabs>
        <w:spacing w:line="360" w:lineRule="auto"/>
        <w:ind w:firstLine="708"/>
        <w:jc w:val="both"/>
        <w:rPr>
          <w:sz w:val="28"/>
          <w:szCs w:val="28"/>
        </w:rPr>
      </w:pPr>
    </w:p>
    <w:p w14:paraId="5CA455B1" w14:textId="77777777" w:rsidR="0069535A" w:rsidRDefault="00BB49DE" w:rsidP="00474853">
      <w:pPr>
        <w:spacing w:line="360" w:lineRule="auto"/>
        <w:ind w:firstLine="709"/>
        <w:rPr>
          <w:sz w:val="28"/>
          <w:szCs w:val="28"/>
        </w:rPr>
      </w:pPr>
      <w:r>
        <w:rPr>
          <w:b/>
          <w:sz w:val="28"/>
          <w:szCs w:val="28"/>
        </w:rPr>
        <w:t xml:space="preserve">Висновки до розділу </w:t>
      </w:r>
      <w:r w:rsidR="00474853">
        <w:rPr>
          <w:b/>
          <w:sz w:val="28"/>
          <w:szCs w:val="28"/>
        </w:rPr>
        <w:t>2</w:t>
      </w:r>
    </w:p>
    <w:p w14:paraId="2778487C" w14:textId="77777777" w:rsidR="00474853" w:rsidRDefault="00474853">
      <w:pPr>
        <w:tabs>
          <w:tab w:val="left" w:pos="851"/>
        </w:tabs>
        <w:spacing w:line="360" w:lineRule="auto"/>
        <w:ind w:firstLine="708"/>
        <w:jc w:val="both"/>
        <w:rPr>
          <w:sz w:val="28"/>
          <w:szCs w:val="28"/>
        </w:rPr>
      </w:pPr>
    </w:p>
    <w:p w14:paraId="4C818713" w14:textId="77777777" w:rsidR="0069535A" w:rsidRDefault="00BB49DE">
      <w:pPr>
        <w:tabs>
          <w:tab w:val="left" w:pos="851"/>
        </w:tabs>
        <w:spacing w:line="360" w:lineRule="auto"/>
        <w:ind w:firstLine="708"/>
        <w:jc w:val="both"/>
        <w:rPr>
          <w:sz w:val="28"/>
          <w:szCs w:val="28"/>
        </w:rPr>
      </w:pPr>
      <w:r>
        <w:rPr>
          <w:sz w:val="28"/>
          <w:szCs w:val="28"/>
        </w:rPr>
        <w:t xml:space="preserve">У процесі аналізу з опрацьованої частини тексту оригіналу та тексту перекладу було вилучено терміни / </w:t>
      </w:r>
      <w:proofErr w:type="spellStart"/>
      <w:r>
        <w:rPr>
          <w:sz w:val="28"/>
          <w:szCs w:val="28"/>
        </w:rPr>
        <w:t>квазі</w:t>
      </w:r>
      <w:proofErr w:type="spellEnd"/>
      <w:r>
        <w:rPr>
          <w:sz w:val="28"/>
          <w:szCs w:val="28"/>
        </w:rPr>
        <w:t>–терміни та досліджено способи їхнього перекладу, перекладацькі трансформації, а також виявлено продуктивність застосованих способів та трансформацій.</w:t>
      </w:r>
    </w:p>
    <w:p w14:paraId="2027CF6D" w14:textId="77777777" w:rsidR="0069535A" w:rsidRDefault="00BB49DE">
      <w:pPr>
        <w:tabs>
          <w:tab w:val="left" w:pos="851"/>
        </w:tabs>
        <w:spacing w:line="360" w:lineRule="auto"/>
        <w:ind w:firstLine="708"/>
        <w:jc w:val="both"/>
        <w:rPr>
          <w:sz w:val="28"/>
          <w:szCs w:val="28"/>
        </w:rPr>
      </w:pPr>
      <w:r>
        <w:rPr>
          <w:sz w:val="28"/>
          <w:szCs w:val="28"/>
        </w:rPr>
        <w:t xml:space="preserve">Потенціал спосіб перекладу охоплює </w:t>
      </w:r>
      <w:proofErr w:type="spellStart"/>
      <w:r>
        <w:rPr>
          <w:sz w:val="28"/>
          <w:szCs w:val="28"/>
        </w:rPr>
        <w:t>транскодування</w:t>
      </w:r>
      <w:proofErr w:type="spellEnd"/>
      <w:r>
        <w:rPr>
          <w:sz w:val="28"/>
          <w:szCs w:val="28"/>
        </w:rPr>
        <w:t xml:space="preserve"> та калькування; також виявлено їхнє поєднання та використання комплексної перекладацької трансформації (калькування та </w:t>
      </w:r>
      <w:proofErr w:type="spellStart"/>
      <w:r>
        <w:rPr>
          <w:sz w:val="28"/>
          <w:szCs w:val="28"/>
        </w:rPr>
        <w:t>транскодування</w:t>
      </w:r>
      <w:proofErr w:type="spellEnd"/>
      <w:r>
        <w:rPr>
          <w:sz w:val="28"/>
          <w:szCs w:val="28"/>
        </w:rPr>
        <w:t xml:space="preserve">, калькування з граматичною трансформацією, калькування з перестановкою та </w:t>
      </w:r>
      <w:proofErr w:type="spellStart"/>
      <w:r>
        <w:rPr>
          <w:sz w:val="28"/>
          <w:szCs w:val="28"/>
        </w:rPr>
        <w:t>транскодуванням</w:t>
      </w:r>
      <w:proofErr w:type="spellEnd"/>
      <w:r>
        <w:rPr>
          <w:sz w:val="28"/>
          <w:szCs w:val="28"/>
        </w:rPr>
        <w:t xml:space="preserve">, калькування та </w:t>
      </w:r>
      <w:proofErr w:type="spellStart"/>
      <w:r>
        <w:rPr>
          <w:sz w:val="28"/>
          <w:szCs w:val="28"/>
        </w:rPr>
        <w:t>пермутація</w:t>
      </w:r>
      <w:proofErr w:type="spellEnd"/>
      <w:r>
        <w:rPr>
          <w:sz w:val="28"/>
          <w:szCs w:val="28"/>
        </w:rPr>
        <w:t>, калькування з вилученням).</w:t>
      </w:r>
    </w:p>
    <w:p w14:paraId="324D552D" w14:textId="77777777" w:rsidR="0069535A" w:rsidRDefault="00BB49DE">
      <w:pPr>
        <w:tabs>
          <w:tab w:val="left" w:pos="851"/>
        </w:tabs>
        <w:spacing w:line="360" w:lineRule="auto"/>
        <w:ind w:firstLine="708"/>
        <w:jc w:val="both"/>
        <w:rPr>
          <w:sz w:val="28"/>
          <w:szCs w:val="28"/>
        </w:rPr>
      </w:pPr>
      <w:r>
        <w:rPr>
          <w:sz w:val="28"/>
          <w:szCs w:val="28"/>
        </w:rPr>
        <w:t xml:space="preserve">Найбільш продуктивним у проаналізованому матеріалі виявилося </w:t>
      </w:r>
      <w:proofErr w:type="spellStart"/>
      <w:r>
        <w:rPr>
          <w:sz w:val="28"/>
          <w:szCs w:val="28"/>
        </w:rPr>
        <w:t>транскодування</w:t>
      </w:r>
      <w:proofErr w:type="spellEnd"/>
      <w:r>
        <w:rPr>
          <w:sz w:val="28"/>
          <w:szCs w:val="28"/>
        </w:rPr>
        <w:t xml:space="preserve"> (49,2%), далі йде калькування з трансформаціями (22,3%) та без </w:t>
      </w:r>
      <w:r>
        <w:rPr>
          <w:sz w:val="28"/>
          <w:szCs w:val="28"/>
        </w:rPr>
        <w:lastRenderedPageBreak/>
        <w:t xml:space="preserve">трансформацій (16,2%), а переклад за допомогою калькування та </w:t>
      </w:r>
      <w:proofErr w:type="spellStart"/>
      <w:r>
        <w:rPr>
          <w:sz w:val="28"/>
          <w:szCs w:val="28"/>
        </w:rPr>
        <w:t>транскодування</w:t>
      </w:r>
      <w:proofErr w:type="spellEnd"/>
      <w:r>
        <w:rPr>
          <w:sz w:val="28"/>
          <w:szCs w:val="28"/>
        </w:rPr>
        <w:t xml:space="preserve"> має меншу питому вагу (12,3%).</w:t>
      </w:r>
    </w:p>
    <w:p w14:paraId="5BC96B40" w14:textId="77777777" w:rsidR="0069535A" w:rsidRDefault="00BB49DE">
      <w:pPr>
        <w:tabs>
          <w:tab w:val="left" w:pos="851"/>
        </w:tabs>
        <w:spacing w:line="360" w:lineRule="auto"/>
        <w:ind w:firstLine="708"/>
        <w:jc w:val="both"/>
        <w:rPr>
          <w:sz w:val="28"/>
          <w:szCs w:val="28"/>
        </w:rPr>
      </w:pPr>
      <w:r>
        <w:rPr>
          <w:sz w:val="28"/>
          <w:szCs w:val="28"/>
        </w:rPr>
        <w:t>У межах калькування більшу продуктивність демонструє калькування з трансформаціями (58%), тоді як калькування без трансформацій зафіксовано в 42% відсотків випадків.</w:t>
      </w:r>
      <w:r>
        <w:br w:type="page"/>
      </w:r>
    </w:p>
    <w:p w14:paraId="5924502A" w14:textId="77777777" w:rsidR="0069535A" w:rsidRDefault="00BB49DE" w:rsidP="00474853">
      <w:pPr>
        <w:tabs>
          <w:tab w:val="left" w:pos="851"/>
        </w:tabs>
        <w:spacing w:line="360" w:lineRule="auto"/>
        <w:jc w:val="center"/>
        <w:rPr>
          <w:b/>
          <w:sz w:val="28"/>
          <w:szCs w:val="28"/>
        </w:rPr>
      </w:pPr>
      <w:r>
        <w:rPr>
          <w:b/>
          <w:sz w:val="28"/>
          <w:szCs w:val="28"/>
        </w:rPr>
        <w:lastRenderedPageBreak/>
        <w:t>ЗАГАЛЬНІ ВИСНОВКИ</w:t>
      </w:r>
    </w:p>
    <w:p w14:paraId="612433E5" w14:textId="77777777" w:rsidR="00474853" w:rsidRDefault="00474853" w:rsidP="00474853">
      <w:pPr>
        <w:tabs>
          <w:tab w:val="left" w:pos="851"/>
        </w:tabs>
        <w:spacing w:line="360" w:lineRule="auto"/>
        <w:jc w:val="center"/>
        <w:rPr>
          <w:b/>
          <w:sz w:val="28"/>
          <w:szCs w:val="28"/>
        </w:rPr>
      </w:pPr>
    </w:p>
    <w:p w14:paraId="44E7D3D3" w14:textId="77777777" w:rsidR="0069535A" w:rsidRDefault="00BB49DE">
      <w:pPr>
        <w:spacing w:line="360" w:lineRule="auto"/>
        <w:ind w:firstLine="709"/>
        <w:jc w:val="both"/>
        <w:rPr>
          <w:sz w:val="28"/>
          <w:szCs w:val="28"/>
        </w:rPr>
      </w:pPr>
      <w:bookmarkStart w:id="9" w:name="_heading=h.1fob9te" w:colFirst="0" w:colLast="0"/>
      <w:bookmarkEnd w:id="9"/>
      <w:r>
        <w:rPr>
          <w:sz w:val="28"/>
          <w:szCs w:val="28"/>
        </w:rPr>
        <w:t>Сьогодні мистецтво літератури займає важливе місце у житті людини, особливо популярним жанром є художня література. Стрімко зростає рівень зацікавленості у зарубіжній літературі і, відповідно, твори перекладаються різними мовами світу для того щоб кожен бажаючий міг прочитати текст.</w:t>
      </w:r>
    </w:p>
    <w:p w14:paraId="0CB61441" w14:textId="77777777" w:rsidR="0069535A" w:rsidRDefault="00BB49DE">
      <w:pPr>
        <w:spacing w:line="360" w:lineRule="auto"/>
        <w:ind w:firstLine="709"/>
        <w:jc w:val="both"/>
        <w:rPr>
          <w:sz w:val="28"/>
          <w:szCs w:val="28"/>
        </w:rPr>
      </w:pPr>
      <w:bookmarkStart w:id="10" w:name="_heading=h.6zkrydwlzi1q" w:colFirst="0" w:colLast="0"/>
      <w:bookmarkEnd w:id="10"/>
      <w:r>
        <w:rPr>
          <w:sz w:val="28"/>
          <w:szCs w:val="28"/>
        </w:rPr>
        <w:t xml:space="preserve">У цій роботі ми здійснили </w:t>
      </w:r>
      <w:proofErr w:type="spellStart"/>
      <w:r>
        <w:rPr>
          <w:sz w:val="28"/>
          <w:szCs w:val="28"/>
        </w:rPr>
        <w:t>перекладознавчий</w:t>
      </w:r>
      <w:proofErr w:type="spellEnd"/>
      <w:r>
        <w:rPr>
          <w:sz w:val="28"/>
          <w:szCs w:val="28"/>
        </w:rPr>
        <w:t xml:space="preserve"> аналіз тексту «Дюна»</w:t>
      </w:r>
      <w:r>
        <w:rPr>
          <w:i/>
          <w:sz w:val="28"/>
          <w:szCs w:val="28"/>
        </w:rPr>
        <w:t xml:space="preserve"> (</w:t>
      </w:r>
      <w:proofErr w:type="spellStart"/>
      <w:r>
        <w:rPr>
          <w:i/>
          <w:sz w:val="28"/>
          <w:szCs w:val="28"/>
        </w:rPr>
        <w:t>Dune</w:t>
      </w:r>
      <w:proofErr w:type="spellEnd"/>
      <w:r>
        <w:rPr>
          <w:i/>
          <w:sz w:val="28"/>
          <w:szCs w:val="28"/>
        </w:rPr>
        <w:t>)</w:t>
      </w:r>
      <w:r>
        <w:rPr>
          <w:sz w:val="28"/>
          <w:szCs w:val="28"/>
        </w:rPr>
        <w:t xml:space="preserve"> американського письменника </w:t>
      </w:r>
      <w:proofErr w:type="spellStart"/>
      <w:r>
        <w:rPr>
          <w:sz w:val="28"/>
          <w:szCs w:val="28"/>
        </w:rPr>
        <w:t>Френка</w:t>
      </w:r>
      <w:proofErr w:type="spellEnd"/>
      <w:r>
        <w:rPr>
          <w:sz w:val="28"/>
          <w:szCs w:val="28"/>
        </w:rPr>
        <w:t xml:space="preserve"> </w:t>
      </w:r>
      <w:proofErr w:type="spellStart"/>
      <w:r>
        <w:rPr>
          <w:sz w:val="28"/>
          <w:szCs w:val="28"/>
        </w:rPr>
        <w:t>Герберта</w:t>
      </w:r>
      <w:proofErr w:type="spellEnd"/>
      <w:r>
        <w:rPr>
          <w:sz w:val="28"/>
          <w:szCs w:val="28"/>
        </w:rPr>
        <w:t xml:space="preserve"> – науково</w:t>
      </w:r>
      <w:r w:rsidR="005050C6">
        <w:rPr>
          <w:sz w:val="28"/>
          <w:szCs w:val="28"/>
        </w:rPr>
        <w:t>-</w:t>
      </w:r>
      <w:r>
        <w:rPr>
          <w:sz w:val="28"/>
          <w:szCs w:val="28"/>
        </w:rPr>
        <w:t>фантастичний роман популярний у всьому світі. Було здійснено дослідження (</w:t>
      </w:r>
      <w:proofErr w:type="spellStart"/>
      <w:r>
        <w:rPr>
          <w:sz w:val="28"/>
          <w:szCs w:val="28"/>
        </w:rPr>
        <w:t>квазі</w:t>
      </w:r>
      <w:proofErr w:type="spellEnd"/>
      <w:r>
        <w:rPr>
          <w:sz w:val="28"/>
          <w:szCs w:val="28"/>
        </w:rPr>
        <w:t>)термінів, способів їх перекладу та особливості їхніх перетворень при перекладі з англійської на українську мову. Також ми визначили продуктивність способів перекладу (</w:t>
      </w:r>
      <w:proofErr w:type="spellStart"/>
      <w:r>
        <w:rPr>
          <w:sz w:val="28"/>
          <w:szCs w:val="28"/>
        </w:rPr>
        <w:t>квазі</w:t>
      </w:r>
      <w:proofErr w:type="spellEnd"/>
      <w:r>
        <w:rPr>
          <w:sz w:val="28"/>
          <w:szCs w:val="28"/>
        </w:rPr>
        <w:t>)термінів з англійської на українську мову.</w:t>
      </w:r>
    </w:p>
    <w:p w14:paraId="4033C9D8" w14:textId="77777777" w:rsidR="0069535A" w:rsidRDefault="00BB49DE">
      <w:pPr>
        <w:spacing w:line="360" w:lineRule="auto"/>
        <w:ind w:firstLine="709"/>
        <w:jc w:val="both"/>
        <w:rPr>
          <w:sz w:val="28"/>
          <w:szCs w:val="28"/>
        </w:rPr>
      </w:pPr>
      <w:bookmarkStart w:id="11" w:name="_heading=h.mpywiveibmvd" w:colFirst="0" w:colLast="0"/>
      <w:bookmarkEnd w:id="11"/>
      <w:r>
        <w:rPr>
          <w:sz w:val="28"/>
          <w:szCs w:val="28"/>
        </w:rPr>
        <w:t xml:space="preserve">На першому етапі дослідження за допомогою методів аналізу та синтезу ми, в першу чергу, проаналізували розуміння терміну в лінгвістиці та </w:t>
      </w:r>
      <w:proofErr w:type="spellStart"/>
      <w:r>
        <w:rPr>
          <w:sz w:val="28"/>
          <w:szCs w:val="28"/>
        </w:rPr>
        <w:t>перекладознавстві</w:t>
      </w:r>
      <w:proofErr w:type="spellEnd"/>
      <w:r>
        <w:rPr>
          <w:sz w:val="28"/>
          <w:szCs w:val="28"/>
        </w:rPr>
        <w:t xml:space="preserve">, ознайомилися з текстом оригіналу і текстом перекладу </w:t>
      </w:r>
      <w:r w:rsidRPr="00EA5902">
        <w:rPr>
          <w:sz w:val="28"/>
          <w:szCs w:val="28"/>
        </w:rPr>
        <w:t xml:space="preserve">українською мовою та відповідно з автором роману та перекладачами. Також ми ознайомилися із різницею між жанрами </w:t>
      </w:r>
      <w:proofErr w:type="spellStart"/>
      <w:r w:rsidRPr="00EA5902">
        <w:rPr>
          <w:sz w:val="28"/>
          <w:szCs w:val="28"/>
        </w:rPr>
        <w:t>фентезі</w:t>
      </w:r>
      <w:proofErr w:type="spellEnd"/>
      <w:r w:rsidRPr="00EA5902">
        <w:rPr>
          <w:sz w:val="28"/>
          <w:szCs w:val="28"/>
        </w:rPr>
        <w:t xml:space="preserve"> та наукової</w:t>
      </w:r>
      <w:r w:rsidR="00EA5902" w:rsidRPr="00EA5902">
        <w:rPr>
          <w:sz w:val="28"/>
          <w:szCs w:val="28"/>
        </w:rPr>
        <w:t xml:space="preserve"> </w:t>
      </w:r>
      <w:r w:rsidRPr="00EA5902">
        <w:rPr>
          <w:sz w:val="28"/>
          <w:szCs w:val="28"/>
        </w:rPr>
        <w:t>фантастики, звертаючи увагу саме на особливості творів наукової</w:t>
      </w:r>
      <w:r w:rsidR="00EA5902" w:rsidRPr="00EA5902">
        <w:rPr>
          <w:sz w:val="28"/>
          <w:szCs w:val="28"/>
        </w:rPr>
        <w:t xml:space="preserve"> </w:t>
      </w:r>
      <w:r w:rsidRPr="00EA5902">
        <w:rPr>
          <w:sz w:val="28"/>
          <w:szCs w:val="28"/>
        </w:rPr>
        <w:t>фантастики, адже до цього жанру відноситься досліджуваний текст. Ця інформація допомогла в  аналізі</w:t>
      </w:r>
      <w:r>
        <w:rPr>
          <w:sz w:val="28"/>
          <w:szCs w:val="28"/>
        </w:rPr>
        <w:t xml:space="preserve"> твору. Оскільки основними одиницями аналізу цього дослідження є терміни, було також розглянуто поняття терміну, з’ясовано проблеми перекладу таких одиниць, а також висвітлено особливості перетворень при перекладі з англійської на українську мову. У практичній частині ми визначили потенціал способів  перекладу термінологічних одиниць, а також виявили їхню продуктивність.</w:t>
      </w:r>
    </w:p>
    <w:p w14:paraId="1DD34135" w14:textId="77777777" w:rsidR="0069535A" w:rsidRDefault="00BB49DE">
      <w:pPr>
        <w:spacing w:line="360" w:lineRule="auto"/>
        <w:ind w:firstLine="709"/>
        <w:jc w:val="both"/>
        <w:rPr>
          <w:sz w:val="28"/>
          <w:szCs w:val="28"/>
        </w:rPr>
      </w:pPr>
      <w:r>
        <w:rPr>
          <w:sz w:val="28"/>
          <w:szCs w:val="28"/>
        </w:rPr>
        <w:t xml:space="preserve">За даними нашого аналізу найпродуктивнішим виявився спосіб </w:t>
      </w:r>
      <w:proofErr w:type="spellStart"/>
      <w:r>
        <w:rPr>
          <w:sz w:val="28"/>
          <w:szCs w:val="28"/>
        </w:rPr>
        <w:t>транскодування</w:t>
      </w:r>
      <w:proofErr w:type="spellEnd"/>
      <w:r>
        <w:rPr>
          <w:sz w:val="28"/>
          <w:szCs w:val="28"/>
        </w:rPr>
        <w:t xml:space="preserve">, яким перекладено більшість </w:t>
      </w:r>
      <w:proofErr w:type="spellStart"/>
      <w:r>
        <w:rPr>
          <w:sz w:val="28"/>
          <w:szCs w:val="28"/>
        </w:rPr>
        <w:t>квазі</w:t>
      </w:r>
      <w:proofErr w:type="spellEnd"/>
      <w:r>
        <w:rPr>
          <w:sz w:val="28"/>
          <w:szCs w:val="28"/>
        </w:rPr>
        <w:t>-термінів цього тексту, меншою мірою були використані комплексна перекладацька трансформація та калькування.</w:t>
      </w:r>
    </w:p>
    <w:p w14:paraId="4C794AA5" w14:textId="77777777" w:rsidR="0069535A" w:rsidRDefault="00BB49DE">
      <w:pPr>
        <w:spacing w:line="360" w:lineRule="auto"/>
        <w:ind w:firstLine="709"/>
        <w:jc w:val="both"/>
        <w:rPr>
          <w:b/>
          <w:sz w:val="28"/>
          <w:szCs w:val="28"/>
        </w:rPr>
      </w:pPr>
      <w:r>
        <w:rPr>
          <w:b/>
          <w:sz w:val="28"/>
          <w:szCs w:val="28"/>
        </w:rPr>
        <w:lastRenderedPageBreak/>
        <w:t xml:space="preserve">Перспективою </w:t>
      </w:r>
      <w:r>
        <w:rPr>
          <w:sz w:val="28"/>
          <w:szCs w:val="28"/>
        </w:rPr>
        <w:t>роботи є аналогічний якісний та кількісний аналіз особливостей відтворення термінів/</w:t>
      </w:r>
      <w:proofErr w:type="spellStart"/>
      <w:r>
        <w:rPr>
          <w:sz w:val="28"/>
          <w:szCs w:val="28"/>
        </w:rPr>
        <w:t>квазі</w:t>
      </w:r>
      <w:proofErr w:type="spellEnd"/>
      <w:r>
        <w:rPr>
          <w:sz w:val="28"/>
          <w:szCs w:val="28"/>
        </w:rPr>
        <w:t xml:space="preserve">-термінів інших </w:t>
      </w:r>
      <w:proofErr w:type="spellStart"/>
      <w:r>
        <w:rPr>
          <w:sz w:val="28"/>
          <w:szCs w:val="28"/>
        </w:rPr>
        <w:t>англійськомовних</w:t>
      </w:r>
      <w:proofErr w:type="spellEnd"/>
      <w:r>
        <w:rPr>
          <w:sz w:val="28"/>
          <w:szCs w:val="28"/>
        </w:rPr>
        <w:t xml:space="preserve"> науково-фантастичних творів українською мовою.</w:t>
      </w:r>
    </w:p>
    <w:p w14:paraId="64318537" w14:textId="77777777" w:rsidR="00474853" w:rsidRDefault="00474853">
      <w:pPr>
        <w:rPr>
          <w:b/>
          <w:sz w:val="28"/>
          <w:szCs w:val="28"/>
        </w:rPr>
      </w:pPr>
      <w:r>
        <w:rPr>
          <w:b/>
          <w:sz w:val="28"/>
          <w:szCs w:val="28"/>
        </w:rPr>
        <w:br w:type="page"/>
      </w:r>
    </w:p>
    <w:p w14:paraId="5AD070B0" w14:textId="77777777" w:rsidR="0069535A" w:rsidRDefault="00BB49DE">
      <w:pPr>
        <w:spacing w:line="360" w:lineRule="auto"/>
        <w:jc w:val="center"/>
        <w:rPr>
          <w:sz w:val="28"/>
          <w:szCs w:val="28"/>
          <w:highlight w:val="white"/>
        </w:rPr>
      </w:pPr>
      <w:r>
        <w:rPr>
          <w:b/>
          <w:sz w:val="28"/>
          <w:szCs w:val="28"/>
        </w:rPr>
        <w:lastRenderedPageBreak/>
        <w:t>СПИСОК НАУКОВИХ ДЖЕРЕЛ</w:t>
      </w:r>
    </w:p>
    <w:p w14:paraId="097FE463" w14:textId="77777777" w:rsidR="0069535A" w:rsidRPr="00A11A60" w:rsidRDefault="0069535A">
      <w:pPr>
        <w:spacing w:line="360" w:lineRule="auto"/>
        <w:ind w:firstLine="709"/>
        <w:rPr>
          <w:sz w:val="28"/>
          <w:szCs w:val="28"/>
        </w:rPr>
      </w:pPr>
    </w:p>
    <w:p w14:paraId="0A695248" w14:textId="77777777" w:rsidR="008666B2" w:rsidRPr="00C31579"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C31579">
        <w:rPr>
          <w:sz w:val="28"/>
          <w:szCs w:val="28"/>
        </w:rPr>
        <w:t>Андрієнко Л. О. Науково-технічний переклад. URL: https://www.lingstud.od.ua/pl/2019/10/09/%D0%B3%D1% 80%D0%B0%D0%BC% D0%B0%D1%82%D0%B8%D1%87%D0%BD%D1%96–%D1%82%D1%80% D1%83%D0%B4%D0%BD%D0%BE%D1%89%D1%96–%D0%B0%D0%B2%</w:t>
      </w:r>
      <w:r w:rsidRPr="008666B2">
        <w:rPr>
          <w:sz w:val="28"/>
          <w:szCs w:val="28"/>
          <w:lang w:val="en-US"/>
        </w:rPr>
        <w:t xml:space="preserve"> </w:t>
      </w:r>
      <w:r w:rsidRPr="00C31579">
        <w:rPr>
          <w:sz w:val="28"/>
          <w:szCs w:val="28"/>
        </w:rPr>
        <w:t>D1%82%D0%BE%D0%BC%D0%B0%D1%82%D0%B8%D0%B7%D0%</w:t>
      </w:r>
      <w:r w:rsidRPr="008666B2">
        <w:rPr>
          <w:sz w:val="28"/>
          <w:szCs w:val="28"/>
          <w:lang w:val="en-US"/>
        </w:rPr>
        <w:t xml:space="preserve"> </w:t>
      </w:r>
      <w:r w:rsidRPr="00C31579">
        <w:rPr>
          <w:sz w:val="28"/>
          <w:szCs w:val="28"/>
        </w:rPr>
        <w:t>BE%D0%B2%D0%B0%D0%BD%D0%BE%D0%B3/27/ (дата звернення: 05.09.2023).</w:t>
      </w:r>
    </w:p>
    <w:p w14:paraId="05863CFF" w14:textId="77777777" w:rsidR="008666B2" w:rsidRPr="00C31579"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C31579">
        <w:rPr>
          <w:sz w:val="28"/>
          <w:szCs w:val="28"/>
        </w:rPr>
        <w:t xml:space="preserve">Білозерська Л. П., </w:t>
      </w:r>
      <w:proofErr w:type="spellStart"/>
      <w:r w:rsidRPr="00C31579">
        <w:rPr>
          <w:sz w:val="28"/>
          <w:szCs w:val="28"/>
        </w:rPr>
        <w:t>Возненко</w:t>
      </w:r>
      <w:proofErr w:type="spellEnd"/>
      <w:r w:rsidRPr="00C31579">
        <w:rPr>
          <w:sz w:val="28"/>
          <w:szCs w:val="28"/>
        </w:rPr>
        <w:t xml:space="preserve"> Н. В., </w:t>
      </w:r>
      <w:proofErr w:type="spellStart"/>
      <w:r w:rsidRPr="00C31579">
        <w:rPr>
          <w:sz w:val="28"/>
          <w:szCs w:val="28"/>
        </w:rPr>
        <w:t>Радецька</w:t>
      </w:r>
      <w:proofErr w:type="spellEnd"/>
      <w:r w:rsidRPr="00C31579">
        <w:rPr>
          <w:sz w:val="28"/>
          <w:szCs w:val="28"/>
        </w:rPr>
        <w:t xml:space="preserve"> С. В. Термінологія та переклад : </w:t>
      </w:r>
      <w:proofErr w:type="spellStart"/>
      <w:r w:rsidRPr="00C31579">
        <w:rPr>
          <w:sz w:val="28"/>
          <w:szCs w:val="28"/>
        </w:rPr>
        <w:t>навч</w:t>
      </w:r>
      <w:proofErr w:type="spellEnd"/>
      <w:r w:rsidRPr="00C31579">
        <w:rPr>
          <w:sz w:val="28"/>
          <w:szCs w:val="28"/>
        </w:rPr>
        <w:t xml:space="preserve">. </w:t>
      </w:r>
      <w:proofErr w:type="spellStart"/>
      <w:r w:rsidRPr="00C31579">
        <w:rPr>
          <w:sz w:val="28"/>
          <w:szCs w:val="28"/>
        </w:rPr>
        <w:t>посіб</w:t>
      </w:r>
      <w:proofErr w:type="spellEnd"/>
      <w:r w:rsidRPr="00C31579">
        <w:rPr>
          <w:sz w:val="28"/>
          <w:szCs w:val="28"/>
        </w:rPr>
        <w:t xml:space="preserve">. для </w:t>
      </w:r>
      <w:proofErr w:type="spellStart"/>
      <w:r w:rsidRPr="00C31579">
        <w:rPr>
          <w:sz w:val="28"/>
          <w:szCs w:val="28"/>
        </w:rPr>
        <w:t>студ</w:t>
      </w:r>
      <w:proofErr w:type="spellEnd"/>
      <w:r w:rsidRPr="00C31579">
        <w:rPr>
          <w:sz w:val="28"/>
          <w:szCs w:val="28"/>
        </w:rPr>
        <w:t>. філол. напряму підготовки. URL: http://www.baltijapublishing.lv/omp/index.php/bp/catalog/download/144/4265/8931–1?inline=1 (дата звернення: 12.09.2023).</w:t>
      </w:r>
    </w:p>
    <w:p w14:paraId="09DEB5E4" w14:textId="77777777" w:rsidR="008666B2" w:rsidRPr="00C31579"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proofErr w:type="spellStart"/>
      <w:r w:rsidRPr="00C31579">
        <w:rPr>
          <w:sz w:val="28"/>
          <w:szCs w:val="28"/>
        </w:rPr>
        <w:t>Верховцова</w:t>
      </w:r>
      <w:proofErr w:type="spellEnd"/>
      <w:r w:rsidRPr="00C31579">
        <w:rPr>
          <w:sz w:val="28"/>
          <w:szCs w:val="28"/>
        </w:rPr>
        <w:t xml:space="preserve"> О. М., </w:t>
      </w:r>
      <w:proofErr w:type="spellStart"/>
      <w:r w:rsidRPr="00C31579">
        <w:rPr>
          <w:sz w:val="28"/>
          <w:szCs w:val="28"/>
        </w:rPr>
        <w:t>Куцеко</w:t>
      </w:r>
      <w:proofErr w:type="spellEnd"/>
      <w:r w:rsidRPr="00C31579">
        <w:rPr>
          <w:sz w:val="28"/>
          <w:szCs w:val="28"/>
        </w:rPr>
        <w:t xml:space="preserve"> О. В. Термінологія як частина словникового запасу мови. URL: </w:t>
      </w:r>
      <w:hyperlink r:id="rId16" w:history="1">
        <w:r w:rsidRPr="00C31579">
          <w:rPr>
            <w:rStyle w:val="a7"/>
            <w:color w:val="auto"/>
            <w:sz w:val="28"/>
            <w:szCs w:val="28"/>
            <w:u w:val="none"/>
          </w:rPr>
          <w:t>https://er.nau.edu.ua/bitstream/NAU/39645/ 1/%D0%A2%D0%95%D0%A0%D0%9C%D0%86%D0%9D%D0%9E%D0%9B%D0%9E%D0%93%D0%86%D0%AF%20%D0%AF%D0%9A.pdf</w:t>
        </w:r>
      </w:hyperlink>
      <w:r w:rsidRPr="00C31579">
        <w:rPr>
          <w:sz w:val="28"/>
          <w:szCs w:val="28"/>
        </w:rPr>
        <w:t xml:space="preserve"> (дата звернення: 07.09.2023)</w:t>
      </w:r>
      <w:r w:rsidRPr="00C31579">
        <w:rPr>
          <w:sz w:val="28"/>
          <w:szCs w:val="28"/>
          <w:lang w:val="en-US"/>
        </w:rPr>
        <w:t>.</w:t>
      </w:r>
    </w:p>
    <w:p w14:paraId="3FF4A898" w14:textId="77777777" w:rsidR="008666B2" w:rsidRPr="00C31579" w:rsidRDefault="008666B2" w:rsidP="00995CD0">
      <w:pPr>
        <w:numPr>
          <w:ilvl w:val="0"/>
          <w:numId w:val="11"/>
        </w:numPr>
        <w:pBdr>
          <w:top w:val="nil"/>
          <w:left w:val="nil"/>
          <w:bottom w:val="nil"/>
          <w:right w:val="nil"/>
          <w:between w:val="nil"/>
        </w:pBdr>
        <w:tabs>
          <w:tab w:val="left" w:pos="851"/>
          <w:tab w:val="left" w:pos="1134"/>
        </w:tabs>
        <w:spacing w:line="360" w:lineRule="auto"/>
        <w:ind w:left="0" w:firstLine="709"/>
        <w:jc w:val="both"/>
        <w:rPr>
          <w:sz w:val="32"/>
          <w:szCs w:val="32"/>
        </w:rPr>
      </w:pPr>
      <w:proofErr w:type="spellStart"/>
      <w:r w:rsidRPr="00C31579">
        <w:rPr>
          <w:sz w:val="28"/>
          <w:szCs w:val="28"/>
        </w:rPr>
        <w:t>Герасімова</w:t>
      </w:r>
      <w:proofErr w:type="spellEnd"/>
      <w:r w:rsidRPr="00C31579">
        <w:rPr>
          <w:sz w:val="28"/>
          <w:szCs w:val="28"/>
        </w:rPr>
        <w:t xml:space="preserve"> О. М. Особливості перекладу термінів (на прикладі прикордонного дискурсу). </w:t>
      </w:r>
      <w:r w:rsidRPr="00C31579">
        <w:rPr>
          <w:i/>
          <w:sz w:val="28"/>
          <w:szCs w:val="28"/>
        </w:rPr>
        <w:t>Науковий вісник Міжнародного гуманітарного університету. Серія: Філологія</w:t>
      </w:r>
      <w:r w:rsidRPr="00C31579">
        <w:rPr>
          <w:sz w:val="28"/>
          <w:szCs w:val="28"/>
        </w:rPr>
        <w:t xml:space="preserve">. 2016. № 22. URL: </w:t>
      </w:r>
      <w:hyperlink r:id="rId17">
        <w:r w:rsidRPr="00C31579">
          <w:rPr>
            <w:sz w:val="28"/>
            <w:szCs w:val="28"/>
          </w:rPr>
          <w:t>http://www.vestnik–philology.mgu.od.ua/archive/v22/51.pdf</w:t>
        </w:r>
      </w:hyperlink>
      <w:r w:rsidRPr="00C31579">
        <w:rPr>
          <w:sz w:val="28"/>
          <w:szCs w:val="28"/>
        </w:rPr>
        <w:t xml:space="preserve"> (дата звернення: 15.09.2023).</w:t>
      </w:r>
    </w:p>
    <w:p w14:paraId="27F4B4F9" w14:textId="77777777" w:rsidR="008666B2" w:rsidRPr="00C31579" w:rsidRDefault="008666B2" w:rsidP="00995CD0">
      <w:pPr>
        <w:numPr>
          <w:ilvl w:val="0"/>
          <w:numId w:val="11"/>
        </w:numPr>
        <w:pBdr>
          <w:top w:val="nil"/>
          <w:left w:val="nil"/>
          <w:bottom w:val="nil"/>
          <w:right w:val="nil"/>
          <w:between w:val="nil"/>
        </w:pBdr>
        <w:tabs>
          <w:tab w:val="left" w:pos="851"/>
          <w:tab w:val="left" w:pos="1134"/>
        </w:tabs>
        <w:spacing w:line="360" w:lineRule="auto"/>
        <w:ind w:left="0" w:firstLine="709"/>
        <w:jc w:val="both"/>
        <w:rPr>
          <w:sz w:val="32"/>
          <w:szCs w:val="32"/>
        </w:rPr>
      </w:pPr>
      <w:proofErr w:type="spellStart"/>
      <w:r w:rsidRPr="00C31579">
        <w:rPr>
          <w:sz w:val="28"/>
          <w:szCs w:val="28"/>
        </w:rPr>
        <w:t>Герберт</w:t>
      </w:r>
      <w:proofErr w:type="spellEnd"/>
      <w:r w:rsidRPr="00C31579">
        <w:rPr>
          <w:sz w:val="28"/>
          <w:szCs w:val="28"/>
        </w:rPr>
        <w:t xml:space="preserve"> Ф. Дюна. URL: </w:t>
      </w:r>
      <w:r w:rsidRPr="008666B2">
        <w:rPr>
          <w:sz w:val="28"/>
          <w:szCs w:val="28"/>
        </w:rPr>
        <w:t xml:space="preserve">https://chtyvo.org.ua/authors/Frank_Herbert/ </w:t>
      </w:r>
      <w:proofErr w:type="spellStart"/>
      <w:r w:rsidRPr="00C31579">
        <w:rPr>
          <w:sz w:val="28"/>
          <w:szCs w:val="28"/>
        </w:rPr>
        <w:t>Diuna</w:t>
      </w:r>
      <w:proofErr w:type="spellEnd"/>
      <w:r w:rsidRPr="00C31579">
        <w:rPr>
          <w:sz w:val="28"/>
          <w:szCs w:val="28"/>
        </w:rPr>
        <w:t>/. (дата звернення: 01.09.2023).</w:t>
      </w:r>
    </w:p>
    <w:p w14:paraId="40AA2144" w14:textId="77777777" w:rsidR="008666B2" w:rsidRPr="008666B2" w:rsidRDefault="008666B2" w:rsidP="008666B2">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r w:rsidRPr="008666B2">
        <w:rPr>
          <w:sz w:val="28"/>
          <w:szCs w:val="28"/>
        </w:rPr>
        <w:t>Зарубіжна фантастика ХХ–ХХІ ст. : Лекція 9</w:t>
      </w:r>
      <w:r w:rsidRPr="008666B2">
        <w:rPr>
          <w:sz w:val="28"/>
          <w:szCs w:val="28"/>
          <w:lang w:val="ru-RU"/>
        </w:rPr>
        <w:t xml:space="preserve">. </w:t>
      </w:r>
      <w:proofErr w:type="spellStart"/>
      <w:r w:rsidRPr="008666B2">
        <w:rPr>
          <w:i/>
          <w:sz w:val="28"/>
          <w:szCs w:val="28"/>
        </w:rPr>
        <w:t>Megalib</w:t>
      </w:r>
      <w:proofErr w:type="spellEnd"/>
      <w:r w:rsidRPr="008666B2">
        <w:rPr>
          <w:sz w:val="28"/>
          <w:szCs w:val="28"/>
        </w:rPr>
        <w:t>. URL: http://megalib.com.ua/content/5807_Lekciya_Zarybijna_fantastika_HH_HHI_st.html</w:t>
      </w:r>
      <w:r w:rsidRPr="008666B2">
        <w:rPr>
          <w:sz w:val="28"/>
          <w:szCs w:val="28"/>
          <w:lang w:val="ru-RU"/>
        </w:rPr>
        <w:t>(</w:t>
      </w:r>
      <w:r w:rsidRPr="008666B2">
        <w:rPr>
          <w:sz w:val="28"/>
          <w:szCs w:val="28"/>
        </w:rPr>
        <w:t>дата звернення: 01.09.2023).</w:t>
      </w:r>
    </w:p>
    <w:p w14:paraId="59CB1122" w14:textId="77777777" w:rsidR="008666B2" w:rsidRPr="00C31579"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proofErr w:type="spellStart"/>
      <w:r w:rsidRPr="00C31579">
        <w:rPr>
          <w:sz w:val="28"/>
          <w:szCs w:val="28"/>
        </w:rPr>
        <w:t>Карабан</w:t>
      </w:r>
      <w:proofErr w:type="spellEnd"/>
      <w:r w:rsidRPr="00C31579">
        <w:rPr>
          <w:sz w:val="28"/>
          <w:szCs w:val="28"/>
        </w:rPr>
        <w:t xml:space="preserve"> В. І. Теорія і практика перекладу з української мови на англійську мову. URL: </w:t>
      </w:r>
      <w:hyperlink r:id="rId18" w:history="1">
        <w:r w:rsidRPr="00C31579">
          <w:rPr>
            <w:rStyle w:val="a7"/>
            <w:color w:val="auto"/>
            <w:sz w:val="28"/>
            <w:szCs w:val="28"/>
            <w:u w:val="none"/>
          </w:rPr>
          <w:t xml:space="preserve">https://chtyvo.org.ua/authors/James_Mace/Pereklad_z_ </w:t>
        </w:r>
        <w:proofErr w:type="spellStart"/>
        <w:r w:rsidRPr="00C31579">
          <w:rPr>
            <w:rStyle w:val="a7"/>
            <w:color w:val="auto"/>
            <w:sz w:val="28"/>
            <w:szCs w:val="28"/>
            <w:u w:val="none"/>
          </w:rPr>
          <w:t>ukrainskoi_movy_na_anhliisku_movu</w:t>
        </w:r>
        <w:proofErr w:type="spellEnd"/>
        <w:r w:rsidRPr="00C31579">
          <w:rPr>
            <w:rStyle w:val="a7"/>
            <w:color w:val="auto"/>
            <w:sz w:val="28"/>
            <w:szCs w:val="28"/>
            <w:u w:val="none"/>
          </w:rPr>
          <w:t>/</w:t>
        </w:r>
      </w:hyperlink>
      <w:r w:rsidRPr="00C31579">
        <w:rPr>
          <w:sz w:val="28"/>
          <w:szCs w:val="28"/>
        </w:rPr>
        <w:t>. (дата звернення: 17.09.2023).</w:t>
      </w:r>
    </w:p>
    <w:p w14:paraId="5E5D209D" w14:textId="77777777" w:rsidR="008666B2" w:rsidRPr="00C31579"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C31579">
        <w:rPr>
          <w:sz w:val="28"/>
          <w:szCs w:val="28"/>
        </w:rPr>
        <w:lastRenderedPageBreak/>
        <w:t>Карпова В. Л. Термін і художнє слово. Київ : Наукова думка, 1967. 132</w:t>
      </w:r>
      <w:r>
        <w:rPr>
          <w:sz w:val="28"/>
          <w:szCs w:val="28"/>
          <w:lang w:val="ru-RU"/>
        </w:rPr>
        <w:t> </w:t>
      </w:r>
      <w:r w:rsidRPr="00C31579">
        <w:rPr>
          <w:sz w:val="28"/>
          <w:szCs w:val="28"/>
        </w:rPr>
        <w:t>с.</w:t>
      </w:r>
    </w:p>
    <w:p w14:paraId="35B90A04" w14:textId="77777777" w:rsidR="008666B2" w:rsidRPr="00136CF7"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proofErr w:type="spellStart"/>
      <w:r w:rsidRPr="00136CF7">
        <w:rPr>
          <w:sz w:val="28"/>
          <w:szCs w:val="28"/>
        </w:rPr>
        <w:t>Катиш</w:t>
      </w:r>
      <w:proofErr w:type="spellEnd"/>
      <w:r w:rsidRPr="00136CF7">
        <w:rPr>
          <w:sz w:val="28"/>
          <w:szCs w:val="28"/>
        </w:rPr>
        <w:t xml:space="preserve"> Т. В. Особливості функціонування термінологічної лексики в мові української фантастики: </w:t>
      </w:r>
      <w:proofErr w:type="spellStart"/>
      <w:r w:rsidRPr="00136CF7">
        <w:rPr>
          <w:sz w:val="28"/>
          <w:szCs w:val="28"/>
        </w:rPr>
        <w:t>автореф</w:t>
      </w:r>
      <w:proofErr w:type="spellEnd"/>
      <w:r w:rsidRPr="00136CF7">
        <w:rPr>
          <w:sz w:val="28"/>
          <w:szCs w:val="28"/>
        </w:rPr>
        <w:t xml:space="preserve">. </w:t>
      </w:r>
      <w:proofErr w:type="spellStart"/>
      <w:r w:rsidRPr="00136CF7">
        <w:rPr>
          <w:sz w:val="28"/>
          <w:szCs w:val="28"/>
        </w:rPr>
        <w:t>дис</w:t>
      </w:r>
      <w:proofErr w:type="spellEnd"/>
      <w:r w:rsidRPr="00136CF7">
        <w:rPr>
          <w:sz w:val="28"/>
          <w:szCs w:val="28"/>
        </w:rPr>
        <w:t xml:space="preserve">. на здобуття наук. ступеня </w:t>
      </w:r>
      <w:proofErr w:type="spellStart"/>
      <w:r w:rsidRPr="00136CF7">
        <w:rPr>
          <w:sz w:val="28"/>
          <w:szCs w:val="28"/>
        </w:rPr>
        <w:t>канд</w:t>
      </w:r>
      <w:proofErr w:type="spellEnd"/>
      <w:r w:rsidRPr="00136CF7">
        <w:rPr>
          <w:sz w:val="28"/>
          <w:szCs w:val="28"/>
        </w:rPr>
        <w:t xml:space="preserve">. філол. наук : спец. 10.02.01 «Українська мова». Дніпро, 2005. 19 с., URL: </w:t>
      </w:r>
      <w:r w:rsidRPr="005C5B8D">
        <w:rPr>
          <w:sz w:val="28"/>
          <w:szCs w:val="28"/>
        </w:rPr>
        <w:t>https://scholar.google.com.ua/citations?view_op=view_citation&amp;hl=ru&amp;user=Q33–MnwAAAAJ&amp;citation_for_view=Q33–MnwAAAAJ:u5HHmVD_uO8C (дата</w:t>
      </w:r>
      <w:r w:rsidRPr="00136CF7">
        <w:rPr>
          <w:sz w:val="28"/>
          <w:szCs w:val="28"/>
        </w:rPr>
        <w:t xml:space="preserve"> звернення: 23.09.2023).</w:t>
      </w:r>
    </w:p>
    <w:p w14:paraId="16C21346" w14:textId="77777777" w:rsidR="008666B2" w:rsidRPr="00136CF7"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136CF7">
        <w:rPr>
          <w:sz w:val="28"/>
          <w:szCs w:val="28"/>
        </w:rPr>
        <w:t>Кияк Т. Р. Лінгвістичні аспекти термінознавства. Київ : УМКВО, 1989. 104 с. </w:t>
      </w:r>
    </w:p>
    <w:p w14:paraId="2E6A1369" w14:textId="77777777" w:rsidR="008666B2" w:rsidRPr="00DE48CF"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136CF7">
        <w:rPr>
          <w:sz w:val="28"/>
          <w:szCs w:val="28"/>
        </w:rPr>
        <w:t xml:space="preserve">Клименко І. М., </w:t>
      </w:r>
      <w:proofErr w:type="spellStart"/>
      <w:r w:rsidRPr="00136CF7">
        <w:rPr>
          <w:sz w:val="28"/>
          <w:szCs w:val="28"/>
        </w:rPr>
        <w:t>Зоренко</w:t>
      </w:r>
      <w:proofErr w:type="spellEnd"/>
      <w:r w:rsidRPr="00136CF7">
        <w:rPr>
          <w:sz w:val="28"/>
          <w:szCs w:val="28"/>
        </w:rPr>
        <w:t xml:space="preserve"> І. С. Лексичні трансформації при передачі англійської політичної термінології українською мовою. URL: </w:t>
      </w:r>
      <w:hyperlink r:id="rId19">
        <w:r w:rsidRPr="00DE48CF">
          <w:rPr>
            <w:sz w:val="28"/>
            <w:szCs w:val="28"/>
            <w:u w:val="single"/>
          </w:rPr>
          <w:t>https://core.ac.uk/download/pdf/268531385.pdf</w:t>
        </w:r>
      </w:hyperlink>
      <w:r w:rsidRPr="00DE48CF">
        <w:rPr>
          <w:sz w:val="28"/>
          <w:szCs w:val="28"/>
        </w:rPr>
        <w:t xml:space="preserve"> (дата звернення: 22.09.2023).</w:t>
      </w:r>
    </w:p>
    <w:p w14:paraId="367778B7" w14:textId="77777777" w:rsidR="008666B2" w:rsidRPr="00DE48CF"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DE48CF">
        <w:rPr>
          <w:sz w:val="28"/>
          <w:szCs w:val="28"/>
        </w:rPr>
        <w:t>Коваленко А. Я. Загальний курс науково-технічного перекладу. Київ : "</w:t>
      </w:r>
      <w:proofErr w:type="spellStart"/>
      <w:r w:rsidRPr="00DE48CF">
        <w:rPr>
          <w:sz w:val="28"/>
          <w:szCs w:val="28"/>
        </w:rPr>
        <w:t>Інкос</w:t>
      </w:r>
      <w:proofErr w:type="spellEnd"/>
      <w:r w:rsidRPr="00DE48CF">
        <w:rPr>
          <w:sz w:val="28"/>
          <w:szCs w:val="28"/>
        </w:rPr>
        <w:t>", 2002. 320 с.</w:t>
      </w:r>
    </w:p>
    <w:p w14:paraId="205EC898" w14:textId="77777777" w:rsidR="008666B2" w:rsidRPr="00D70448"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r w:rsidRPr="00D70448">
        <w:rPr>
          <w:sz w:val="28"/>
          <w:szCs w:val="28"/>
        </w:rPr>
        <w:t xml:space="preserve">Литовченко З. Р. Особливості відтворення термінів в англо-українському перекладі літературних творів у жанрі наукової фантастики. </w:t>
      </w:r>
      <w:r w:rsidRPr="009A47FD">
        <w:rPr>
          <w:i/>
          <w:sz w:val="28"/>
          <w:szCs w:val="28"/>
        </w:rPr>
        <w:t>Наука в епоху соціокультурних змін: реалії та перспективи</w:t>
      </w:r>
      <w:r w:rsidRPr="00D70448">
        <w:rPr>
          <w:sz w:val="28"/>
          <w:szCs w:val="28"/>
        </w:rPr>
        <w:t xml:space="preserve"> : матеріали І </w:t>
      </w:r>
      <w:proofErr w:type="spellStart"/>
      <w:r w:rsidRPr="00D70448">
        <w:rPr>
          <w:sz w:val="28"/>
          <w:szCs w:val="28"/>
        </w:rPr>
        <w:t>Міжнар</w:t>
      </w:r>
      <w:proofErr w:type="spellEnd"/>
      <w:r w:rsidRPr="00D70448">
        <w:rPr>
          <w:sz w:val="28"/>
          <w:szCs w:val="28"/>
        </w:rPr>
        <w:t>. наук.-</w:t>
      </w:r>
      <w:proofErr w:type="spellStart"/>
      <w:r w:rsidRPr="00D70448">
        <w:rPr>
          <w:sz w:val="28"/>
          <w:szCs w:val="28"/>
        </w:rPr>
        <w:t>практ</w:t>
      </w:r>
      <w:proofErr w:type="spellEnd"/>
      <w:r w:rsidRPr="00D70448">
        <w:rPr>
          <w:sz w:val="28"/>
          <w:szCs w:val="28"/>
        </w:rPr>
        <w:t xml:space="preserve">. </w:t>
      </w:r>
      <w:proofErr w:type="spellStart"/>
      <w:r w:rsidRPr="00D70448">
        <w:rPr>
          <w:sz w:val="28"/>
          <w:szCs w:val="28"/>
        </w:rPr>
        <w:t>конф</w:t>
      </w:r>
      <w:proofErr w:type="spellEnd"/>
      <w:r w:rsidRPr="00D70448">
        <w:rPr>
          <w:sz w:val="28"/>
          <w:szCs w:val="28"/>
        </w:rPr>
        <w:t>. студентів та молодих учених, 27 жовтня 2023 р. Дніпро, 2023. С.</w:t>
      </w:r>
      <w:r w:rsidR="005C5B8D">
        <w:rPr>
          <w:sz w:val="28"/>
          <w:szCs w:val="28"/>
          <w:lang w:val="ru-RU"/>
        </w:rPr>
        <w:t> </w:t>
      </w:r>
      <w:r w:rsidRPr="00D70448">
        <w:rPr>
          <w:sz w:val="28"/>
          <w:szCs w:val="28"/>
        </w:rPr>
        <w:t>120</w:t>
      </w:r>
      <w:r w:rsidR="00C16656">
        <w:rPr>
          <w:sz w:val="28"/>
          <w:szCs w:val="28"/>
        </w:rPr>
        <w:t>–121</w:t>
      </w:r>
      <w:r>
        <w:rPr>
          <w:sz w:val="28"/>
          <w:szCs w:val="28"/>
        </w:rPr>
        <w:t>.</w:t>
      </w:r>
    </w:p>
    <w:p w14:paraId="6F4226F6" w14:textId="77777777" w:rsidR="008666B2"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496580">
        <w:rPr>
          <w:sz w:val="28"/>
          <w:szCs w:val="28"/>
        </w:rPr>
        <w:t xml:space="preserve">Павлова О. Проблема перекладу термінів у художній літературі. </w:t>
      </w:r>
      <w:r w:rsidRPr="00496580">
        <w:rPr>
          <w:i/>
          <w:sz w:val="28"/>
          <w:szCs w:val="28"/>
        </w:rPr>
        <w:t>Українська наукова термінологія</w:t>
      </w:r>
      <w:r w:rsidRPr="00496580">
        <w:rPr>
          <w:sz w:val="28"/>
          <w:szCs w:val="28"/>
        </w:rPr>
        <w:t xml:space="preserve"> : </w:t>
      </w:r>
      <w:proofErr w:type="spellStart"/>
      <w:r w:rsidRPr="00496580">
        <w:rPr>
          <w:sz w:val="28"/>
          <w:szCs w:val="28"/>
        </w:rPr>
        <w:t>зб</w:t>
      </w:r>
      <w:proofErr w:type="spellEnd"/>
      <w:r w:rsidRPr="00496580">
        <w:rPr>
          <w:sz w:val="28"/>
          <w:szCs w:val="28"/>
        </w:rPr>
        <w:t>. матеріалів наук.-</w:t>
      </w:r>
      <w:proofErr w:type="spellStart"/>
      <w:r w:rsidRPr="00496580">
        <w:rPr>
          <w:sz w:val="28"/>
          <w:szCs w:val="28"/>
        </w:rPr>
        <w:t>практ</w:t>
      </w:r>
      <w:proofErr w:type="spellEnd"/>
      <w:r w:rsidRPr="00496580">
        <w:rPr>
          <w:sz w:val="28"/>
          <w:szCs w:val="28"/>
        </w:rPr>
        <w:t xml:space="preserve">. </w:t>
      </w:r>
      <w:proofErr w:type="spellStart"/>
      <w:r w:rsidRPr="00496580">
        <w:rPr>
          <w:sz w:val="28"/>
          <w:szCs w:val="28"/>
        </w:rPr>
        <w:t>конф</w:t>
      </w:r>
      <w:proofErr w:type="spellEnd"/>
      <w:r w:rsidRPr="00496580">
        <w:rPr>
          <w:sz w:val="28"/>
          <w:szCs w:val="28"/>
        </w:rPr>
        <w:t>. Київ : Наук. думка</w:t>
      </w:r>
      <w:r w:rsidR="00A01969">
        <w:rPr>
          <w:sz w:val="28"/>
          <w:szCs w:val="28"/>
        </w:rPr>
        <w:t>,</w:t>
      </w:r>
      <w:r w:rsidRPr="00496580">
        <w:rPr>
          <w:sz w:val="28"/>
          <w:szCs w:val="28"/>
        </w:rPr>
        <w:t xml:space="preserve"> 2009. № 2. </w:t>
      </w:r>
      <w:r w:rsidR="00A01969">
        <w:rPr>
          <w:sz w:val="28"/>
          <w:szCs w:val="28"/>
        </w:rPr>
        <w:t>С</w:t>
      </w:r>
      <w:r w:rsidRPr="00496580">
        <w:rPr>
          <w:sz w:val="28"/>
          <w:szCs w:val="28"/>
        </w:rPr>
        <w:t xml:space="preserve">. 191–197. </w:t>
      </w:r>
      <w:r w:rsidRPr="00496580">
        <w:t xml:space="preserve"> </w:t>
      </w:r>
    </w:p>
    <w:p w14:paraId="57DDB0F7" w14:textId="77777777" w:rsidR="008666B2" w:rsidRPr="00496580" w:rsidRDefault="008666B2" w:rsidP="00995CD0">
      <w:pPr>
        <w:numPr>
          <w:ilvl w:val="0"/>
          <w:numId w:val="11"/>
        </w:numPr>
        <w:pBdr>
          <w:top w:val="nil"/>
          <w:left w:val="nil"/>
          <w:bottom w:val="nil"/>
          <w:right w:val="nil"/>
          <w:between w:val="nil"/>
        </w:pBdr>
        <w:tabs>
          <w:tab w:val="left" w:pos="-285"/>
          <w:tab w:val="left" w:pos="1134"/>
        </w:tabs>
        <w:spacing w:line="360" w:lineRule="auto"/>
        <w:ind w:left="0" w:firstLine="709"/>
        <w:jc w:val="both"/>
        <w:rPr>
          <w:sz w:val="28"/>
          <w:szCs w:val="28"/>
          <w:highlight w:val="white"/>
        </w:rPr>
      </w:pPr>
      <w:proofErr w:type="spellStart"/>
      <w:r w:rsidRPr="00496580">
        <w:rPr>
          <w:sz w:val="28"/>
          <w:szCs w:val="28"/>
          <w:highlight w:val="white"/>
        </w:rPr>
        <w:t>Пітик</w:t>
      </w:r>
      <w:proofErr w:type="spellEnd"/>
      <w:r w:rsidRPr="00496580">
        <w:rPr>
          <w:sz w:val="28"/>
          <w:szCs w:val="28"/>
          <w:highlight w:val="white"/>
        </w:rPr>
        <w:t xml:space="preserve"> Катерина Миколаївна: Навчально</w:t>
      </w:r>
      <w:r w:rsidR="006E19FD">
        <w:rPr>
          <w:sz w:val="28"/>
          <w:szCs w:val="28"/>
          <w:highlight w:val="white"/>
          <w:lang w:val="ru-RU"/>
        </w:rPr>
        <w:t>-</w:t>
      </w:r>
      <w:r w:rsidRPr="00496580">
        <w:rPr>
          <w:sz w:val="28"/>
          <w:szCs w:val="28"/>
          <w:highlight w:val="white"/>
        </w:rPr>
        <w:t xml:space="preserve">науковий інститут філології Київського національного університету імені Тараса Шевченка. </w:t>
      </w:r>
      <w:r w:rsidRPr="00496580">
        <w:rPr>
          <w:sz w:val="28"/>
          <w:szCs w:val="28"/>
        </w:rPr>
        <w:t xml:space="preserve">URL: </w:t>
      </w:r>
      <w:r w:rsidRPr="00496580">
        <w:rPr>
          <w:sz w:val="28"/>
          <w:szCs w:val="28"/>
          <w:highlight w:val="white"/>
        </w:rPr>
        <w:t xml:space="preserve">https://philology.knu.ua/struktura–if/kafedry/roman–fil/spivrobitnyky–roman–fil/pityk/ </w:t>
      </w:r>
      <w:r w:rsidRPr="00496580">
        <w:rPr>
          <w:sz w:val="28"/>
          <w:szCs w:val="28"/>
        </w:rPr>
        <w:t>(дата звернення: 11.09.2023).</w:t>
      </w:r>
    </w:p>
    <w:p w14:paraId="6EDAC879" w14:textId="77777777" w:rsidR="008666B2" w:rsidRPr="00496580" w:rsidRDefault="008666B2" w:rsidP="00995CD0">
      <w:pPr>
        <w:numPr>
          <w:ilvl w:val="0"/>
          <w:numId w:val="11"/>
        </w:numPr>
        <w:tabs>
          <w:tab w:val="left" w:pos="-285"/>
          <w:tab w:val="left" w:pos="1134"/>
        </w:tabs>
        <w:spacing w:line="360" w:lineRule="auto"/>
        <w:ind w:left="0" w:firstLine="709"/>
        <w:jc w:val="both"/>
      </w:pPr>
      <w:proofErr w:type="spellStart"/>
      <w:r w:rsidRPr="00496580">
        <w:rPr>
          <w:sz w:val="28"/>
          <w:szCs w:val="28"/>
          <w:highlight w:val="white"/>
        </w:rPr>
        <w:t>Романцова</w:t>
      </w:r>
      <w:proofErr w:type="spellEnd"/>
      <w:r w:rsidRPr="00496580">
        <w:rPr>
          <w:sz w:val="28"/>
          <w:szCs w:val="28"/>
          <w:highlight w:val="white"/>
        </w:rPr>
        <w:t xml:space="preserve"> Б. Інтерв’ю «Перекладачі «Дюни» Катерина та Анатолій </w:t>
      </w:r>
      <w:proofErr w:type="spellStart"/>
      <w:r w:rsidRPr="00496580">
        <w:rPr>
          <w:sz w:val="28"/>
          <w:szCs w:val="28"/>
          <w:highlight w:val="white"/>
        </w:rPr>
        <w:t>Пітики</w:t>
      </w:r>
      <w:proofErr w:type="spellEnd"/>
      <w:r w:rsidRPr="00496580">
        <w:rPr>
          <w:sz w:val="28"/>
          <w:szCs w:val="28"/>
          <w:highlight w:val="white"/>
        </w:rPr>
        <w:t xml:space="preserve">: «Українська Січ – наша найбільша знахідка в романі». </w:t>
      </w:r>
      <w:r w:rsidRPr="00496580">
        <w:rPr>
          <w:sz w:val="28"/>
          <w:szCs w:val="28"/>
        </w:rPr>
        <w:t xml:space="preserve">URL: </w:t>
      </w:r>
      <w:hyperlink r:id="rId20">
        <w:r w:rsidRPr="00496580">
          <w:rPr>
            <w:sz w:val="28"/>
            <w:szCs w:val="28"/>
          </w:rPr>
          <w:t>https://hromadske.ua/posts/perekladachi–dyuni–katerina–ta–anatolij–pitiki–ukrayinska–sich–nasha–najbilsha–znahidka–v–romani</w:t>
        </w:r>
      </w:hyperlink>
      <w:r w:rsidRPr="00496580">
        <w:rPr>
          <w:sz w:val="28"/>
          <w:szCs w:val="28"/>
        </w:rPr>
        <w:t xml:space="preserve"> (дата звернення: 11.09.2023).</w:t>
      </w:r>
    </w:p>
    <w:p w14:paraId="5A49B481" w14:textId="77777777" w:rsidR="008666B2" w:rsidRPr="00496580"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pPr>
      <w:r w:rsidRPr="00496580">
        <w:rPr>
          <w:sz w:val="28"/>
          <w:szCs w:val="28"/>
        </w:rPr>
        <w:t xml:space="preserve">Свистун Ю. Багатокомпонентні науково–технічні терміни та способи перекладу засобами української мови. </w:t>
      </w:r>
      <w:r w:rsidRPr="00496580">
        <w:rPr>
          <w:i/>
          <w:sz w:val="28"/>
          <w:szCs w:val="28"/>
        </w:rPr>
        <w:t>Студентський науковий вісник</w:t>
      </w:r>
      <w:r w:rsidRPr="00496580">
        <w:rPr>
          <w:i/>
        </w:rPr>
        <w:t xml:space="preserve"> </w:t>
      </w:r>
      <w:r w:rsidRPr="00496580">
        <w:rPr>
          <w:i/>
          <w:sz w:val="28"/>
          <w:szCs w:val="28"/>
        </w:rPr>
        <w:t>Тернопільського національного педагогічного університету ім. В. Гнатюка</w:t>
      </w:r>
      <w:r w:rsidRPr="00496580">
        <w:rPr>
          <w:sz w:val="28"/>
          <w:szCs w:val="28"/>
        </w:rPr>
        <w:t xml:space="preserve">. Тернопіль : ТНПУ, 2008. </w:t>
      </w:r>
      <w:proofErr w:type="spellStart"/>
      <w:r w:rsidRPr="00496580">
        <w:rPr>
          <w:sz w:val="28"/>
          <w:szCs w:val="28"/>
        </w:rPr>
        <w:t>Вип</w:t>
      </w:r>
      <w:proofErr w:type="spellEnd"/>
      <w:r w:rsidRPr="00496580">
        <w:rPr>
          <w:sz w:val="28"/>
          <w:szCs w:val="28"/>
        </w:rPr>
        <w:t>. 15. С. 103–105.</w:t>
      </w:r>
    </w:p>
    <w:p w14:paraId="589E9E17" w14:textId="77777777" w:rsidR="008666B2" w:rsidRPr="00496580"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r w:rsidRPr="00496580">
        <w:rPr>
          <w:sz w:val="28"/>
          <w:szCs w:val="28"/>
        </w:rPr>
        <w:t xml:space="preserve">Терміни та його ознаки. URL: </w:t>
      </w:r>
      <w:hyperlink r:id="rId21">
        <w:r w:rsidRPr="00496580">
          <w:rPr>
            <w:sz w:val="28"/>
            <w:szCs w:val="28"/>
          </w:rPr>
          <w:t>https://sbc.ptngu.com/20L10P5.html</w:t>
        </w:r>
      </w:hyperlink>
      <w:r w:rsidRPr="00496580">
        <w:rPr>
          <w:sz w:val="28"/>
          <w:szCs w:val="28"/>
        </w:rPr>
        <w:t xml:space="preserve"> (дата звернення: 05.09.2023).</w:t>
      </w:r>
    </w:p>
    <w:p w14:paraId="5823C167" w14:textId="77777777" w:rsidR="008666B2" w:rsidRPr="00496580" w:rsidRDefault="008666B2" w:rsidP="00995CD0">
      <w:pPr>
        <w:numPr>
          <w:ilvl w:val="0"/>
          <w:numId w:val="11"/>
        </w:numPr>
        <w:pBdr>
          <w:top w:val="nil"/>
          <w:left w:val="nil"/>
          <w:bottom w:val="nil"/>
          <w:right w:val="nil"/>
          <w:between w:val="nil"/>
        </w:pBdr>
        <w:tabs>
          <w:tab w:val="left" w:pos="851"/>
          <w:tab w:val="left" w:pos="1134"/>
        </w:tabs>
        <w:spacing w:line="360" w:lineRule="auto"/>
        <w:ind w:left="0" w:firstLine="709"/>
        <w:jc w:val="both"/>
      </w:pPr>
      <w:r w:rsidRPr="00496580">
        <w:rPr>
          <w:sz w:val="28"/>
          <w:szCs w:val="28"/>
        </w:rPr>
        <w:t>Чайка О., Остапенко Я. Новітній погляд на поняття термін у лінгвістиці. URL: https://library.udpu.edu.ua/library_files/filologichniy–chacopys/2020/2/12.pdf (дата звернення: 05.09.2023).</w:t>
      </w:r>
    </w:p>
    <w:p w14:paraId="6EBF7F95" w14:textId="77777777" w:rsidR="008666B2" w:rsidRPr="00496580" w:rsidRDefault="008666B2" w:rsidP="00995CD0">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32"/>
          <w:szCs w:val="32"/>
        </w:rPr>
      </w:pPr>
      <w:r w:rsidRPr="00496580">
        <w:rPr>
          <w:sz w:val="28"/>
          <w:szCs w:val="28"/>
        </w:rPr>
        <w:t xml:space="preserve">Чумак Г. В. Особливості відтворення термінології у перекладах наукової фантастики. URL: </w:t>
      </w:r>
      <w:r w:rsidRPr="008666B2">
        <w:rPr>
          <w:sz w:val="28"/>
          <w:szCs w:val="28"/>
        </w:rPr>
        <w:t>http://dspace.tnpu.edu.ua/bitstream/ 123456789/15745/1/117_ Chumak.pdf</w:t>
      </w:r>
      <w:r w:rsidRPr="00496580">
        <w:rPr>
          <w:sz w:val="28"/>
          <w:szCs w:val="28"/>
        </w:rPr>
        <w:t xml:space="preserve"> (дата звернення: 05.09.2023).</w:t>
      </w:r>
    </w:p>
    <w:p w14:paraId="438E57F0" w14:textId="77777777" w:rsidR="00F25ABE" w:rsidRPr="00995CD0" w:rsidRDefault="00F25ABE" w:rsidP="00995CD0">
      <w:pPr>
        <w:numPr>
          <w:ilvl w:val="0"/>
          <w:numId w:val="11"/>
        </w:numPr>
        <w:pBdr>
          <w:top w:val="nil"/>
          <w:left w:val="nil"/>
          <w:bottom w:val="nil"/>
          <w:right w:val="nil"/>
          <w:between w:val="nil"/>
        </w:pBdr>
        <w:tabs>
          <w:tab w:val="left" w:pos="851"/>
          <w:tab w:val="left" w:pos="1134"/>
        </w:tabs>
        <w:spacing w:line="360" w:lineRule="auto"/>
        <w:ind w:left="0" w:firstLine="709"/>
        <w:jc w:val="both"/>
        <w:rPr>
          <w:sz w:val="28"/>
          <w:szCs w:val="28"/>
        </w:rPr>
      </w:pPr>
      <w:proofErr w:type="spellStart"/>
      <w:r w:rsidRPr="00496580">
        <w:rPr>
          <w:sz w:val="28"/>
          <w:szCs w:val="28"/>
        </w:rPr>
        <w:t>Frank</w:t>
      </w:r>
      <w:proofErr w:type="spellEnd"/>
      <w:r w:rsidRPr="00496580">
        <w:rPr>
          <w:sz w:val="28"/>
          <w:szCs w:val="28"/>
        </w:rPr>
        <w:t xml:space="preserve"> (</w:t>
      </w:r>
      <w:proofErr w:type="spellStart"/>
      <w:r w:rsidRPr="00496580">
        <w:rPr>
          <w:sz w:val="28"/>
          <w:szCs w:val="28"/>
        </w:rPr>
        <w:t>Patrick</w:t>
      </w:r>
      <w:proofErr w:type="spellEnd"/>
      <w:r w:rsidRPr="00496580">
        <w:rPr>
          <w:sz w:val="28"/>
          <w:szCs w:val="28"/>
        </w:rPr>
        <w:t xml:space="preserve">) </w:t>
      </w:r>
      <w:proofErr w:type="spellStart"/>
      <w:r w:rsidRPr="00496580">
        <w:rPr>
          <w:sz w:val="28"/>
          <w:szCs w:val="28"/>
        </w:rPr>
        <w:t>Herbert</w:t>
      </w:r>
      <w:proofErr w:type="spellEnd"/>
      <w:r w:rsidRPr="00496580">
        <w:rPr>
          <w:sz w:val="28"/>
          <w:szCs w:val="28"/>
        </w:rPr>
        <w:t xml:space="preserve"> (1920–1986).</w:t>
      </w:r>
      <w:r w:rsidRPr="00F25ABE">
        <w:rPr>
          <w:sz w:val="28"/>
          <w:szCs w:val="28"/>
          <w:lang w:val="en-US"/>
        </w:rPr>
        <w:t xml:space="preserve"> </w:t>
      </w:r>
      <w:r w:rsidRPr="00F25ABE">
        <w:rPr>
          <w:i/>
          <w:sz w:val="28"/>
          <w:szCs w:val="28"/>
          <w:lang w:val="en-US"/>
        </w:rPr>
        <w:t>A</w:t>
      </w:r>
      <w:proofErr w:type="spellStart"/>
      <w:r w:rsidRPr="00F25ABE">
        <w:rPr>
          <w:i/>
          <w:sz w:val="28"/>
          <w:szCs w:val="28"/>
        </w:rPr>
        <w:t>uthorscalendar</w:t>
      </w:r>
      <w:proofErr w:type="spellEnd"/>
      <w:r w:rsidRPr="00F25ABE">
        <w:rPr>
          <w:sz w:val="28"/>
          <w:szCs w:val="28"/>
          <w:lang w:val="en-US"/>
        </w:rPr>
        <w:t>.</w:t>
      </w:r>
      <w:r w:rsidRPr="00496580">
        <w:rPr>
          <w:sz w:val="28"/>
          <w:szCs w:val="28"/>
        </w:rPr>
        <w:t xml:space="preserve"> URL: </w:t>
      </w:r>
      <w:r w:rsidRPr="00995CD0">
        <w:rPr>
          <w:sz w:val="28"/>
          <w:szCs w:val="28"/>
        </w:rPr>
        <w:t>http://authorscalendar.info/fherbert.htm (дата звернення: 24.09.2023).</w:t>
      </w:r>
    </w:p>
    <w:p w14:paraId="46D05FBD" w14:textId="77777777" w:rsidR="00F25ABE" w:rsidRPr="000440BC" w:rsidRDefault="00F25ABE" w:rsidP="00995CD0">
      <w:pPr>
        <w:numPr>
          <w:ilvl w:val="0"/>
          <w:numId w:val="11"/>
        </w:numPr>
        <w:pBdr>
          <w:top w:val="nil"/>
          <w:left w:val="nil"/>
          <w:bottom w:val="nil"/>
          <w:right w:val="nil"/>
          <w:between w:val="nil"/>
        </w:pBdr>
        <w:tabs>
          <w:tab w:val="left" w:pos="851"/>
          <w:tab w:val="left" w:pos="1134"/>
        </w:tabs>
        <w:spacing w:line="360" w:lineRule="auto"/>
        <w:ind w:left="0" w:firstLine="709"/>
        <w:jc w:val="both"/>
        <w:rPr>
          <w:sz w:val="28"/>
          <w:szCs w:val="28"/>
        </w:rPr>
      </w:pPr>
      <w:proofErr w:type="spellStart"/>
      <w:r w:rsidRPr="00995CD0">
        <w:rPr>
          <w:sz w:val="28"/>
          <w:szCs w:val="28"/>
        </w:rPr>
        <w:t>Frank</w:t>
      </w:r>
      <w:proofErr w:type="spellEnd"/>
      <w:r w:rsidRPr="00995CD0">
        <w:rPr>
          <w:sz w:val="28"/>
          <w:szCs w:val="28"/>
        </w:rPr>
        <w:t xml:space="preserve"> </w:t>
      </w:r>
      <w:proofErr w:type="spellStart"/>
      <w:r w:rsidRPr="00995CD0">
        <w:rPr>
          <w:sz w:val="28"/>
          <w:szCs w:val="28"/>
        </w:rPr>
        <w:t>Herbert</w:t>
      </w:r>
      <w:proofErr w:type="spellEnd"/>
      <w:r w:rsidRPr="00995CD0">
        <w:rPr>
          <w:sz w:val="28"/>
          <w:szCs w:val="28"/>
        </w:rPr>
        <w:t xml:space="preserve"> (1920–1986). </w:t>
      </w:r>
      <w:r w:rsidRPr="00F25ABE">
        <w:rPr>
          <w:i/>
          <w:sz w:val="28"/>
          <w:szCs w:val="28"/>
        </w:rPr>
        <w:t>BIBLIO</w:t>
      </w:r>
      <w:r w:rsidRPr="00F25ABE">
        <w:rPr>
          <w:sz w:val="28"/>
          <w:szCs w:val="28"/>
        </w:rPr>
        <w:t>.</w:t>
      </w:r>
      <w:r w:rsidRPr="00995CD0">
        <w:rPr>
          <w:sz w:val="28"/>
          <w:szCs w:val="28"/>
        </w:rPr>
        <w:t xml:space="preserve"> URL: https://biblio.co.uk/frank–</w:t>
      </w:r>
      <w:r w:rsidRPr="000440BC">
        <w:rPr>
          <w:sz w:val="28"/>
          <w:szCs w:val="28"/>
        </w:rPr>
        <w:t>herbert/author/388 (дата звернення: 25.09.2023).</w:t>
      </w:r>
    </w:p>
    <w:p w14:paraId="42F5AF6D" w14:textId="77777777" w:rsidR="00F25ABE" w:rsidRPr="000440BC" w:rsidRDefault="00F25ABE" w:rsidP="00995CD0">
      <w:pPr>
        <w:numPr>
          <w:ilvl w:val="0"/>
          <w:numId w:val="11"/>
        </w:numPr>
        <w:pBdr>
          <w:top w:val="nil"/>
          <w:left w:val="nil"/>
          <w:bottom w:val="nil"/>
          <w:right w:val="nil"/>
          <w:between w:val="nil"/>
        </w:pBdr>
        <w:tabs>
          <w:tab w:val="left" w:pos="851"/>
          <w:tab w:val="left" w:pos="1134"/>
        </w:tabs>
        <w:spacing w:line="360" w:lineRule="auto"/>
        <w:ind w:left="0" w:firstLine="709"/>
        <w:jc w:val="both"/>
        <w:rPr>
          <w:sz w:val="28"/>
          <w:szCs w:val="28"/>
        </w:rPr>
      </w:pPr>
      <w:proofErr w:type="spellStart"/>
      <w:r w:rsidRPr="000440BC">
        <w:rPr>
          <w:sz w:val="28"/>
          <w:szCs w:val="28"/>
        </w:rPr>
        <w:t>Frank</w:t>
      </w:r>
      <w:proofErr w:type="spellEnd"/>
      <w:r w:rsidRPr="000440BC">
        <w:rPr>
          <w:sz w:val="28"/>
          <w:szCs w:val="28"/>
        </w:rPr>
        <w:t xml:space="preserve"> </w:t>
      </w:r>
      <w:proofErr w:type="spellStart"/>
      <w:r w:rsidRPr="000440BC">
        <w:rPr>
          <w:sz w:val="28"/>
          <w:szCs w:val="28"/>
        </w:rPr>
        <w:t>Herbert</w:t>
      </w:r>
      <w:proofErr w:type="spellEnd"/>
      <w:r w:rsidRPr="000440BC">
        <w:rPr>
          <w:sz w:val="28"/>
          <w:szCs w:val="28"/>
          <w:lang w:val="en-US"/>
        </w:rPr>
        <w:t>.</w:t>
      </w:r>
      <w:r w:rsidRPr="000440BC">
        <w:rPr>
          <w:sz w:val="28"/>
          <w:szCs w:val="28"/>
        </w:rPr>
        <w:t xml:space="preserve"> </w:t>
      </w:r>
      <w:proofErr w:type="spellStart"/>
      <w:r w:rsidRPr="000440BC">
        <w:rPr>
          <w:i/>
          <w:sz w:val="28"/>
          <w:szCs w:val="28"/>
        </w:rPr>
        <w:t>Book</w:t>
      </w:r>
      <w:proofErr w:type="spellEnd"/>
      <w:r w:rsidRPr="000440BC">
        <w:rPr>
          <w:i/>
          <w:sz w:val="28"/>
          <w:szCs w:val="28"/>
        </w:rPr>
        <w:t xml:space="preserve"> </w:t>
      </w:r>
      <w:proofErr w:type="spellStart"/>
      <w:r w:rsidRPr="000440BC">
        <w:rPr>
          <w:i/>
          <w:sz w:val="28"/>
          <w:szCs w:val="28"/>
        </w:rPr>
        <w:t>Reports</w:t>
      </w:r>
      <w:proofErr w:type="spellEnd"/>
      <w:r w:rsidRPr="000440BC">
        <w:rPr>
          <w:sz w:val="28"/>
          <w:szCs w:val="28"/>
        </w:rPr>
        <w:t>. URL: https://www.bookreports.info/</w:t>
      </w:r>
      <w:r w:rsidRPr="000440BC">
        <w:rPr>
          <w:sz w:val="28"/>
          <w:szCs w:val="28"/>
          <w:lang w:val="en-US"/>
        </w:rPr>
        <w:t xml:space="preserve"> </w:t>
      </w:r>
      <w:proofErr w:type="spellStart"/>
      <w:r w:rsidRPr="000440BC">
        <w:rPr>
          <w:sz w:val="28"/>
          <w:szCs w:val="28"/>
        </w:rPr>
        <w:t>biography</w:t>
      </w:r>
      <w:proofErr w:type="spellEnd"/>
      <w:r w:rsidRPr="000440BC">
        <w:rPr>
          <w:sz w:val="28"/>
          <w:szCs w:val="28"/>
        </w:rPr>
        <w:t>/</w:t>
      </w:r>
      <w:r w:rsidRPr="000440BC">
        <w:rPr>
          <w:sz w:val="28"/>
          <w:szCs w:val="28"/>
          <w:lang w:val="en-US"/>
        </w:rPr>
        <w:t xml:space="preserve"> </w:t>
      </w:r>
      <w:proofErr w:type="spellStart"/>
      <w:r w:rsidRPr="000440BC">
        <w:rPr>
          <w:sz w:val="28"/>
          <w:szCs w:val="28"/>
        </w:rPr>
        <w:t>frank</w:t>
      </w:r>
      <w:proofErr w:type="spellEnd"/>
      <w:r w:rsidRPr="000440BC">
        <w:rPr>
          <w:sz w:val="28"/>
          <w:szCs w:val="28"/>
        </w:rPr>
        <w:t>–</w:t>
      </w:r>
      <w:proofErr w:type="spellStart"/>
      <w:r w:rsidRPr="000440BC">
        <w:rPr>
          <w:sz w:val="28"/>
          <w:szCs w:val="28"/>
        </w:rPr>
        <w:t>herbert</w:t>
      </w:r>
      <w:proofErr w:type="spellEnd"/>
      <w:r w:rsidRPr="000440BC">
        <w:rPr>
          <w:sz w:val="28"/>
          <w:szCs w:val="28"/>
        </w:rPr>
        <w:t>/ (дата звернення: 14.09.2023).</w:t>
      </w:r>
    </w:p>
    <w:p w14:paraId="6657B34D" w14:textId="77777777" w:rsidR="00F25ABE" w:rsidRPr="000440BC"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ED4B8D">
        <w:rPr>
          <w:sz w:val="28"/>
          <w:szCs w:val="28"/>
        </w:rPr>
        <w:t>Frank</w:t>
      </w:r>
      <w:proofErr w:type="spellEnd"/>
      <w:r w:rsidRPr="00ED4B8D">
        <w:rPr>
          <w:sz w:val="28"/>
          <w:szCs w:val="28"/>
        </w:rPr>
        <w:t xml:space="preserve"> </w:t>
      </w:r>
      <w:proofErr w:type="spellStart"/>
      <w:r w:rsidRPr="00ED4B8D">
        <w:rPr>
          <w:sz w:val="28"/>
          <w:szCs w:val="28"/>
        </w:rPr>
        <w:t>Herbert</w:t>
      </w:r>
      <w:proofErr w:type="spellEnd"/>
      <w:r w:rsidRPr="00ED4B8D">
        <w:rPr>
          <w:sz w:val="28"/>
          <w:szCs w:val="28"/>
          <w:lang w:val="en-US"/>
        </w:rPr>
        <w:t>.</w:t>
      </w:r>
      <w:r w:rsidRPr="00ED4B8D">
        <w:rPr>
          <w:sz w:val="28"/>
          <w:szCs w:val="28"/>
        </w:rPr>
        <w:t xml:space="preserve"> </w:t>
      </w:r>
      <w:proofErr w:type="spellStart"/>
      <w:r w:rsidRPr="00ED4B8D">
        <w:rPr>
          <w:i/>
          <w:sz w:val="28"/>
          <w:szCs w:val="28"/>
        </w:rPr>
        <w:t>Britannica</w:t>
      </w:r>
      <w:proofErr w:type="spellEnd"/>
      <w:r w:rsidRPr="00ED4B8D">
        <w:rPr>
          <w:sz w:val="28"/>
          <w:szCs w:val="28"/>
        </w:rPr>
        <w:t xml:space="preserve">. URL: </w:t>
      </w:r>
      <w:hyperlink r:id="rId22" w:history="1">
        <w:r w:rsidRPr="000440BC">
          <w:rPr>
            <w:rStyle w:val="a7"/>
            <w:color w:val="auto"/>
            <w:sz w:val="28"/>
            <w:szCs w:val="28"/>
            <w:u w:val="none"/>
          </w:rPr>
          <w:t>https://www.britannica.com/biography/</w:t>
        </w:r>
        <w:r w:rsidRPr="000440BC">
          <w:rPr>
            <w:rStyle w:val="a7"/>
            <w:color w:val="auto"/>
            <w:sz w:val="28"/>
            <w:szCs w:val="28"/>
            <w:u w:val="none"/>
            <w:lang w:val="en-US"/>
          </w:rPr>
          <w:t xml:space="preserve"> </w:t>
        </w:r>
        <w:proofErr w:type="spellStart"/>
        <w:r w:rsidRPr="000440BC">
          <w:rPr>
            <w:rStyle w:val="a7"/>
            <w:color w:val="auto"/>
            <w:sz w:val="28"/>
            <w:szCs w:val="28"/>
            <w:u w:val="none"/>
          </w:rPr>
          <w:t>Frank</w:t>
        </w:r>
        <w:proofErr w:type="spellEnd"/>
        <w:r w:rsidRPr="000440BC">
          <w:rPr>
            <w:rStyle w:val="a7"/>
            <w:color w:val="auto"/>
            <w:sz w:val="28"/>
            <w:szCs w:val="28"/>
            <w:u w:val="none"/>
          </w:rPr>
          <w:t>–</w:t>
        </w:r>
        <w:proofErr w:type="spellStart"/>
        <w:r w:rsidRPr="000440BC">
          <w:rPr>
            <w:rStyle w:val="a7"/>
            <w:color w:val="auto"/>
            <w:sz w:val="28"/>
            <w:szCs w:val="28"/>
            <w:u w:val="none"/>
          </w:rPr>
          <w:t>Herbert</w:t>
        </w:r>
        <w:proofErr w:type="spellEnd"/>
      </w:hyperlink>
      <w:r w:rsidRPr="000440BC">
        <w:rPr>
          <w:sz w:val="28"/>
          <w:szCs w:val="28"/>
        </w:rPr>
        <w:t xml:space="preserve"> (дата звернення: 02.10.2023).</w:t>
      </w:r>
    </w:p>
    <w:p w14:paraId="4D866E7C" w14:textId="77777777" w:rsidR="00F25ABE" w:rsidRPr="000440BC"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0440BC">
        <w:rPr>
          <w:sz w:val="28"/>
          <w:szCs w:val="28"/>
        </w:rPr>
        <w:t>Frank</w:t>
      </w:r>
      <w:proofErr w:type="spellEnd"/>
      <w:r w:rsidRPr="000440BC">
        <w:rPr>
          <w:sz w:val="28"/>
          <w:szCs w:val="28"/>
        </w:rPr>
        <w:t xml:space="preserve"> </w:t>
      </w:r>
      <w:proofErr w:type="spellStart"/>
      <w:r w:rsidRPr="000440BC">
        <w:rPr>
          <w:sz w:val="28"/>
          <w:szCs w:val="28"/>
        </w:rPr>
        <w:t>Herbert</w:t>
      </w:r>
      <w:proofErr w:type="spellEnd"/>
      <w:r w:rsidRPr="000440BC">
        <w:rPr>
          <w:sz w:val="28"/>
          <w:szCs w:val="28"/>
          <w:lang w:val="en-US"/>
        </w:rPr>
        <w:t>.</w:t>
      </w:r>
      <w:r w:rsidRPr="000440BC">
        <w:rPr>
          <w:sz w:val="28"/>
          <w:szCs w:val="28"/>
        </w:rPr>
        <w:t xml:space="preserve"> </w:t>
      </w:r>
      <w:proofErr w:type="spellStart"/>
      <w:r w:rsidRPr="000440BC">
        <w:rPr>
          <w:i/>
          <w:sz w:val="28"/>
          <w:szCs w:val="28"/>
        </w:rPr>
        <w:t>Encyclopedia</w:t>
      </w:r>
      <w:proofErr w:type="spellEnd"/>
      <w:r w:rsidRPr="000440BC">
        <w:rPr>
          <w:i/>
          <w:sz w:val="28"/>
          <w:szCs w:val="28"/>
        </w:rPr>
        <w:t xml:space="preserve"> </w:t>
      </w:r>
      <w:proofErr w:type="spellStart"/>
      <w:r w:rsidRPr="000440BC">
        <w:rPr>
          <w:i/>
          <w:sz w:val="28"/>
          <w:szCs w:val="28"/>
        </w:rPr>
        <w:t>of</w:t>
      </w:r>
      <w:proofErr w:type="spellEnd"/>
      <w:r w:rsidRPr="000440BC">
        <w:rPr>
          <w:i/>
          <w:sz w:val="28"/>
          <w:szCs w:val="28"/>
        </w:rPr>
        <w:t xml:space="preserve"> </w:t>
      </w:r>
      <w:proofErr w:type="spellStart"/>
      <w:r w:rsidRPr="000440BC">
        <w:rPr>
          <w:i/>
          <w:sz w:val="28"/>
          <w:szCs w:val="28"/>
        </w:rPr>
        <w:t>World</w:t>
      </w:r>
      <w:proofErr w:type="spellEnd"/>
      <w:r w:rsidRPr="000440BC">
        <w:rPr>
          <w:i/>
          <w:sz w:val="28"/>
          <w:szCs w:val="28"/>
        </w:rPr>
        <w:t xml:space="preserve"> </w:t>
      </w:r>
      <w:proofErr w:type="spellStart"/>
      <w:r w:rsidRPr="000440BC">
        <w:rPr>
          <w:i/>
          <w:sz w:val="28"/>
          <w:szCs w:val="28"/>
        </w:rPr>
        <w:t>Biography</w:t>
      </w:r>
      <w:proofErr w:type="spellEnd"/>
      <w:r w:rsidRPr="000440BC">
        <w:rPr>
          <w:sz w:val="28"/>
          <w:szCs w:val="28"/>
        </w:rPr>
        <w:t>. URL: https://www.encyclopedia.com/history/encyclopedias–almanacs–transcripts–and–maps/herbert–jr–frank (дата звернення: 13.09.2023).</w:t>
      </w:r>
    </w:p>
    <w:p w14:paraId="394958E6" w14:textId="77777777" w:rsidR="00F25ABE" w:rsidRPr="000440BC"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0440BC">
        <w:rPr>
          <w:sz w:val="28"/>
          <w:szCs w:val="28"/>
        </w:rPr>
        <w:t>Herbert</w:t>
      </w:r>
      <w:proofErr w:type="spellEnd"/>
      <w:r w:rsidRPr="000440BC">
        <w:rPr>
          <w:sz w:val="28"/>
          <w:szCs w:val="28"/>
        </w:rPr>
        <w:t xml:space="preserve"> B</w:t>
      </w:r>
      <w:r w:rsidRPr="000440BC">
        <w:rPr>
          <w:sz w:val="28"/>
          <w:szCs w:val="28"/>
          <w:lang w:val="en-US"/>
        </w:rPr>
        <w:t>.</w:t>
      </w:r>
      <w:r w:rsidRPr="000440BC">
        <w:rPr>
          <w:sz w:val="28"/>
          <w:szCs w:val="28"/>
        </w:rPr>
        <w:t xml:space="preserve"> </w:t>
      </w:r>
      <w:proofErr w:type="spellStart"/>
      <w:r w:rsidRPr="000440BC">
        <w:rPr>
          <w:sz w:val="28"/>
          <w:szCs w:val="28"/>
        </w:rPr>
        <w:t>Dreamer</w:t>
      </w:r>
      <w:proofErr w:type="spellEnd"/>
      <w:r w:rsidRPr="000440BC">
        <w:rPr>
          <w:sz w:val="28"/>
          <w:szCs w:val="28"/>
        </w:rPr>
        <w:t xml:space="preserve"> </w:t>
      </w:r>
      <w:proofErr w:type="spellStart"/>
      <w:r w:rsidRPr="000440BC">
        <w:rPr>
          <w:sz w:val="28"/>
          <w:szCs w:val="28"/>
        </w:rPr>
        <w:t>of</w:t>
      </w:r>
      <w:proofErr w:type="spellEnd"/>
      <w:r w:rsidRPr="000440BC">
        <w:rPr>
          <w:sz w:val="28"/>
          <w:szCs w:val="28"/>
        </w:rPr>
        <w:t xml:space="preserve"> </w:t>
      </w:r>
      <w:proofErr w:type="spellStart"/>
      <w:r w:rsidRPr="000440BC">
        <w:rPr>
          <w:sz w:val="28"/>
          <w:szCs w:val="28"/>
        </w:rPr>
        <w:t>Dune</w:t>
      </w:r>
      <w:proofErr w:type="spellEnd"/>
      <w:r w:rsidRPr="000440BC">
        <w:rPr>
          <w:sz w:val="28"/>
          <w:szCs w:val="28"/>
        </w:rPr>
        <w:t xml:space="preserve">: </w:t>
      </w:r>
      <w:proofErr w:type="spellStart"/>
      <w:r w:rsidRPr="000440BC">
        <w:rPr>
          <w:sz w:val="28"/>
          <w:szCs w:val="28"/>
        </w:rPr>
        <w:t>The</w:t>
      </w:r>
      <w:proofErr w:type="spellEnd"/>
      <w:r w:rsidRPr="000440BC">
        <w:rPr>
          <w:sz w:val="28"/>
          <w:szCs w:val="28"/>
        </w:rPr>
        <w:t xml:space="preserve"> </w:t>
      </w:r>
      <w:proofErr w:type="spellStart"/>
      <w:r w:rsidRPr="000440BC">
        <w:rPr>
          <w:sz w:val="28"/>
          <w:szCs w:val="28"/>
        </w:rPr>
        <w:t>Biography</w:t>
      </w:r>
      <w:proofErr w:type="spellEnd"/>
      <w:r w:rsidRPr="000440BC">
        <w:rPr>
          <w:sz w:val="28"/>
          <w:szCs w:val="28"/>
        </w:rPr>
        <w:t xml:space="preserve"> </w:t>
      </w:r>
      <w:proofErr w:type="spellStart"/>
      <w:r w:rsidRPr="000440BC">
        <w:rPr>
          <w:sz w:val="28"/>
          <w:szCs w:val="28"/>
        </w:rPr>
        <w:t>of</w:t>
      </w:r>
      <w:proofErr w:type="spellEnd"/>
      <w:r w:rsidRPr="000440BC">
        <w:rPr>
          <w:sz w:val="28"/>
          <w:szCs w:val="28"/>
        </w:rPr>
        <w:t xml:space="preserve"> </w:t>
      </w:r>
      <w:proofErr w:type="spellStart"/>
      <w:r w:rsidRPr="000440BC">
        <w:rPr>
          <w:sz w:val="28"/>
          <w:szCs w:val="28"/>
        </w:rPr>
        <w:t>Frank</w:t>
      </w:r>
      <w:proofErr w:type="spellEnd"/>
      <w:r w:rsidRPr="000440BC">
        <w:rPr>
          <w:sz w:val="28"/>
          <w:szCs w:val="28"/>
        </w:rPr>
        <w:t xml:space="preserve"> </w:t>
      </w:r>
      <w:proofErr w:type="spellStart"/>
      <w:r w:rsidRPr="000440BC">
        <w:rPr>
          <w:sz w:val="28"/>
          <w:szCs w:val="28"/>
        </w:rPr>
        <w:t>Herbert</w:t>
      </w:r>
      <w:proofErr w:type="spellEnd"/>
      <w:r w:rsidRPr="000440BC">
        <w:rPr>
          <w:sz w:val="28"/>
          <w:szCs w:val="28"/>
        </w:rPr>
        <w:t>. URL: https://dunenovels.com/dreamer–of–dune–the–biography–of–frank–herbert/ (дата звернення: 20.09.2023).</w:t>
      </w:r>
    </w:p>
    <w:p w14:paraId="4DE43ED4" w14:textId="77777777" w:rsidR="00F25ABE" w:rsidRPr="000440BC"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0440BC">
        <w:rPr>
          <w:sz w:val="28"/>
          <w:szCs w:val="28"/>
        </w:rPr>
        <w:t>Herbert</w:t>
      </w:r>
      <w:proofErr w:type="spellEnd"/>
      <w:r w:rsidRPr="000440BC">
        <w:rPr>
          <w:sz w:val="28"/>
          <w:szCs w:val="28"/>
        </w:rPr>
        <w:t xml:space="preserve"> F</w:t>
      </w:r>
      <w:r w:rsidRPr="000440BC">
        <w:rPr>
          <w:sz w:val="28"/>
          <w:szCs w:val="28"/>
          <w:lang w:val="en-US"/>
        </w:rPr>
        <w:t>.</w:t>
      </w:r>
      <w:r>
        <w:rPr>
          <w:sz w:val="28"/>
          <w:szCs w:val="28"/>
        </w:rPr>
        <w:t xml:space="preserve"> </w:t>
      </w:r>
      <w:proofErr w:type="spellStart"/>
      <w:r>
        <w:rPr>
          <w:sz w:val="28"/>
          <w:szCs w:val="28"/>
        </w:rPr>
        <w:t>Dune</w:t>
      </w:r>
      <w:proofErr w:type="spellEnd"/>
      <w:r>
        <w:rPr>
          <w:sz w:val="28"/>
          <w:szCs w:val="28"/>
        </w:rPr>
        <w:t>.</w:t>
      </w:r>
      <w:r w:rsidRPr="000440BC">
        <w:rPr>
          <w:sz w:val="28"/>
          <w:szCs w:val="28"/>
        </w:rPr>
        <w:t xml:space="preserve"> URL: </w:t>
      </w:r>
      <w:hyperlink r:id="rId23">
        <w:r w:rsidRPr="008666B2">
          <w:rPr>
            <w:sz w:val="28"/>
            <w:szCs w:val="28"/>
          </w:rPr>
          <w:t>https://yes–pdf.com/book/3502/read</w:t>
        </w:r>
      </w:hyperlink>
      <w:r w:rsidRPr="008666B2">
        <w:rPr>
          <w:sz w:val="28"/>
          <w:szCs w:val="28"/>
        </w:rPr>
        <w:t xml:space="preserve">. </w:t>
      </w:r>
      <w:r w:rsidRPr="000440BC">
        <w:rPr>
          <w:sz w:val="28"/>
          <w:szCs w:val="28"/>
        </w:rPr>
        <w:t>(дата звернення: 01.09.2023).</w:t>
      </w:r>
    </w:p>
    <w:p w14:paraId="484B2B99" w14:textId="77777777" w:rsidR="00F25ABE" w:rsidRPr="00995CD0" w:rsidRDefault="00F25ABE" w:rsidP="00375049">
      <w:pPr>
        <w:pStyle w:val="a8"/>
        <w:numPr>
          <w:ilvl w:val="0"/>
          <w:numId w:val="11"/>
        </w:numPr>
        <w:tabs>
          <w:tab w:val="left" w:pos="1134"/>
        </w:tabs>
        <w:spacing w:line="360" w:lineRule="auto"/>
        <w:ind w:left="0" w:firstLine="709"/>
        <w:jc w:val="both"/>
        <w:rPr>
          <w:sz w:val="28"/>
          <w:szCs w:val="28"/>
        </w:rPr>
      </w:pPr>
      <w:proofErr w:type="spellStart"/>
      <w:r w:rsidRPr="00995CD0">
        <w:rPr>
          <w:sz w:val="28"/>
          <w:szCs w:val="28"/>
        </w:rPr>
        <w:lastRenderedPageBreak/>
        <w:t>Nassor</w:t>
      </w:r>
      <w:proofErr w:type="spellEnd"/>
      <w:r w:rsidRPr="00995CD0">
        <w:rPr>
          <w:sz w:val="28"/>
          <w:szCs w:val="28"/>
        </w:rPr>
        <w:t xml:space="preserve"> R. </w:t>
      </w:r>
      <w:proofErr w:type="spellStart"/>
      <w:r w:rsidRPr="00995CD0">
        <w:rPr>
          <w:sz w:val="28"/>
          <w:szCs w:val="28"/>
        </w:rPr>
        <w:t>How</w:t>
      </w:r>
      <w:proofErr w:type="spellEnd"/>
      <w:r w:rsidRPr="00995CD0">
        <w:rPr>
          <w:sz w:val="28"/>
          <w:szCs w:val="28"/>
        </w:rPr>
        <w:t xml:space="preserve"> </w:t>
      </w:r>
      <w:proofErr w:type="spellStart"/>
      <w:r w:rsidRPr="00995CD0">
        <w:rPr>
          <w:sz w:val="28"/>
          <w:szCs w:val="28"/>
        </w:rPr>
        <w:t>We</w:t>
      </w:r>
      <w:proofErr w:type="spellEnd"/>
      <w:r w:rsidRPr="00995CD0">
        <w:rPr>
          <w:sz w:val="28"/>
          <w:szCs w:val="28"/>
        </w:rPr>
        <w:t xml:space="preserve"> </w:t>
      </w:r>
      <w:proofErr w:type="spellStart"/>
      <w:r w:rsidRPr="00995CD0">
        <w:rPr>
          <w:sz w:val="28"/>
          <w:szCs w:val="28"/>
        </w:rPr>
        <w:t>Sell</w:t>
      </w:r>
      <w:proofErr w:type="spellEnd"/>
      <w:r w:rsidRPr="00995CD0">
        <w:rPr>
          <w:sz w:val="28"/>
          <w:szCs w:val="28"/>
        </w:rPr>
        <w:t xml:space="preserve"> </w:t>
      </w:r>
      <w:proofErr w:type="spellStart"/>
      <w:r w:rsidRPr="00995CD0">
        <w:rPr>
          <w:sz w:val="28"/>
          <w:szCs w:val="28"/>
        </w:rPr>
        <w:t>Stories</w:t>
      </w:r>
      <w:proofErr w:type="spellEnd"/>
      <w:r w:rsidRPr="00995CD0">
        <w:rPr>
          <w:sz w:val="28"/>
          <w:szCs w:val="28"/>
        </w:rPr>
        <w:t xml:space="preserve">: A </w:t>
      </w:r>
      <w:proofErr w:type="spellStart"/>
      <w:r w:rsidRPr="00995CD0">
        <w:rPr>
          <w:sz w:val="28"/>
          <w:szCs w:val="28"/>
        </w:rPr>
        <w:t>Brief</w:t>
      </w:r>
      <w:proofErr w:type="spellEnd"/>
      <w:r w:rsidRPr="00995CD0">
        <w:rPr>
          <w:sz w:val="28"/>
          <w:szCs w:val="28"/>
        </w:rPr>
        <w:t xml:space="preserve"> </w:t>
      </w:r>
      <w:proofErr w:type="spellStart"/>
      <w:r w:rsidRPr="00995CD0">
        <w:rPr>
          <w:sz w:val="28"/>
          <w:szCs w:val="28"/>
        </w:rPr>
        <w:t>History</w:t>
      </w:r>
      <w:proofErr w:type="spellEnd"/>
      <w:r w:rsidRPr="00995CD0">
        <w:rPr>
          <w:sz w:val="28"/>
          <w:szCs w:val="28"/>
        </w:rPr>
        <w:t xml:space="preserve"> </w:t>
      </w:r>
      <w:proofErr w:type="spellStart"/>
      <w:r w:rsidRPr="00995CD0">
        <w:rPr>
          <w:sz w:val="28"/>
          <w:szCs w:val="28"/>
        </w:rPr>
        <w:t>of</w:t>
      </w:r>
      <w:proofErr w:type="spellEnd"/>
      <w:r w:rsidRPr="00995CD0">
        <w:rPr>
          <w:sz w:val="28"/>
          <w:szCs w:val="28"/>
        </w:rPr>
        <w:t xml:space="preserve"> </w:t>
      </w:r>
      <w:proofErr w:type="spellStart"/>
      <w:r w:rsidRPr="00995CD0">
        <w:rPr>
          <w:sz w:val="28"/>
          <w:szCs w:val="28"/>
        </w:rPr>
        <w:t>Paratext</w:t>
      </w:r>
      <w:proofErr w:type="spellEnd"/>
      <w:r w:rsidRPr="00995CD0">
        <w:rPr>
          <w:sz w:val="28"/>
          <w:szCs w:val="28"/>
        </w:rPr>
        <w:t xml:space="preserve">. </w:t>
      </w:r>
      <w:proofErr w:type="spellStart"/>
      <w:r w:rsidRPr="00995CD0">
        <w:rPr>
          <w:i/>
          <w:sz w:val="28"/>
          <w:szCs w:val="28"/>
        </w:rPr>
        <w:t>Bookriot</w:t>
      </w:r>
      <w:proofErr w:type="spellEnd"/>
      <w:r>
        <w:rPr>
          <w:sz w:val="28"/>
          <w:szCs w:val="28"/>
        </w:rPr>
        <w:t>.</w:t>
      </w:r>
      <w:r w:rsidRPr="00995CD0">
        <w:rPr>
          <w:sz w:val="28"/>
          <w:szCs w:val="28"/>
        </w:rPr>
        <w:t xml:space="preserve"> 2021. URL: https://bookriot.com/history-of-paratext/</w:t>
      </w:r>
      <w:r w:rsidRPr="005A2B23">
        <w:rPr>
          <w:sz w:val="28"/>
          <w:szCs w:val="28"/>
        </w:rPr>
        <w:t xml:space="preserve"> </w:t>
      </w:r>
      <w:r w:rsidRPr="00995CD0">
        <w:rPr>
          <w:sz w:val="28"/>
          <w:szCs w:val="28"/>
        </w:rPr>
        <w:t>(дата звернення: 14.09.2023).</w:t>
      </w:r>
    </w:p>
    <w:p w14:paraId="06D46B98" w14:textId="77777777" w:rsidR="00F25ABE" w:rsidRPr="008666B2"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bookmarkStart w:id="12" w:name="_heading=h.3dy6vkm" w:colFirst="0" w:colLast="0"/>
      <w:bookmarkEnd w:id="12"/>
      <w:proofErr w:type="spellStart"/>
      <w:r w:rsidRPr="008666B2">
        <w:rPr>
          <w:sz w:val="28"/>
          <w:szCs w:val="28"/>
        </w:rPr>
        <w:t>Paratext</w:t>
      </w:r>
      <w:proofErr w:type="spellEnd"/>
      <w:r w:rsidRPr="008666B2">
        <w:rPr>
          <w:sz w:val="28"/>
          <w:szCs w:val="28"/>
        </w:rPr>
        <w:t xml:space="preserve">. URL: </w:t>
      </w:r>
      <w:hyperlink r:id="rId24">
        <w:r w:rsidRPr="008666B2">
          <w:rPr>
            <w:sz w:val="28"/>
            <w:szCs w:val="28"/>
          </w:rPr>
          <w:t>https://www.studysmarter.co.uk/explanations/english–literature/literary–devices/paratext/</w:t>
        </w:r>
      </w:hyperlink>
      <w:r w:rsidRPr="008666B2">
        <w:rPr>
          <w:sz w:val="28"/>
          <w:szCs w:val="28"/>
        </w:rPr>
        <w:t xml:space="preserve"> (дата звернення: 10.09.2023).</w:t>
      </w:r>
    </w:p>
    <w:p w14:paraId="1E3065FC" w14:textId="77777777" w:rsidR="00F25ABE" w:rsidRPr="008666B2"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8666B2">
        <w:rPr>
          <w:sz w:val="28"/>
          <w:szCs w:val="28"/>
        </w:rPr>
        <w:t>Rebrii</w:t>
      </w:r>
      <w:proofErr w:type="spellEnd"/>
      <w:r w:rsidRPr="008666B2">
        <w:rPr>
          <w:sz w:val="28"/>
          <w:szCs w:val="28"/>
        </w:rPr>
        <w:t xml:space="preserve"> O., </w:t>
      </w:r>
      <w:proofErr w:type="spellStart"/>
      <w:r w:rsidRPr="008666B2">
        <w:rPr>
          <w:sz w:val="28"/>
          <w:szCs w:val="28"/>
        </w:rPr>
        <w:t>Pieshkova</w:t>
      </w:r>
      <w:proofErr w:type="spellEnd"/>
      <w:r w:rsidRPr="008666B2">
        <w:rPr>
          <w:sz w:val="28"/>
          <w:szCs w:val="28"/>
        </w:rPr>
        <w:t xml:space="preserve"> O. </w:t>
      </w:r>
      <w:proofErr w:type="spellStart"/>
      <w:r w:rsidRPr="008666B2">
        <w:rPr>
          <w:sz w:val="28"/>
          <w:szCs w:val="28"/>
        </w:rPr>
        <w:t>Language</w:t>
      </w:r>
      <w:proofErr w:type="spellEnd"/>
      <w:r w:rsidRPr="008666B2">
        <w:rPr>
          <w:sz w:val="28"/>
          <w:szCs w:val="28"/>
        </w:rPr>
        <w:t xml:space="preserve"> </w:t>
      </w:r>
      <w:proofErr w:type="spellStart"/>
      <w:r w:rsidRPr="008666B2">
        <w:rPr>
          <w:sz w:val="28"/>
          <w:szCs w:val="28"/>
        </w:rPr>
        <w:t>games</w:t>
      </w:r>
      <w:proofErr w:type="spellEnd"/>
      <w:r w:rsidRPr="008666B2">
        <w:rPr>
          <w:sz w:val="28"/>
          <w:szCs w:val="28"/>
        </w:rPr>
        <w:t xml:space="preserve"> </w:t>
      </w:r>
      <w:proofErr w:type="spellStart"/>
      <w:r w:rsidRPr="008666B2">
        <w:rPr>
          <w:sz w:val="28"/>
          <w:szCs w:val="28"/>
        </w:rPr>
        <w:t>vs</w:t>
      </w:r>
      <w:proofErr w:type="spellEnd"/>
      <w:r w:rsidRPr="008666B2">
        <w:rPr>
          <w:sz w:val="28"/>
          <w:szCs w:val="28"/>
        </w:rPr>
        <w:t xml:space="preserve">. </w:t>
      </w:r>
      <w:proofErr w:type="spellStart"/>
      <w:r w:rsidRPr="008666B2">
        <w:rPr>
          <w:sz w:val="28"/>
          <w:szCs w:val="28"/>
        </w:rPr>
        <w:t>the</w:t>
      </w:r>
      <w:proofErr w:type="spellEnd"/>
      <w:r w:rsidRPr="008666B2">
        <w:rPr>
          <w:sz w:val="28"/>
          <w:szCs w:val="28"/>
        </w:rPr>
        <w:t xml:space="preserve"> </w:t>
      </w:r>
      <w:proofErr w:type="spellStart"/>
      <w:r w:rsidRPr="008666B2">
        <w:rPr>
          <w:sz w:val="28"/>
          <w:szCs w:val="28"/>
        </w:rPr>
        <w:t>game</w:t>
      </w:r>
      <w:proofErr w:type="spellEnd"/>
      <w:r w:rsidRPr="008666B2">
        <w:rPr>
          <w:sz w:val="28"/>
          <w:szCs w:val="28"/>
        </w:rPr>
        <w:t xml:space="preserve"> </w:t>
      </w:r>
      <w:proofErr w:type="spellStart"/>
      <w:r w:rsidRPr="008666B2">
        <w:rPr>
          <w:sz w:val="28"/>
          <w:szCs w:val="28"/>
        </w:rPr>
        <w:t>of</w:t>
      </w:r>
      <w:proofErr w:type="spellEnd"/>
      <w:r w:rsidRPr="008666B2">
        <w:rPr>
          <w:sz w:val="28"/>
          <w:szCs w:val="28"/>
        </w:rPr>
        <w:t xml:space="preserve"> </w:t>
      </w:r>
      <w:proofErr w:type="spellStart"/>
      <w:r w:rsidRPr="008666B2">
        <w:rPr>
          <w:sz w:val="28"/>
          <w:szCs w:val="28"/>
        </w:rPr>
        <w:t>translation</w:t>
      </w:r>
      <w:proofErr w:type="spellEnd"/>
      <w:r w:rsidRPr="008666B2">
        <w:rPr>
          <w:sz w:val="28"/>
          <w:szCs w:val="28"/>
        </w:rPr>
        <w:t>.  2021, URL: https://www.shsconferences.org/articles/shsconf/pdf/2021/16/shsconf_ tita2020_03004.pdf (дата звернення: 18.10.2023).</w:t>
      </w:r>
    </w:p>
    <w:p w14:paraId="41C53E20" w14:textId="77777777" w:rsidR="00F25ABE" w:rsidRPr="008666B2"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8666B2">
        <w:rPr>
          <w:sz w:val="28"/>
          <w:szCs w:val="28"/>
        </w:rPr>
        <w:t>Terminology</w:t>
      </w:r>
      <w:proofErr w:type="spellEnd"/>
      <w:r w:rsidRPr="008666B2">
        <w:rPr>
          <w:sz w:val="28"/>
          <w:szCs w:val="28"/>
        </w:rPr>
        <w:t xml:space="preserve"> </w:t>
      </w:r>
      <w:proofErr w:type="spellStart"/>
      <w:r w:rsidRPr="008666B2">
        <w:rPr>
          <w:sz w:val="28"/>
          <w:szCs w:val="28"/>
        </w:rPr>
        <w:t>coordination</w:t>
      </w:r>
      <w:proofErr w:type="spellEnd"/>
      <w:r w:rsidRPr="008666B2">
        <w:rPr>
          <w:sz w:val="28"/>
          <w:szCs w:val="28"/>
        </w:rPr>
        <w:t>. URL: https://termcoord.eu/2015/12/the-importance-of-terminology-in-translation-studies/ (дата звернення: 17.09.2023).</w:t>
      </w:r>
    </w:p>
    <w:p w14:paraId="46ED39B3" w14:textId="23CCB7D7" w:rsidR="00F25ABE" w:rsidRDefault="00F25ABE" w:rsidP="00375049">
      <w:pPr>
        <w:numPr>
          <w:ilvl w:val="0"/>
          <w:numId w:val="11"/>
        </w:numPr>
        <w:pBdr>
          <w:top w:val="nil"/>
          <w:left w:val="nil"/>
          <w:bottom w:val="nil"/>
          <w:right w:val="nil"/>
          <w:between w:val="nil"/>
        </w:pBdr>
        <w:tabs>
          <w:tab w:val="left" w:pos="851"/>
          <w:tab w:val="left" w:pos="1134"/>
          <w:tab w:val="left" w:pos="1276"/>
        </w:tabs>
        <w:spacing w:line="360" w:lineRule="auto"/>
        <w:ind w:left="0" w:firstLine="709"/>
        <w:jc w:val="both"/>
        <w:rPr>
          <w:sz w:val="28"/>
          <w:szCs w:val="28"/>
        </w:rPr>
      </w:pPr>
      <w:proofErr w:type="spellStart"/>
      <w:r w:rsidRPr="008666B2">
        <w:rPr>
          <w:sz w:val="28"/>
          <w:szCs w:val="28"/>
        </w:rPr>
        <w:t>Terminology</w:t>
      </w:r>
      <w:proofErr w:type="spellEnd"/>
      <w:r w:rsidRPr="008666B2">
        <w:rPr>
          <w:sz w:val="28"/>
          <w:szCs w:val="28"/>
        </w:rPr>
        <w:t xml:space="preserve">: </w:t>
      </w:r>
      <w:proofErr w:type="spellStart"/>
      <w:r w:rsidRPr="008666B2">
        <w:rPr>
          <w:sz w:val="28"/>
          <w:szCs w:val="28"/>
        </w:rPr>
        <w:t>an</w:t>
      </w:r>
      <w:proofErr w:type="spellEnd"/>
      <w:r w:rsidRPr="008666B2">
        <w:rPr>
          <w:sz w:val="28"/>
          <w:szCs w:val="28"/>
        </w:rPr>
        <w:t xml:space="preserve"> </w:t>
      </w:r>
      <w:proofErr w:type="spellStart"/>
      <w:r w:rsidRPr="008666B2">
        <w:rPr>
          <w:sz w:val="28"/>
          <w:szCs w:val="28"/>
        </w:rPr>
        <w:t>Introduction</w:t>
      </w:r>
      <w:proofErr w:type="spellEnd"/>
      <w:r w:rsidRPr="008666B2">
        <w:rPr>
          <w:sz w:val="28"/>
          <w:szCs w:val="28"/>
        </w:rPr>
        <w:t>. URL: https://termcoord.eu/2020/05/</w:t>
      </w:r>
      <w:r w:rsidRPr="008666B2">
        <w:rPr>
          <w:sz w:val="28"/>
          <w:szCs w:val="28"/>
          <w:lang w:val="en-US"/>
        </w:rPr>
        <w:t xml:space="preserve"> </w:t>
      </w:r>
      <w:proofErr w:type="spellStart"/>
      <w:r w:rsidRPr="008666B2">
        <w:rPr>
          <w:sz w:val="28"/>
          <w:szCs w:val="28"/>
        </w:rPr>
        <w:t>terminology</w:t>
      </w:r>
      <w:proofErr w:type="spellEnd"/>
      <w:r w:rsidRPr="008666B2">
        <w:rPr>
          <w:sz w:val="28"/>
          <w:szCs w:val="28"/>
        </w:rPr>
        <w:t>–</w:t>
      </w:r>
      <w:proofErr w:type="spellStart"/>
      <w:r w:rsidRPr="008666B2">
        <w:rPr>
          <w:sz w:val="28"/>
          <w:szCs w:val="28"/>
        </w:rPr>
        <w:t>an</w:t>
      </w:r>
      <w:proofErr w:type="spellEnd"/>
      <w:r w:rsidRPr="008666B2">
        <w:rPr>
          <w:sz w:val="28"/>
          <w:szCs w:val="28"/>
        </w:rPr>
        <w:t>–</w:t>
      </w:r>
      <w:proofErr w:type="spellStart"/>
      <w:r w:rsidRPr="008666B2">
        <w:rPr>
          <w:sz w:val="28"/>
          <w:szCs w:val="28"/>
        </w:rPr>
        <w:t>introduction</w:t>
      </w:r>
      <w:proofErr w:type="spellEnd"/>
      <w:r w:rsidRPr="008666B2">
        <w:rPr>
          <w:sz w:val="28"/>
          <w:szCs w:val="28"/>
        </w:rPr>
        <w:t>/ (дата звернення: 20.09.2023).</w:t>
      </w:r>
    </w:p>
    <w:p w14:paraId="7FB57F9B" w14:textId="633C484F" w:rsidR="009D4E99" w:rsidRPr="008666B2" w:rsidRDefault="009D4E99" w:rsidP="009D4E99">
      <w:pPr>
        <w:pBdr>
          <w:top w:val="nil"/>
          <w:left w:val="nil"/>
          <w:bottom w:val="nil"/>
          <w:right w:val="nil"/>
          <w:between w:val="nil"/>
        </w:pBdr>
        <w:tabs>
          <w:tab w:val="left" w:pos="851"/>
          <w:tab w:val="left" w:pos="1134"/>
          <w:tab w:val="left" w:pos="1276"/>
        </w:tabs>
        <w:spacing w:line="360" w:lineRule="auto"/>
        <w:ind w:left="709"/>
        <w:jc w:val="right"/>
        <w:rPr>
          <w:sz w:val="28"/>
          <w:szCs w:val="28"/>
        </w:rPr>
      </w:pPr>
      <w:r w:rsidRPr="005326D9">
        <w:rPr>
          <w:noProof/>
          <w:lang w:val="ru-RU"/>
        </w:rPr>
        <w:drawing>
          <wp:inline distT="0" distB="0" distL="0" distR="0" wp14:anchorId="1AAEDE76" wp14:editId="41990D97">
            <wp:extent cx="674370" cy="5562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cstate="print">
                      <a:extLst>
                        <a:ext uri="{28A0092B-C50C-407E-A947-70E740481C1C}">
                          <a14:useLocalDpi xmlns:a14="http://schemas.microsoft.com/office/drawing/2010/main" val="0"/>
                        </a:ext>
                      </a:extLst>
                    </a:blip>
                    <a:srcRect l="18024" t="18893" r="20798" b="57796"/>
                    <a:stretch>
                      <a:fillRect/>
                    </a:stretch>
                  </pic:blipFill>
                  <pic:spPr bwMode="auto">
                    <a:xfrm>
                      <a:off x="0" y="0"/>
                      <a:ext cx="674370" cy="556260"/>
                    </a:xfrm>
                    <a:prstGeom prst="rect">
                      <a:avLst/>
                    </a:prstGeom>
                    <a:noFill/>
                    <a:ln>
                      <a:noFill/>
                    </a:ln>
                  </pic:spPr>
                </pic:pic>
              </a:graphicData>
            </a:graphic>
          </wp:inline>
        </w:drawing>
      </w:r>
    </w:p>
    <w:p w14:paraId="15CB6D55" w14:textId="77777777" w:rsidR="0069535A" w:rsidRDefault="00BB49DE">
      <w:pPr>
        <w:rPr>
          <w:sz w:val="28"/>
          <w:szCs w:val="28"/>
        </w:rPr>
      </w:pPr>
      <w:r>
        <w:br w:type="page"/>
      </w:r>
    </w:p>
    <w:p w14:paraId="382E1F89" w14:textId="77777777" w:rsidR="0069535A" w:rsidRPr="009D4E99" w:rsidRDefault="00BB49DE" w:rsidP="00F25ABE">
      <w:pPr>
        <w:pBdr>
          <w:top w:val="nil"/>
          <w:left w:val="nil"/>
          <w:bottom w:val="nil"/>
          <w:right w:val="nil"/>
          <w:between w:val="nil"/>
        </w:pBdr>
        <w:tabs>
          <w:tab w:val="left" w:pos="851"/>
        </w:tabs>
        <w:spacing w:line="360" w:lineRule="auto"/>
        <w:jc w:val="center"/>
        <w:rPr>
          <w:b/>
          <w:sz w:val="28"/>
          <w:szCs w:val="28"/>
        </w:rPr>
      </w:pPr>
      <w:r w:rsidRPr="009D4E99">
        <w:rPr>
          <w:b/>
          <w:sz w:val="28"/>
          <w:szCs w:val="28"/>
        </w:rPr>
        <w:lastRenderedPageBreak/>
        <w:t>АНОТАЦІЇ</w:t>
      </w:r>
    </w:p>
    <w:p w14:paraId="5C7C9373" w14:textId="77777777" w:rsidR="006A3A94" w:rsidRPr="009D4E99" w:rsidRDefault="006A3A94" w:rsidP="00F25ABE">
      <w:pPr>
        <w:pBdr>
          <w:top w:val="nil"/>
          <w:left w:val="nil"/>
          <w:bottom w:val="nil"/>
          <w:right w:val="nil"/>
          <w:between w:val="nil"/>
        </w:pBdr>
        <w:tabs>
          <w:tab w:val="left" w:pos="284"/>
          <w:tab w:val="left" w:pos="851"/>
        </w:tabs>
        <w:spacing w:line="360" w:lineRule="auto"/>
        <w:ind w:firstLine="709"/>
        <w:jc w:val="both"/>
        <w:rPr>
          <w:sz w:val="28"/>
          <w:szCs w:val="28"/>
        </w:rPr>
      </w:pPr>
    </w:p>
    <w:p w14:paraId="323183F6" w14:textId="1726C179" w:rsidR="0069535A" w:rsidRPr="009D4E99" w:rsidRDefault="00BB49DE" w:rsidP="00F25ABE">
      <w:pPr>
        <w:pBdr>
          <w:top w:val="nil"/>
          <w:left w:val="nil"/>
          <w:bottom w:val="nil"/>
          <w:right w:val="nil"/>
          <w:between w:val="nil"/>
        </w:pBdr>
        <w:tabs>
          <w:tab w:val="left" w:pos="284"/>
          <w:tab w:val="left" w:pos="851"/>
        </w:tabs>
        <w:spacing w:line="360" w:lineRule="auto"/>
        <w:ind w:firstLine="709"/>
        <w:jc w:val="both"/>
        <w:rPr>
          <w:b/>
          <w:sz w:val="28"/>
          <w:szCs w:val="28"/>
        </w:rPr>
      </w:pPr>
      <w:r w:rsidRPr="009D4E99">
        <w:rPr>
          <w:b/>
          <w:sz w:val="28"/>
          <w:szCs w:val="28"/>
        </w:rPr>
        <w:t>Литовченко З. Р. Відтворення термінів в українському перекладі роману Ф.</w:t>
      </w:r>
      <w:r w:rsidR="008678A0" w:rsidRPr="009D4E99">
        <w:rPr>
          <w:b/>
          <w:sz w:val="28"/>
          <w:szCs w:val="28"/>
          <w:lang w:val="ru-RU"/>
        </w:rPr>
        <w:t> </w:t>
      </w:r>
      <w:proofErr w:type="spellStart"/>
      <w:r w:rsidRPr="009D4E99">
        <w:rPr>
          <w:b/>
          <w:sz w:val="28"/>
          <w:szCs w:val="28"/>
        </w:rPr>
        <w:t>Герберта</w:t>
      </w:r>
      <w:proofErr w:type="spellEnd"/>
      <w:r w:rsidRPr="009D4E99">
        <w:rPr>
          <w:b/>
          <w:sz w:val="28"/>
          <w:szCs w:val="28"/>
        </w:rPr>
        <w:t xml:space="preserve"> «Дюна»</w:t>
      </w:r>
    </w:p>
    <w:p w14:paraId="30A03E66" w14:textId="77777777" w:rsidR="0069535A" w:rsidRDefault="00BB49DE" w:rsidP="00F25ABE">
      <w:pPr>
        <w:pBdr>
          <w:top w:val="nil"/>
          <w:left w:val="nil"/>
          <w:bottom w:val="nil"/>
          <w:right w:val="nil"/>
          <w:between w:val="nil"/>
        </w:pBdr>
        <w:tabs>
          <w:tab w:val="left" w:pos="284"/>
          <w:tab w:val="left" w:pos="851"/>
        </w:tabs>
        <w:spacing w:line="360" w:lineRule="auto"/>
        <w:ind w:firstLine="709"/>
        <w:jc w:val="both"/>
        <w:rPr>
          <w:sz w:val="28"/>
          <w:szCs w:val="28"/>
        </w:rPr>
      </w:pPr>
      <w:r>
        <w:rPr>
          <w:sz w:val="28"/>
          <w:szCs w:val="28"/>
        </w:rPr>
        <w:t>Об’єктом нашого дослідження виступають (</w:t>
      </w:r>
      <w:proofErr w:type="spellStart"/>
      <w:r>
        <w:rPr>
          <w:sz w:val="28"/>
          <w:szCs w:val="28"/>
        </w:rPr>
        <w:t>квазі</w:t>
      </w:r>
      <w:proofErr w:type="spellEnd"/>
      <w:r>
        <w:rPr>
          <w:sz w:val="28"/>
          <w:szCs w:val="28"/>
        </w:rPr>
        <w:t xml:space="preserve">)термінологічні одиниці оригінального </w:t>
      </w:r>
      <w:proofErr w:type="spellStart"/>
      <w:r>
        <w:rPr>
          <w:sz w:val="28"/>
          <w:szCs w:val="28"/>
        </w:rPr>
        <w:t>англійськомовного</w:t>
      </w:r>
      <w:proofErr w:type="spellEnd"/>
      <w:r>
        <w:rPr>
          <w:sz w:val="28"/>
          <w:szCs w:val="28"/>
        </w:rPr>
        <w:t xml:space="preserve"> твору та їхні відповідники в тексті українського перекладу.</w:t>
      </w:r>
    </w:p>
    <w:p w14:paraId="0E869438" w14:textId="77777777" w:rsidR="0069535A" w:rsidRDefault="00BB49DE" w:rsidP="00F25ABE">
      <w:pPr>
        <w:pBdr>
          <w:top w:val="nil"/>
          <w:left w:val="nil"/>
          <w:bottom w:val="nil"/>
          <w:right w:val="nil"/>
          <w:between w:val="nil"/>
        </w:pBdr>
        <w:tabs>
          <w:tab w:val="left" w:pos="284"/>
          <w:tab w:val="left" w:pos="851"/>
        </w:tabs>
        <w:spacing w:line="360" w:lineRule="auto"/>
        <w:ind w:firstLine="709"/>
        <w:jc w:val="both"/>
        <w:rPr>
          <w:sz w:val="28"/>
          <w:szCs w:val="28"/>
        </w:rPr>
      </w:pPr>
      <w:r>
        <w:rPr>
          <w:sz w:val="28"/>
          <w:szCs w:val="28"/>
        </w:rPr>
        <w:t xml:space="preserve">Метою роботи виступає виявлення особливостей англо-українського перекладу </w:t>
      </w:r>
      <w:proofErr w:type="spellStart"/>
      <w:r>
        <w:rPr>
          <w:sz w:val="28"/>
          <w:szCs w:val="28"/>
        </w:rPr>
        <w:t>квазі</w:t>
      </w:r>
      <w:proofErr w:type="spellEnd"/>
      <w:r>
        <w:rPr>
          <w:sz w:val="28"/>
          <w:szCs w:val="28"/>
        </w:rPr>
        <w:t xml:space="preserve">-термінів </w:t>
      </w:r>
      <w:proofErr w:type="spellStart"/>
      <w:r>
        <w:rPr>
          <w:sz w:val="28"/>
          <w:szCs w:val="28"/>
        </w:rPr>
        <w:t>англійськомовного</w:t>
      </w:r>
      <w:proofErr w:type="spellEnd"/>
      <w:r>
        <w:rPr>
          <w:sz w:val="28"/>
          <w:szCs w:val="28"/>
        </w:rPr>
        <w:t xml:space="preserve"> художнього твору у жанрі наукової фантастики, а саме: потенціалу способів їхнього перекладу та продуктивності цих способів. Задля досягнення поставленої мети виконувались такі завдання: визначення поняття терміну </w:t>
      </w:r>
      <w:r>
        <w:rPr>
          <w:color w:val="000000"/>
          <w:sz w:val="28"/>
          <w:szCs w:val="28"/>
        </w:rPr>
        <w:t xml:space="preserve">у сучасній лінгвістиці та </w:t>
      </w:r>
      <w:proofErr w:type="spellStart"/>
      <w:r>
        <w:rPr>
          <w:color w:val="000000"/>
          <w:sz w:val="28"/>
          <w:szCs w:val="28"/>
        </w:rPr>
        <w:t>перекладознавстві</w:t>
      </w:r>
      <w:proofErr w:type="spellEnd"/>
      <w:r>
        <w:rPr>
          <w:sz w:val="28"/>
          <w:szCs w:val="28"/>
        </w:rPr>
        <w:t xml:space="preserve">; проведення критичного огляду актуальних проблем перекладу термінологічних </w:t>
      </w:r>
      <w:proofErr w:type="spellStart"/>
      <w:r>
        <w:rPr>
          <w:sz w:val="28"/>
          <w:szCs w:val="28"/>
        </w:rPr>
        <w:t>мовних</w:t>
      </w:r>
      <w:proofErr w:type="spellEnd"/>
      <w:r>
        <w:rPr>
          <w:sz w:val="28"/>
          <w:szCs w:val="28"/>
        </w:rPr>
        <w:t xml:space="preserve"> одиниць; систематизування набутків опису способів перекладу термінологічних одиниць з англійської на українську мову; характеризування специфіки жанру наукової фантастики; з’ясування потенціалу способів перекладу та перекладацьких трансформацій, задіяних у відтворенні ключових (</w:t>
      </w:r>
      <w:proofErr w:type="spellStart"/>
      <w:r>
        <w:rPr>
          <w:sz w:val="28"/>
          <w:szCs w:val="28"/>
        </w:rPr>
        <w:t>квазі</w:t>
      </w:r>
      <w:proofErr w:type="spellEnd"/>
      <w:r>
        <w:rPr>
          <w:sz w:val="28"/>
          <w:szCs w:val="28"/>
        </w:rPr>
        <w:t>)термінологічних одиниць тексту оригіналу в тексті українського перекладу; виявлення продуктивності використаних способів перекладу та співвідношення їх за цією ознакою із певною стратегією перекладу.</w:t>
      </w:r>
    </w:p>
    <w:p w14:paraId="5BF0CE8E" w14:textId="77777777" w:rsidR="0069535A" w:rsidRDefault="00BB49DE" w:rsidP="00F25ABE">
      <w:pPr>
        <w:pBdr>
          <w:top w:val="nil"/>
          <w:left w:val="nil"/>
          <w:bottom w:val="nil"/>
          <w:right w:val="nil"/>
          <w:between w:val="nil"/>
        </w:pBdr>
        <w:tabs>
          <w:tab w:val="left" w:pos="284"/>
          <w:tab w:val="left" w:pos="851"/>
        </w:tabs>
        <w:spacing w:line="360" w:lineRule="auto"/>
        <w:ind w:firstLine="709"/>
        <w:jc w:val="both"/>
        <w:rPr>
          <w:sz w:val="28"/>
          <w:szCs w:val="28"/>
        </w:rPr>
      </w:pPr>
      <w:r>
        <w:rPr>
          <w:b/>
          <w:sz w:val="28"/>
          <w:szCs w:val="28"/>
        </w:rPr>
        <w:t>Матеріалом</w:t>
      </w:r>
      <w:r>
        <w:rPr>
          <w:sz w:val="28"/>
          <w:szCs w:val="28"/>
        </w:rPr>
        <w:t xml:space="preserve"> дослідження слугували </w:t>
      </w:r>
      <w:r>
        <w:rPr>
          <w:color w:val="000000"/>
          <w:sz w:val="28"/>
          <w:szCs w:val="28"/>
        </w:rPr>
        <w:t>130 термінологічних одиниць джерельного тексту та така саме кількість їхніх українських відповідників.</w:t>
      </w:r>
    </w:p>
    <w:p w14:paraId="40310FDA" w14:textId="77777777" w:rsidR="006A3A94" w:rsidRDefault="00BB49DE" w:rsidP="00F25ABE">
      <w:pPr>
        <w:pBdr>
          <w:top w:val="nil"/>
          <w:left w:val="nil"/>
          <w:bottom w:val="nil"/>
          <w:right w:val="nil"/>
          <w:between w:val="nil"/>
        </w:pBdr>
        <w:tabs>
          <w:tab w:val="left" w:pos="284"/>
          <w:tab w:val="left" w:pos="851"/>
        </w:tabs>
        <w:spacing w:line="360" w:lineRule="auto"/>
        <w:ind w:firstLine="709"/>
        <w:jc w:val="both"/>
        <w:rPr>
          <w:sz w:val="28"/>
          <w:szCs w:val="28"/>
        </w:rPr>
      </w:pPr>
      <w:r>
        <w:rPr>
          <w:sz w:val="28"/>
          <w:szCs w:val="28"/>
        </w:rPr>
        <w:t xml:space="preserve">Результати дослідження засвідчили, що (1) найбільш продуктивним у проаналізованому матеріалі виявилося </w:t>
      </w:r>
      <w:proofErr w:type="spellStart"/>
      <w:r>
        <w:rPr>
          <w:sz w:val="28"/>
          <w:szCs w:val="28"/>
        </w:rPr>
        <w:t>транскодування</w:t>
      </w:r>
      <w:proofErr w:type="spellEnd"/>
      <w:r>
        <w:rPr>
          <w:sz w:val="28"/>
          <w:szCs w:val="28"/>
        </w:rPr>
        <w:t xml:space="preserve">, друге місце  займає калькування з трансформаціями та без трансформацій, а переклад за допомогою калькування та </w:t>
      </w:r>
      <w:proofErr w:type="spellStart"/>
      <w:r>
        <w:rPr>
          <w:sz w:val="28"/>
          <w:szCs w:val="28"/>
        </w:rPr>
        <w:t>транскодування</w:t>
      </w:r>
      <w:proofErr w:type="spellEnd"/>
      <w:r>
        <w:rPr>
          <w:sz w:val="28"/>
          <w:szCs w:val="28"/>
        </w:rPr>
        <w:t xml:space="preserve"> має меншу питому вагу; (2) у межах калькування більшу продуктивність демонструє калькування з трансформаціями (58%), тоді як калькування без трансформацій подано у 42% відсотків випадків.</w:t>
      </w:r>
      <w:r w:rsidR="006A3A94">
        <w:rPr>
          <w:sz w:val="28"/>
          <w:szCs w:val="28"/>
        </w:rPr>
        <w:br w:type="page"/>
      </w:r>
    </w:p>
    <w:p w14:paraId="3539F81C" w14:textId="77777777" w:rsidR="0069535A" w:rsidRDefault="006A3A94" w:rsidP="006A3A94">
      <w:pPr>
        <w:pBdr>
          <w:top w:val="nil"/>
          <w:left w:val="nil"/>
          <w:bottom w:val="nil"/>
          <w:right w:val="nil"/>
          <w:between w:val="nil"/>
        </w:pBdr>
        <w:tabs>
          <w:tab w:val="left" w:pos="851"/>
        </w:tabs>
        <w:spacing w:line="360" w:lineRule="auto"/>
        <w:jc w:val="center"/>
        <w:rPr>
          <w:b/>
          <w:sz w:val="28"/>
          <w:szCs w:val="28"/>
        </w:rPr>
      </w:pPr>
      <w:r>
        <w:rPr>
          <w:b/>
          <w:sz w:val="28"/>
          <w:szCs w:val="28"/>
        </w:rPr>
        <w:lastRenderedPageBreak/>
        <w:t>SUMMARY</w:t>
      </w:r>
    </w:p>
    <w:p w14:paraId="0BF022D1" w14:textId="77777777" w:rsidR="006A3A94" w:rsidRDefault="006A3A94" w:rsidP="006A3A94">
      <w:pPr>
        <w:pBdr>
          <w:top w:val="nil"/>
          <w:left w:val="nil"/>
          <w:bottom w:val="nil"/>
          <w:right w:val="nil"/>
          <w:between w:val="nil"/>
        </w:pBdr>
        <w:tabs>
          <w:tab w:val="left" w:pos="851"/>
        </w:tabs>
        <w:spacing w:line="360" w:lineRule="auto"/>
        <w:jc w:val="center"/>
        <w:rPr>
          <w:b/>
          <w:sz w:val="28"/>
          <w:szCs w:val="28"/>
        </w:rPr>
      </w:pPr>
    </w:p>
    <w:p w14:paraId="16745AD5" w14:textId="44D8F31B" w:rsidR="0069535A" w:rsidRPr="008678A0" w:rsidRDefault="00BB49DE" w:rsidP="006A3A94">
      <w:pPr>
        <w:pBdr>
          <w:top w:val="nil"/>
          <w:left w:val="nil"/>
          <w:bottom w:val="nil"/>
          <w:right w:val="nil"/>
          <w:between w:val="nil"/>
        </w:pBdr>
        <w:tabs>
          <w:tab w:val="left" w:pos="851"/>
        </w:tabs>
        <w:spacing w:line="360" w:lineRule="auto"/>
        <w:ind w:firstLine="709"/>
        <w:jc w:val="both"/>
        <w:rPr>
          <w:b/>
          <w:sz w:val="28"/>
          <w:szCs w:val="28"/>
          <w:lang w:val="en-US"/>
        </w:rPr>
      </w:pPr>
      <w:proofErr w:type="spellStart"/>
      <w:r w:rsidRPr="008678A0">
        <w:rPr>
          <w:b/>
          <w:sz w:val="28"/>
          <w:szCs w:val="28"/>
          <w:lang w:val="en-US"/>
        </w:rPr>
        <w:t>Lytovchenko</w:t>
      </w:r>
      <w:proofErr w:type="spellEnd"/>
      <w:r w:rsidRPr="008678A0">
        <w:rPr>
          <w:b/>
          <w:sz w:val="28"/>
          <w:szCs w:val="28"/>
          <w:lang w:val="en-US"/>
        </w:rPr>
        <w:t xml:space="preserve"> Z. R. Rendering Terms in Ukrainian translation of the novel by F.</w:t>
      </w:r>
      <w:r w:rsidRPr="008678A0">
        <w:rPr>
          <w:b/>
          <w:sz w:val="28"/>
          <w:szCs w:val="28"/>
        </w:rPr>
        <w:t> </w:t>
      </w:r>
      <w:r w:rsidRPr="008678A0">
        <w:rPr>
          <w:b/>
          <w:sz w:val="28"/>
          <w:szCs w:val="28"/>
          <w:lang w:val="en-US"/>
        </w:rPr>
        <w:t>Herbert «Dune»</w:t>
      </w:r>
    </w:p>
    <w:p w14:paraId="08CD6BFB" w14:textId="77777777" w:rsidR="0069535A" w:rsidRPr="006A3A94" w:rsidRDefault="00BB49DE" w:rsidP="006A3A94">
      <w:pPr>
        <w:pBdr>
          <w:top w:val="nil"/>
          <w:left w:val="nil"/>
          <w:bottom w:val="nil"/>
          <w:right w:val="nil"/>
          <w:between w:val="nil"/>
        </w:pBdr>
        <w:tabs>
          <w:tab w:val="left" w:pos="851"/>
        </w:tabs>
        <w:spacing w:line="360" w:lineRule="auto"/>
        <w:ind w:firstLine="709"/>
        <w:jc w:val="both"/>
        <w:rPr>
          <w:sz w:val="28"/>
          <w:szCs w:val="28"/>
          <w:lang w:val="en-US"/>
        </w:rPr>
      </w:pPr>
      <w:r w:rsidRPr="006A3A94">
        <w:rPr>
          <w:sz w:val="28"/>
          <w:szCs w:val="28"/>
          <w:lang w:val="en-US"/>
        </w:rPr>
        <w:t xml:space="preserve">The </w:t>
      </w:r>
      <w:r w:rsidRPr="006A3A94">
        <w:rPr>
          <w:b/>
          <w:sz w:val="28"/>
          <w:szCs w:val="28"/>
          <w:lang w:val="en-US"/>
        </w:rPr>
        <w:t>object</w:t>
      </w:r>
      <w:r w:rsidRPr="006A3A94">
        <w:rPr>
          <w:sz w:val="28"/>
          <w:szCs w:val="28"/>
          <w:lang w:val="en-US"/>
        </w:rPr>
        <w:t xml:space="preserve"> of our research is the (quasi)terminological units of the original English-language work and their equivalents in the text of the Ukrainian translation.</w:t>
      </w:r>
    </w:p>
    <w:p w14:paraId="4BB4446A" w14:textId="77777777" w:rsidR="0069535A" w:rsidRPr="006A3A94" w:rsidRDefault="00BB49DE" w:rsidP="006A3A94">
      <w:pPr>
        <w:pBdr>
          <w:top w:val="nil"/>
          <w:left w:val="nil"/>
          <w:bottom w:val="nil"/>
          <w:right w:val="nil"/>
          <w:between w:val="nil"/>
        </w:pBdr>
        <w:tabs>
          <w:tab w:val="left" w:pos="851"/>
        </w:tabs>
        <w:spacing w:line="360" w:lineRule="auto"/>
        <w:ind w:firstLine="709"/>
        <w:jc w:val="both"/>
        <w:rPr>
          <w:sz w:val="28"/>
          <w:szCs w:val="28"/>
          <w:lang w:val="en-US"/>
        </w:rPr>
      </w:pPr>
      <w:r w:rsidRPr="006A3A94">
        <w:rPr>
          <w:sz w:val="28"/>
          <w:szCs w:val="28"/>
          <w:lang w:val="en-US"/>
        </w:rPr>
        <w:t xml:space="preserve">The </w:t>
      </w:r>
      <w:r w:rsidRPr="006A3A94">
        <w:rPr>
          <w:b/>
          <w:sz w:val="28"/>
          <w:szCs w:val="28"/>
          <w:lang w:val="en-US"/>
        </w:rPr>
        <w:t>aim</w:t>
      </w:r>
      <w:r w:rsidRPr="006A3A94">
        <w:rPr>
          <w:sz w:val="28"/>
          <w:szCs w:val="28"/>
          <w:lang w:val="en-US"/>
        </w:rPr>
        <w:t xml:space="preserve"> of the study is to identify the peculiarities of the English-Ukrainian translation of quasi-terms of an English-language science fiction work, namely, the potential of the ways of their translation and the productivity of these ways. To achieve this goal, the following tasks have been performed: definition of the concept of term in modern linguistics and translation studies;  critical review of current problems of translation of terminological linguistic units; systematization of the achievements of the description of ways of translating terminological units from English into Ukrainian; characterization of the specifics of the science fiction genre; definition of the potential of translation methods and translation transformations involved in reproducing key (quasi)terminological  units of the original text.</w:t>
      </w:r>
    </w:p>
    <w:p w14:paraId="5DB1743E" w14:textId="77777777" w:rsidR="0069535A" w:rsidRPr="006A3A94" w:rsidRDefault="00BB49DE" w:rsidP="006A3A94">
      <w:pPr>
        <w:pBdr>
          <w:top w:val="nil"/>
          <w:left w:val="nil"/>
          <w:bottom w:val="nil"/>
          <w:right w:val="nil"/>
          <w:between w:val="nil"/>
        </w:pBdr>
        <w:tabs>
          <w:tab w:val="left" w:pos="851"/>
        </w:tabs>
        <w:spacing w:line="360" w:lineRule="auto"/>
        <w:ind w:firstLine="709"/>
        <w:jc w:val="both"/>
        <w:rPr>
          <w:sz w:val="28"/>
          <w:szCs w:val="28"/>
          <w:lang w:val="en-US"/>
        </w:rPr>
      </w:pPr>
      <w:r w:rsidRPr="006A3A94">
        <w:rPr>
          <w:sz w:val="28"/>
          <w:szCs w:val="28"/>
          <w:lang w:val="en-US"/>
        </w:rPr>
        <w:t xml:space="preserve">The research </w:t>
      </w:r>
      <w:r w:rsidRPr="006A3A94">
        <w:rPr>
          <w:b/>
          <w:sz w:val="28"/>
          <w:szCs w:val="28"/>
          <w:lang w:val="en-US"/>
        </w:rPr>
        <w:t>material</w:t>
      </w:r>
      <w:r w:rsidRPr="006A3A94">
        <w:rPr>
          <w:sz w:val="28"/>
          <w:szCs w:val="28"/>
          <w:lang w:val="en-US"/>
        </w:rPr>
        <w:t xml:space="preserve"> was presented by 130 English quasi terms and, accordingly, 130 units of their translations into Ukrainian.</w:t>
      </w:r>
    </w:p>
    <w:p w14:paraId="7BC55147" w14:textId="19D5EB52" w:rsidR="0069535A" w:rsidRDefault="00BB49DE" w:rsidP="006A3A94">
      <w:pPr>
        <w:pBdr>
          <w:top w:val="nil"/>
          <w:left w:val="nil"/>
          <w:bottom w:val="nil"/>
          <w:right w:val="nil"/>
          <w:between w:val="nil"/>
        </w:pBdr>
        <w:tabs>
          <w:tab w:val="left" w:pos="851"/>
        </w:tabs>
        <w:spacing w:line="360" w:lineRule="auto"/>
        <w:ind w:firstLine="709"/>
        <w:jc w:val="both"/>
        <w:rPr>
          <w:sz w:val="28"/>
          <w:szCs w:val="28"/>
          <w:lang w:val="en-US"/>
        </w:rPr>
      </w:pPr>
      <w:r w:rsidRPr="006A3A94">
        <w:rPr>
          <w:sz w:val="28"/>
          <w:szCs w:val="28"/>
          <w:lang w:val="en-US"/>
        </w:rPr>
        <w:t>The study results have proved that (1) transcoding is the most productive method in the analyzed material, followed by calquing with and without transformations, and translation by means of calquing and transcoding has a lower proportion; (2) within the framework of calquing, calquing with transformation is more productive (58%), while calquing without transformation is presented in 42% of cases.</w:t>
      </w:r>
    </w:p>
    <w:p w14:paraId="3EB156F7" w14:textId="65843775" w:rsidR="009D4E99" w:rsidRPr="006A3A94" w:rsidRDefault="009D4E99" w:rsidP="009D4E99">
      <w:pPr>
        <w:pBdr>
          <w:top w:val="nil"/>
          <w:left w:val="nil"/>
          <w:bottom w:val="nil"/>
          <w:right w:val="nil"/>
          <w:between w:val="nil"/>
        </w:pBdr>
        <w:tabs>
          <w:tab w:val="left" w:pos="851"/>
        </w:tabs>
        <w:spacing w:line="360" w:lineRule="auto"/>
        <w:ind w:firstLine="709"/>
        <w:jc w:val="right"/>
        <w:rPr>
          <w:sz w:val="28"/>
          <w:szCs w:val="28"/>
          <w:lang w:val="en-US"/>
        </w:rPr>
      </w:pPr>
    </w:p>
    <w:sectPr w:rsidR="009D4E99" w:rsidRPr="006A3A94">
      <w:type w:val="continuous"/>
      <w:pgSz w:w="11906" w:h="16838"/>
      <w:pgMar w:top="1134" w:right="737" w:bottom="1134" w:left="1531"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B14521" w14:textId="77777777" w:rsidR="00C750C1" w:rsidRDefault="00C750C1">
      <w:r>
        <w:separator/>
      </w:r>
    </w:p>
  </w:endnote>
  <w:endnote w:type="continuationSeparator" w:id="0">
    <w:p w14:paraId="5BA3912C" w14:textId="77777777" w:rsidR="00C750C1" w:rsidRDefault="00C750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B2F221" w14:textId="77777777" w:rsidR="00C750C1" w:rsidRDefault="00C750C1">
      <w:r>
        <w:separator/>
      </w:r>
    </w:p>
  </w:footnote>
  <w:footnote w:type="continuationSeparator" w:id="0">
    <w:p w14:paraId="5481C595" w14:textId="77777777" w:rsidR="00C750C1" w:rsidRDefault="00C750C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AEC49" w14:textId="4BFCA03C" w:rsidR="00BB49DE" w:rsidRDefault="00BB49DE" w:rsidP="005301EF">
    <w:pPr>
      <w:pBdr>
        <w:top w:val="nil"/>
        <w:left w:val="nil"/>
        <w:bottom w:val="nil"/>
        <w:right w:val="nil"/>
        <w:between w:val="nil"/>
      </w:pBdr>
      <w:tabs>
        <w:tab w:val="center" w:pos="4677"/>
        <w:tab w:val="right" w:pos="9355"/>
      </w:tabs>
      <w:jc w:val="center"/>
    </w:pPr>
    <w:r>
      <w:rPr>
        <w:color w:val="000000"/>
        <w:sz w:val="28"/>
        <w:szCs w:val="28"/>
      </w:rPr>
      <w:fldChar w:fldCharType="begin"/>
    </w:r>
    <w:r>
      <w:rPr>
        <w:color w:val="000000"/>
        <w:sz w:val="28"/>
        <w:szCs w:val="28"/>
      </w:rPr>
      <w:instrText>PAGE</w:instrText>
    </w:r>
    <w:r>
      <w:rPr>
        <w:color w:val="000000"/>
        <w:sz w:val="28"/>
        <w:szCs w:val="28"/>
      </w:rPr>
      <w:fldChar w:fldCharType="separate"/>
    </w:r>
    <w:r w:rsidR="007C237A">
      <w:rPr>
        <w:noProof/>
        <w:color w:val="000000"/>
        <w:sz w:val="28"/>
        <w:szCs w:val="28"/>
      </w:rPr>
      <w:t>4</w:t>
    </w:r>
    <w:r>
      <w:rPr>
        <w:color w:val="000000"/>
        <w:sz w:val="28"/>
        <w:szCs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71542"/>
    <w:multiLevelType w:val="multilevel"/>
    <w:tmpl w:val="79F64B90"/>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 w15:restartNumberingAfterBreak="0">
    <w:nsid w:val="159D6EFA"/>
    <w:multiLevelType w:val="multilevel"/>
    <w:tmpl w:val="8CFAFCE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2" w15:restartNumberingAfterBreak="0">
    <w:nsid w:val="1730522D"/>
    <w:multiLevelType w:val="multilevel"/>
    <w:tmpl w:val="AA2A82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DB012FE"/>
    <w:multiLevelType w:val="multilevel"/>
    <w:tmpl w:val="96945AD0"/>
    <w:lvl w:ilvl="0">
      <w:start w:val="1"/>
      <w:numFmt w:val="decimal"/>
      <w:lvlText w:val="%1."/>
      <w:lvlJc w:val="left"/>
      <w:pPr>
        <w:ind w:left="1211" w:hanging="360"/>
      </w:pPr>
      <w:rPr>
        <w:rFonts w:ascii="Times New Roman" w:eastAsia="Times New Roman" w:hAnsi="Times New Roman" w:cs="Times New Roman"/>
        <w:b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E567D28"/>
    <w:multiLevelType w:val="multilevel"/>
    <w:tmpl w:val="8FDC79D4"/>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15:restartNumberingAfterBreak="0">
    <w:nsid w:val="266D4FA2"/>
    <w:multiLevelType w:val="multilevel"/>
    <w:tmpl w:val="981C13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34E7A68"/>
    <w:multiLevelType w:val="multilevel"/>
    <w:tmpl w:val="808CD958"/>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7" w15:restartNumberingAfterBreak="0">
    <w:nsid w:val="480E0C0C"/>
    <w:multiLevelType w:val="multilevel"/>
    <w:tmpl w:val="C8FAC1A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8" w15:restartNumberingAfterBreak="0">
    <w:nsid w:val="4A266831"/>
    <w:multiLevelType w:val="multilevel"/>
    <w:tmpl w:val="DB9815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10E4A40"/>
    <w:multiLevelType w:val="multilevel"/>
    <w:tmpl w:val="941213C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43960E0"/>
    <w:multiLevelType w:val="multilevel"/>
    <w:tmpl w:val="5ECC0AA2"/>
    <w:lvl w:ilvl="0">
      <w:start w:val="1"/>
      <w:numFmt w:val="bullet"/>
      <w:lvlText w:val="●"/>
      <w:lvlJc w:val="left"/>
      <w:pPr>
        <w:ind w:left="720" w:hanging="360"/>
      </w:pPr>
      <w:rPr>
        <w:rFonts w:ascii="Noto Sans Symbols" w:eastAsia="Noto Sans Symbols" w:hAnsi="Noto Sans Symbols" w:cs="Noto Sans Symbol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9B70B1B"/>
    <w:multiLevelType w:val="multilevel"/>
    <w:tmpl w:val="566ABCA4"/>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2" w15:restartNumberingAfterBreak="0">
    <w:nsid w:val="5CCF364D"/>
    <w:multiLevelType w:val="multilevel"/>
    <w:tmpl w:val="B9C69282"/>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3" w15:restartNumberingAfterBreak="0">
    <w:nsid w:val="759E0D8E"/>
    <w:multiLevelType w:val="hybridMultilevel"/>
    <w:tmpl w:val="41081C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7"/>
  </w:num>
  <w:num w:numId="4">
    <w:abstractNumId w:val="10"/>
  </w:num>
  <w:num w:numId="5">
    <w:abstractNumId w:val="4"/>
  </w:num>
  <w:num w:numId="6">
    <w:abstractNumId w:val="1"/>
  </w:num>
  <w:num w:numId="7">
    <w:abstractNumId w:val="11"/>
  </w:num>
  <w:num w:numId="8">
    <w:abstractNumId w:val="6"/>
  </w:num>
  <w:num w:numId="9">
    <w:abstractNumId w:val="12"/>
  </w:num>
  <w:num w:numId="10">
    <w:abstractNumId w:val="0"/>
  </w:num>
  <w:num w:numId="11">
    <w:abstractNumId w:val="3"/>
  </w:num>
  <w:num w:numId="12">
    <w:abstractNumId w:val="5"/>
  </w:num>
  <w:num w:numId="13">
    <w:abstractNumId w:val="9"/>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35A"/>
    <w:rsid w:val="000440BC"/>
    <w:rsid w:val="000475F6"/>
    <w:rsid w:val="0005221D"/>
    <w:rsid w:val="00062CA6"/>
    <w:rsid w:val="000B23AE"/>
    <w:rsid w:val="000E0BE0"/>
    <w:rsid w:val="000F5522"/>
    <w:rsid w:val="00134094"/>
    <w:rsid w:val="00136CF7"/>
    <w:rsid w:val="00204B32"/>
    <w:rsid w:val="00304C17"/>
    <w:rsid w:val="0031689B"/>
    <w:rsid w:val="00375049"/>
    <w:rsid w:val="003A13D1"/>
    <w:rsid w:val="0045124D"/>
    <w:rsid w:val="004526D3"/>
    <w:rsid w:val="00474853"/>
    <w:rsid w:val="00496580"/>
    <w:rsid w:val="004A42FB"/>
    <w:rsid w:val="004A53A8"/>
    <w:rsid w:val="005050C6"/>
    <w:rsid w:val="005301EF"/>
    <w:rsid w:val="005457E9"/>
    <w:rsid w:val="005A2B23"/>
    <w:rsid w:val="005C5B8D"/>
    <w:rsid w:val="00652F46"/>
    <w:rsid w:val="0069535A"/>
    <w:rsid w:val="006A3A94"/>
    <w:rsid w:val="006E19FD"/>
    <w:rsid w:val="007257A1"/>
    <w:rsid w:val="00734E29"/>
    <w:rsid w:val="007A4CF8"/>
    <w:rsid w:val="007A7691"/>
    <w:rsid w:val="007C237A"/>
    <w:rsid w:val="00845BE1"/>
    <w:rsid w:val="008666B2"/>
    <w:rsid w:val="008678A0"/>
    <w:rsid w:val="00892227"/>
    <w:rsid w:val="008D1E96"/>
    <w:rsid w:val="00972419"/>
    <w:rsid w:val="00992CDB"/>
    <w:rsid w:val="00995CD0"/>
    <w:rsid w:val="009A47FD"/>
    <w:rsid w:val="009B552C"/>
    <w:rsid w:val="009D4E99"/>
    <w:rsid w:val="00A01969"/>
    <w:rsid w:val="00A11A60"/>
    <w:rsid w:val="00A33EB6"/>
    <w:rsid w:val="00A84B32"/>
    <w:rsid w:val="00A91D09"/>
    <w:rsid w:val="00AB1B15"/>
    <w:rsid w:val="00B46FCC"/>
    <w:rsid w:val="00B97286"/>
    <w:rsid w:val="00BB49DE"/>
    <w:rsid w:val="00BD1171"/>
    <w:rsid w:val="00BF0401"/>
    <w:rsid w:val="00C16656"/>
    <w:rsid w:val="00C31579"/>
    <w:rsid w:val="00C57F84"/>
    <w:rsid w:val="00C73114"/>
    <w:rsid w:val="00C750C1"/>
    <w:rsid w:val="00CA2B00"/>
    <w:rsid w:val="00D70448"/>
    <w:rsid w:val="00D73B85"/>
    <w:rsid w:val="00DC1512"/>
    <w:rsid w:val="00DE48CF"/>
    <w:rsid w:val="00E5239B"/>
    <w:rsid w:val="00E85F62"/>
    <w:rsid w:val="00EA5902"/>
    <w:rsid w:val="00EC3680"/>
    <w:rsid w:val="00ED4B8D"/>
    <w:rsid w:val="00F25ABE"/>
    <w:rsid w:val="00FA0745"/>
    <w:rsid w:val="00FB646A"/>
    <w:rsid w:val="00FE3A7D"/>
    <w:rsid w:val="00FF12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83B6E"/>
  <w15:docId w15:val="{A443F065-7B62-4FEC-B6B5-4204A3BCB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spacing w:before="240" w:after="60"/>
      <w:outlineLvl w:val="0"/>
    </w:pPr>
    <w:rPr>
      <w:rFonts w:ascii="Cambria" w:eastAsia="Cambria" w:hAnsi="Cambria" w:cs="Cambria"/>
      <w:b/>
      <w:sz w:val="32"/>
      <w:szCs w:val="32"/>
    </w:rPr>
  </w:style>
  <w:style w:type="paragraph" w:styleId="2">
    <w:name w:val="heading 2"/>
    <w:basedOn w:val="a"/>
    <w:next w:val="a"/>
    <w:uiPriority w:val="9"/>
    <w:semiHidden/>
    <w:unhideWhenUsed/>
    <w:qFormat/>
    <w:pPr>
      <w:keepNext/>
      <w:keepLines/>
      <w:spacing w:before="200"/>
      <w:outlineLvl w:val="1"/>
    </w:pPr>
    <w:rPr>
      <w:rFonts w:ascii="Cambria" w:eastAsia="Cambria" w:hAnsi="Cambria" w:cs="Cambria"/>
      <w:b/>
      <w:color w:val="4F81BD"/>
      <w:sz w:val="26"/>
      <w:szCs w:val="26"/>
    </w:rPr>
  </w:style>
  <w:style w:type="paragraph" w:styleId="3">
    <w:name w:val="heading 3"/>
    <w:basedOn w:val="a"/>
    <w:next w:val="a"/>
    <w:uiPriority w:val="9"/>
    <w:semiHidden/>
    <w:unhideWhenUsed/>
    <w:qFormat/>
    <w:pPr>
      <w:keepNext/>
      <w:spacing w:after="200" w:line="276" w:lineRule="auto"/>
      <w:jc w:val="center"/>
      <w:outlineLvl w:val="2"/>
    </w:pPr>
    <w:rPr>
      <w:rFonts w:ascii="Calibri" w:eastAsia="Calibri" w:hAnsi="Calibri" w:cs="Calibri"/>
      <w:b/>
      <w:sz w:val="20"/>
      <w:szCs w:val="20"/>
    </w:rPr>
  </w:style>
  <w:style w:type="paragraph" w:styleId="4">
    <w:name w:val="heading 4"/>
    <w:basedOn w:val="a"/>
    <w:next w:val="a"/>
    <w:uiPriority w:val="9"/>
    <w:semiHidden/>
    <w:unhideWhenUsed/>
    <w:qFormat/>
    <w:pPr>
      <w:outlineLvl w:val="3"/>
    </w:pPr>
    <w:rPr>
      <w:b/>
    </w:rPr>
  </w:style>
  <w:style w:type="paragraph" w:styleId="5">
    <w:name w:val="heading 5"/>
    <w:basedOn w:val="a"/>
    <w:next w:val="a"/>
    <w:uiPriority w:val="9"/>
    <w:semiHidden/>
    <w:unhideWhenUsed/>
    <w:qFormat/>
    <w:pPr>
      <w:spacing w:before="240" w:after="60"/>
      <w:outlineLvl w:val="4"/>
    </w:pPr>
    <w:rPr>
      <w:b/>
      <w:i/>
      <w:sz w:val="26"/>
      <w:szCs w:val="26"/>
    </w:rPr>
  </w:style>
  <w:style w:type="paragraph" w:styleId="6">
    <w:name w:val="heading 6"/>
    <w:basedOn w:val="a"/>
    <w:next w:val="a"/>
    <w:uiPriority w:val="9"/>
    <w:semiHidden/>
    <w:unhideWhenUsed/>
    <w:qFormat/>
    <w:pPr>
      <w:keepNext/>
      <w:jc w:val="right"/>
      <w:outlineLvl w:val="5"/>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a1"/>
    <w:rPr>
      <w:sz w:val="20"/>
      <w:szCs w:val="20"/>
    </w:rPr>
    <w:tblPr>
      <w:tblStyleRowBandSize w:val="1"/>
      <w:tblStyleColBandSize w:val="1"/>
      <w:tblCellMar>
        <w:left w:w="115" w:type="dxa"/>
        <w:right w:w="115" w:type="dxa"/>
      </w:tblCellMar>
    </w:tblPr>
    <w:tcPr>
      <w:shd w:val="clear" w:color="auto" w:fill="D2EAF1"/>
    </w:tcPr>
  </w:style>
  <w:style w:type="table" w:customStyle="1" w:styleId="a6">
    <w:basedOn w:val="a1"/>
    <w:rPr>
      <w:sz w:val="20"/>
      <w:szCs w:val="20"/>
    </w:rPr>
    <w:tblPr>
      <w:tblStyleRowBandSize w:val="1"/>
      <w:tblStyleColBandSize w:val="1"/>
      <w:tblCellMar>
        <w:left w:w="115" w:type="dxa"/>
        <w:right w:w="115" w:type="dxa"/>
      </w:tblCellMar>
    </w:tblPr>
    <w:tcPr>
      <w:shd w:val="clear" w:color="auto" w:fill="D2EAF1"/>
    </w:tcPr>
  </w:style>
  <w:style w:type="character" w:styleId="a7">
    <w:name w:val="Hyperlink"/>
    <w:basedOn w:val="a0"/>
    <w:uiPriority w:val="99"/>
    <w:unhideWhenUsed/>
    <w:rsid w:val="00BA6758"/>
    <w:rPr>
      <w:color w:val="0000FF" w:themeColor="hyperlink"/>
      <w:u w:val="single"/>
    </w:rPr>
  </w:style>
  <w:style w:type="character" w:customStyle="1" w:styleId="10">
    <w:name w:val="Незакрита згадка1"/>
    <w:basedOn w:val="a0"/>
    <w:uiPriority w:val="99"/>
    <w:semiHidden/>
    <w:unhideWhenUsed/>
    <w:rsid w:val="00BA6758"/>
    <w:rPr>
      <w:color w:val="605E5C"/>
      <w:shd w:val="clear" w:color="auto" w:fill="E1DFDD"/>
    </w:rPr>
  </w:style>
  <w:style w:type="paragraph" w:styleId="a8">
    <w:name w:val="List Paragraph"/>
    <w:basedOn w:val="a"/>
    <w:uiPriority w:val="34"/>
    <w:qFormat/>
    <w:rsid w:val="00BA6758"/>
    <w:pPr>
      <w:ind w:left="720"/>
      <w:contextualSpacing/>
    </w:pPr>
  </w:style>
  <w:style w:type="table" w:customStyle="1" w:styleId="a9">
    <w:basedOn w:val="a1"/>
    <w:rPr>
      <w:sz w:val="20"/>
      <w:szCs w:val="20"/>
    </w:rPr>
    <w:tblPr>
      <w:tblStyleRowBandSize w:val="1"/>
      <w:tblStyleColBandSize w:val="1"/>
      <w:tblCellMar>
        <w:left w:w="115" w:type="dxa"/>
        <w:right w:w="115" w:type="dxa"/>
      </w:tblCellMar>
    </w:tblPr>
    <w:tcPr>
      <w:shd w:val="clear" w:color="auto" w:fill="D2EAF1"/>
    </w:tcPr>
  </w:style>
  <w:style w:type="table" w:customStyle="1" w:styleId="aa">
    <w:basedOn w:val="a1"/>
    <w:rPr>
      <w:sz w:val="20"/>
      <w:szCs w:val="20"/>
    </w:rPr>
    <w:tblPr>
      <w:tblStyleRowBandSize w:val="1"/>
      <w:tblStyleColBandSize w:val="1"/>
      <w:tblCellMar>
        <w:left w:w="115" w:type="dxa"/>
        <w:right w:w="115" w:type="dxa"/>
      </w:tblCellMar>
    </w:tblPr>
    <w:tcPr>
      <w:shd w:val="clear" w:color="auto" w:fill="D2EAF1"/>
    </w:tcPr>
  </w:style>
  <w:style w:type="table" w:customStyle="1" w:styleId="ab">
    <w:basedOn w:val="a1"/>
    <w:rPr>
      <w:sz w:val="20"/>
      <w:szCs w:val="20"/>
    </w:rPr>
    <w:tblPr>
      <w:tblStyleRowBandSize w:val="1"/>
      <w:tblStyleColBandSize w:val="1"/>
      <w:tblCellMar>
        <w:left w:w="115" w:type="dxa"/>
        <w:right w:w="115" w:type="dxa"/>
      </w:tblCellMar>
    </w:tblPr>
    <w:tcPr>
      <w:shd w:val="clear" w:color="auto" w:fill="D2EAF1"/>
    </w:tcPr>
  </w:style>
  <w:style w:type="paragraph" w:styleId="ac">
    <w:name w:val="header"/>
    <w:basedOn w:val="a"/>
    <w:link w:val="ad"/>
    <w:uiPriority w:val="99"/>
    <w:unhideWhenUsed/>
    <w:rsid w:val="002D5C0F"/>
    <w:pPr>
      <w:tabs>
        <w:tab w:val="center" w:pos="4677"/>
        <w:tab w:val="right" w:pos="9355"/>
      </w:tabs>
    </w:pPr>
  </w:style>
  <w:style w:type="character" w:customStyle="1" w:styleId="ad">
    <w:name w:val="Верхний колонтитул Знак"/>
    <w:basedOn w:val="a0"/>
    <w:link w:val="ac"/>
    <w:uiPriority w:val="99"/>
    <w:rsid w:val="002D5C0F"/>
  </w:style>
  <w:style w:type="paragraph" w:styleId="ae">
    <w:name w:val="footer"/>
    <w:basedOn w:val="a"/>
    <w:link w:val="af"/>
    <w:uiPriority w:val="99"/>
    <w:unhideWhenUsed/>
    <w:rsid w:val="002D5C0F"/>
    <w:pPr>
      <w:tabs>
        <w:tab w:val="center" w:pos="4677"/>
        <w:tab w:val="right" w:pos="9355"/>
      </w:tabs>
    </w:pPr>
  </w:style>
  <w:style w:type="character" w:customStyle="1" w:styleId="af">
    <w:name w:val="Нижний колонтитул Знак"/>
    <w:basedOn w:val="a0"/>
    <w:link w:val="ae"/>
    <w:uiPriority w:val="99"/>
    <w:rsid w:val="002D5C0F"/>
  </w:style>
  <w:style w:type="table" w:customStyle="1" w:styleId="af0">
    <w:basedOn w:val="TableNormal0"/>
    <w:rPr>
      <w:sz w:val="20"/>
      <w:szCs w:val="20"/>
    </w:rPr>
    <w:tblPr>
      <w:tblStyleRowBandSize w:val="1"/>
      <w:tblStyleColBandSize w:val="1"/>
      <w:tblCellMar>
        <w:left w:w="115" w:type="dxa"/>
        <w:right w:w="115" w:type="dxa"/>
      </w:tblCellMar>
    </w:tblPr>
    <w:tcPr>
      <w:shd w:val="clear" w:color="auto" w:fill="D2EAF1"/>
    </w:tcPr>
  </w:style>
  <w:style w:type="paragraph" w:styleId="af1">
    <w:name w:val="Balloon Text"/>
    <w:basedOn w:val="a"/>
    <w:link w:val="af2"/>
    <w:uiPriority w:val="99"/>
    <w:semiHidden/>
    <w:unhideWhenUsed/>
    <w:rsid w:val="005301EF"/>
    <w:rPr>
      <w:rFonts w:ascii="Segoe UI" w:hAnsi="Segoe UI" w:cs="Segoe UI"/>
      <w:sz w:val="18"/>
      <w:szCs w:val="18"/>
    </w:rPr>
  </w:style>
  <w:style w:type="character" w:customStyle="1" w:styleId="af2">
    <w:name w:val="Текст выноски Знак"/>
    <w:basedOn w:val="a0"/>
    <w:link w:val="af1"/>
    <w:uiPriority w:val="99"/>
    <w:semiHidden/>
    <w:rsid w:val="005301EF"/>
    <w:rPr>
      <w:rFonts w:ascii="Segoe UI" w:hAnsi="Segoe UI" w:cs="Segoe UI"/>
      <w:sz w:val="18"/>
      <w:szCs w:val="18"/>
    </w:rPr>
  </w:style>
  <w:style w:type="character" w:styleId="af3">
    <w:name w:val="FollowedHyperlink"/>
    <w:basedOn w:val="a0"/>
    <w:uiPriority w:val="99"/>
    <w:semiHidden/>
    <w:unhideWhenUsed/>
    <w:rsid w:val="00496580"/>
    <w:rPr>
      <w:color w:val="800080" w:themeColor="followedHyperlink"/>
      <w:u w:val="single"/>
    </w:rPr>
  </w:style>
  <w:style w:type="character" w:customStyle="1" w:styleId="author-name">
    <w:name w:val="author-name"/>
    <w:basedOn w:val="a0"/>
    <w:rsid w:val="00496580"/>
  </w:style>
  <w:style w:type="character" w:customStyle="1" w:styleId="11">
    <w:name w:val="Неразрешенное упоминание1"/>
    <w:basedOn w:val="a0"/>
    <w:uiPriority w:val="99"/>
    <w:semiHidden/>
    <w:unhideWhenUsed/>
    <w:rsid w:val="00BD11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1113349">
      <w:bodyDiv w:val="1"/>
      <w:marLeft w:val="0"/>
      <w:marRight w:val="0"/>
      <w:marTop w:val="0"/>
      <w:marBottom w:val="0"/>
      <w:divBdr>
        <w:top w:val="none" w:sz="0" w:space="0" w:color="auto"/>
        <w:left w:val="none" w:sz="0" w:space="0" w:color="auto"/>
        <w:bottom w:val="none" w:sz="0" w:space="0" w:color="auto"/>
        <w:right w:val="none" w:sz="0" w:space="0" w:color="auto"/>
      </w:divBdr>
    </w:div>
    <w:div w:id="1503935439">
      <w:bodyDiv w:val="1"/>
      <w:marLeft w:val="0"/>
      <w:marRight w:val="0"/>
      <w:marTop w:val="0"/>
      <w:marBottom w:val="0"/>
      <w:divBdr>
        <w:top w:val="none" w:sz="0" w:space="0" w:color="auto"/>
        <w:left w:val="none" w:sz="0" w:space="0" w:color="auto"/>
        <w:bottom w:val="none" w:sz="0" w:space="0" w:color="auto"/>
        <w:right w:val="none" w:sz="0" w:space="0" w:color="auto"/>
      </w:divBdr>
      <w:divsChild>
        <w:div w:id="166149507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eader" Target="header1.xml"/><Relationship Id="rId18" Type="http://schemas.openxmlformats.org/officeDocument/2006/relationships/hyperlink" Target="https://chtyvo.org.ua/authors/James_Mace/Pereklad_z_%20ukrainskoi_movy_na_anhliisku_movu/"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sbc.ptngu.com/20L10P5.html"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vestnik-philology.mgu.od.ua/archive/v22/51.pdf" TargetMode="External"/><Relationship Id="rId25"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er.nau.edu.ua/bitstream/NAU/39645/%201/%D0%A2%D0%95%D0%A0%D0%9C%D0%86%D0%9D%D0%9E%D0%9B%D0%9E%D0%93%D0%86%D0%AF%20%D0%AF%D0%9A.pdf" TargetMode="External"/><Relationship Id="rId20" Type="http://schemas.openxmlformats.org/officeDocument/2006/relationships/hyperlink" Target="https://hromadske.ua/posts/perekladachi%E2%80%93dyuni%E2%80%93katerina%E2%80%93ta%E2%80%93anatolij%E2%80%93pitiki%E2%80%93ukrayinska%E2%80%93sich%E2%80%93nasha%E2%80%93najbilsha%E2%80%93znahidka%E2%80%93v%E2%80%93roman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www.studysmarter.co.uk/explanations/english-literature/literary-devices/paratext/"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yes-pdf.com/book/3502/read" TargetMode="External"/><Relationship Id="rId10" Type="http://schemas.openxmlformats.org/officeDocument/2006/relationships/hyperlink" Target="https://uabooks.net/reader/19/" TargetMode="External"/><Relationship Id="rId19" Type="http://schemas.openxmlformats.org/officeDocument/2006/relationships/hyperlink" Target="https://core.ac.uk/download/pdf/268531385.pdf" TargetMode="External"/><Relationship Id="rId4" Type="http://schemas.openxmlformats.org/officeDocument/2006/relationships/settings" Target="settings.xml"/><Relationship Id="rId9" Type="http://schemas.openxmlformats.org/officeDocument/2006/relationships/hyperlink" Target="https://d&#8211;pdf.com/book/3824/read" TargetMode="External"/><Relationship Id="rId14" Type="http://schemas.openxmlformats.org/officeDocument/2006/relationships/chart" Target="charts/chart3.xml"/><Relationship Id="rId22" Type="http://schemas.openxmlformats.org/officeDocument/2006/relationships/hyperlink" Target="https://www.britannica.com/biography/%20Frank&#8211;Herbert"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ZLATA\Desktop\&#1059;&#1085;&#1110;&#1074;&#1077;&#1088;\&#1053;&#1057;\&#1058;&#1077;&#1088;&#1084;&#1110;&#1085;&#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ZLATA\Desktop\&#1059;&#1085;&#1110;&#1074;&#1077;&#1088;\&#1053;&#1057;\&#1058;&#1077;&#1088;&#1084;&#1110;&#1085;&#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ZLATA\Desktop\&#1059;&#1085;&#1110;&#1074;&#1077;&#1088;\&#1053;&#1057;\&#1058;&#1077;&#1088;&#1084;&#1110;&#1085;&#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ZLATA\Desktop\&#1059;&#1085;&#1110;&#1074;&#1077;&#1088;\&#1053;&#1057;\&#1058;&#1077;&#1088;&#1084;&#1110;&#1085;&#1080;.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Sheet1!$C$138</c:f>
              <c:strCache>
                <c:ptCount val="1"/>
                <c:pt idx="0">
                  <c:v>кількість одиниць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654-4651-86EA-57D39BF5281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654-4651-86EA-57D39BF5281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654-4651-86EA-57D39BF5281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654-4651-86EA-57D39BF52810}"/>
              </c:ext>
            </c:extLst>
          </c:dPt>
          <c:cat>
            <c:strRef>
              <c:f>Sheet1!$B$139:$B$142</c:f>
              <c:strCache>
                <c:ptCount val="4"/>
                <c:pt idx="0">
                  <c:v>Однокомпонентні</c:v>
                </c:pt>
                <c:pt idx="1">
                  <c:v>Двокомпонентні</c:v>
                </c:pt>
                <c:pt idx="2">
                  <c:v>Трикомпонентні</c:v>
                </c:pt>
                <c:pt idx="3">
                  <c:v>Багатокомпонентні</c:v>
                </c:pt>
              </c:strCache>
            </c:strRef>
          </c:cat>
          <c:val>
            <c:numRef>
              <c:f>Sheet1!$C$139:$C$142</c:f>
              <c:numCache>
                <c:formatCode>General</c:formatCode>
                <c:ptCount val="4"/>
                <c:pt idx="0">
                  <c:v>81</c:v>
                </c:pt>
                <c:pt idx="1">
                  <c:v>46</c:v>
                </c:pt>
                <c:pt idx="2">
                  <c:v>2</c:v>
                </c:pt>
                <c:pt idx="3">
                  <c:v>1</c:v>
                </c:pt>
              </c:numCache>
            </c:numRef>
          </c:val>
          <c:extLst>
            <c:ext xmlns:c16="http://schemas.microsoft.com/office/drawing/2014/chart" uri="{C3380CC4-5D6E-409C-BE32-E72D297353CC}">
              <c16:uniqueId val="{00000008-D654-4651-86EA-57D39BF52810}"/>
            </c:ext>
          </c:extLst>
        </c:ser>
        <c:ser>
          <c:idx val="1"/>
          <c:order val="1"/>
          <c:tx>
            <c:strRef>
              <c:f>Sheet1!$D$138</c:f>
              <c:strCache>
                <c:ptCount val="1"/>
                <c:pt idx="0">
                  <c:v>процентне співвідношення</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A-D654-4651-86EA-57D39BF5281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C-D654-4651-86EA-57D39BF5281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E-D654-4651-86EA-57D39BF5281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0-D654-4651-86EA-57D39BF52810}"/>
              </c:ext>
            </c:extLst>
          </c:dPt>
          <c:cat>
            <c:strRef>
              <c:f>Sheet1!$B$139:$B$142</c:f>
              <c:strCache>
                <c:ptCount val="4"/>
                <c:pt idx="0">
                  <c:v>Однокомпонентні</c:v>
                </c:pt>
                <c:pt idx="1">
                  <c:v>Двокомпонентні</c:v>
                </c:pt>
                <c:pt idx="2">
                  <c:v>Трикомпонентні</c:v>
                </c:pt>
                <c:pt idx="3">
                  <c:v>Багатокомпонентні</c:v>
                </c:pt>
              </c:strCache>
            </c:strRef>
          </c:cat>
          <c:val>
            <c:numRef>
              <c:f>Sheet1!$D$139:$D$142</c:f>
              <c:numCache>
                <c:formatCode>0.00%</c:formatCode>
                <c:ptCount val="4"/>
                <c:pt idx="0">
                  <c:v>0.623</c:v>
                </c:pt>
                <c:pt idx="1">
                  <c:v>0.35399999999999998</c:v>
                </c:pt>
                <c:pt idx="2">
                  <c:v>1.4999999999999999E-2</c:v>
                </c:pt>
                <c:pt idx="3">
                  <c:v>8.0000000000000002E-3</c:v>
                </c:pt>
              </c:numCache>
            </c:numRef>
          </c:val>
          <c:extLst>
            <c:ext xmlns:c16="http://schemas.microsoft.com/office/drawing/2014/chart" uri="{C3380CC4-5D6E-409C-BE32-E72D297353CC}">
              <c16:uniqueId val="{00000011-D654-4651-86EA-57D39BF5281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F8D-4CC3-815E-E5CF4D5DE85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F8D-4CC3-815E-E5CF4D5DE85B}"/>
              </c:ext>
            </c:extLst>
          </c:dPt>
          <c:cat>
            <c:strRef>
              <c:f>Sheet1!$B$147:$B$148</c:f>
              <c:strCache>
                <c:ptCount val="2"/>
                <c:pt idx="0">
                  <c:v>Однокомпонентні</c:v>
                </c:pt>
                <c:pt idx="1">
                  <c:v>Більш ніж однокомпонентні</c:v>
                </c:pt>
              </c:strCache>
            </c:strRef>
          </c:cat>
          <c:val>
            <c:numRef>
              <c:f>Sheet1!$C$147:$C$148</c:f>
              <c:numCache>
                <c:formatCode>General</c:formatCode>
                <c:ptCount val="2"/>
                <c:pt idx="0">
                  <c:v>81</c:v>
                </c:pt>
                <c:pt idx="1">
                  <c:v>49</c:v>
                </c:pt>
              </c:numCache>
            </c:numRef>
          </c:val>
          <c:extLst>
            <c:ext xmlns:c16="http://schemas.microsoft.com/office/drawing/2014/chart" uri="{C3380CC4-5D6E-409C-BE32-E72D297353CC}">
              <c16:uniqueId val="{00000004-2F8D-4CC3-815E-E5CF4D5DE85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FD2-4081-8231-D0257E1857E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FD2-4081-8231-D0257E1857E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FD2-4081-8231-D0257E1857E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FD2-4081-8231-D0257E1857EC}"/>
              </c:ext>
            </c:extLst>
          </c:dPt>
          <c:cat>
            <c:strRef>
              <c:f>Sheet1!$B$152:$B$155</c:f>
              <c:strCache>
                <c:ptCount val="4"/>
                <c:pt idx="0">
                  <c:v>Транскодування</c:v>
                </c:pt>
                <c:pt idx="1">
                  <c:v>Калькування без трансформацій</c:v>
                </c:pt>
                <c:pt idx="2">
                  <c:v>Калькування з трансформаціями</c:v>
                </c:pt>
                <c:pt idx="3">
                  <c:v>Калькування та транскодування</c:v>
                </c:pt>
              </c:strCache>
            </c:strRef>
          </c:cat>
          <c:val>
            <c:numRef>
              <c:f>Sheet1!$C$152:$C$155</c:f>
              <c:numCache>
                <c:formatCode>General</c:formatCode>
                <c:ptCount val="4"/>
                <c:pt idx="0">
                  <c:v>64</c:v>
                </c:pt>
                <c:pt idx="1">
                  <c:v>21</c:v>
                </c:pt>
                <c:pt idx="2">
                  <c:v>29</c:v>
                </c:pt>
                <c:pt idx="3">
                  <c:v>16</c:v>
                </c:pt>
              </c:numCache>
            </c:numRef>
          </c:val>
          <c:extLst>
            <c:ext xmlns:c16="http://schemas.microsoft.com/office/drawing/2014/chart" uri="{C3380CC4-5D6E-409C-BE32-E72D297353CC}">
              <c16:uniqueId val="{00000008-2FD2-4081-8231-D0257E1857E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Sheet1!$B$158:$B$159</c:f>
              <c:strCache>
                <c:ptCount val="2"/>
                <c:pt idx="0">
                  <c:v>Калькування без трансформацій</c:v>
                </c:pt>
                <c:pt idx="1">
                  <c:v>Калькування з трансформаціями</c:v>
                </c:pt>
              </c:strCache>
            </c:strRef>
          </c:cat>
          <c:val>
            <c:numRef>
              <c:f>Sheet1!$C$158:$C$159</c:f>
              <c:numCache>
                <c:formatCode>General</c:formatCode>
                <c:ptCount val="2"/>
                <c:pt idx="0">
                  <c:v>21</c:v>
                </c:pt>
                <c:pt idx="1">
                  <c:v>29</c:v>
                </c:pt>
              </c:numCache>
            </c:numRef>
          </c:val>
          <c:extLst>
            <c:ext xmlns:c16="http://schemas.microsoft.com/office/drawing/2014/chart" uri="{C3380CC4-5D6E-409C-BE32-E72D297353CC}">
              <c16:uniqueId val="{00000000-7315-428F-80DB-6D6D8A3F97C7}"/>
            </c:ext>
          </c:extLst>
        </c:ser>
        <c:dLbls>
          <c:showLegendKey val="0"/>
          <c:showVal val="0"/>
          <c:showCatName val="0"/>
          <c:showSerName val="0"/>
          <c:showPercent val="0"/>
          <c:showBubbleSize val="0"/>
        </c:dLbls>
        <c:gapWidth val="219"/>
        <c:overlap val="-27"/>
        <c:axId val="355916616"/>
        <c:axId val="355917008"/>
      </c:barChart>
      <c:catAx>
        <c:axId val="355916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5917008"/>
        <c:crosses val="autoZero"/>
        <c:auto val="1"/>
        <c:lblAlgn val="ctr"/>
        <c:lblOffset val="100"/>
        <c:noMultiLvlLbl val="0"/>
      </c:catAx>
      <c:valAx>
        <c:axId val="355917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591661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YMoQyIPTY46xdziXGQSjuwtbhQ==">CgMxLjAyCWguMmV0OTJwMDIJaC4zem55c2g3Mg5oLnMzbjMyZGd6azl1MDIOaC4xbWJwa3g2eTVyYnAyCWguMzBqMHpsbDIIaC5namRneHMyCGgudHlqY3d0MgloLjFmb2I5dGUyDmguNnprcnlkd2x6aTFxMg5oLm1weXdpdmVpYm12ZDIJaC4zZHk2dmttOAByITE3dGszd1BoRXdnOWxqZHBWVHFGUE1yNFE3MkpwOFpyNg==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40</Pages>
  <Words>9660</Words>
  <Characters>55064</Characters>
  <Application>Microsoft Office Word</Application>
  <DocSecurity>0</DocSecurity>
  <Lines>458</Lines>
  <Paragraphs>129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64595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OON</cp:lastModifiedBy>
  <cp:revision>29</cp:revision>
  <cp:lastPrinted>2024-04-09T09:43:00Z</cp:lastPrinted>
  <dcterms:created xsi:type="dcterms:W3CDTF">2023-02-25T11:44:00Z</dcterms:created>
  <dcterms:modified xsi:type="dcterms:W3CDTF">2024-07-02T09:45:00Z</dcterms:modified>
</cp:coreProperties>
</file>