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C0D" w:rsidRDefault="00C36C0D" w:rsidP="00C36C0D">
      <w:pPr>
        <w:ind w:firstLine="567"/>
        <w:rPr>
          <w:color w:val="FF0000"/>
        </w:rPr>
      </w:pPr>
      <w:r w:rsidRPr="00FE37CA">
        <w:t xml:space="preserve">УДК </w:t>
      </w:r>
      <w:r w:rsidRPr="008A32B6">
        <w:t>378:001.92:658</w:t>
      </w:r>
    </w:p>
    <w:p w:rsidR="00C36C0D" w:rsidRPr="007F4F2F" w:rsidRDefault="00C36C0D" w:rsidP="00C36C0D">
      <w:pPr>
        <w:ind w:firstLine="567"/>
      </w:pPr>
    </w:p>
    <w:p w:rsidR="00C36C0D" w:rsidRPr="00621046" w:rsidRDefault="00C36C0D" w:rsidP="00C36C0D">
      <w:pPr>
        <w:ind w:firstLine="567"/>
        <w:jc w:val="center"/>
        <w:rPr>
          <w:b/>
          <w:sz w:val="22"/>
          <w:szCs w:val="22"/>
          <w:lang w:val="uk-UA"/>
        </w:rPr>
      </w:pPr>
      <w:r w:rsidRPr="00621046">
        <w:rPr>
          <w:b/>
          <w:sz w:val="22"/>
          <w:szCs w:val="22"/>
          <w:lang w:val="uk-UA"/>
        </w:rPr>
        <w:t>СИСТЕМА СВІТОВИХ ПОРОГІВ ЗНАНЬ ДЛЯ ІННОВАЦІЙНОЇ ДІЯЛЬНОСТІ ТА ОСВІТИ</w:t>
      </w:r>
    </w:p>
    <w:p w:rsidR="00C36C0D" w:rsidRPr="00621046" w:rsidRDefault="00C36C0D" w:rsidP="00C36C0D">
      <w:pPr>
        <w:ind w:firstLine="567"/>
        <w:jc w:val="center"/>
        <w:rPr>
          <w:b/>
          <w:sz w:val="22"/>
          <w:szCs w:val="22"/>
        </w:rPr>
      </w:pPr>
      <w:r w:rsidRPr="00621046">
        <w:rPr>
          <w:b/>
          <w:sz w:val="22"/>
          <w:szCs w:val="22"/>
          <w:lang w:val="uk-UA"/>
        </w:rPr>
        <w:t>©</w:t>
      </w:r>
      <w:r w:rsidRPr="00621046">
        <w:rPr>
          <w:b/>
          <w:sz w:val="22"/>
          <w:szCs w:val="22"/>
        </w:rPr>
        <w:t xml:space="preserve"> </w:t>
      </w:r>
      <w:proofErr w:type="spellStart"/>
      <w:r w:rsidRPr="00621046">
        <w:rPr>
          <w:b/>
          <w:sz w:val="22"/>
          <w:szCs w:val="22"/>
        </w:rPr>
        <w:t>Когут</w:t>
      </w:r>
      <w:proofErr w:type="spellEnd"/>
      <w:r w:rsidRPr="00621046">
        <w:rPr>
          <w:b/>
          <w:sz w:val="22"/>
          <w:szCs w:val="22"/>
        </w:rPr>
        <w:t xml:space="preserve"> Р.Й</w:t>
      </w:r>
      <w:r w:rsidRPr="00621046">
        <w:rPr>
          <w:b/>
          <w:sz w:val="22"/>
          <w:szCs w:val="22"/>
          <w:vertAlign w:val="superscript"/>
        </w:rPr>
        <w:t>1</w:t>
      </w:r>
      <w:r w:rsidRPr="00621046">
        <w:rPr>
          <w:b/>
          <w:sz w:val="22"/>
          <w:szCs w:val="22"/>
        </w:rPr>
        <w:t xml:space="preserve">., </w:t>
      </w:r>
      <w:proofErr w:type="spellStart"/>
      <w:r w:rsidRPr="00621046">
        <w:rPr>
          <w:b/>
          <w:sz w:val="22"/>
          <w:szCs w:val="22"/>
        </w:rPr>
        <w:t>Печеник</w:t>
      </w:r>
      <w:proofErr w:type="spellEnd"/>
      <w:r w:rsidRPr="00621046">
        <w:rPr>
          <w:b/>
          <w:sz w:val="22"/>
          <w:szCs w:val="22"/>
        </w:rPr>
        <w:t xml:space="preserve"> О.М</w:t>
      </w:r>
      <w:proofErr w:type="gramStart"/>
      <w:r w:rsidRPr="00621046">
        <w:rPr>
          <w:b/>
          <w:sz w:val="22"/>
          <w:szCs w:val="22"/>
          <w:vertAlign w:val="superscript"/>
        </w:rPr>
        <w:t>1</w:t>
      </w:r>
      <w:proofErr w:type="gramEnd"/>
      <w:r w:rsidRPr="00621046">
        <w:rPr>
          <w:b/>
          <w:sz w:val="22"/>
          <w:szCs w:val="22"/>
        </w:rPr>
        <w:t xml:space="preserve">., </w:t>
      </w:r>
      <w:proofErr w:type="spellStart"/>
      <w:r w:rsidRPr="00621046">
        <w:rPr>
          <w:b/>
          <w:sz w:val="22"/>
          <w:szCs w:val="22"/>
        </w:rPr>
        <w:t>Тернюк</w:t>
      </w:r>
      <w:proofErr w:type="spellEnd"/>
      <w:r w:rsidRPr="00621046">
        <w:rPr>
          <w:b/>
          <w:sz w:val="22"/>
          <w:szCs w:val="22"/>
        </w:rPr>
        <w:t xml:space="preserve"> М.Є</w:t>
      </w:r>
      <w:r w:rsidRPr="00621046">
        <w:rPr>
          <w:b/>
          <w:sz w:val="22"/>
          <w:szCs w:val="22"/>
          <w:vertAlign w:val="superscript"/>
        </w:rPr>
        <w:t>2</w:t>
      </w:r>
      <w:r w:rsidRPr="00621046">
        <w:rPr>
          <w:b/>
          <w:sz w:val="22"/>
          <w:szCs w:val="22"/>
        </w:rPr>
        <w:t xml:space="preserve">., </w:t>
      </w:r>
      <w:proofErr w:type="spellStart"/>
      <w:r w:rsidRPr="00621046">
        <w:rPr>
          <w:b/>
          <w:sz w:val="22"/>
          <w:szCs w:val="22"/>
        </w:rPr>
        <w:t>Шандиба</w:t>
      </w:r>
      <w:proofErr w:type="spellEnd"/>
      <w:r w:rsidRPr="00621046">
        <w:rPr>
          <w:b/>
          <w:sz w:val="22"/>
          <w:szCs w:val="22"/>
        </w:rPr>
        <w:t xml:space="preserve"> О.В</w:t>
      </w:r>
      <w:r w:rsidRPr="00621046">
        <w:rPr>
          <w:b/>
          <w:sz w:val="22"/>
          <w:szCs w:val="22"/>
          <w:vertAlign w:val="superscript"/>
        </w:rPr>
        <w:t>3</w:t>
      </w:r>
      <w:r w:rsidRPr="00621046">
        <w:rPr>
          <w:b/>
          <w:sz w:val="22"/>
          <w:szCs w:val="22"/>
        </w:rPr>
        <w:t>.,</w:t>
      </w:r>
    </w:p>
    <w:p w:rsidR="00C36C0D" w:rsidRPr="00621046" w:rsidRDefault="00C36C0D" w:rsidP="00C36C0D">
      <w:pPr>
        <w:ind w:firstLine="567"/>
        <w:jc w:val="center"/>
        <w:rPr>
          <w:i/>
          <w:sz w:val="22"/>
          <w:szCs w:val="22"/>
          <w:vertAlign w:val="superscript"/>
          <w:lang w:val="uk-UA"/>
        </w:rPr>
      </w:pPr>
      <w:r w:rsidRPr="00621046">
        <w:rPr>
          <w:i/>
          <w:sz w:val="22"/>
          <w:szCs w:val="22"/>
          <w:lang w:val="uk-UA"/>
        </w:rPr>
        <w:t>Регіональна Інспекція Агентства «</w:t>
      </w:r>
      <w:proofErr w:type="spellStart"/>
      <w:r w:rsidRPr="00621046">
        <w:rPr>
          <w:i/>
          <w:sz w:val="22"/>
          <w:szCs w:val="22"/>
          <w:lang w:val="uk-UA"/>
        </w:rPr>
        <w:t>Укренергозбереження</w:t>
      </w:r>
      <w:proofErr w:type="spellEnd"/>
      <w:r w:rsidRPr="00621046">
        <w:rPr>
          <w:i/>
          <w:sz w:val="22"/>
          <w:szCs w:val="22"/>
          <w:lang w:val="uk-UA"/>
        </w:rPr>
        <w:t>»</w:t>
      </w:r>
      <w:r w:rsidRPr="00621046">
        <w:rPr>
          <w:i/>
          <w:sz w:val="22"/>
          <w:szCs w:val="22"/>
          <w:vertAlign w:val="superscript"/>
          <w:lang w:val="uk-UA"/>
        </w:rPr>
        <w:t>1</w:t>
      </w:r>
    </w:p>
    <w:p w:rsidR="00C36C0D" w:rsidRPr="00621046" w:rsidRDefault="00C36C0D" w:rsidP="00C36C0D">
      <w:pPr>
        <w:ind w:firstLine="567"/>
        <w:jc w:val="center"/>
        <w:rPr>
          <w:i/>
          <w:sz w:val="22"/>
          <w:szCs w:val="22"/>
          <w:vertAlign w:val="superscript"/>
          <w:lang w:val="uk-UA"/>
        </w:rPr>
      </w:pPr>
      <w:r w:rsidRPr="00621046">
        <w:rPr>
          <w:i/>
          <w:sz w:val="22"/>
          <w:szCs w:val="22"/>
          <w:lang w:val="uk-UA"/>
        </w:rPr>
        <w:t>Міжнародна Академія наук та інноваційних технологій</w:t>
      </w:r>
      <w:r w:rsidRPr="00621046">
        <w:rPr>
          <w:i/>
          <w:sz w:val="22"/>
          <w:szCs w:val="22"/>
          <w:vertAlign w:val="superscript"/>
          <w:lang w:val="uk-UA"/>
        </w:rPr>
        <w:t>2</w:t>
      </w:r>
    </w:p>
    <w:p w:rsidR="00C36C0D" w:rsidRPr="00621046" w:rsidRDefault="00C36C0D" w:rsidP="00C36C0D">
      <w:pPr>
        <w:ind w:firstLine="567"/>
        <w:jc w:val="center"/>
        <w:rPr>
          <w:i/>
          <w:sz w:val="22"/>
          <w:szCs w:val="22"/>
          <w:vertAlign w:val="superscript"/>
          <w:lang w:val="uk-UA"/>
        </w:rPr>
      </w:pPr>
      <w:proofErr w:type="spellStart"/>
      <w:r w:rsidRPr="00621046">
        <w:rPr>
          <w:i/>
          <w:sz w:val="22"/>
          <w:szCs w:val="22"/>
        </w:rPr>
        <w:t>Харківський</w:t>
      </w:r>
      <w:proofErr w:type="spellEnd"/>
      <w:r w:rsidRPr="00621046">
        <w:rPr>
          <w:i/>
          <w:sz w:val="22"/>
          <w:szCs w:val="22"/>
        </w:rPr>
        <w:t xml:space="preserve"> </w:t>
      </w:r>
      <w:proofErr w:type="spellStart"/>
      <w:r w:rsidRPr="00621046">
        <w:rPr>
          <w:i/>
          <w:sz w:val="22"/>
          <w:szCs w:val="22"/>
        </w:rPr>
        <w:t>національний</w:t>
      </w:r>
      <w:proofErr w:type="spellEnd"/>
      <w:r w:rsidRPr="00621046">
        <w:rPr>
          <w:i/>
          <w:sz w:val="22"/>
          <w:szCs w:val="22"/>
        </w:rPr>
        <w:t xml:space="preserve"> </w:t>
      </w:r>
      <w:proofErr w:type="spellStart"/>
      <w:r w:rsidRPr="00621046">
        <w:rPr>
          <w:i/>
          <w:sz w:val="22"/>
          <w:szCs w:val="22"/>
        </w:rPr>
        <w:t>автомобільно-дорожній</w:t>
      </w:r>
      <w:proofErr w:type="spellEnd"/>
      <w:r w:rsidRPr="00621046">
        <w:rPr>
          <w:i/>
          <w:sz w:val="22"/>
          <w:szCs w:val="22"/>
        </w:rPr>
        <w:t xml:space="preserve"> університет</w:t>
      </w:r>
      <w:r w:rsidRPr="00621046">
        <w:rPr>
          <w:i/>
          <w:sz w:val="22"/>
          <w:szCs w:val="22"/>
          <w:vertAlign w:val="superscript"/>
        </w:rPr>
        <w:t>3</w:t>
      </w:r>
    </w:p>
    <w:p w:rsidR="00C36C0D" w:rsidRPr="00621046" w:rsidRDefault="00C36C0D" w:rsidP="00C36C0D">
      <w:pPr>
        <w:ind w:firstLine="567"/>
        <w:jc w:val="center"/>
        <w:rPr>
          <w:sz w:val="22"/>
          <w:szCs w:val="22"/>
          <w:lang w:val="uk-UA"/>
        </w:rPr>
      </w:pPr>
    </w:p>
    <w:p w:rsidR="00C36C0D" w:rsidRPr="00570CD3" w:rsidRDefault="00C36C0D" w:rsidP="00C36C0D">
      <w:pPr>
        <w:ind w:firstLine="567"/>
        <w:jc w:val="center"/>
        <w:rPr>
          <w:b/>
          <w:sz w:val="20"/>
          <w:szCs w:val="20"/>
          <w:lang w:val="uk-UA"/>
        </w:rPr>
      </w:pPr>
      <w:r w:rsidRPr="007F4F2F">
        <w:rPr>
          <w:sz w:val="20"/>
          <w:szCs w:val="20"/>
          <w:lang w:val="uk-UA"/>
        </w:rPr>
        <w:t>І</w:t>
      </w:r>
      <w:r w:rsidRPr="007F4F2F">
        <w:rPr>
          <w:b/>
          <w:sz w:val="20"/>
          <w:szCs w:val="20"/>
          <w:lang w:val="uk-UA"/>
        </w:rPr>
        <w:t>нформація про автор</w:t>
      </w:r>
      <w:r>
        <w:rPr>
          <w:b/>
          <w:sz w:val="20"/>
          <w:szCs w:val="20"/>
          <w:lang w:val="uk-UA"/>
        </w:rPr>
        <w:t>ів</w:t>
      </w:r>
      <w:r w:rsidRPr="007F4F2F">
        <w:rPr>
          <w:b/>
          <w:sz w:val="20"/>
          <w:szCs w:val="20"/>
          <w:lang w:val="uk-UA"/>
        </w:rPr>
        <w:t>:</w:t>
      </w:r>
    </w:p>
    <w:p w:rsidR="00C36C0D" w:rsidRPr="00FB26A1" w:rsidRDefault="00C36C0D" w:rsidP="00C36C0D">
      <w:pPr>
        <w:ind w:firstLine="567"/>
        <w:jc w:val="both"/>
        <w:rPr>
          <w:sz w:val="20"/>
          <w:szCs w:val="20"/>
          <w:lang w:val="uk-UA"/>
        </w:rPr>
      </w:pPr>
      <w:r w:rsidRPr="00FB26A1">
        <w:rPr>
          <w:b/>
          <w:sz w:val="20"/>
          <w:szCs w:val="20"/>
          <w:lang w:val="uk-UA"/>
        </w:rPr>
        <w:t>Когут Роман Йосипович:</w:t>
      </w:r>
      <w:r w:rsidRPr="00FB26A1">
        <w:rPr>
          <w:sz w:val="20"/>
          <w:szCs w:val="20"/>
          <w:lang w:val="uk-UA"/>
        </w:rPr>
        <w:t xml:space="preserve"> </w:t>
      </w:r>
      <w:r w:rsidRPr="00FB26A1">
        <w:rPr>
          <w:sz w:val="20"/>
          <w:szCs w:val="20"/>
        </w:rPr>
        <w:t>ORCID</w:t>
      </w:r>
      <w:r w:rsidRPr="00FB26A1">
        <w:rPr>
          <w:sz w:val="20"/>
          <w:szCs w:val="20"/>
          <w:lang w:val="uk-UA"/>
        </w:rPr>
        <w:t xml:space="preserve">: 0000-0001-7822-1434; </w:t>
      </w:r>
      <w:proofErr w:type="spellStart"/>
      <w:r w:rsidRPr="00FB26A1">
        <w:rPr>
          <w:sz w:val="20"/>
          <w:szCs w:val="20"/>
        </w:rPr>
        <w:t>kogyt</w:t>
      </w:r>
      <w:proofErr w:type="spellEnd"/>
      <w:r w:rsidRPr="00FB26A1">
        <w:rPr>
          <w:sz w:val="20"/>
          <w:szCs w:val="20"/>
          <w:lang w:val="uk-UA"/>
        </w:rPr>
        <w:t>2015@</w:t>
      </w:r>
      <w:proofErr w:type="spellStart"/>
      <w:r w:rsidRPr="00FB26A1">
        <w:rPr>
          <w:sz w:val="20"/>
          <w:szCs w:val="20"/>
        </w:rPr>
        <w:t>ukr</w:t>
      </w:r>
      <w:proofErr w:type="spellEnd"/>
      <w:r w:rsidRPr="00FB26A1">
        <w:rPr>
          <w:sz w:val="20"/>
          <w:szCs w:val="20"/>
          <w:lang w:val="uk-UA"/>
        </w:rPr>
        <w:t>.</w:t>
      </w:r>
      <w:proofErr w:type="spellStart"/>
      <w:r w:rsidRPr="00FB26A1">
        <w:rPr>
          <w:sz w:val="20"/>
          <w:szCs w:val="20"/>
        </w:rPr>
        <w:t>net</w:t>
      </w:r>
      <w:proofErr w:type="spellEnd"/>
      <w:r w:rsidRPr="00FB26A1">
        <w:rPr>
          <w:sz w:val="20"/>
          <w:szCs w:val="20"/>
          <w:lang w:val="uk-UA"/>
        </w:rPr>
        <w:t>; магістр управління; начальник відділення; Регіональна Інспекція Агентства «</w:t>
      </w:r>
      <w:proofErr w:type="spellStart"/>
      <w:r w:rsidRPr="00FB26A1">
        <w:rPr>
          <w:sz w:val="20"/>
          <w:szCs w:val="20"/>
          <w:lang w:val="uk-UA"/>
        </w:rPr>
        <w:t>Укренергозбереження</w:t>
      </w:r>
      <w:proofErr w:type="spellEnd"/>
      <w:r w:rsidRPr="00FB26A1">
        <w:rPr>
          <w:sz w:val="20"/>
          <w:szCs w:val="20"/>
          <w:lang w:val="uk-UA"/>
        </w:rPr>
        <w:t>»; вул. Хрещатик 34, м Київ, 01001</w:t>
      </w:r>
      <w:r>
        <w:rPr>
          <w:sz w:val="20"/>
          <w:szCs w:val="20"/>
          <w:lang w:val="uk-UA"/>
        </w:rPr>
        <w:t>,Україна.</w:t>
      </w:r>
    </w:p>
    <w:p w:rsidR="00C36C0D" w:rsidRDefault="00C36C0D" w:rsidP="00C36C0D">
      <w:pPr>
        <w:ind w:firstLine="567"/>
        <w:jc w:val="both"/>
        <w:rPr>
          <w:b/>
          <w:sz w:val="20"/>
          <w:szCs w:val="20"/>
          <w:lang w:val="uk-UA"/>
        </w:rPr>
      </w:pPr>
    </w:p>
    <w:p w:rsidR="00C36C0D" w:rsidRPr="00FB26A1" w:rsidRDefault="00C36C0D" w:rsidP="00C36C0D">
      <w:pPr>
        <w:ind w:firstLine="567"/>
        <w:jc w:val="both"/>
        <w:rPr>
          <w:sz w:val="20"/>
          <w:szCs w:val="20"/>
          <w:lang w:val="uk-UA"/>
        </w:rPr>
      </w:pPr>
      <w:proofErr w:type="spellStart"/>
      <w:r w:rsidRPr="00FB26A1">
        <w:rPr>
          <w:b/>
          <w:sz w:val="20"/>
          <w:szCs w:val="20"/>
          <w:lang w:val="uk-UA"/>
        </w:rPr>
        <w:t>Печеник</w:t>
      </w:r>
      <w:proofErr w:type="spellEnd"/>
      <w:r w:rsidRPr="00FB26A1">
        <w:rPr>
          <w:b/>
          <w:sz w:val="20"/>
          <w:szCs w:val="20"/>
          <w:lang w:val="uk-UA"/>
        </w:rPr>
        <w:t xml:space="preserve"> Олексій Миколайович</w:t>
      </w:r>
      <w:r>
        <w:rPr>
          <w:b/>
          <w:sz w:val="20"/>
          <w:szCs w:val="20"/>
          <w:lang w:val="uk-UA"/>
        </w:rPr>
        <w:t>:</w:t>
      </w:r>
      <w:r w:rsidRPr="00FB26A1">
        <w:rPr>
          <w:sz w:val="20"/>
          <w:szCs w:val="20"/>
          <w:lang w:val="uk-UA"/>
        </w:rPr>
        <w:t xml:space="preserve"> </w:t>
      </w:r>
      <w:r w:rsidRPr="00FB26A1">
        <w:rPr>
          <w:sz w:val="20"/>
          <w:szCs w:val="20"/>
        </w:rPr>
        <w:t>ORCID</w:t>
      </w:r>
      <w:r w:rsidRPr="00FB26A1">
        <w:rPr>
          <w:sz w:val="20"/>
          <w:szCs w:val="20"/>
          <w:lang w:val="uk-UA"/>
        </w:rPr>
        <w:t xml:space="preserve">: </w:t>
      </w:r>
      <w:r>
        <w:fldChar w:fldCharType="begin"/>
      </w:r>
      <w:r>
        <w:instrText>HYPERLINK</w:instrText>
      </w:r>
      <w:r w:rsidRPr="00C36C0D">
        <w:rPr>
          <w:lang w:val="uk-UA"/>
        </w:rPr>
        <w:instrText xml:space="preserve"> "</w:instrText>
      </w:r>
      <w:r>
        <w:instrText>http</w:instrText>
      </w:r>
      <w:r w:rsidRPr="00C36C0D">
        <w:rPr>
          <w:lang w:val="uk-UA"/>
        </w:rPr>
        <w:instrText>://</w:instrText>
      </w:r>
      <w:r>
        <w:instrText>orcid</w:instrText>
      </w:r>
      <w:r w:rsidRPr="00C36C0D">
        <w:rPr>
          <w:lang w:val="uk-UA"/>
        </w:rPr>
        <w:instrText>.</w:instrText>
      </w:r>
      <w:r>
        <w:instrText>org</w:instrText>
      </w:r>
      <w:r w:rsidRPr="00C36C0D">
        <w:rPr>
          <w:lang w:val="uk-UA"/>
        </w:rPr>
        <w:instrText>/0000-0003-2506-5188" \</w:instrText>
      </w:r>
      <w:r>
        <w:instrText>t</w:instrText>
      </w:r>
      <w:r w:rsidRPr="00C36C0D">
        <w:rPr>
          <w:lang w:val="uk-UA"/>
        </w:rPr>
        <w:instrText xml:space="preserve"> "_</w:instrText>
      </w:r>
      <w:r>
        <w:instrText>blank</w:instrText>
      </w:r>
      <w:r w:rsidRPr="00C36C0D">
        <w:rPr>
          <w:lang w:val="uk-UA"/>
        </w:rPr>
        <w:instrText>"</w:instrText>
      </w:r>
      <w:r>
        <w:fldChar w:fldCharType="separate"/>
      </w:r>
      <w:r w:rsidRPr="00570CD3">
        <w:rPr>
          <w:sz w:val="20"/>
          <w:szCs w:val="20"/>
          <w:shd w:val="clear" w:color="auto" w:fill="FFFFFF"/>
          <w:lang w:val="uk-UA"/>
        </w:rPr>
        <w:t>0000-0003-2506-5188</w:t>
      </w:r>
      <w:r>
        <w:fldChar w:fldCharType="end"/>
      </w:r>
      <w:r w:rsidRPr="00FB26A1">
        <w:rPr>
          <w:sz w:val="20"/>
          <w:szCs w:val="20"/>
          <w:lang w:val="uk-UA"/>
        </w:rPr>
        <w:t xml:space="preserve">; </w:t>
      </w:r>
      <w:proofErr w:type="spellStart"/>
      <w:r w:rsidRPr="00FB26A1">
        <w:rPr>
          <w:sz w:val="20"/>
          <w:szCs w:val="20"/>
          <w:lang w:val="uk-UA"/>
        </w:rPr>
        <w:t>pechenik</w:t>
      </w:r>
      <w:proofErr w:type="spellEnd"/>
      <w:r w:rsidRPr="00FB26A1">
        <w:rPr>
          <w:sz w:val="20"/>
          <w:szCs w:val="20"/>
          <w:lang w:val="uk-UA"/>
        </w:rPr>
        <w:t>@ukr.net; магістр економіки і фінансів; начальник відділення; Регіональна Інспекція Агентства «</w:t>
      </w:r>
      <w:proofErr w:type="spellStart"/>
      <w:r w:rsidRPr="00FB26A1">
        <w:rPr>
          <w:sz w:val="20"/>
          <w:szCs w:val="20"/>
          <w:lang w:val="uk-UA"/>
        </w:rPr>
        <w:t>Укренергозбереження</w:t>
      </w:r>
      <w:proofErr w:type="spellEnd"/>
      <w:r w:rsidRPr="00FB26A1">
        <w:rPr>
          <w:sz w:val="20"/>
          <w:szCs w:val="20"/>
          <w:lang w:val="uk-UA"/>
        </w:rPr>
        <w:t>»; вул. Хрещатик 34, м Київ, 01001,Україна.</w:t>
      </w:r>
    </w:p>
    <w:p w:rsidR="00C36C0D" w:rsidRPr="00FB26A1" w:rsidRDefault="00C36C0D" w:rsidP="00C36C0D">
      <w:pPr>
        <w:tabs>
          <w:tab w:val="left" w:pos="1005"/>
        </w:tabs>
        <w:rPr>
          <w:lang w:val="uk-UA"/>
        </w:rPr>
      </w:pPr>
    </w:p>
    <w:p w:rsidR="00C36C0D" w:rsidRDefault="00C36C0D" w:rsidP="00C36C0D">
      <w:pPr>
        <w:ind w:firstLine="567"/>
        <w:jc w:val="both"/>
        <w:rPr>
          <w:sz w:val="20"/>
          <w:szCs w:val="20"/>
          <w:lang w:val="uk-UA"/>
        </w:rPr>
      </w:pPr>
      <w:proofErr w:type="spellStart"/>
      <w:r w:rsidRPr="00570CD3">
        <w:rPr>
          <w:b/>
          <w:sz w:val="20"/>
          <w:szCs w:val="20"/>
          <w:lang w:val="uk-UA"/>
        </w:rPr>
        <w:t>Тернюк</w:t>
      </w:r>
      <w:proofErr w:type="spellEnd"/>
      <w:r w:rsidRPr="00570CD3">
        <w:rPr>
          <w:b/>
          <w:sz w:val="20"/>
          <w:szCs w:val="20"/>
          <w:lang w:val="uk-UA"/>
        </w:rPr>
        <w:t xml:space="preserve"> Микола </w:t>
      </w:r>
      <w:proofErr w:type="spellStart"/>
      <w:r w:rsidRPr="00570CD3">
        <w:rPr>
          <w:b/>
          <w:sz w:val="20"/>
          <w:szCs w:val="20"/>
          <w:lang w:val="uk-UA"/>
        </w:rPr>
        <w:t>Емануїлович</w:t>
      </w:r>
      <w:proofErr w:type="spellEnd"/>
      <w:r w:rsidRPr="00570CD3">
        <w:rPr>
          <w:b/>
          <w:sz w:val="20"/>
          <w:szCs w:val="20"/>
          <w:lang w:val="uk-UA"/>
        </w:rPr>
        <w:t>:</w:t>
      </w:r>
      <w:r w:rsidRPr="00570CD3">
        <w:rPr>
          <w:sz w:val="20"/>
          <w:szCs w:val="20"/>
          <w:lang w:val="uk-UA"/>
        </w:rPr>
        <w:t xml:space="preserve"> </w:t>
      </w:r>
      <w:r w:rsidRPr="00570CD3">
        <w:rPr>
          <w:sz w:val="20"/>
          <w:szCs w:val="20"/>
        </w:rPr>
        <w:t>ORCID</w:t>
      </w:r>
      <w:r w:rsidRPr="00570CD3">
        <w:rPr>
          <w:sz w:val="20"/>
          <w:szCs w:val="20"/>
          <w:lang w:val="uk-UA"/>
        </w:rPr>
        <w:t xml:space="preserve">: </w:t>
      </w:r>
      <w:r w:rsidRPr="00570CD3">
        <w:rPr>
          <w:sz w:val="20"/>
          <w:szCs w:val="20"/>
          <w:shd w:val="clear" w:color="auto" w:fill="FFFFFF"/>
          <w:lang w:val="uk-UA"/>
        </w:rPr>
        <w:t>0000-0002-3485-8748</w:t>
      </w:r>
      <w:r w:rsidRPr="00570CD3">
        <w:rPr>
          <w:sz w:val="20"/>
          <w:szCs w:val="20"/>
          <w:lang w:val="uk-UA"/>
        </w:rPr>
        <w:t xml:space="preserve">; </w:t>
      </w:r>
      <w:proofErr w:type="spellStart"/>
      <w:r w:rsidRPr="00570CD3">
        <w:rPr>
          <w:sz w:val="20"/>
          <w:szCs w:val="20"/>
        </w:rPr>
        <w:t>imisnet</w:t>
      </w:r>
      <w:proofErr w:type="spellEnd"/>
      <w:r w:rsidRPr="00570CD3">
        <w:rPr>
          <w:sz w:val="20"/>
          <w:szCs w:val="20"/>
          <w:lang w:val="uk-UA"/>
        </w:rPr>
        <w:t>@</w:t>
      </w:r>
      <w:proofErr w:type="spellStart"/>
      <w:r w:rsidRPr="00570CD3">
        <w:rPr>
          <w:sz w:val="20"/>
          <w:szCs w:val="20"/>
        </w:rPr>
        <w:t>ukr</w:t>
      </w:r>
      <w:proofErr w:type="spellEnd"/>
      <w:r w:rsidRPr="00570CD3">
        <w:rPr>
          <w:sz w:val="20"/>
          <w:szCs w:val="20"/>
          <w:lang w:val="uk-UA"/>
        </w:rPr>
        <w:t>.</w:t>
      </w:r>
      <w:proofErr w:type="spellStart"/>
      <w:r w:rsidRPr="00570CD3">
        <w:rPr>
          <w:sz w:val="20"/>
          <w:szCs w:val="20"/>
        </w:rPr>
        <w:t>net</w:t>
      </w:r>
      <w:proofErr w:type="spellEnd"/>
      <w:r w:rsidRPr="00570CD3">
        <w:rPr>
          <w:sz w:val="20"/>
          <w:szCs w:val="20"/>
          <w:lang w:val="uk-UA"/>
        </w:rPr>
        <w:t>; доктор технічних наук; Президент Академії; Міжнародна Академія наук та інноваційних технологій</w:t>
      </w:r>
      <w:r w:rsidRPr="00570CD3">
        <w:rPr>
          <w:color w:val="000000"/>
          <w:sz w:val="20"/>
          <w:szCs w:val="20"/>
          <w:shd w:val="clear" w:color="auto" w:fill="FFFFFF"/>
          <w:lang w:val="uk-UA"/>
        </w:rPr>
        <w:t xml:space="preserve">, </w:t>
      </w:r>
      <w:proofErr w:type="spellStart"/>
      <w:r w:rsidRPr="00570CD3">
        <w:rPr>
          <w:color w:val="000000"/>
          <w:sz w:val="20"/>
          <w:szCs w:val="20"/>
          <w:shd w:val="clear" w:color="auto" w:fill="FFFFFF"/>
          <w:lang w:val="uk-UA"/>
        </w:rPr>
        <w:t>бул</w:t>
      </w:r>
      <w:proofErr w:type="spellEnd"/>
      <w:r w:rsidRPr="00570CD3">
        <w:rPr>
          <w:color w:val="000000"/>
          <w:sz w:val="20"/>
          <w:szCs w:val="20"/>
          <w:shd w:val="clear" w:color="auto" w:fill="FFFFFF"/>
          <w:lang w:val="uk-UA"/>
        </w:rPr>
        <w:t xml:space="preserve">. </w:t>
      </w:r>
      <w:r>
        <w:rPr>
          <w:color w:val="000000"/>
          <w:sz w:val="20"/>
          <w:szCs w:val="20"/>
          <w:shd w:val="clear" w:color="auto" w:fill="FFFFFF"/>
          <w:lang w:val="uk-UA"/>
        </w:rPr>
        <w:t>Кольцова,</w:t>
      </w:r>
      <w:r w:rsidRPr="00570CD3">
        <w:rPr>
          <w:color w:val="000000"/>
          <w:sz w:val="20"/>
          <w:szCs w:val="20"/>
          <w:shd w:val="clear" w:color="auto" w:fill="FFFFFF"/>
          <w:lang w:val="uk-UA"/>
        </w:rPr>
        <w:t xml:space="preserve">14-Е., </w:t>
      </w:r>
      <w:r w:rsidRPr="00570CD3">
        <w:rPr>
          <w:sz w:val="20"/>
          <w:szCs w:val="20"/>
          <w:lang w:val="uk-UA"/>
        </w:rPr>
        <w:t xml:space="preserve">м Київ, </w:t>
      </w:r>
      <w:r w:rsidRPr="00570CD3">
        <w:rPr>
          <w:color w:val="000000"/>
          <w:sz w:val="20"/>
          <w:szCs w:val="20"/>
          <w:shd w:val="clear" w:color="auto" w:fill="FFFFFF"/>
          <w:lang w:val="uk-UA"/>
        </w:rPr>
        <w:t>03194</w:t>
      </w:r>
      <w:r w:rsidRPr="00570CD3">
        <w:rPr>
          <w:sz w:val="20"/>
          <w:szCs w:val="20"/>
          <w:lang w:val="uk-UA"/>
        </w:rPr>
        <w:t>,Україна.</w:t>
      </w:r>
    </w:p>
    <w:p w:rsidR="00C36C0D" w:rsidRDefault="00C36C0D" w:rsidP="00C36C0D">
      <w:pPr>
        <w:ind w:firstLine="567"/>
        <w:jc w:val="both"/>
        <w:rPr>
          <w:sz w:val="20"/>
          <w:szCs w:val="20"/>
          <w:lang w:val="uk-UA"/>
        </w:rPr>
      </w:pPr>
    </w:p>
    <w:p w:rsidR="00C36C0D" w:rsidRPr="00570CD3" w:rsidRDefault="00C36C0D" w:rsidP="00C36C0D">
      <w:pPr>
        <w:ind w:firstLine="567"/>
        <w:jc w:val="both"/>
        <w:rPr>
          <w:sz w:val="20"/>
          <w:szCs w:val="20"/>
        </w:rPr>
      </w:pPr>
      <w:proofErr w:type="spellStart"/>
      <w:r w:rsidRPr="00621046">
        <w:rPr>
          <w:b/>
          <w:sz w:val="20"/>
          <w:szCs w:val="20"/>
          <w:lang w:val="uk-UA"/>
        </w:rPr>
        <w:t>Шандиба</w:t>
      </w:r>
      <w:proofErr w:type="spellEnd"/>
      <w:r w:rsidRPr="00621046">
        <w:rPr>
          <w:b/>
          <w:sz w:val="20"/>
          <w:szCs w:val="20"/>
          <w:lang w:val="uk-UA"/>
        </w:rPr>
        <w:t xml:space="preserve"> Олена Василівна</w:t>
      </w:r>
      <w:r w:rsidRPr="00621046">
        <w:rPr>
          <w:sz w:val="20"/>
          <w:szCs w:val="20"/>
          <w:lang w:val="uk-UA"/>
        </w:rPr>
        <w:t xml:space="preserve">: </w:t>
      </w:r>
      <w:r w:rsidRPr="00570CD3">
        <w:rPr>
          <w:sz w:val="20"/>
          <w:szCs w:val="20"/>
        </w:rPr>
        <w:t>ORCID</w:t>
      </w:r>
      <w:r w:rsidRPr="00570CD3">
        <w:rPr>
          <w:sz w:val="20"/>
          <w:szCs w:val="20"/>
          <w:lang w:val="uk-UA"/>
        </w:rPr>
        <w:t xml:space="preserve">: </w:t>
      </w:r>
      <w:r w:rsidRPr="00621046">
        <w:rPr>
          <w:sz w:val="20"/>
          <w:szCs w:val="20"/>
          <w:lang w:val="uk-UA"/>
        </w:rPr>
        <w:t>0000-0002-0036-8337</w:t>
      </w:r>
      <w:r w:rsidRPr="00570CD3">
        <w:rPr>
          <w:sz w:val="20"/>
          <w:szCs w:val="20"/>
          <w:lang w:val="uk-UA"/>
        </w:rPr>
        <w:t>;</w:t>
      </w:r>
      <w:r w:rsidRPr="00621046">
        <w:rPr>
          <w:sz w:val="20"/>
          <w:szCs w:val="20"/>
          <w:lang w:val="uk-UA"/>
        </w:rPr>
        <w:t xml:space="preserve"> </w:t>
      </w:r>
      <w:r>
        <w:fldChar w:fldCharType="begin"/>
      </w:r>
      <w:r>
        <w:instrText>HYPERLINK</w:instrText>
      </w:r>
      <w:r w:rsidRPr="00C36C0D">
        <w:rPr>
          <w:lang w:val="uk-UA"/>
        </w:rPr>
        <w:instrText xml:space="preserve"> "</w:instrText>
      </w:r>
      <w:r>
        <w:instrText>mailto</w:instrText>
      </w:r>
      <w:r w:rsidRPr="00C36C0D">
        <w:rPr>
          <w:lang w:val="uk-UA"/>
        </w:rPr>
        <w:instrText>:</w:instrText>
      </w:r>
      <w:r>
        <w:instrText>ev</w:instrText>
      </w:r>
      <w:r w:rsidRPr="00C36C0D">
        <w:rPr>
          <w:lang w:val="uk-UA"/>
        </w:rPr>
        <w:instrText>25@</w:instrText>
      </w:r>
      <w:r>
        <w:instrText>ukr</w:instrText>
      </w:r>
      <w:r w:rsidRPr="00C36C0D">
        <w:rPr>
          <w:lang w:val="uk-UA"/>
        </w:rPr>
        <w:instrText>.</w:instrText>
      </w:r>
      <w:r>
        <w:instrText>net</w:instrText>
      </w:r>
      <w:r w:rsidRPr="00C36C0D">
        <w:rPr>
          <w:lang w:val="uk-UA"/>
        </w:rPr>
        <w:instrText>"</w:instrText>
      </w:r>
      <w:r>
        <w:fldChar w:fldCharType="separate"/>
      </w:r>
      <w:r w:rsidRPr="00570CD3">
        <w:rPr>
          <w:rStyle w:val="a4"/>
          <w:sz w:val="20"/>
          <w:szCs w:val="20"/>
        </w:rPr>
        <w:t>ev</w:t>
      </w:r>
      <w:r w:rsidRPr="00621046">
        <w:rPr>
          <w:rStyle w:val="a4"/>
          <w:sz w:val="20"/>
          <w:szCs w:val="20"/>
          <w:lang w:val="uk-UA"/>
        </w:rPr>
        <w:t>25@</w:t>
      </w:r>
      <w:r w:rsidRPr="00570CD3">
        <w:rPr>
          <w:rStyle w:val="a4"/>
          <w:sz w:val="20"/>
          <w:szCs w:val="20"/>
        </w:rPr>
        <w:t>ukr</w:t>
      </w:r>
      <w:r w:rsidRPr="00621046">
        <w:rPr>
          <w:rStyle w:val="a4"/>
          <w:sz w:val="20"/>
          <w:szCs w:val="20"/>
          <w:lang w:val="uk-UA"/>
        </w:rPr>
        <w:t>.</w:t>
      </w:r>
      <w:proofErr w:type="spellStart"/>
      <w:r w:rsidRPr="00570CD3">
        <w:rPr>
          <w:rStyle w:val="a4"/>
          <w:sz w:val="20"/>
          <w:szCs w:val="20"/>
        </w:rPr>
        <w:t>net</w:t>
      </w:r>
      <w:proofErr w:type="spellEnd"/>
      <w:r>
        <w:fldChar w:fldCharType="end"/>
      </w:r>
      <w:r w:rsidRPr="00570CD3">
        <w:rPr>
          <w:sz w:val="20"/>
          <w:szCs w:val="20"/>
          <w:lang w:val="uk-UA"/>
        </w:rPr>
        <w:t xml:space="preserve">; </w:t>
      </w:r>
      <w:r w:rsidRPr="00621046">
        <w:rPr>
          <w:sz w:val="20"/>
          <w:szCs w:val="20"/>
          <w:lang w:val="uk-UA"/>
        </w:rPr>
        <w:t xml:space="preserve">кандидат педагогічних наук; докторант кафедри технології машинобудування і ремонту машин, Харківський національний автомобільно-дорожній університет, вул. </w:t>
      </w:r>
      <w:proofErr w:type="spellStart"/>
      <w:r w:rsidRPr="00570CD3">
        <w:rPr>
          <w:sz w:val="20"/>
          <w:szCs w:val="20"/>
        </w:rPr>
        <w:t>Петровського</w:t>
      </w:r>
      <w:proofErr w:type="spellEnd"/>
      <w:r w:rsidRPr="00570CD3">
        <w:rPr>
          <w:sz w:val="20"/>
          <w:szCs w:val="20"/>
        </w:rPr>
        <w:t xml:space="preserve">, 25, м. Харьков, 61000, </w:t>
      </w:r>
      <w:proofErr w:type="spellStart"/>
      <w:r w:rsidRPr="00570CD3">
        <w:rPr>
          <w:sz w:val="20"/>
          <w:szCs w:val="20"/>
        </w:rPr>
        <w:t>Украї</w:t>
      </w:r>
      <w:proofErr w:type="gramStart"/>
      <w:r w:rsidRPr="00570CD3">
        <w:rPr>
          <w:sz w:val="20"/>
          <w:szCs w:val="20"/>
        </w:rPr>
        <w:t>на</w:t>
      </w:r>
      <w:proofErr w:type="spellEnd"/>
      <w:proofErr w:type="gramEnd"/>
    </w:p>
    <w:p w:rsidR="00C36C0D" w:rsidRPr="007F4F2F" w:rsidRDefault="00C36C0D" w:rsidP="00C36C0D">
      <w:pPr>
        <w:ind w:firstLine="567"/>
        <w:jc w:val="center"/>
        <w:rPr>
          <w:b/>
          <w:lang w:val="uk-UA"/>
        </w:rPr>
      </w:pPr>
    </w:p>
    <w:p w:rsidR="00C36C0D" w:rsidRDefault="00C36C0D" w:rsidP="00C36C0D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262626"/>
          <w:lang w:val="uk-UA"/>
        </w:rPr>
      </w:pPr>
      <w:r w:rsidRPr="00213EF5">
        <w:rPr>
          <w:rFonts w:ascii="Times New Roman" w:hAnsi="Times New Roman"/>
          <w:lang w:val="uk-UA"/>
        </w:rPr>
        <w:t>Розглянута система світових порогів знань, що використовується в інноваційній сфері та освіті. Показано зв’язок цих порогів</w:t>
      </w:r>
      <w:r>
        <w:rPr>
          <w:rFonts w:ascii="Times New Roman" w:hAnsi="Times New Roman"/>
          <w:lang w:val="uk-UA"/>
        </w:rPr>
        <w:t xml:space="preserve"> знань</w:t>
      </w:r>
      <w:r w:rsidRPr="00213EF5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lang w:val="uk-UA"/>
        </w:rPr>
        <w:t>і</w:t>
      </w:r>
      <w:r w:rsidRPr="00213EF5">
        <w:rPr>
          <w:rFonts w:ascii="Times New Roman" w:hAnsi="Times New Roman"/>
          <w:lang w:val="uk-UA"/>
        </w:rPr>
        <w:t>з видами діяльності, які необхідні для їх</w:t>
      </w:r>
      <w:r>
        <w:rPr>
          <w:rFonts w:ascii="Times New Roman" w:hAnsi="Times New Roman"/>
          <w:lang w:val="uk-UA"/>
        </w:rPr>
        <w:t>нього</w:t>
      </w:r>
      <w:r w:rsidRPr="00213EF5">
        <w:rPr>
          <w:rFonts w:ascii="Times New Roman" w:hAnsi="Times New Roman"/>
          <w:lang w:val="uk-UA"/>
        </w:rPr>
        <w:t xml:space="preserve"> досягнення шляхом реалізації фазових циклів загального інноваційно-інвестиційного циклу. </w:t>
      </w:r>
      <w:r w:rsidRPr="00B93277">
        <w:rPr>
          <w:rFonts w:ascii="Times New Roman" w:hAnsi="Times New Roman"/>
          <w:color w:val="262626"/>
          <w:lang w:val="uk-UA"/>
        </w:rPr>
        <w:t>Відм</w:t>
      </w:r>
      <w:r>
        <w:rPr>
          <w:rFonts w:ascii="Times New Roman" w:hAnsi="Times New Roman"/>
          <w:color w:val="262626"/>
          <w:lang w:val="uk-UA"/>
        </w:rPr>
        <w:t>і</w:t>
      </w:r>
      <w:r w:rsidRPr="00B93277">
        <w:rPr>
          <w:rFonts w:ascii="Times New Roman" w:hAnsi="Times New Roman"/>
          <w:color w:val="262626"/>
          <w:lang w:val="uk-UA"/>
        </w:rPr>
        <w:t>чено, що упорядковану систему світових порогів знань утворюють практично реалізовані в технології і техніці, теоретично обґрунтовані (досягнуті) технологічно та конструктивно, теоретично передбачені загальні, виходячи з положень природничих наук, ідеальні та світоглядні, теоретично передбачені соціально-гуманітарними науками пороги знань.</w:t>
      </w:r>
      <w:r>
        <w:rPr>
          <w:rFonts w:ascii="Times New Roman" w:hAnsi="Times New Roman"/>
          <w:lang w:val="uk-UA"/>
        </w:rPr>
        <w:t xml:space="preserve"> </w:t>
      </w:r>
      <w:r w:rsidRPr="00213EF5">
        <w:rPr>
          <w:rFonts w:ascii="Times New Roman" w:hAnsi="Times New Roman"/>
          <w:lang w:val="uk-UA"/>
        </w:rPr>
        <w:t>Виділені шляхи отримання необхідних функціональних властивостей технічними об’єктами, що відповідають певним порогам знань.</w:t>
      </w:r>
      <w:r w:rsidRPr="00B93277">
        <w:rPr>
          <w:rFonts w:ascii="Times New Roman" w:hAnsi="Times New Roman"/>
          <w:color w:val="262626"/>
          <w:lang w:val="uk-UA"/>
        </w:rPr>
        <w:t xml:space="preserve"> </w:t>
      </w:r>
    </w:p>
    <w:p w:rsidR="00C36C0D" w:rsidRDefault="00C36C0D" w:rsidP="00C36C0D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lang w:val="uk-UA"/>
        </w:rPr>
      </w:pPr>
      <w:r w:rsidRPr="00570CD3">
        <w:rPr>
          <w:rFonts w:ascii="Times New Roman" w:hAnsi="Times New Roman"/>
          <w:b/>
          <w:i/>
          <w:lang w:val="uk-UA"/>
        </w:rPr>
        <w:t>Ключові слова:</w:t>
      </w:r>
      <w:r w:rsidRPr="00570CD3">
        <w:rPr>
          <w:rFonts w:ascii="Times New Roman" w:hAnsi="Times New Roman"/>
          <w:i/>
          <w:lang w:val="uk-UA"/>
        </w:rPr>
        <w:t xml:space="preserve"> </w:t>
      </w:r>
      <w:r w:rsidRPr="005A6C5F">
        <w:rPr>
          <w:rFonts w:ascii="Times New Roman" w:hAnsi="Times New Roman"/>
          <w:lang w:val="uk-UA"/>
        </w:rPr>
        <w:t>система, світові пороги знань, інноваційна та освітня діяльність, інноваційно-інвестиційний цикл.</w:t>
      </w:r>
    </w:p>
    <w:p w:rsidR="00C36C0D" w:rsidRPr="00621046" w:rsidRDefault="00C36C0D" w:rsidP="00C36C0D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lang w:val="uk-UA"/>
        </w:rPr>
      </w:pPr>
    </w:p>
    <w:p w:rsidR="00C36C0D" w:rsidRPr="00621046" w:rsidRDefault="00C36C0D" w:rsidP="00C36C0D">
      <w:pPr>
        <w:tabs>
          <w:tab w:val="left" w:pos="697"/>
        </w:tabs>
        <w:ind w:firstLine="567"/>
        <w:rPr>
          <w:i/>
          <w:sz w:val="22"/>
          <w:szCs w:val="22"/>
          <w:lang w:val="uk-UA"/>
        </w:rPr>
      </w:pPr>
      <w:proofErr w:type="spellStart"/>
      <w:r w:rsidRPr="00621046">
        <w:rPr>
          <w:b/>
          <w:i/>
          <w:sz w:val="22"/>
          <w:szCs w:val="22"/>
          <w:lang w:val="uk-UA"/>
        </w:rPr>
        <w:t>Тернюк</w:t>
      </w:r>
      <w:proofErr w:type="spellEnd"/>
      <w:r w:rsidRPr="00621046">
        <w:rPr>
          <w:b/>
          <w:i/>
          <w:sz w:val="22"/>
          <w:szCs w:val="22"/>
          <w:lang w:val="uk-UA"/>
        </w:rPr>
        <w:t xml:space="preserve"> Н.</w:t>
      </w:r>
      <w:r w:rsidRPr="00621046">
        <w:rPr>
          <w:b/>
          <w:i/>
          <w:sz w:val="22"/>
          <w:szCs w:val="22"/>
        </w:rPr>
        <w:t>Э</w:t>
      </w:r>
      <w:r w:rsidRPr="00621046">
        <w:rPr>
          <w:b/>
          <w:i/>
          <w:sz w:val="22"/>
          <w:szCs w:val="22"/>
          <w:lang w:val="uk-UA"/>
        </w:rPr>
        <w:t xml:space="preserve">., </w:t>
      </w:r>
      <w:proofErr w:type="spellStart"/>
      <w:r w:rsidRPr="00621046">
        <w:rPr>
          <w:b/>
          <w:i/>
          <w:sz w:val="22"/>
          <w:szCs w:val="22"/>
          <w:lang w:val="uk-UA"/>
        </w:rPr>
        <w:t>Шандыба</w:t>
      </w:r>
      <w:proofErr w:type="spellEnd"/>
      <w:r w:rsidRPr="00621046">
        <w:rPr>
          <w:b/>
          <w:i/>
          <w:sz w:val="22"/>
          <w:szCs w:val="22"/>
          <w:lang w:val="uk-UA"/>
        </w:rPr>
        <w:t xml:space="preserve"> Е.В., Когут Р.Й., </w:t>
      </w:r>
      <w:proofErr w:type="spellStart"/>
      <w:r w:rsidRPr="00621046">
        <w:rPr>
          <w:b/>
          <w:i/>
          <w:sz w:val="22"/>
          <w:szCs w:val="22"/>
          <w:lang w:val="uk-UA"/>
        </w:rPr>
        <w:t>Печеник</w:t>
      </w:r>
      <w:proofErr w:type="spellEnd"/>
      <w:r w:rsidRPr="00621046">
        <w:rPr>
          <w:b/>
          <w:i/>
          <w:sz w:val="22"/>
          <w:szCs w:val="22"/>
          <w:lang w:val="uk-UA"/>
        </w:rPr>
        <w:t xml:space="preserve"> А.Н</w:t>
      </w:r>
      <w:r w:rsidRPr="00621046">
        <w:rPr>
          <w:i/>
          <w:sz w:val="22"/>
          <w:szCs w:val="22"/>
          <w:lang w:val="uk-UA"/>
        </w:rPr>
        <w:t>. «</w:t>
      </w:r>
      <w:r w:rsidRPr="00621046">
        <w:rPr>
          <w:sz w:val="22"/>
          <w:szCs w:val="22"/>
          <w:lang w:val="uk-UA"/>
        </w:rPr>
        <w:t xml:space="preserve">Система </w:t>
      </w:r>
      <w:proofErr w:type="spellStart"/>
      <w:r w:rsidRPr="00621046">
        <w:rPr>
          <w:sz w:val="22"/>
          <w:szCs w:val="22"/>
          <w:lang w:val="uk-UA"/>
        </w:rPr>
        <w:t>мировых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порогов</w:t>
      </w:r>
      <w:proofErr w:type="spellEnd"/>
      <w:r w:rsidRPr="00621046">
        <w:rPr>
          <w:sz w:val="22"/>
          <w:szCs w:val="22"/>
          <w:lang w:val="uk-UA"/>
        </w:rPr>
        <w:t xml:space="preserve"> знаний для </w:t>
      </w:r>
      <w:proofErr w:type="spellStart"/>
      <w:r w:rsidRPr="00621046">
        <w:rPr>
          <w:sz w:val="22"/>
          <w:szCs w:val="22"/>
          <w:lang w:val="uk-UA"/>
        </w:rPr>
        <w:t>инновационной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деятельности</w:t>
      </w:r>
      <w:proofErr w:type="spellEnd"/>
      <w:r w:rsidRPr="00621046">
        <w:rPr>
          <w:sz w:val="22"/>
          <w:szCs w:val="22"/>
          <w:lang w:val="uk-UA"/>
        </w:rPr>
        <w:t xml:space="preserve"> и </w:t>
      </w:r>
      <w:proofErr w:type="spellStart"/>
      <w:r w:rsidRPr="00621046">
        <w:rPr>
          <w:sz w:val="22"/>
          <w:szCs w:val="22"/>
          <w:lang w:val="uk-UA"/>
        </w:rPr>
        <w:t>образования</w:t>
      </w:r>
      <w:proofErr w:type="spellEnd"/>
      <w:r w:rsidRPr="00621046">
        <w:rPr>
          <w:sz w:val="22"/>
          <w:szCs w:val="22"/>
          <w:lang w:val="uk-UA"/>
        </w:rPr>
        <w:t>»</w:t>
      </w:r>
    </w:p>
    <w:p w:rsidR="00C36C0D" w:rsidRPr="00621046" w:rsidRDefault="00C36C0D" w:rsidP="00C36C0D">
      <w:pPr>
        <w:ind w:firstLine="567"/>
        <w:jc w:val="both"/>
        <w:rPr>
          <w:b/>
          <w:sz w:val="22"/>
          <w:szCs w:val="22"/>
        </w:rPr>
      </w:pPr>
      <w:proofErr w:type="spellStart"/>
      <w:r w:rsidRPr="00621046">
        <w:rPr>
          <w:sz w:val="22"/>
          <w:szCs w:val="22"/>
          <w:lang w:val="uk-UA"/>
        </w:rPr>
        <w:t>Рассмотрена</w:t>
      </w:r>
      <w:proofErr w:type="spellEnd"/>
      <w:r w:rsidRPr="00621046">
        <w:rPr>
          <w:sz w:val="22"/>
          <w:szCs w:val="22"/>
          <w:lang w:val="uk-UA"/>
        </w:rPr>
        <w:t xml:space="preserve"> система </w:t>
      </w:r>
      <w:proofErr w:type="spellStart"/>
      <w:r w:rsidRPr="00621046">
        <w:rPr>
          <w:sz w:val="22"/>
          <w:szCs w:val="22"/>
          <w:lang w:val="uk-UA"/>
        </w:rPr>
        <w:t>мировых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порогов</w:t>
      </w:r>
      <w:proofErr w:type="spellEnd"/>
      <w:r w:rsidRPr="00621046">
        <w:rPr>
          <w:sz w:val="22"/>
          <w:szCs w:val="22"/>
          <w:lang w:val="uk-UA"/>
        </w:rPr>
        <w:t xml:space="preserve"> знаний, </w:t>
      </w:r>
      <w:proofErr w:type="spellStart"/>
      <w:r w:rsidRPr="00621046">
        <w:rPr>
          <w:sz w:val="22"/>
          <w:szCs w:val="22"/>
          <w:lang w:val="uk-UA"/>
        </w:rPr>
        <w:t>которая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используется</w:t>
      </w:r>
      <w:proofErr w:type="spellEnd"/>
      <w:r w:rsidRPr="00621046">
        <w:rPr>
          <w:sz w:val="22"/>
          <w:szCs w:val="22"/>
          <w:lang w:val="uk-UA"/>
        </w:rPr>
        <w:t xml:space="preserve"> в </w:t>
      </w:r>
      <w:proofErr w:type="spellStart"/>
      <w:r w:rsidRPr="00621046">
        <w:rPr>
          <w:sz w:val="22"/>
          <w:szCs w:val="22"/>
          <w:lang w:val="uk-UA"/>
        </w:rPr>
        <w:t>инновационной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сфере</w:t>
      </w:r>
      <w:proofErr w:type="spellEnd"/>
      <w:r w:rsidRPr="00621046">
        <w:rPr>
          <w:sz w:val="22"/>
          <w:szCs w:val="22"/>
          <w:lang w:val="uk-UA"/>
        </w:rPr>
        <w:t xml:space="preserve"> и </w:t>
      </w:r>
      <w:proofErr w:type="spellStart"/>
      <w:r w:rsidRPr="00621046">
        <w:rPr>
          <w:sz w:val="22"/>
          <w:szCs w:val="22"/>
          <w:lang w:val="uk-UA"/>
        </w:rPr>
        <w:t>образовании</w:t>
      </w:r>
      <w:proofErr w:type="spellEnd"/>
      <w:r w:rsidRPr="00621046">
        <w:rPr>
          <w:sz w:val="22"/>
          <w:szCs w:val="22"/>
          <w:lang w:val="uk-UA"/>
        </w:rPr>
        <w:t xml:space="preserve">. Показана </w:t>
      </w:r>
      <w:proofErr w:type="spellStart"/>
      <w:r w:rsidRPr="00621046">
        <w:rPr>
          <w:sz w:val="22"/>
          <w:szCs w:val="22"/>
          <w:lang w:val="uk-UA"/>
        </w:rPr>
        <w:t>связь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этих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порогов</w:t>
      </w:r>
      <w:proofErr w:type="spellEnd"/>
      <w:r w:rsidRPr="00621046">
        <w:rPr>
          <w:sz w:val="22"/>
          <w:szCs w:val="22"/>
          <w:lang w:val="uk-UA"/>
        </w:rPr>
        <w:t xml:space="preserve"> знаний с видами </w:t>
      </w:r>
      <w:proofErr w:type="spellStart"/>
      <w:r w:rsidRPr="00621046">
        <w:rPr>
          <w:sz w:val="22"/>
          <w:szCs w:val="22"/>
          <w:lang w:val="uk-UA"/>
        </w:rPr>
        <w:t>деятельности</w:t>
      </w:r>
      <w:proofErr w:type="spellEnd"/>
      <w:r w:rsidRPr="00621046">
        <w:rPr>
          <w:sz w:val="22"/>
          <w:szCs w:val="22"/>
          <w:lang w:val="uk-UA"/>
        </w:rPr>
        <w:t xml:space="preserve">, </w:t>
      </w:r>
      <w:proofErr w:type="spellStart"/>
      <w:r w:rsidRPr="00621046">
        <w:rPr>
          <w:sz w:val="22"/>
          <w:szCs w:val="22"/>
          <w:lang w:val="uk-UA"/>
        </w:rPr>
        <w:t>которые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необходимы</w:t>
      </w:r>
      <w:proofErr w:type="spellEnd"/>
      <w:r w:rsidRPr="00621046">
        <w:rPr>
          <w:sz w:val="22"/>
          <w:szCs w:val="22"/>
          <w:lang w:val="uk-UA"/>
        </w:rPr>
        <w:t xml:space="preserve"> для </w:t>
      </w:r>
      <w:proofErr w:type="spellStart"/>
      <w:r w:rsidRPr="00621046">
        <w:rPr>
          <w:sz w:val="22"/>
          <w:szCs w:val="22"/>
          <w:lang w:val="uk-UA"/>
        </w:rPr>
        <w:t>их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достижения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путем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реализации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фазовых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циклов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общего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инновационно-инвестиционного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цикла</w:t>
      </w:r>
      <w:proofErr w:type="spellEnd"/>
      <w:r w:rsidRPr="00621046">
        <w:rPr>
          <w:sz w:val="22"/>
          <w:szCs w:val="22"/>
          <w:lang w:val="uk-UA"/>
        </w:rPr>
        <w:t xml:space="preserve">. </w:t>
      </w:r>
      <w:proofErr w:type="spellStart"/>
      <w:r w:rsidRPr="00621046">
        <w:rPr>
          <w:sz w:val="22"/>
          <w:szCs w:val="22"/>
          <w:lang w:val="uk-UA"/>
        </w:rPr>
        <w:t>Отмечено</w:t>
      </w:r>
      <w:proofErr w:type="spellEnd"/>
      <w:r w:rsidRPr="00621046">
        <w:rPr>
          <w:sz w:val="22"/>
          <w:szCs w:val="22"/>
          <w:lang w:val="uk-UA"/>
        </w:rPr>
        <w:t xml:space="preserve">, </w:t>
      </w:r>
      <w:proofErr w:type="spellStart"/>
      <w:r w:rsidRPr="00621046">
        <w:rPr>
          <w:sz w:val="22"/>
          <w:szCs w:val="22"/>
          <w:lang w:val="uk-UA"/>
        </w:rPr>
        <w:t>что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упорядоченную</w:t>
      </w:r>
      <w:proofErr w:type="spellEnd"/>
      <w:r w:rsidRPr="00621046">
        <w:rPr>
          <w:sz w:val="22"/>
          <w:szCs w:val="22"/>
          <w:lang w:val="uk-UA"/>
        </w:rPr>
        <w:t xml:space="preserve"> систему </w:t>
      </w:r>
      <w:proofErr w:type="spellStart"/>
      <w:r w:rsidRPr="00621046">
        <w:rPr>
          <w:sz w:val="22"/>
          <w:szCs w:val="22"/>
          <w:lang w:val="uk-UA"/>
        </w:rPr>
        <w:t>мировых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порогов</w:t>
      </w:r>
      <w:proofErr w:type="spellEnd"/>
      <w:r w:rsidRPr="00621046">
        <w:rPr>
          <w:sz w:val="22"/>
          <w:szCs w:val="22"/>
          <w:lang w:val="uk-UA"/>
        </w:rPr>
        <w:t xml:space="preserve"> знаний </w:t>
      </w:r>
      <w:proofErr w:type="spellStart"/>
      <w:r w:rsidRPr="00621046">
        <w:rPr>
          <w:sz w:val="22"/>
          <w:szCs w:val="22"/>
          <w:lang w:val="uk-UA"/>
        </w:rPr>
        <w:t>образуют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практически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реализованые</w:t>
      </w:r>
      <w:proofErr w:type="spellEnd"/>
      <w:r w:rsidRPr="00621046">
        <w:rPr>
          <w:sz w:val="22"/>
          <w:szCs w:val="22"/>
          <w:lang w:val="uk-UA"/>
        </w:rPr>
        <w:t xml:space="preserve"> в </w:t>
      </w:r>
      <w:proofErr w:type="spellStart"/>
      <w:r w:rsidRPr="00621046">
        <w:rPr>
          <w:sz w:val="22"/>
          <w:szCs w:val="22"/>
          <w:lang w:val="uk-UA"/>
        </w:rPr>
        <w:t>технологии</w:t>
      </w:r>
      <w:proofErr w:type="spellEnd"/>
      <w:r w:rsidRPr="00621046">
        <w:rPr>
          <w:sz w:val="22"/>
          <w:szCs w:val="22"/>
          <w:lang w:val="uk-UA"/>
        </w:rPr>
        <w:t xml:space="preserve"> и </w:t>
      </w:r>
      <w:proofErr w:type="spellStart"/>
      <w:r w:rsidRPr="00621046">
        <w:rPr>
          <w:sz w:val="22"/>
          <w:szCs w:val="22"/>
          <w:lang w:val="uk-UA"/>
        </w:rPr>
        <w:t>технике</w:t>
      </w:r>
      <w:proofErr w:type="spellEnd"/>
      <w:r w:rsidRPr="00621046">
        <w:rPr>
          <w:sz w:val="22"/>
          <w:szCs w:val="22"/>
          <w:lang w:val="uk-UA"/>
        </w:rPr>
        <w:t xml:space="preserve">, </w:t>
      </w:r>
      <w:proofErr w:type="spellStart"/>
      <w:r w:rsidRPr="00621046">
        <w:rPr>
          <w:sz w:val="22"/>
          <w:szCs w:val="22"/>
          <w:lang w:val="uk-UA"/>
        </w:rPr>
        <w:t>теоретически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обоснованные</w:t>
      </w:r>
      <w:proofErr w:type="spellEnd"/>
      <w:r w:rsidRPr="00621046">
        <w:rPr>
          <w:sz w:val="22"/>
          <w:szCs w:val="22"/>
          <w:lang w:val="uk-UA"/>
        </w:rPr>
        <w:t xml:space="preserve"> (</w:t>
      </w:r>
      <w:proofErr w:type="spellStart"/>
      <w:r w:rsidRPr="00621046">
        <w:rPr>
          <w:sz w:val="22"/>
          <w:szCs w:val="22"/>
          <w:lang w:val="uk-UA"/>
        </w:rPr>
        <w:t>достигнутые</w:t>
      </w:r>
      <w:proofErr w:type="spellEnd"/>
      <w:r w:rsidRPr="00621046">
        <w:rPr>
          <w:sz w:val="22"/>
          <w:szCs w:val="22"/>
          <w:lang w:val="uk-UA"/>
        </w:rPr>
        <w:t xml:space="preserve">) </w:t>
      </w:r>
      <w:proofErr w:type="spellStart"/>
      <w:r w:rsidRPr="00621046">
        <w:rPr>
          <w:sz w:val="22"/>
          <w:szCs w:val="22"/>
          <w:lang w:val="uk-UA"/>
        </w:rPr>
        <w:t>технологически</w:t>
      </w:r>
      <w:proofErr w:type="spellEnd"/>
      <w:r w:rsidRPr="00621046">
        <w:rPr>
          <w:sz w:val="22"/>
          <w:szCs w:val="22"/>
          <w:lang w:val="uk-UA"/>
        </w:rPr>
        <w:t xml:space="preserve"> и конструктивно, </w:t>
      </w:r>
      <w:proofErr w:type="spellStart"/>
      <w:r w:rsidRPr="00621046">
        <w:rPr>
          <w:sz w:val="22"/>
          <w:szCs w:val="22"/>
          <w:lang w:val="uk-UA"/>
        </w:rPr>
        <w:t>теоретически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предусмотренные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общие</w:t>
      </w:r>
      <w:proofErr w:type="spellEnd"/>
      <w:r w:rsidRPr="00621046">
        <w:rPr>
          <w:sz w:val="22"/>
          <w:szCs w:val="22"/>
          <w:lang w:val="uk-UA"/>
        </w:rPr>
        <w:t xml:space="preserve">, </w:t>
      </w:r>
      <w:proofErr w:type="spellStart"/>
      <w:r w:rsidRPr="00621046">
        <w:rPr>
          <w:sz w:val="22"/>
          <w:szCs w:val="22"/>
          <w:lang w:val="uk-UA"/>
        </w:rPr>
        <w:t>исходя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из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положений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естественных</w:t>
      </w:r>
      <w:proofErr w:type="spellEnd"/>
      <w:r w:rsidRPr="00621046">
        <w:rPr>
          <w:sz w:val="22"/>
          <w:szCs w:val="22"/>
          <w:lang w:val="uk-UA"/>
        </w:rPr>
        <w:t xml:space="preserve"> наук, </w:t>
      </w:r>
      <w:proofErr w:type="spellStart"/>
      <w:r w:rsidRPr="00621046">
        <w:rPr>
          <w:sz w:val="22"/>
          <w:szCs w:val="22"/>
          <w:lang w:val="uk-UA"/>
        </w:rPr>
        <w:t>идеальные</w:t>
      </w:r>
      <w:proofErr w:type="spellEnd"/>
      <w:r w:rsidRPr="00621046">
        <w:rPr>
          <w:sz w:val="22"/>
          <w:szCs w:val="22"/>
          <w:lang w:val="uk-UA"/>
        </w:rPr>
        <w:t xml:space="preserve"> и </w:t>
      </w:r>
      <w:proofErr w:type="spellStart"/>
      <w:r w:rsidRPr="00621046">
        <w:rPr>
          <w:sz w:val="22"/>
          <w:szCs w:val="22"/>
          <w:lang w:val="uk-UA"/>
        </w:rPr>
        <w:t>мировоззренческие</w:t>
      </w:r>
      <w:proofErr w:type="spellEnd"/>
      <w:r w:rsidRPr="00621046">
        <w:rPr>
          <w:sz w:val="22"/>
          <w:szCs w:val="22"/>
          <w:lang w:val="uk-UA"/>
        </w:rPr>
        <w:t xml:space="preserve">, </w:t>
      </w:r>
      <w:proofErr w:type="spellStart"/>
      <w:r w:rsidRPr="00621046">
        <w:rPr>
          <w:sz w:val="22"/>
          <w:szCs w:val="22"/>
          <w:lang w:val="uk-UA"/>
        </w:rPr>
        <w:t>теоретически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предусмотренн</w:t>
      </w:r>
      <w:r w:rsidRPr="00621046">
        <w:rPr>
          <w:sz w:val="22"/>
          <w:szCs w:val="22"/>
        </w:rPr>
        <w:t>ы</w:t>
      </w:r>
      <w:proofErr w:type="spellEnd"/>
      <w:r w:rsidRPr="00621046">
        <w:rPr>
          <w:sz w:val="22"/>
          <w:szCs w:val="22"/>
          <w:lang w:val="uk-UA"/>
        </w:rPr>
        <w:t xml:space="preserve">е </w:t>
      </w:r>
      <w:proofErr w:type="spellStart"/>
      <w:r w:rsidRPr="00621046">
        <w:rPr>
          <w:sz w:val="22"/>
          <w:szCs w:val="22"/>
          <w:lang w:val="uk-UA"/>
        </w:rPr>
        <w:t>социально-гуманитарными</w:t>
      </w:r>
      <w:proofErr w:type="spellEnd"/>
      <w:r w:rsidRPr="00621046">
        <w:rPr>
          <w:sz w:val="22"/>
          <w:szCs w:val="22"/>
          <w:lang w:val="uk-UA"/>
        </w:rPr>
        <w:t xml:space="preserve"> науками пороги заний. </w:t>
      </w:r>
      <w:proofErr w:type="spellStart"/>
      <w:r w:rsidRPr="00621046">
        <w:rPr>
          <w:sz w:val="22"/>
          <w:szCs w:val="22"/>
          <w:lang w:val="uk-UA"/>
        </w:rPr>
        <w:t>Выделены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пути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получения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необходимых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функциональных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свойств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техническими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объектами</w:t>
      </w:r>
      <w:proofErr w:type="spellEnd"/>
      <w:r w:rsidRPr="00621046">
        <w:rPr>
          <w:sz w:val="22"/>
          <w:szCs w:val="22"/>
          <w:lang w:val="uk-UA"/>
        </w:rPr>
        <w:t xml:space="preserve">, </w:t>
      </w:r>
      <w:proofErr w:type="spellStart"/>
      <w:r w:rsidRPr="00621046">
        <w:rPr>
          <w:sz w:val="22"/>
          <w:szCs w:val="22"/>
          <w:lang w:val="uk-UA"/>
        </w:rPr>
        <w:t>котор</w:t>
      </w:r>
      <w:r w:rsidRPr="00621046">
        <w:rPr>
          <w:sz w:val="22"/>
          <w:szCs w:val="22"/>
        </w:rPr>
        <w:t>ы</w:t>
      </w:r>
      <w:proofErr w:type="spellEnd"/>
      <w:r w:rsidRPr="00621046">
        <w:rPr>
          <w:sz w:val="22"/>
          <w:szCs w:val="22"/>
          <w:lang w:val="uk-UA"/>
        </w:rPr>
        <w:t xml:space="preserve">е </w:t>
      </w:r>
      <w:proofErr w:type="spellStart"/>
      <w:r w:rsidRPr="00621046">
        <w:rPr>
          <w:sz w:val="22"/>
          <w:szCs w:val="22"/>
          <w:lang w:val="uk-UA"/>
        </w:rPr>
        <w:t>соответствуют</w:t>
      </w:r>
      <w:proofErr w:type="spellEnd"/>
      <w:r w:rsidRPr="00621046">
        <w:rPr>
          <w:sz w:val="22"/>
          <w:szCs w:val="22"/>
          <w:lang w:val="uk-UA"/>
        </w:rPr>
        <w:t xml:space="preserve"> </w:t>
      </w:r>
      <w:proofErr w:type="spellStart"/>
      <w:r w:rsidRPr="00621046">
        <w:rPr>
          <w:sz w:val="22"/>
          <w:szCs w:val="22"/>
          <w:lang w:val="uk-UA"/>
        </w:rPr>
        <w:t>определенным</w:t>
      </w:r>
      <w:proofErr w:type="spellEnd"/>
      <w:r w:rsidRPr="00621046">
        <w:rPr>
          <w:sz w:val="22"/>
          <w:szCs w:val="22"/>
          <w:lang w:val="uk-UA"/>
        </w:rPr>
        <w:t xml:space="preserve"> порогам знаний.</w:t>
      </w:r>
      <w:r w:rsidRPr="00621046">
        <w:rPr>
          <w:b/>
          <w:sz w:val="22"/>
          <w:szCs w:val="22"/>
        </w:rPr>
        <w:t xml:space="preserve"> 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</w:rPr>
      </w:pPr>
      <w:r w:rsidRPr="00621046">
        <w:rPr>
          <w:b/>
          <w:i/>
          <w:sz w:val="22"/>
          <w:szCs w:val="22"/>
        </w:rPr>
        <w:t>Ключевые слова:</w:t>
      </w:r>
      <w:r w:rsidRPr="00621046">
        <w:rPr>
          <w:sz w:val="22"/>
          <w:szCs w:val="22"/>
        </w:rPr>
        <w:t xml:space="preserve"> система, мировые пороги знаний, инновационная и образовательная </w:t>
      </w:r>
    </w:p>
    <w:p w:rsidR="00C36C0D" w:rsidRPr="00621046" w:rsidRDefault="00C36C0D" w:rsidP="00C36C0D">
      <w:pPr>
        <w:jc w:val="both"/>
        <w:rPr>
          <w:sz w:val="22"/>
          <w:szCs w:val="22"/>
          <w:lang w:val="en-US"/>
        </w:rPr>
      </w:pPr>
      <w:r w:rsidRPr="00621046">
        <w:rPr>
          <w:sz w:val="22"/>
          <w:szCs w:val="22"/>
        </w:rPr>
        <w:t>деятельность</w:t>
      </w:r>
      <w:r w:rsidRPr="00621046">
        <w:rPr>
          <w:sz w:val="22"/>
          <w:szCs w:val="22"/>
          <w:lang w:val="en-US"/>
        </w:rPr>
        <w:t xml:space="preserve">, </w:t>
      </w:r>
      <w:proofErr w:type="spellStart"/>
      <w:r w:rsidRPr="00621046">
        <w:rPr>
          <w:sz w:val="22"/>
          <w:szCs w:val="22"/>
        </w:rPr>
        <w:t>инновационно</w:t>
      </w:r>
      <w:proofErr w:type="spellEnd"/>
      <w:r w:rsidRPr="00621046">
        <w:rPr>
          <w:sz w:val="22"/>
          <w:szCs w:val="22"/>
          <w:lang w:val="en-US"/>
        </w:rPr>
        <w:t>-</w:t>
      </w:r>
      <w:r w:rsidRPr="00621046">
        <w:rPr>
          <w:sz w:val="22"/>
          <w:szCs w:val="22"/>
        </w:rPr>
        <w:t>инвестиционный</w:t>
      </w:r>
      <w:r w:rsidRPr="00621046">
        <w:rPr>
          <w:sz w:val="22"/>
          <w:szCs w:val="22"/>
          <w:lang w:val="en-US"/>
        </w:rPr>
        <w:t xml:space="preserve"> </w:t>
      </w:r>
      <w:r w:rsidRPr="00621046">
        <w:rPr>
          <w:sz w:val="22"/>
          <w:szCs w:val="22"/>
        </w:rPr>
        <w:t>цикл</w:t>
      </w:r>
      <w:r w:rsidRPr="00621046">
        <w:rPr>
          <w:sz w:val="22"/>
          <w:szCs w:val="22"/>
          <w:lang w:val="en-US"/>
        </w:rPr>
        <w:t>.</w:t>
      </w:r>
    </w:p>
    <w:p w:rsidR="00C36C0D" w:rsidRPr="00621046" w:rsidRDefault="00C36C0D" w:rsidP="00C36C0D">
      <w:pPr>
        <w:pStyle w:val="af0"/>
        <w:ind w:firstLine="567"/>
        <w:rPr>
          <w:rFonts w:ascii="Times New Roman" w:hAnsi="Times New Roman"/>
        </w:rPr>
      </w:pPr>
    </w:p>
    <w:p w:rsidR="00C36C0D" w:rsidRPr="00621046" w:rsidRDefault="00C36C0D" w:rsidP="00C36C0D">
      <w:pPr>
        <w:ind w:firstLine="567"/>
        <w:jc w:val="both"/>
        <w:rPr>
          <w:b/>
          <w:i/>
          <w:sz w:val="22"/>
          <w:szCs w:val="22"/>
          <w:lang w:val="en-US"/>
        </w:rPr>
      </w:pPr>
      <w:r w:rsidRPr="00621046">
        <w:rPr>
          <w:b/>
          <w:i/>
          <w:sz w:val="22"/>
          <w:szCs w:val="22"/>
          <w:lang w:val="en-US"/>
        </w:rPr>
        <w:lastRenderedPageBreak/>
        <w:t xml:space="preserve">N. </w:t>
      </w:r>
      <w:proofErr w:type="spellStart"/>
      <w:r w:rsidRPr="00621046">
        <w:rPr>
          <w:b/>
          <w:i/>
          <w:sz w:val="22"/>
          <w:szCs w:val="22"/>
          <w:lang w:val="en-US"/>
        </w:rPr>
        <w:t>Ternyuk</w:t>
      </w:r>
      <w:proofErr w:type="spellEnd"/>
      <w:r w:rsidRPr="00621046">
        <w:rPr>
          <w:b/>
          <w:bCs/>
          <w:i/>
          <w:sz w:val="22"/>
          <w:szCs w:val="22"/>
          <w:lang w:val="en-US"/>
        </w:rPr>
        <w:t>,</w:t>
      </w:r>
      <w:r w:rsidRPr="00621046">
        <w:rPr>
          <w:b/>
          <w:i/>
          <w:sz w:val="22"/>
          <w:szCs w:val="22"/>
          <w:lang w:val="en-US"/>
        </w:rPr>
        <w:t xml:space="preserve"> E. </w:t>
      </w:r>
      <w:proofErr w:type="spellStart"/>
      <w:r w:rsidRPr="00621046">
        <w:rPr>
          <w:b/>
          <w:bCs/>
          <w:i/>
          <w:sz w:val="22"/>
          <w:szCs w:val="22"/>
          <w:lang w:val="en-US"/>
        </w:rPr>
        <w:t>Shandyba</w:t>
      </w:r>
      <w:proofErr w:type="spellEnd"/>
      <w:r w:rsidRPr="00621046">
        <w:rPr>
          <w:b/>
          <w:i/>
          <w:sz w:val="22"/>
          <w:szCs w:val="22"/>
          <w:lang w:val="en-US"/>
        </w:rPr>
        <w:t xml:space="preserve">, R. </w:t>
      </w:r>
      <w:proofErr w:type="spellStart"/>
      <w:r w:rsidRPr="00621046">
        <w:rPr>
          <w:b/>
          <w:i/>
          <w:sz w:val="22"/>
          <w:szCs w:val="22"/>
          <w:lang w:val="en-US"/>
        </w:rPr>
        <w:t>Kogut</w:t>
      </w:r>
      <w:proofErr w:type="spellEnd"/>
      <w:r w:rsidRPr="00621046">
        <w:rPr>
          <w:b/>
          <w:i/>
          <w:sz w:val="22"/>
          <w:szCs w:val="22"/>
          <w:lang w:val="en-US"/>
        </w:rPr>
        <w:t xml:space="preserve">, A. </w:t>
      </w:r>
      <w:proofErr w:type="spellStart"/>
      <w:r w:rsidRPr="00621046">
        <w:rPr>
          <w:b/>
          <w:i/>
          <w:sz w:val="22"/>
          <w:szCs w:val="22"/>
          <w:lang w:val="en-US"/>
        </w:rPr>
        <w:t>Pechenik</w:t>
      </w:r>
      <w:proofErr w:type="spellEnd"/>
      <w:r w:rsidRPr="00621046">
        <w:rPr>
          <w:b/>
          <w:i/>
          <w:sz w:val="22"/>
          <w:szCs w:val="22"/>
          <w:lang w:val="en-US"/>
        </w:rPr>
        <w:t xml:space="preserve"> </w:t>
      </w:r>
      <w:r w:rsidRPr="00621046">
        <w:rPr>
          <w:i/>
          <w:sz w:val="22"/>
          <w:szCs w:val="22"/>
          <w:lang w:val="en-US"/>
        </w:rPr>
        <w:t>“</w:t>
      </w:r>
      <w:r w:rsidRPr="00621046">
        <w:rPr>
          <w:sz w:val="22"/>
          <w:szCs w:val="22"/>
          <w:lang w:val="en-US"/>
        </w:rPr>
        <w:t>System</w:t>
      </w:r>
      <w:r w:rsidRPr="00621046">
        <w:rPr>
          <w:sz w:val="22"/>
          <w:szCs w:val="22"/>
          <w:lang w:val="uk-UA"/>
        </w:rPr>
        <w:t xml:space="preserve"> </w:t>
      </w:r>
      <w:r w:rsidRPr="00621046">
        <w:rPr>
          <w:sz w:val="22"/>
          <w:szCs w:val="22"/>
          <w:lang w:val="en-US"/>
        </w:rPr>
        <w:t>of</w:t>
      </w:r>
      <w:r w:rsidRPr="00621046">
        <w:rPr>
          <w:sz w:val="22"/>
          <w:szCs w:val="22"/>
          <w:lang w:val="uk-UA"/>
        </w:rPr>
        <w:t xml:space="preserve"> </w:t>
      </w:r>
      <w:r w:rsidRPr="00621046">
        <w:rPr>
          <w:sz w:val="22"/>
          <w:szCs w:val="22"/>
          <w:lang w:val="en-US"/>
        </w:rPr>
        <w:t>Global</w:t>
      </w:r>
      <w:r w:rsidRPr="00621046">
        <w:rPr>
          <w:sz w:val="22"/>
          <w:szCs w:val="22"/>
          <w:lang w:val="uk-UA"/>
        </w:rPr>
        <w:t xml:space="preserve"> </w:t>
      </w:r>
      <w:r w:rsidRPr="00621046">
        <w:rPr>
          <w:sz w:val="22"/>
          <w:szCs w:val="22"/>
          <w:lang w:val="en-US"/>
        </w:rPr>
        <w:t>Knowledge</w:t>
      </w:r>
      <w:r w:rsidRPr="00621046">
        <w:rPr>
          <w:sz w:val="22"/>
          <w:szCs w:val="22"/>
          <w:lang w:val="uk-UA"/>
        </w:rPr>
        <w:t xml:space="preserve"> </w:t>
      </w:r>
      <w:r w:rsidRPr="00621046">
        <w:rPr>
          <w:sz w:val="22"/>
          <w:szCs w:val="22"/>
          <w:lang w:val="en-US"/>
        </w:rPr>
        <w:t>Thresholds for</w:t>
      </w:r>
      <w:r w:rsidRPr="00621046">
        <w:rPr>
          <w:sz w:val="22"/>
          <w:szCs w:val="22"/>
          <w:lang w:val="uk-UA"/>
        </w:rPr>
        <w:t xml:space="preserve"> </w:t>
      </w:r>
      <w:r w:rsidRPr="00621046">
        <w:rPr>
          <w:sz w:val="22"/>
          <w:szCs w:val="22"/>
          <w:lang w:val="en-US"/>
        </w:rPr>
        <w:t>Innovative</w:t>
      </w:r>
      <w:r w:rsidRPr="00621046">
        <w:rPr>
          <w:sz w:val="22"/>
          <w:szCs w:val="22"/>
          <w:lang w:val="uk-UA"/>
        </w:rPr>
        <w:t xml:space="preserve"> </w:t>
      </w:r>
      <w:r w:rsidRPr="00621046">
        <w:rPr>
          <w:sz w:val="22"/>
          <w:szCs w:val="22"/>
          <w:lang w:val="en-US"/>
        </w:rPr>
        <w:t>Activity</w:t>
      </w:r>
      <w:r w:rsidRPr="00621046">
        <w:rPr>
          <w:sz w:val="22"/>
          <w:szCs w:val="22"/>
          <w:lang w:val="uk-UA"/>
        </w:rPr>
        <w:t xml:space="preserve"> </w:t>
      </w:r>
      <w:r w:rsidRPr="00621046">
        <w:rPr>
          <w:sz w:val="22"/>
          <w:szCs w:val="22"/>
          <w:lang w:val="en-US"/>
        </w:rPr>
        <w:t>and</w:t>
      </w:r>
      <w:r w:rsidRPr="00621046">
        <w:rPr>
          <w:sz w:val="22"/>
          <w:szCs w:val="22"/>
          <w:lang w:val="uk-UA"/>
        </w:rPr>
        <w:t xml:space="preserve"> </w:t>
      </w:r>
      <w:r w:rsidRPr="00621046">
        <w:rPr>
          <w:sz w:val="22"/>
          <w:szCs w:val="22"/>
          <w:lang w:val="en-US"/>
        </w:rPr>
        <w:t>Education”</w:t>
      </w:r>
    </w:p>
    <w:p w:rsidR="00C36C0D" w:rsidRPr="00621046" w:rsidRDefault="00C36C0D" w:rsidP="00C36C0D">
      <w:pPr>
        <w:pStyle w:val="af0"/>
        <w:spacing w:line="240" w:lineRule="auto"/>
        <w:ind w:left="0" w:firstLine="567"/>
        <w:jc w:val="both"/>
        <w:rPr>
          <w:rFonts w:ascii="Times New Roman" w:hAnsi="Times New Roman"/>
          <w:lang w:val="uk-UA"/>
        </w:rPr>
      </w:pPr>
      <w:r w:rsidRPr="00621046">
        <w:rPr>
          <w:rFonts w:ascii="Times New Roman" w:hAnsi="Times New Roman"/>
        </w:rPr>
        <w:t>The article is concerned with the global knowledge threshold system, which is used in the innovation sector and education. The article shows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relation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between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these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thresholds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knowledge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and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types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activity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required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for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their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achievement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by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means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implementation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phase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cycles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general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innovation-and-investment cycle.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It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is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stated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that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 regulated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system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global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thresholds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 knowledge is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formed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by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theoretically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envisaged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general</w:t>
      </w:r>
      <w:r w:rsidRPr="00621046">
        <w:rPr>
          <w:rFonts w:ascii="Times New Roman" w:hAnsi="Times New Roman"/>
          <w:lang w:val="uk-UA"/>
        </w:rPr>
        <w:t xml:space="preserve"> (</w:t>
      </w:r>
      <w:r w:rsidRPr="00621046">
        <w:rPr>
          <w:rFonts w:ascii="Times New Roman" w:hAnsi="Times New Roman"/>
        </w:rPr>
        <w:t>on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basis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concepts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natural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sciences</w:t>
      </w:r>
      <w:r w:rsidRPr="00621046">
        <w:rPr>
          <w:rFonts w:ascii="Times New Roman" w:hAnsi="Times New Roman"/>
          <w:lang w:val="uk-UA"/>
        </w:rPr>
        <w:t xml:space="preserve">) </w:t>
      </w:r>
      <w:r w:rsidRPr="00621046">
        <w:rPr>
          <w:rFonts w:ascii="Times New Roman" w:hAnsi="Times New Roman"/>
        </w:rPr>
        <w:t>as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well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perfect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and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worldview</w:t>
      </w:r>
      <w:r w:rsidRPr="00621046">
        <w:rPr>
          <w:rFonts w:ascii="Times New Roman" w:hAnsi="Times New Roman"/>
          <w:lang w:val="uk-UA"/>
        </w:rPr>
        <w:t xml:space="preserve"> (</w:t>
      </w:r>
      <w:r w:rsidRPr="00621046">
        <w:rPr>
          <w:rFonts w:ascii="Times New Roman" w:hAnsi="Times New Roman"/>
        </w:rPr>
        <w:t>on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basis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concepts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social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and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human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sciences</w:t>
      </w:r>
      <w:r w:rsidRPr="00621046">
        <w:rPr>
          <w:rFonts w:ascii="Times New Roman" w:hAnsi="Times New Roman"/>
          <w:lang w:val="uk-UA"/>
        </w:rPr>
        <w:t>)</w:t>
      </w:r>
      <w:r w:rsidRPr="00621046">
        <w:rPr>
          <w:rFonts w:ascii="Times New Roman" w:hAnsi="Times New Roman"/>
        </w:rPr>
        <w:t xml:space="preserve"> thresholds of knowledge</w:t>
      </w:r>
      <w:r w:rsidRPr="00621046">
        <w:rPr>
          <w:rFonts w:ascii="Times New Roman" w:hAnsi="Times New Roman"/>
          <w:lang w:val="uk-UA"/>
        </w:rPr>
        <w:t xml:space="preserve">, </w:t>
      </w:r>
      <w:r w:rsidRPr="00621046">
        <w:rPr>
          <w:rFonts w:ascii="Times New Roman" w:hAnsi="Times New Roman"/>
        </w:rPr>
        <w:t>which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are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reduced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to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practice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in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technology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and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engineering and which are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theoretically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grounded</w:t>
      </w:r>
      <w:r w:rsidRPr="00621046">
        <w:rPr>
          <w:rFonts w:ascii="Times New Roman" w:hAnsi="Times New Roman"/>
          <w:lang w:val="uk-UA"/>
        </w:rPr>
        <w:t xml:space="preserve"> (</w:t>
      </w:r>
      <w:r w:rsidRPr="00621046">
        <w:rPr>
          <w:rFonts w:ascii="Times New Roman" w:hAnsi="Times New Roman"/>
        </w:rPr>
        <w:t>achieved</w:t>
      </w:r>
      <w:r w:rsidRPr="00621046">
        <w:rPr>
          <w:rFonts w:ascii="Times New Roman" w:hAnsi="Times New Roman"/>
          <w:lang w:val="uk-UA"/>
        </w:rPr>
        <w:t xml:space="preserve">) </w:t>
      </w:r>
      <w:r w:rsidRPr="00621046">
        <w:rPr>
          <w:rFonts w:ascii="Times New Roman" w:hAnsi="Times New Roman"/>
        </w:rPr>
        <w:t>from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technology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and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design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points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 xml:space="preserve">view. 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 article indicates the ways</w:t>
      </w:r>
      <w:r w:rsidRPr="00621046">
        <w:rPr>
          <w:rFonts w:ascii="Times New Roman" w:hAnsi="Times New Roman"/>
          <w:lang w:val="uk-UA"/>
        </w:rPr>
        <w:t xml:space="preserve">, </w:t>
      </w:r>
      <w:r w:rsidRPr="00621046">
        <w:rPr>
          <w:rFonts w:ascii="Times New Roman" w:hAnsi="Times New Roman"/>
        </w:rPr>
        <w:t>by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which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technical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objects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corresponding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to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certain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thresholds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of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knowledge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can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get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the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necessary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functional</w:t>
      </w:r>
      <w:r w:rsidRPr="00621046">
        <w:rPr>
          <w:rFonts w:ascii="Times New Roman" w:hAnsi="Times New Roman"/>
          <w:lang w:val="uk-UA"/>
        </w:rPr>
        <w:t xml:space="preserve"> </w:t>
      </w:r>
      <w:r w:rsidRPr="00621046">
        <w:rPr>
          <w:rFonts w:ascii="Times New Roman" w:hAnsi="Times New Roman"/>
        </w:rPr>
        <w:t>properties.</w:t>
      </w:r>
      <w:r w:rsidRPr="00621046">
        <w:rPr>
          <w:rFonts w:ascii="Times New Roman" w:hAnsi="Times New Roman"/>
          <w:lang w:val="uk-UA"/>
        </w:rPr>
        <w:t xml:space="preserve"> </w:t>
      </w:r>
    </w:p>
    <w:p w:rsidR="00C36C0D" w:rsidRPr="00621046" w:rsidRDefault="00C36C0D" w:rsidP="00C36C0D">
      <w:pPr>
        <w:pStyle w:val="af0"/>
        <w:spacing w:line="240" w:lineRule="auto"/>
        <w:ind w:left="0" w:firstLine="567"/>
        <w:jc w:val="both"/>
        <w:rPr>
          <w:rFonts w:ascii="Times New Roman" w:hAnsi="Times New Roman"/>
          <w:lang w:val="uk-UA"/>
        </w:rPr>
      </w:pPr>
      <w:proofErr w:type="spellStart"/>
      <w:r w:rsidRPr="00621046">
        <w:rPr>
          <w:rFonts w:ascii="Times New Roman" w:hAnsi="Times New Roman"/>
          <w:b/>
          <w:i/>
          <w:lang w:val="uk-UA"/>
        </w:rPr>
        <w:t>Keywords</w:t>
      </w:r>
      <w:proofErr w:type="spellEnd"/>
      <w:r w:rsidRPr="00621046">
        <w:rPr>
          <w:rFonts w:ascii="Times New Roman" w:hAnsi="Times New Roman"/>
          <w:lang w:val="uk-UA"/>
        </w:rPr>
        <w:t xml:space="preserve">: </w:t>
      </w:r>
      <w:proofErr w:type="spellStart"/>
      <w:r w:rsidRPr="00621046">
        <w:rPr>
          <w:rFonts w:ascii="Times New Roman" w:hAnsi="Times New Roman"/>
          <w:lang w:val="uk-UA"/>
        </w:rPr>
        <w:t>system</w:t>
      </w:r>
      <w:proofErr w:type="spellEnd"/>
      <w:r w:rsidRPr="00621046">
        <w:rPr>
          <w:rFonts w:ascii="Times New Roman" w:hAnsi="Times New Roman"/>
          <w:lang w:val="uk-UA"/>
        </w:rPr>
        <w:t xml:space="preserve">, </w:t>
      </w:r>
      <w:proofErr w:type="spellStart"/>
      <w:r w:rsidRPr="00621046">
        <w:rPr>
          <w:rFonts w:ascii="Times New Roman" w:hAnsi="Times New Roman"/>
          <w:lang w:val="uk-UA"/>
        </w:rPr>
        <w:t>world</w:t>
      </w:r>
      <w:proofErr w:type="spellEnd"/>
      <w:r w:rsidRPr="00621046">
        <w:rPr>
          <w:rFonts w:ascii="Times New Roman" w:hAnsi="Times New Roman"/>
          <w:lang w:val="uk-UA"/>
        </w:rPr>
        <w:t xml:space="preserve"> </w:t>
      </w:r>
      <w:proofErr w:type="spellStart"/>
      <w:r w:rsidRPr="00621046">
        <w:rPr>
          <w:rFonts w:ascii="Times New Roman" w:hAnsi="Times New Roman"/>
          <w:lang w:val="uk-UA"/>
        </w:rPr>
        <w:t>thresholds</w:t>
      </w:r>
      <w:proofErr w:type="spellEnd"/>
      <w:r w:rsidRPr="00621046">
        <w:rPr>
          <w:rFonts w:ascii="Times New Roman" w:hAnsi="Times New Roman"/>
          <w:lang w:val="uk-UA"/>
        </w:rPr>
        <w:t xml:space="preserve"> </w:t>
      </w:r>
      <w:proofErr w:type="spellStart"/>
      <w:r w:rsidRPr="00621046">
        <w:rPr>
          <w:rFonts w:ascii="Times New Roman" w:hAnsi="Times New Roman"/>
          <w:lang w:val="uk-UA"/>
        </w:rPr>
        <w:t>of</w:t>
      </w:r>
      <w:proofErr w:type="spellEnd"/>
      <w:r w:rsidRPr="00621046">
        <w:rPr>
          <w:rFonts w:ascii="Times New Roman" w:hAnsi="Times New Roman"/>
          <w:lang w:val="uk-UA"/>
        </w:rPr>
        <w:t xml:space="preserve"> </w:t>
      </w:r>
      <w:proofErr w:type="spellStart"/>
      <w:r w:rsidRPr="00621046">
        <w:rPr>
          <w:rFonts w:ascii="Times New Roman" w:hAnsi="Times New Roman"/>
          <w:lang w:val="uk-UA"/>
        </w:rPr>
        <w:t>knowledge</w:t>
      </w:r>
      <w:proofErr w:type="spellEnd"/>
      <w:r w:rsidRPr="00621046">
        <w:rPr>
          <w:rFonts w:ascii="Times New Roman" w:hAnsi="Times New Roman"/>
          <w:lang w:val="uk-UA"/>
        </w:rPr>
        <w:t xml:space="preserve">, </w:t>
      </w:r>
      <w:proofErr w:type="spellStart"/>
      <w:r w:rsidRPr="00621046">
        <w:rPr>
          <w:rFonts w:ascii="Times New Roman" w:hAnsi="Times New Roman"/>
          <w:lang w:val="uk-UA"/>
        </w:rPr>
        <w:t>innovation</w:t>
      </w:r>
      <w:proofErr w:type="spellEnd"/>
      <w:r w:rsidRPr="00621046">
        <w:rPr>
          <w:rFonts w:ascii="Times New Roman" w:hAnsi="Times New Roman"/>
          <w:lang w:val="uk-UA"/>
        </w:rPr>
        <w:t xml:space="preserve"> </w:t>
      </w:r>
      <w:proofErr w:type="spellStart"/>
      <w:r w:rsidRPr="00621046">
        <w:rPr>
          <w:rFonts w:ascii="Times New Roman" w:hAnsi="Times New Roman"/>
          <w:lang w:val="uk-UA"/>
        </w:rPr>
        <w:t>and</w:t>
      </w:r>
      <w:proofErr w:type="spellEnd"/>
      <w:r w:rsidRPr="00621046">
        <w:rPr>
          <w:rFonts w:ascii="Times New Roman" w:hAnsi="Times New Roman"/>
          <w:lang w:val="uk-UA"/>
        </w:rPr>
        <w:t xml:space="preserve"> </w:t>
      </w:r>
      <w:proofErr w:type="spellStart"/>
      <w:r w:rsidRPr="00621046">
        <w:rPr>
          <w:rFonts w:ascii="Times New Roman" w:hAnsi="Times New Roman"/>
          <w:lang w:val="uk-UA"/>
        </w:rPr>
        <w:t>education</w:t>
      </w:r>
      <w:proofErr w:type="spellEnd"/>
      <w:r w:rsidRPr="00621046">
        <w:rPr>
          <w:rFonts w:ascii="Times New Roman" w:hAnsi="Times New Roman"/>
          <w:lang w:val="uk-UA"/>
        </w:rPr>
        <w:t xml:space="preserve"> </w:t>
      </w:r>
      <w:proofErr w:type="spellStart"/>
      <w:r w:rsidRPr="00621046">
        <w:rPr>
          <w:rFonts w:ascii="Times New Roman" w:hAnsi="Times New Roman"/>
          <w:lang w:val="uk-UA"/>
        </w:rPr>
        <w:t>activities</w:t>
      </w:r>
      <w:proofErr w:type="spellEnd"/>
      <w:r w:rsidRPr="00621046">
        <w:rPr>
          <w:rFonts w:ascii="Times New Roman" w:hAnsi="Times New Roman"/>
          <w:lang w:val="uk-UA"/>
        </w:rPr>
        <w:t xml:space="preserve">, </w:t>
      </w:r>
      <w:proofErr w:type="spellStart"/>
      <w:r w:rsidRPr="00621046">
        <w:rPr>
          <w:rFonts w:ascii="Times New Roman" w:hAnsi="Times New Roman"/>
          <w:lang w:val="uk-UA"/>
        </w:rPr>
        <w:t>innovation</w:t>
      </w:r>
      <w:proofErr w:type="spellEnd"/>
      <w:r w:rsidRPr="00621046">
        <w:rPr>
          <w:rFonts w:ascii="Times New Roman" w:hAnsi="Times New Roman"/>
          <w:lang w:val="uk-UA"/>
        </w:rPr>
        <w:t xml:space="preserve"> </w:t>
      </w:r>
      <w:proofErr w:type="spellStart"/>
      <w:r w:rsidRPr="00621046">
        <w:rPr>
          <w:rFonts w:ascii="Times New Roman" w:hAnsi="Times New Roman"/>
          <w:lang w:val="uk-UA"/>
        </w:rPr>
        <w:t>and</w:t>
      </w:r>
      <w:proofErr w:type="spellEnd"/>
      <w:r w:rsidRPr="00621046">
        <w:rPr>
          <w:rFonts w:ascii="Times New Roman" w:hAnsi="Times New Roman"/>
          <w:lang w:val="uk-UA"/>
        </w:rPr>
        <w:t xml:space="preserve"> </w:t>
      </w:r>
      <w:proofErr w:type="spellStart"/>
      <w:r w:rsidRPr="00621046">
        <w:rPr>
          <w:rFonts w:ascii="Times New Roman" w:hAnsi="Times New Roman"/>
          <w:lang w:val="uk-UA"/>
        </w:rPr>
        <w:t>investment</w:t>
      </w:r>
      <w:proofErr w:type="spellEnd"/>
      <w:r w:rsidRPr="00621046">
        <w:rPr>
          <w:rFonts w:ascii="Times New Roman" w:hAnsi="Times New Roman"/>
          <w:lang w:val="uk-UA"/>
        </w:rPr>
        <w:t xml:space="preserve"> </w:t>
      </w:r>
      <w:proofErr w:type="spellStart"/>
      <w:r w:rsidRPr="00621046">
        <w:rPr>
          <w:rFonts w:ascii="Times New Roman" w:hAnsi="Times New Roman"/>
          <w:lang w:val="uk-UA"/>
        </w:rPr>
        <w:t>cycle</w:t>
      </w:r>
      <w:proofErr w:type="spellEnd"/>
      <w:r w:rsidRPr="00621046">
        <w:rPr>
          <w:rFonts w:ascii="Times New Roman" w:hAnsi="Times New Roman"/>
          <w:lang w:val="uk-UA"/>
        </w:rPr>
        <w:t>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b/>
          <w:sz w:val="22"/>
          <w:szCs w:val="22"/>
          <w:lang w:val="uk-UA"/>
        </w:rPr>
        <w:t>Вступ.</w:t>
      </w:r>
      <w:r w:rsidRPr="00621046">
        <w:rPr>
          <w:sz w:val="22"/>
          <w:szCs w:val="22"/>
          <w:lang w:val="uk-UA"/>
        </w:rPr>
        <w:t xml:space="preserve"> У процесах створення технічних систем почала домінувати кібернетично-системна парадигма. Виникли нові задачі, які потрібно вирішувати для підняття на гранично високий рівень ефективності та якості інженерних рішень і розширення за рахунок цього меж </w:t>
      </w:r>
      <w:proofErr w:type="spellStart"/>
      <w:r w:rsidRPr="00621046">
        <w:rPr>
          <w:sz w:val="22"/>
          <w:szCs w:val="22"/>
          <w:lang w:val="uk-UA"/>
        </w:rPr>
        <w:t>соціо-гуманітарних</w:t>
      </w:r>
      <w:proofErr w:type="spellEnd"/>
      <w:r w:rsidRPr="00621046">
        <w:rPr>
          <w:sz w:val="22"/>
          <w:szCs w:val="22"/>
          <w:lang w:val="uk-UA"/>
        </w:rPr>
        <w:t>, природничих та науково-технічних знань, створення інновацій із вищими рівнями новизни, зокрема – для 6-го та 7-го технологічних укладів.</w:t>
      </w:r>
    </w:p>
    <w:p w:rsidR="00C36C0D" w:rsidRPr="00621046" w:rsidRDefault="00C36C0D" w:rsidP="00C36C0D">
      <w:pPr>
        <w:pStyle w:val="ac"/>
        <w:spacing w:line="240" w:lineRule="auto"/>
        <w:ind w:firstLine="567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 xml:space="preserve">Вирішення цих задач дозволить перейти до програмованого гранично швидкого руху по інноваційному шляху розвитку із застосуванням </w:t>
      </w:r>
      <w:proofErr w:type="spellStart"/>
      <w:r w:rsidRPr="00621046">
        <w:rPr>
          <w:sz w:val="22"/>
          <w:szCs w:val="22"/>
          <w:lang w:val="uk-UA"/>
        </w:rPr>
        <w:t>лідерних</w:t>
      </w:r>
      <w:proofErr w:type="spellEnd"/>
      <w:r w:rsidRPr="00621046">
        <w:rPr>
          <w:sz w:val="22"/>
          <w:szCs w:val="22"/>
          <w:lang w:val="uk-UA"/>
        </w:rPr>
        <w:t xml:space="preserve"> і проривних стратегій та досягненням гарантованої конкурентоздатності нових технологій і техніки, що створюються, за рахунок спрямованого зміщення світових порогів знань.</w:t>
      </w:r>
    </w:p>
    <w:p w:rsidR="00C36C0D" w:rsidRPr="00621046" w:rsidRDefault="00C36C0D" w:rsidP="00C36C0D">
      <w:pPr>
        <w:ind w:firstLine="567"/>
        <w:jc w:val="both"/>
        <w:rPr>
          <w:color w:val="000000"/>
          <w:sz w:val="22"/>
          <w:szCs w:val="22"/>
          <w:lang w:val="uk-UA"/>
        </w:rPr>
      </w:pPr>
      <w:proofErr w:type="spellStart"/>
      <w:r w:rsidRPr="00621046">
        <w:rPr>
          <w:b/>
          <w:sz w:val="22"/>
          <w:szCs w:val="22"/>
          <w:lang w:val="uk-UA"/>
        </w:rPr>
        <w:t>Анпліз</w:t>
      </w:r>
      <w:proofErr w:type="spellEnd"/>
      <w:r w:rsidRPr="00621046">
        <w:rPr>
          <w:b/>
          <w:sz w:val="22"/>
          <w:szCs w:val="22"/>
          <w:lang w:val="uk-UA"/>
        </w:rPr>
        <w:t xml:space="preserve"> останніх публікацій. </w:t>
      </w:r>
      <w:r w:rsidRPr="00621046">
        <w:rPr>
          <w:color w:val="000000"/>
          <w:sz w:val="22"/>
          <w:szCs w:val="22"/>
          <w:lang w:val="uk-UA"/>
        </w:rPr>
        <w:t>Світові пороги знань відображають вершинні контури впорядкованої сукупності різних видів знань, існуючих у розумовому, семіотичному та реальному просторах. Саме ці пороги визначають лідерство, а, значить, можливість досягнення вищого рівня конкурентоздатності інновації.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color w:val="000000"/>
          <w:sz w:val="22"/>
          <w:szCs w:val="22"/>
          <w:lang w:val="uk-UA"/>
        </w:rPr>
        <w:t>Н</w:t>
      </w:r>
      <w:r w:rsidRPr="00621046">
        <w:rPr>
          <w:sz w:val="22"/>
          <w:szCs w:val="22"/>
          <w:lang w:val="uk-UA"/>
        </w:rPr>
        <w:t xml:space="preserve">а сучасному етапі формується новий етап розвитку технічних наук, який полягає в цикловій і галузевій інтеграції багатьох дисциплін, системному їхньому представленні з виділенням фундаментальних складових, формуванні загальної теорії техносфери[1] та швидким цільовим використанням інформації про світові досягнення. З'явились роботи щодо нових способів виявлення і формування атрибутів техніки, створенню формалізованих методів аналізу і синтезу технічних систем [2, 3], філософському осмисленню феномена техніки та техносфери в цілому [4, 5]. При цьому нові методи створення технічних інновацій [6] передбачають оцінку рівнів їх новизни [7]. Розроблені нові методи навчання технічним дисциплінам [8], спрямовані на освоєння методів створення </w:t>
      </w:r>
      <w:proofErr w:type="spellStart"/>
      <w:r w:rsidRPr="00621046">
        <w:rPr>
          <w:sz w:val="22"/>
          <w:szCs w:val="22"/>
          <w:lang w:val="uk-UA"/>
        </w:rPr>
        <w:t>лідерних</w:t>
      </w:r>
      <w:proofErr w:type="spellEnd"/>
      <w:r w:rsidRPr="00621046">
        <w:rPr>
          <w:sz w:val="22"/>
          <w:szCs w:val="22"/>
          <w:lang w:val="uk-UA"/>
        </w:rPr>
        <w:t xml:space="preserve"> технічних інновацій.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Разом із тим, не дивлячись на актуальність, на сьогодні не вирішена проблема структуризації світових порогів знань і не встановлені їхні зв’язки з інноваційними та освітніми циклами.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b/>
          <w:sz w:val="22"/>
          <w:szCs w:val="22"/>
          <w:lang w:val="uk-UA"/>
        </w:rPr>
        <w:t>Мета і головні завдання статті.</w:t>
      </w:r>
      <w:r w:rsidRPr="00621046">
        <w:rPr>
          <w:sz w:val="22"/>
          <w:szCs w:val="22"/>
          <w:lang w:val="uk-UA"/>
        </w:rPr>
        <w:t xml:space="preserve"> Метою цієї статті є обґрунтування системи світових порогів знань і розгляд їхніх зв’язків з інноваційними та освітніми циклами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Головними завданнями є визначення складу світових порогів знань, встановлення зв’язків  елементів цієї системи і потрібними для їх отримання фазами інноваційно-інвестиційного циклу, їхніми часовими, витратними та інформаційними характеристиками, рівнями новизни інновацій, а також  фазами освітніх циклів.</w:t>
      </w:r>
    </w:p>
    <w:p w:rsidR="00C36C0D" w:rsidRPr="00621046" w:rsidRDefault="00C36C0D" w:rsidP="00C36C0D">
      <w:pPr>
        <w:ind w:firstLine="567"/>
        <w:jc w:val="both"/>
        <w:rPr>
          <w:color w:val="000000"/>
          <w:sz w:val="22"/>
          <w:szCs w:val="22"/>
          <w:lang w:val="uk-UA"/>
        </w:rPr>
      </w:pPr>
      <w:r w:rsidRPr="00621046">
        <w:rPr>
          <w:b/>
          <w:sz w:val="22"/>
          <w:szCs w:val="22"/>
          <w:lang w:val="uk-UA"/>
        </w:rPr>
        <w:t>Визначення світових порогів знань і їхніх зв</w:t>
      </w:r>
      <w:r w:rsidRPr="00621046">
        <w:rPr>
          <w:sz w:val="22"/>
          <w:szCs w:val="22"/>
          <w:lang w:val="uk-UA"/>
        </w:rPr>
        <w:t>’</w:t>
      </w:r>
      <w:r w:rsidRPr="00621046">
        <w:rPr>
          <w:b/>
          <w:sz w:val="22"/>
          <w:szCs w:val="22"/>
          <w:lang w:val="uk-UA"/>
        </w:rPr>
        <w:t>язків із характеристиками інноваційного та освітнього циклів</w:t>
      </w:r>
    </w:p>
    <w:p w:rsidR="00C36C0D" w:rsidRPr="00621046" w:rsidRDefault="00C36C0D" w:rsidP="00C36C0D">
      <w:pPr>
        <w:ind w:firstLine="567"/>
        <w:jc w:val="both"/>
        <w:rPr>
          <w:color w:val="000000"/>
          <w:sz w:val="22"/>
          <w:szCs w:val="22"/>
          <w:lang w:val="uk-UA"/>
        </w:rPr>
      </w:pPr>
      <w:r w:rsidRPr="00621046">
        <w:rPr>
          <w:color w:val="000000"/>
          <w:sz w:val="22"/>
          <w:szCs w:val="22"/>
          <w:lang w:val="uk-UA"/>
        </w:rPr>
        <w:t xml:space="preserve">Визначення видів світових порогів знань доцільно провести, орієнтуючись на кінцеві завдання інноваційної системи </w:t>
      </w:r>
      <w:r w:rsidRPr="00621046">
        <w:rPr>
          <w:color w:val="262626"/>
          <w:sz w:val="22"/>
          <w:szCs w:val="22"/>
          <w:lang w:val="uk-UA"/>
        </w:rPr>
        <w:t xml:space="preserve">– створення </w:t>
      </w:r>
      <w:proofErr w:type="spellStart"/>
      <w:r w:rsidRPr="00621046">
        <w:rPr>
          <w:color w:val="262626"/>
          <w:sz w:val="22"/>
          <w:szCs w:val="22"/>
          <w:lang w:val="uk-UA"/>
        </w:rPr>
        <w:t>лідерних</w:t>
      </w:r>
      <w:proofErr w:type="spellEnd"/>
      <w:r w:rsidRPr="00621046">
        <w:rPr>
          <w:color w:val="262626"/>
          <w:sz w:val="22"/>
          <w:szCs w:val="22"/>
          <w:lang w:val="uk-UA"/>
        </w:rPr>
        <w:t xml:space="preserve"> інновацій, рухаючись по можливим типам шляхів. Структурні моделі можливих типів шляхів забезпечення потрібних </w:t>
      </w:r>
      <w:r w:rsidRPr="00621046">
        <w:rPr>
          <w:color w:val="262626"/>
          <w:sz w:val="22"/>
          <w:szCs w:val="22"/>
          <w:lang w:val="uk-UA"/>
        </w:rPr>
        <w:lastRenderedPageBreak/>
        <w:t>властивостей інноваційних об’єктів та дії, що при цьому використовуються, наведені в таблиці 1 [9].</w:t>
      </w:r>
    </w:p>
    <w:p w:rsidR="00C36C0D" w:rsidRPr="00621046" w:rsidRDefault="00C36C0D" w:rsidP="00C36C0D">
      <w:pPr>
        <w:pStyle w:val="31"/>
        <w:spacing w:line="240" w:lineRule="auto"/>
        <w:ind w:firstLine="0"/>
        <w:rPr>
          <w:color w:val="262626"/>
          <w:sz w:val="22"/>
          <w:szCs w:val="22"/>
        </w:rPr>
      </w:pPr>
    </w:p>
    <w:p w:rsidR="00C36C0D" w:rsidRPr="008A32B6" w:rsidRDefault="00C36C0D" w:rsidP="00C36C0D">
      <w:pPr>
        <w:pStyle w:val="31"/>
        <w:spacing w:line="240" w:lineRule="auto"/>
        <w:ind w:firstLine="567"/>
        <w:jc w:val="right"/>
        <w:rPr>
          <w:i/>
          <w:color w:val="262626"/>
          <w:sz w:val="22"/>
          <w:szCs w:val="22"/>
        </w:rPr>
      </w:pPr>
      <w:r w:rsidRPr="008A32B6">
        <w:rPr>
          <w:i/>
          <w:color w:val="262626"/>
          <w:sz w:val="22"/>
          <w:szCs w:val="22"/>
        </w:rPr>
        <w:t xml:space="preserve">Таблиця 1 </w:t>
      </w:r>
    </w:p>
    <w:p w:rsidR="00C36C0D" w:rsidRPr="00B93277" w:rsidRDefault="00C36C0D" w:rsidP="00C36C0D">
      <w:pPr>
        <w:pStyle w:val="31"/>
        <w:spacing w:line="240" w:lineRule="auto"/>
        <w:ind w:firstLine="567"/>
        <w:jc w:val="center"/>
        <w:rPr>
          <w:color w:val="262626"/>
          <w:sz w:val="22"/>
          <w:szCs w:val="22"/>
        </w:rPr>
      </w:pPr>
      <w:r w:rsidRPr="00B93277">
        <w:rPr>
          <w:color w:val="262626"/>
          <w:sz w:val="22"/>
          <w:szCs w:val="22"/>
        </w:rPr>
        <w:t>Структурні моделі можливих типів шляхів забезпечення потрібних властивостей інноваційних об’єктів та дії, що при цьому використовуються</w:t>
      </w:r>
    </w:p>
    <w:tbl>
      <w:tblPr>
        <w:tblW w:w="8967" w:type="dxa"/>
        <w:jc w:val="center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3"/>
        <w:gridCol w:w="3188"/>
        <w:gridCol w:w="4316"/>
        <w:gridCol w:w="1060"/>
      </w:tblGrid>
      <w:tr w:rsidR="00C36C0D" w:rsidRPr="00B93277" w:rsidTr="00070A08">
        <w:trPr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№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567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Шлях і його позначення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0D" w:rsidRPr="00B93277" w:rsidRDefault="00C36C0D" w:rsidP="00070A08">
            <w:pPr>
              <w:ind w:firstLine="33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Моделі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112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Дії</w:t>
            </w:r>
          </w:p>
        </w:tc>
      </w:tr>
      <w:tr w:rsidR="00C36C0D" w:rsidRPr="00B93277" w:rsidTr="00070A08">
        <w:trPr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1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Використання об</w:t>
            </w:r>
            <w:r w:rsidRPr="00B93277">
              <w:rPr>
                <w:lang w:val="uk-UA"/>
              </w:rPr>
              <w:t>’</w:t>
            </w:r>
            <w:r w:rsidRPr="00B93277">
              <w:rPr>
                <w:color w:val="262626"/>
                <w:lang w:val="uk-UA"/>
              </w:rPr>
              <w:t xml:space="preserve">єкта без переналагодження -        </w:t>
            </w:r>
            <w:r>
              <w:rPr>
                <w:color w:val="262626"/>
                <w:lang w:val="uk-UA"/>
              </w:rPr>
              <w:t xml:space="preserve">     </w:t>
            </w:r>
            <w:r w:rsidRPr="00B93277">
              <w:rPr>
                <w:color w:val="262626"/>
                <w:lang w:val="uk-UA"/>
              </w:rPr>
              <w:t>УП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33"/>
              <w:jc w:val="center"/>
              <w:rPr>
                <w:color w:val="262626"/>
                <w:vertAlign w:val="superscript"/>
                <w:lang w:val="uk-UA"/>
              </w:rPr>
            </w:pPr>
            <w:r w:rsidRPr="00B93277">
              <w:rPr>
                <w:b/>
                <w:bCs/>
                <w:color w:val="262626"/>
                <w:lang w:val="uk-UA"/>
              </w:rPr>
              <w:t>Ф</w:t>
            </w:r>
            <w:r w:rsidRPr="00B93277">
              <w:rPr>
                <w:color w:val="262626"/>
                <w:lang w:val="uk-UA"/>
              </w:rPr>
              <w:sym w:font="Symbol" w:char="F0C4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ф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112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Управління</w:t>
            </w:r>
          </w:p>
        </w:tc>
      </w:tr>
      <w:tr w:rsidR="00C36C0D" w:rsidRPr="00B93277" w:rsidTr="00070A08">
        <w:trPr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2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Використання об</w:t>
            </w:r>
            <w:r w:rsidRPr="00B93277">
              <w:rPr>
                <w:lang w:val="uk-UA"/>
              </w:rPr>
              <w:t>’</w:t>
            </w:r>
            <w:r w:rsidRPr="00B93277">
              <w:rPr>
                <w:color w:val="262626"/>
                <w:lang w:val="uk-UA"/>
              </w:rPr>
              <w:t xml:space="preserve">єкта з переналагодженням (навчанням -     </w:t>
            </w:r>
            <w:r>
              <w:rPr>
                <w:color w:val="262626"/>
                <w:lang w:val="uk-UA"/>
              </w:rPr>
              <w:t xml:space="preserve">                     </w:t>
            </w:r>
            <w:r w:rsidRPr="00B93277">
              <w:rPr>
                <w:color w:val="262626"/>
                <w:lang w:val="uk-UA"/>
              </w:rPr>
              <w:t xml:space="preserve">ПН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33"/>
              <w:jc w:val="center"/>
              <w:rPr>
                <w:color w:val="262626"/>
                <w:vertAlign w:val="subscript"/>
                <w:lang w:val="uk-UA"/>
              </w:rPr>
            </w:pPr>
            <w:r w:rsidRPr="00B93277">
              <w:rPr>
                <w:color w:val="262626"/>
                <w:lang w:val="uk-UA"/>
              </w:rPr>
              <w:t>[(</w:t>
            </w:r>
            <w:r w:rsidRPr="00B93277">
              <w:rPr>
                <w:b/>
                <w:bCs/>
                <w:color w:val="262626"/>
                <w:lang w:val="uk-UA"/>
              </w:rPr>
              <w:t>Н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н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Ф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ф</w:t>
            </w:r>
            <w:proofErr w:type="spellEnd"/>
            <w:r w:rsidRPr="00B93277">
              <w:rPr>
                <w:color w:val="262626"/>
                <w:lang w:val="uk-UA"/>
              </w:rPr>
              <w:t xml:space="preserve">)] </w:t>
            </w:r>
            <w:r w:rsidRPr="00B93277">
              <w:rPr>
                <w:color w:val="262626"/>
                <w:lang w:val="uk-UA"/>
              </w:rPr>
              <w:sym w:font="Symbol" w:char="F0C4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нф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112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Переналагодження</w:t>
            </w:r>
          </w:p>
        </w:tc>
      </w:tr>
      <w:tr w:rsidR="00C36C0D" w:rsidRPr="00B93277" w:rsidTr="00070A08">
        <w:trPr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3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Default="00C36C0D" w:rsidP="00070A08">
            <w:pPr>
              <w:rPr>
                <w:b/>
                <w:bCs/>
                <w:i/>
                <w:iCs/>
                <w:caps/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Використання модернізованого об</w:t>
            </w:r>
            <w:r w:rsidRPr="00B93277">
              <w:rPr>
                <w:lang w:val="uk-UA"/>
              </w:rPr>
              <w:t>’</w:t>
            </w:r>
            <w:r w:rsidRPr="00B93277">
              <w:rPr>
                <w:color w:val="262626"/>
                <w:lang w:val="uk-UA"/>
              </w:rPr>
              <w:t xml:space="preserve">єкта – </w:t>
            </w:r>
            <w:r w:rsidRPr="00B93277">
              <w:rPr>
                <w:b/>
                <w:bCs/>
                <w:i/>
                <w:iCs/>
                <w:caps/>
                <w:color w:val="262626"/>
                <w:lang w:val="uk-UA"/>
              </w:rPr>
              <w:t xml:space="preserve">     </w:t>
            </w:r>
            <w:r>
              <w:rPr>
                <w:b/>
                <w:bCs/>
                <w:i/>
                <w:iCs/>
                <w:caps/>
                <w:color w:val="262626"/>
                <w:lang w:val="uk-UA"/>
              </w:rPr>
              <w:t xml:space="preserve">                     </w:t>
            </w:r>
          </w:p>
          <w:p w:rsidR="00C36C0D" w:rsidRPr="00B93277" w:rsidRDefault="00C36C0D" w:rsidP="00070A08">
            <w:pPr>
              <w:jc w:val="right"/>
              <w:rPr>
                <w:color w:val="262626"/>
                <w:lang w:val="uk-UA"/>
              </w:rPr>
            </w:pPr>
            <w:r>
              <w:rPr>
                <w:b/>
                <w:bCs/>
                <w:i/>
                <w:iCs/>
                <w:caps/>
                <w:color w:val="262626"/>
                <w:lang w:val="uk-UA"/>
              </w:rPr>
              <w:t xml:space="preserve">   </w:t>
            </w:r>
            <w:proofErr w:type="spellStart"/>
            <w:r w:rsidRPr="00B93277">
              <w:rPr>
                <w:color w:val="262626"/>
                <w:lang w:val="uk-UA"/>
              </w:rPr>
              <w:t>МД</w:t>
            </w:r>
            <w:proofErr w:type="spellEnd"/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33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[(</w:t>
            </w:r>
            <w:r w:rsidRPr="00B93277">
              <w:rPr>
                <w:b/>
                <w:bCs/>
                <w:color w:val="262626"/>
                <w:lang w:val="uk-UA"/>
              </w:rPr>
              <w:t>Д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д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П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п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Л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б</w:t>
            </w:r>
            <w:proofErr w:type="spellEnd"/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лб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 xml:space="preserve"> (</w:t>
            </w:r>
            <w:r w:rsidRPr="00B93277">
              <w:rPr>
                <w:b/>
                <w:bCs/>
                <w:color w:val="262626"/>
                <w:lang w:val="uk-UA"/>
              </w:rPr>
              <w:t>И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и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С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с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З</w:t>
            </w:r>
            <w:r w:rsidRPr="00B93277">
              <w:rPr>
                <w:color w:val="262626"/>
                <w:lang w:val="uk-UA"/>
              </w:rPr>
              <w:sym w:font="Symbol" w:char="F0C5"/>
            </w:r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з</w:t>
            </w:r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</w:p>
          <w:p w:rsidR="00C36C0D" w:rsidRPr="00B93277" w:rsidRDefault="00C36C0D" w:rsidP="00070A08">
            <w:pPr>
              <w:ind w:firstLine="33"/>
              <w:jc w:val="center"/>
              <w:rPr>
                <w:color w:val="262626"/>
                <w:vertAlign w:val="subscript"/>
                <w:lang w:val="uk-UA"/>
              </w:rPr>
            </w:pP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Н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н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Ф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ф</w:t>
            </w:r>
            <w:proofErr w:type="spellEnd"/>
            <w:r w:rsidRPr="00B93277">
              <w:rPr>
                <w:color w:val="262626"/>
                <w:lang w:val="uk-UA"/>
              </w:rPr>
              <w:t>)]</w:t>
            </w:r>
            <w:r w:rsidRPr="00B93277">
              <w:rPr>
                <w:color w:val="262626"/>
                <w:lang w:val="uk-UA"/>
              </w:rPr>
              <w:sym w:font="Symbol" w:char="F0C4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жц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112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Модернізація</w:t>
            </w:r>
          </w:p>
        </w:tc>
      </w:tr>
      <w:tr w:rsidR="00C36C0D" w:rsidRPr="00B93277" w:rsidTr="00070A08">
        <w:trPr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</w:p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Використання нового об</w:t>
            </w:r>
            <w:r w:rsidRPr="00B93277">
              <w:rPr>
                <w:lang w:val="uk-UA"/>
              </w:rPr>
              <w:t>’</w:t>
            </w:r>
            <w:r w:rsidRPr="00B93277">
              <w:rPr>
                <w:color w:val="262626"/>
                <w:lang w:val="uk-UA"/>
              </w:rPr>
              <w:t xml:space="preserve">єкта традиційного </w:t>
            </w:r>
            <w:proofErr w:type="spellStart"/>
            <w:r w:rsidRPr="00B93277">
              <w:rPr>
                <w:color w:val="262626"/>
                <w:lang w:val="uk-UA"/>
              </w:rPr>
              <w:t>типу-</w:t>
            </w:r>
            <w:proofErr w:type="spellEnd"/>
            <w:r>
              <w:rPr>
                <w:color w:val="262626"/>
                <w:lang w:val="uk-UA"/>
              </w:rPr>
              <w:t xml:space="preserve">            </w:t>
            </w:r>
          </w:p>
          <w:p w:rsidR="00C36C0D" w:rsidRPr="00B93277" w:rsidRDefault="00C36C0D" w:rsidP="00070A08">
            <w:pPr>
              <w:jc w:val="right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ТП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33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П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п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И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и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С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с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З</w:t>
            </w:r>
            <w:r w:rsidRPr="00B93277">
              <w:rPr>
                <w:color w:val="262626"/>
                <w:lang w:val="uk-UA"/>
              </w:rPr>
              <w:sym w:font="Symbol" w:char="F0C5"/>
            </w:r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з</w:t>
            </w:r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Н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н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Ф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ф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О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о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</w:p>
          <w:p w:rsidR="00C36C0D" w:rsidRPr="00B93277" w:rsidRDefault="00C36C0D" w:rsidP="00070A08">
            <w:pPr>
              <w:ind w:firstLine="33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Р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р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М</w:t>
            </w:r>
            <w:r w:rsidRPr="00B93277">
              <w:rPr>
                <w:color w:val="262626"/>
                <w:lang w:val="uk-UA"/>
              </w:rPr>
              <w:sym w:font="Symbol" w:char="F0C5"/>
            </w:r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м</w:t>
            </w:r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Л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л</w:t>
            </w:r>
            <w:proofErr w:type="spellEnd"/>
            <w:r w:rsidRPr="00B93277">
              <w:rPr>
                <w:color w:val="262626"/>
                <w:lang w:val="uk-UA"/>
              </w:rPr>
              <w:t>)]</w:t>
            </w:r>
            <w:r w:rsidRPr="00B93277">
              <w:rPr>
                <w:color w:val="262626"/>
                <w:lang w:val="uk-UA"/>
              </w:rPr>
              <w:sym w:font="Symbol" w:char="F0C4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жц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112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 xml:space="preserve">Перебудова </w:t>
            </w:r>
          </w:p>
        </w:tc>
      </w:tr>
      <w:tr w:rsidR="00C36C0D" w:rsidRPr="00B93277" w:rsidTr="00070A08">
        <w:trPr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</w:p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5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Використання нового об</w:t>
            </w:r>
            <w:r w:rsidRPr="00B93277">
              <w:rPr>
                <w:lang w:val="uk-UA"/>
              </w:rPr>
              <w:t>’</w:t>
            </w:r>
            <w:r w:rsidRPr="00B93277">
              <w:rPr>
                <w:color w:val="262626"/>
                <w:lang w:val="uk-UA"/>
              </w:rPr>
              <w:t xml:space="preserve">єкта інноваційного </w:t>
            </w:r>
            <w:proofErr w:type="spellStart"/>
            <w:r w:rsidRPr="00B93277">
              <w:rPr>
                <w:color w:val="262626"/>
                <w:lang w:val="uk-UA"/>
              </w:rPr>
              <w:t>типу-</w:t>
            </w:r>
            <w:proofErr w:type="spellEnd"/>
            <w:r w:rsidRPr="00B93277">
              <w:rPr>
                <w:color w:val="262626"/>
                <w:lang w:val="uk-UA"/>
              </w:rPr>
              <w:t xml:space="preserve"> </w:t>
            </w:r>
          </w:p>
          <w:p w:rsidR="00C36C0D" w:rsidRPr="00B93277" w:rsidRDefault="00C36C0D" w:rsidP="00070A08">
            <w:pPr>
              <w:jc w:val="right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ІП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33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t>[(</w:t>
            </w:r>
            <w:r w:rsidRPr="00B93277">
              <w:rPr>
                <w:b/>
                <w:bCs/>
                <w:color w:val="262626"/>
                <w:lang w:val="uk-UA"/>
              </w:rPr>
              <w:t>Д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д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П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п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И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и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С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с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З</w:t>
            </w:r>
            <w:r w:rsidRPr="00B93277">
              <w:rPr>
                <w:color w:val="262626"/>
                <w:lang w:val="uk-UA"/>
              </w:rPr>
              <w:sym w:font="Symbol" w:char="F0C5"/>
            </w:r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з</w:t>
            </w:r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Н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н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Ф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ф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О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о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</w:p>
          <w:p w:rsidR="00C36C0D" w:rsidRPr="00B93277" w:rsidRDefault="00C36C0D" w:rsidP="00070A08">
            <w:pPr>
              <w:ind w:firstLine="33"/>
              <w:jc w:val="center"/>
              <w:rPr>
                <w:color w:val="262626"/>
                <w:lang w:val="uk-UA"/>
              </w:rPr>
            </w:pP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Р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р</w:t>
            </w:r>
            <w:proofErr w:type="spellEnd"/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М</w:t>
            </w:r>
            <w:r w:rsidRPr="00B93277">
              <w:rPr>
                <w:color w:val="262626"/>
                <w:lang w:val="uk-UA"/>
              </w:rPr>
              <w:sym w:font="Symbol" w:char="F0C5"/>
            </w:r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м</w:t>
            </w:r>
            <w:r w:rsidRPr="00B93277">
              <w:rPr>
                <w:color w:val="262626"/>
                <w:lang w:val="uk-UA"/>
              </w:rPr>
              <w:t>)</w:t>
            </w:r>
            <w:r w:rsidRPr="00B93277">
              <w:rPr>
                <w:color w:val="262626"/>
                <w:lang w:val="uk-UA"/>
              </w:rPr>
              <w:sym w:font="Symbol" w:char="F0C4"/>
            </w:r>
            <w:r w:rsidRPr="00B93277">
              <w:rPr>
                <w:color w:val="262626"/>
                <w:lang w:val="uk-UA"/>
              </w:rPr>
              <w:t>(</w:t>
            </w:r>
            <w:r w:rsidRPr="00B93277">
              <w:rPr>
                <w:b/>
                <w:bCs/>
                <w:color w:val="262626"/>
                <w:lang w:val="uk-UA"/>
              </w:rPr>
              <w:t>Л</w:t>
            </w:r>
            <w:r w:rsidRPr="00B93277">
              <w:rPr>
                <w:color w:val="262626"/>
                <w:lang w:val="uk-UA"/>
              </w:rPr>
              <w:sym w:font="Symbol" w:char="F0C5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л</w:t>
            </w:r>
            <w:proofErr w:type="spellEnd"/>
            <w:r w:rsidRPr="00B93277">
              <w:rPr>
                <w:color w:val="262626"/>
                <w:lang w:val="uk-UA"/>
              </w:rPr>
              <w:t>)]</w:t>
            </w:r>
            <w:r w:rsidRPr="00B93277">
              <w:rPr>
                <w:color w:val="262626"/>
                <w:lang w:val="uk-UA"/>
              </w:rPr>
              <w:sym w:font="Symbol" w:char="F0C4"/>
            </w:r>
            <w:proofErr w:type="spellStart"/>
            <w:r w:rsidRPr="00B93277">
              <w:rPr>
                <w:b/>
                <w:bCs/>
                <w:color w:val="262626"/>
                <w:lang w:val="uk-UA"/>
              </w:rPr>
              <w:t>У</w:t>
            </w:r>
            <w:r w:rsidRPr="00B93277">
              <w:rPr>
                <w:b/>
                <w:bCs/>
                <w:color w:val="262626"/>
                <w:vertAlign w:val="subscript"/>
                <w:lang w:val="uk-UA"/>
              </w:rPr>
              <w:t>жц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B93277" w:rsidRDefault="00C36C0D" w:rsidP="00070A08">
            <w:pPr>
              <w:ind w:firstLine="112"/>
              <w:jc w:val="center"/>
              <w:rPr>
                <w:color w:val="262626"/>
                <w:lang w:val="uk-UA"/>
              </w:rPr>
            </w:pPr>
            <w:proofErr w:type="spellStart"/>
            <w:r w:rsidRPr="00B93277">
              <w:rPr>
                <w:color w:val="262626"/>
                <w:lang w:val="uk-UA"/>
              </w:rPr>
              <w:t>Іннова-ційна</w:t>
            </w:r>
            <w:proofErr w:type="spellEnd"/>
            <w:r w:rsidRPr="00B93277">
              <w:rPr>
                <w:color w:val="262626"/>
                <w:lang w:val="uk-UA"/>
              </w:rPr>
              <w:t xml:space="preserve"> </w:t>
            </w:r>
            <w:proofErr w:type="spellStart"/>
            <w:r w:rsidRPr="00B93277">
              <w:rPr>
                <w:color w:val="262626"/>
                <w:lang w:val="uk-UA"/>
              </w:rPr>
              <w:t>перебу-дова</w:t>
            </w:r>
            <w:proofErr w:type="spellEnd"/>
            <w:r w:rsidRPr="00B93277">
              <w:rPr>
                <w:color w:val="262626"/>
                <w:lang w:val="uk-UA"/>
              </w:rPr>
              <w:t xml:space="preserve"> </w:t>
            </w:r>
          </w:p>
        </w:tc>
      </w:tr>
    </w:tbl>
    <w:p w:rsidR="00C36C0D" w:rsidRPr="00621046" w:rsidRDefault="00C36C0D" w:rsidP="00C36C0D">
      <w:pPr>
        <w:ind w:firstLine="567"/>
        <w:jc w:val="both"/>
        <w:rPr>
          <w:color w:val="262626"/>
          <w:sz w:val="22"/>
          <w:szCs w:val="22"/>
          <w:lang w:val="uk-UA"/>
        </w:rPr>
      </w:pP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color w:val="262626"/>
          <w:sz w:val="22"/>
          <w:szCs w:val="22"/>
          <w:lang w:val="uk-UA"/>
        </w:rPr>
        <w:t xml:space="preserve">У таблиці 1 позначено </w:t>
      </w:r>
      <w:r w:rsidRPr="00621046">
        <w:rPr>
          <w:sz w:val="22"/>
          <w:szCs w:val="22"/>
          <w:lang w:val="uk-UA"/>
        </w:rPr>
        <w:t xml:space="preserve">фазові цикли, на яких: реалізуються: функції, пов'язані з: інтелектуальною діяльністю – </w:t>
      </w:r>
      <w:r w:rsidRPr="00621046">
        <w:rPr>
          <w:b/>
          <w:bCs/>
          <w:sz w:val="22"/>
          <w:szCs w:val="22"/>
          <w:lang w:val="uk-UA"/>
        </w:rPr>
        <w:t>Д</w:t>
      </w:r>
      <w:r w:rsidRPr="00621046">
        <w:rPr>
          <w:sz w:val="22"/>
          <w:szCs w:val="22"/>
          <w:lang w:val="uk-UA"/>
        </w:rPr>
        <w:t xml:space="preserve"> (синтез ідей, наукові дослідження, маркетинг); конструкторсько-технологічною розробкою об'єкта, проектуванням – </w:t>
      </w:r>
      <w:r w:rsidRPr="00621046">
        <w:rPr>
          <w:b/>
          <w:bCs/>
          <w:sz w:val="22"/>
          <w:szCs w:val="22"/>
          <w:lang w:val="uk-UA"/>
        </w:rPr>
        <w:t>П</w:t>
      </w:r>
      <w:r w:rsidRPr="00621046">
        <w:rPr>
          <w:sz w:val="22"/>
          <w:szCs w:val="22"/>
          <w:lang w:val="uk-UA"/>
        </w:rPr>
        <w:t xml:space="preserve">; виготовленням – </w:t>
      </w:r>
      <w:r w:rsidRPr="00621046">
        <w:rPr>
          <w:b/>
          <w:bCs/>
          <w:sz w:val="22"/>
          <w:szCs w:val="22"/>
          <w:lang w:val="uk-UA"/>
        </w:rPr>
        <w:t>В;</w:t>
      </w:r>
      <w:r w:rsidRPr="00621046">
        <w:rPr>
          <w:sz w:val="22"/>
          <w:szCs w:val="22"/>
          <w:lang w:val="uk-UA"/>
        </w:rPr>
        <w:t xml:space="preserve"> сертифікацією – </w:t>
      </w:r>
      <w:r w:rsidRPr="00621046">
        <w:rPr>
          <w:b/>
          <w:bCs/>
          <w:sz w:val="22"/>
          <w:szCs w:val="22"/>
          <w:lang w:val="uk-UA"/>
        </w:rPr>
        <w:t>С;</w:t>
      </w:r>
      <w:r w:rsidRPr="00621046">
        <w:rPr>
          <w:sz w:val="22"/>
          <w:szCs w:val="22"/>
          <w:lang w:val="uk-UA"/>
        </w:rPr>
        <w:t xml:space="preserve"> збутом – </w:t>
      </w:r>
      <w:r w:rsidRPr="00621046">
        <w:rPr>
          <w:b/>
          <w:bCs/>
          <w:sz w:val="22"/>
          <w:szCs w:val="22"/>
          <w:lang w:val="uk-UA"/>
        </w:rPr>
        <w:t>З;</w:t>
      </w:r>
      <w:r w:rsidRPr="00621046">
        <w:rPr>
          <w:sz w:val="22"/>
          <w:szCs w:val="22"/>
          <w:lang w:val="uk-UA"/>
        </w:rPr>
        <w:t xml:space="preserve"> налагодженням і навчанням – </w:t>
      </w:r>
      <w:r w:rsidRPr="00621046">
        <w:rPr>
          <w:b/>
          <w:bCs/>
          <w:sz w:val="22"/>
          <w:szCs w:val="22"/>
          <w:lang w:val="uk-UA"/>
        </w:rPr>
        <w:t>Н;</w:t>
      </w:r>
      <w:r w:rsidRPr="00621046">
        <w:rPr>
          <w:sz w:val="22"/>
          <w:szCs w:val="22"/>
          <w:lang w:val="uk-UA"/>
        </w:rPr>
        <w:t xml:space="preserve"> функціонуванням – </w:t>
      </w:r>
      <w:r w:rsidRPr="00621046">
        <w:rPr>
          <w:b/>
          <w:bCs/>
          <w:sz w:val="22"/>
          <w:szCs w:val="22"/>
          <w:lang w:val="uk-UA"/>
        </w:rPr>
        <w:t>Ф;</w:t>
      </w:r>
      <w:r w:rsidRPr="00621046">
        <w:rPr>
          <w:sz w:val="22"/>
          <w:szCs w:val="22"/>
          <w:lang w:val="uk-UA"/>
        </w:rPr>
        <w:t xml:space="preserve"> ремонтом – </w:t>
      </w:r>
      <w:r w:rsidRPr="00621046">
        <w:rPr>
          <w:b/>
          <w:bCs/>
          <w:sz w:val="22"/>
          <w:szCs w:val="22"/>
          <w:lang w:val="uk-UA"/>
        </w:rPr>
        <w:t>Р;</w:t>
      </w:r>
      <w:r w:rsidRPr="00621046">
        <w:rPr>
          <w:sz w:val="22"/>
          <w:szCs w:val="22"/>
          <w:lang w:val="uk-UA"/>
        </w:rPr>
        <w:t xml:space="preserve">обслуговуванням – </w:t>
      </w:r>
      <w:r w:rsidRPr="00621046">
        <w:rPr>
          <w:b/>
          <w:bCs/>
          <w:sz w:val="22"/>
          <w:szCs w:val="22"/>
          <w:lang w:val="uk-UA"/>
        </w:rPr>
        <w:t>О;</w:t>
      </w:r>
      <w:r w:rsidRPr="00621046">
        <w:rPr>
          <w:sz w:val="22"/>
          <w:szCs w:val="22"/>
          <w:lang w:val="uk-UA"/>
        </w:rPr>
        <w:t xml:space="preserve"> модернізацією – </w:t>
      </w:r>
      <w:r w:rsidRPr="00621046">
        <w:rPr>
          <w:b/>
          <w:bCs/>
          <w:sz w:val="22"/>
          <w:szCs w:val="22"/>
          <w:lang w:val="uk-UA"/>
        </w:rPr>
        <w:t xml:space="preserve">М; </w:t>
      </w:r>
      <w:r w:rsidRPr="00621046">
        <w:rPr>
          <w:sz w:val="22"/>
          <w:szCs w:val="22"/>
          <w:lang w:val="uk-UA"/>
        </w:rPr>
        <w:t xml:space="preserve">утилізацією – </w:t>
      </w:r>
      <w:r w:rsidRPr="00621046">
        <w:rPr>
          <w:b/>
          <w:bCs/>
          <w:sz w:val="22"/>
          <w:szCs w:val="22"/>
          <w:lang w:val="uk-UA"/>
        </w:rPr>
        <w:t>Л</w:t>
      </w:r>
      <w:r w:rsidRPr="00621046">
        <w:rPr>
          <w:sz w:val="22"/>
          <w:szCs w:val="22"/>
          <w:lang w:val="uk-UA"/>
        </w:rPr>
        <w:t xml:space="preserve">. Управлінські складові циклів </w:t>
      </w:r>
      <w:r w:rsidRPr="00621046">
        <w:rPr>
          <w:b/>
          <w:bCs/>
          <w:sz w:val="22"/>
          <w:szCs w:val="22"/>
          <w:lang w:val="uk-UA"/>
        </w:rPr>
        <w:t>У</w:t>
      </w:r>
      <w:r w:rsidRPr="00621046">
        <w:rPr>
          <w:sz w:val="22"/>
          <w:szCs w:val="22"/>
          <w:lang w:val="uk-UA"/>
        </w:rPr>
        <w:t xml:space="preserve"> виділені нижніми індексами, які збігаються з позначеннями фазових циклів. Індекс «</w:t>
      </w:r>
      <w:r w:rsidRPr="00621046">
        <w:rPr>
          <w:b/>
          <w:bCs/>
          <w:sz w:val="22"/>
          <w:szCs w:val="22"/>
          <w:lang w:val="uk-UA"/>
        </w:rPr>
        <w:t>б</w:t>
      </w:r>
      <w:r w:rsidRPr="00621046">
        <w:rPr>
          <w:sz w:val="22"/>
          <w:szCs w:val="22"/>
          <w:lang w:val="uk-UA"/>
        </w:rPr>
        <w:t>» в таблиці 1 означає приналежність до старої (колишньої) системи, «</w:t>
      </w:r>
      <w:proofErr w:type="spellStart"/>
      <w:r w:rsidRPr="00621046">
        <w:rPr>
          <w:sz w:val="22"/>
          <w:szCs w:val="22"/>
          <w:lang w:val="uk-UA"/>
        </w:rPr>
        <w:t>нф</w:t>
      </w:r>
      <w:proofErr w:type="spellEnd"/>
      <w:r w:rsidRPr="00621046">
        <w:rPr>
          <w:sz w:val="22"/>
          <w:szCs w:val="22"/>
          <w:lang w:val="uk-UA"/>
        </w:rPr>
        <w:t>» –</w:t>
      </w:r>
      <w:r w:rsidRPr="00621046">
        <w:rPr>
          <w:bCs/>
          <w:sz w:val="22"/>
          <w:szCs w:val="22"/>
          <w:lang w:val="uk-UA"/>
        </w:rPr>
        <w:t xml:space="preserve"> до циклів </w:t>
      </w:r>
      <w:r w:rsidRPr="00621046">
        <w:rPr>
          <w:b/>
          <w:bCs/>
          <w:sz w:val="22"/>
          <w:szCs w:val="22"/>
          <w:lang w:val="uk-UA"/>
        </w:rPr>
        <w:t>Н</w:t>
      </w:r>
      <w:r w:rsidRPr="00621046">
        <w:rPr>
          <w:sz w:val="22"/>
          <w:szCs w:val="22"/>
          <w:lang w:val="uk-UA"/>
        </w:rPr>
        <w:t xml:space="preserve"> і </w:t>
      </w:r>
      <w:r w:rsidRPr="00621046">
        <w:rPr>
          <w:b/>
          <w:bCs/>
          <w:sz w:val="22"/>
          <w:szCs w:val="22"/>
          <w:lang w:val="uk-UA"/>
        </w:rPr>
        <w:t>Ф</w:t>
      </w:r>
      <w:r w:rsidRPr="00621046">
        <w:rPr>
          <w:sz w:val="22"/>
          <w:szCs w:val="22"/>
          <w:lang w:val="uk-UA"/>
        </w:rPr>
        <w:t>, а «</w:t>
      </w:r>
      <w:proofErr w:type="spellStart"/>
      <w:r w:rsidRPr="00621046">
        <w:rPr>
          <w:sz w:val="22"/>
          <w:szCs w:val="22"/>
          <w:lang w:val="uk-UA"/>
        </w:rPr>
        <w:t>жц</w:t>
      </w:r>
      <w:proofErr w:type="spellEnd"/>
      <w:r w:rsidRPr="00621046">
        <w:rPr>
          <w:sz w:val="22"/>
          <w:szCs w:val="22"/>
          <w:lang w:val="uk-UA"/>
        </w:rPr>
        <w:t>» – до життєвого циклу техніки в цілому.</w:t>
      </w:r>
    </w:p>
    <w:p w:rsidR="00C36C0D" w:rsidRPr="00621046" w:rsidRDefault="00C36C0D" w:rsidP="00C36C0D">
      <w:pPr>
        <w:ind w:firstLine="567"/>
        <w:jc w:val="both"/>
        <w:rPr>
          <w:color w:val="262626"/>
          <w:sz w:val="22"/>
          <w:szCs w:val="22"/>
          <w:lang w:val="uk-UA"/>
        </w:rPr>
      </w:pPr>
      <w:r w:rsidRPr="00621046">
        <w:rPr>
          <w:color w:val="262626"/>
          <w:sz w:val="22"/>
          <w:szCs w:val="22"/>
          <w:lang w:val="uk-UA"/>
        </w:rPr>
        <w:t>Зазначені моделі дозволяють установити види та зв’язки світових порогів знань із показниками рівнів новизни інновацій [7] і потрібні управлінські дії на етапах інноваційно-інвестиційного циклу. Це випливає зі структурованості інноваційно-інвестиційного циклу, що відповідає вказаним в таблиці 1 шляхам, і досягається постановкою у відповідність кожному рівню новизни об</w:t>
      </w:r>
      <w:r w:rsidRPr="00621046">
        <w:rPr>
          <w:sz w:val="22"/>
          <w:szCs w:val="22"/>
          <w:lang w:val="uk-UA"/>
        </w:rPr>
        <w:t>’</w:t>
      </w:r>
      <w:r w:rsidRPr="00621046">
        <w:rPr>
          <w:color w:val="262626"/>
          <w:sz w:val="22"/>
          <w:szCs w:val="22"/>
          <w:lang w:val="uk-UA"/>
        </w:rPr>
        <w:t>єктів (інновацій) необхідного набору фазових циклів інноваційно-інвестиційного циклу та свого виду порогів знань.</w:t>
      </w:r>
    </w:p>
    <w:p w:rsidR="00C36C0D" w:rsidRPr="00621046" w:rsidRDefault="00C36C0D" w:rsidP="00C36C0D">
      <w:pPr>
        <w:pStyle w:val="31"/>
        <w:spacing w:line="240" w:lineRule="auto"/>
        <w:ind w:firstLine="567"/>
        <w:rPr>
          <w:color w:val="262626"/>
          <w:sz w:val="22"/>
          <w:szCs w:val="22"/>
        </w:rPr>
      </w:pPr>
      <w:r w:rsidRPr="00621046">
        <w:rPr>
          <w:color w:val="262626"/>
          <w:sz w:val="22"/>
          <w:szCs w:val="22"/>
        </w:rPr>
        <w:t>На рисунку 1 показані встановлені зв’язки.</w:t>
      </w:r>
    </w:p>
    <w:p w:rsidR="00C36C0D" w:rsidRPr="00621046" w:rsidRDefault="00C36C0D" w:rsidP="00C36C0D">
      <w:pPr>
        <w:ind w:firstLine="567"/>
        <w:jc w:val="both"/>
        <w:rPr>
          <w:color w:val="262626"/>
          <w:sz w:val="22"/>
          <w:szCs w:val="22"/>
          <w:lang w:val="uk-UA"/>
        </w:rPr>
      </w:pPr>
    </w:p>
    <w:p w:rsidR="00C36C0D" w:rsidRPr="00B93277" w:rsidRDefault="00C36C0D" w:rsidP="00C36C0D">
      <w:pPr>
        <w:ind w:firstLine="567"/>
        <w:jc w:val="both"/>
        <w:rPr>
          <w:color w:val="262626"/>
          <w:lang w:val="uk-UA"/>
        </w:rPr>
      </w:pPr>
      <w:r>
        <w:rPr>
          <w:noProof/>
          <w:color w:val="262626"/>
        </w:rPr>
        <w:lastRenderedPageBreak/>
        <w:drawing>
          <wp:inline distT="0" distB="0" distL="0" distR="0">
            <wp:extent cx="5162550" cy="3057525"/>
            <wp:effectExtent l="19050" t="0" r="0" b="0"/>
            <wp:docPr id="3" name="Рисунок 2" descr="Описание: Описание: d:\DOCUMENTS\Desktop\Когут Р.Й., укр+3\Игорь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d:\DOCUMENTS\Desktop\Когут Р.Й., укр+3\Игорь2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C0D" w:rsidRPr="00B93277" w:rsidRDefault="00C36C0D" w:rsidP="00C36C0D">
      <w:pPr>
        <w:ind w:firstLine="567"/>
        <w:jc w:val="both"/>
        <w:rPr>
          <w:color w:val="262626"/>
          <w:lang w:val="uk-UA"/>
        </w:rPr>
      </w:pPr>
      <w:r w:rsidRPr="00B93277">
        <w:rPr>
          <w:color w:val="262626"/>
          <w:lang w:val="uk-UA"/>
        </w:rPr>
        <w:t>Рисунок 1. Зв’язки порогів знань, рівнів новизни об’єктів та потрібних робіт на етапах інноваційно-інвестиційного циклу</w:t>
      </w:r>
    </w:p>
    <w:p w:rsidR="00C36C0D" w:rsidRPr="00B93277" w:rsidRDefault="00C36C0D" w:rsidP="00C36C0D">
      <w:pPr>
        <w:ind w:firstLine="567"/>
        <w:jc w:val="both"/>
        <w:rPr>
          <w:color w:val="262626"/>
          <w:lang w:val="uk-UA"/>
        </w:rPr>
      </w:pPr>
    </w:p>
    <w:p w:rsidR="00C36C0D" w:rsidRPr="00621046" w:rsidRDefault="00C36C0D" w:rsidP="00C36C0D">
      <w:pPr>
        <w:pStyle w:val="31"/>
        <w:spacing w:line="240" w:lineRule="auto"/>
        <w:ind w:firstLine="567"/>
        <w:rPr>
          <w:sz w:val="22"/>
          <w:szCs w:val="22"/>
        </w:rPr>
      </w:pPr>
      <w:r w:rsidRPr="00621046">
        <w:rPr>
          <w:sz w:val="22"/>
          <w:szCs w:val="22"/>
        </w:rPr>
        <w:t xml:space="preserve">Крім написів існуючих світових порогів знань, що утворюють систему, наборами букв </w:t>
      </w:r>
      <w:r w:rsidRPr="00621046">
        <w:rPr>
          <w:i/>
          <w:sz w:val="22"/>
          <w:szCs w:val="22"/>
        </w:rPr>
        <w:t xml:space="preserve">ТПВ, ДКРТ ,ДКРК, </w:t>
      </w:r>
      <w:proofErr w:type="spellStart"/>
      <w:r w:rsidRPr="00621046">
        <w:rPr>
          <w:i/>
          <w:sz w:val="22"/>
          <w:szCs w:val="22"/>
        </w:rPr>
        <w:t>НДРо</w:t>
      </w:r>
      <w:proofErr w:type="spellEnd"/>
      <w:r w:rsidRPr="00621046">
        <w:rPr>
          <w:sz w:val="22"/>
          <w:szCs w:val="22"/>
        </w:rPr>
        <w:t xml:space="preserve"> та </w:t>
      </w:r>
      <w:r w:rsidRPr="00621046">
        <w:rPr>
          <w:i/>
          <w:sz w:val="22"/>
          <w:szCs w:val="22"/>
        </w:rPr>
        <w:t>НДРП</w:t>
      </w:r>
      <w:r w:rsidRPr="00621046">
        <w:rPr>
          <w:sz w:val="22"/>
          <w:szCs w:val="22"/>
        </w:rPr>
        <w:t xml:space="preserve"> на рисунку 1 позначені дії з технічної підготовки виробництва, проведення дослідно-технологічних, дослідно-конструкторських, науково-дослідних фундаментальних та науково-дослідних пошукових робіт відповідно.</w:t>
      </w:r>
    </w:p>
    <w:p w:rsidR="00C36C0D" w:rsidRPr="00621046" w:rsidRDefault="00C36C0D" w:rsidP="00C36C0D">
      <w:pPr>
        <w:pStyle w:val="31"/>
        <w:spacing w:line="240" w:lineRule="auto"/>
        <w:ind w:firstLine="567"/>
        <w:rPr>
          <w:sz w:val="22"/>
          <w:szCs w:val="22"/>
        </w:rPr>
      </w:pPr>
      <w:r w:rsidRPr="00621046">
        <w:rPr>
          <w:sz w:val="22"/>
          <w:szCs w:val="22"/>
        </w:rPr>
        <w:t>Систему світових порогів знань утворюють пороги: 1 – практично реалізовані в технології і техніці, 2, 3 – теоретично обґрунтовані (досягнуті) технологічно та конструктивно,4 – теоретично передбачені положеннями природничих наук, 5 – ідеальні з філософської точки зору та 6 – світоглядні. Крім того, існують пороги знань 7, висвітлені науковою фантастикою.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Зазначена множина світових порогів знань упорядкована. Мінімальні (ближні) пороги утворюють ті знання, які необхідні для повторення реалізованої технології та техніки. Максимальними (найбільш віддаленими) є світоглядні та науково-фантастичні пороги. Очевидно, що пороги знань повинні диференціюватись по видах наук та базовим атрибутам техніки [6,9].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Структурно-інформаційні зв’язки між світовими порогами знань та потрібними діями на етапах інноваційно-інвестиційного циклу (фазових циклах), дозволяють за рівнем  новизни об’єктів визначити:</w:t>
      </w:r>
    </w:p>
    <w:p w:rsidR="00C36C0D" w:rsidRPr="00621046" w:rsidRDefault="00C36C0D" w:rsidP="00C36C0D">
      <w:pPr>
        <w:pStyle w:val="af0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lang w:val="uk-UA"/>
        </w:rPr>
      </w:pPr>
      <w:r w:rsidRPr="00621046">
        <w:rPr>
          <w:rFonts w:ascii="Times New Roman" w:hAnsi="Times New Roman"/>
          <w:lang w:val="uk-UA"/>
        </w:rPr>
        <w:t>місце (види організацій, які є розробниками і потенційними володарями) знань, що відповідають світовим порогам;</w:t>
      </w:r>
    </w:p>
    <w:p w:rsidR="00C36C0D" w:rsidRPr="00621046" w:rsidRDefault="00C36C0D" w:rsidP="00C36C0D">
      <w:pPr>
        <w:pStyle w:val="af0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lang w:val="uk-UA"/>
        </w:rPr>
      </w:pPr>
      <w:r w:rsidRPr="00621046">
        <w:rPr>
          <w:rFonts w:ascii="Times New Roman" w:hAnsi="Times New Roman"/>
          <w:lang w:val="uk-UA"/>
        </w:rPr>
        <w:t xml:space="preserve">потрібні організаційні, часові, фінансові та інформаційні ресурси, які потрібно задіяти для отримання </w:t>
      </w:r>
      <w:proofErr w:type="spellStart"/>
      <w:r w:rsidRPr="00621046">
        <w:rPr>
          <w:rFonts w:ascii="Times New Roman" w:hAnsi="Times New Roman"/>
          <w:lang w:val="uk-UA"/>
        </w:rPr>
        <w:t>порогових</w:t>
      </w:r>
      <w:proofErr w:type="spellEnd"/>
      <w:r w:rsidRPr="00621046">
        <w:rPr>
          <w:rFonts w:ascii="Times New Roman" w:hAnsi="Times New Roman"/>
          <w:lang w:val="uk-UA"/>
        </w:rPr>
        <w:t xml:space="preserve"> знань.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Так, за рівнем новизни інновацій  визначається потреба у проведенні технологічної підготовки виробництва, проведенні ДЕР, фундаментальних чи пошукових робіт. За адитивною залежністю, відповідно до потрібних фазових циклів інноваційно-інвестиційного циклу, визначаються часові, фінансові та інформаційні ресурси для інновації з заданим рівнем новизни.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Загальна база знань системно представлених технічних дисциплін повинна мати структуровану множину світових порогів знань для застосування її при вирішенні основних задач аналізу, синтезу та систематики інновацій, а, значить, і в освітній практиці.</w:t>
      </w:r>
    </w:p>
    <w:p w:rsidR="00C36C0D" w:rsidRPr="00621046" w:rsidRDefault="00C36C0D" w:rsidP="00C36C0D">
      <w:pPr>
        <w:pStyle w:val="ac"/>
        <w:spacing w:line="240" w:lineRule="auto"/>
        <w:ind w:firstLine="567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lastRenderedPageBreak/>
        <w:t xml:space="preserve">Із відомих на сьогодні трьох груп освітніх технологій: енциклопедичних, які передбачають всебічне накопичення знань, прагматичних, що базуються на найпотрібніших найвужчих знаннях, та тих, що передбачають </w:t>
      </w:r>
      <w:proofErr w:type="spellStart"/>
      <w:r w:rsidRPr="00621046">
        <w:rPr>
          <w:sz w:val="22"/>
          <w:szCs w:val="22"/>
          <w:lang w:val="uk-UA"/>
        </w:rPr>
        <w:t>фундаменталізацію</w:t>
      </w:r>
      <w:proofErr w:type="spellEnd"/>
      <w:r w:rsidRPr="00621046">
        <w:rPr>
          <w:sz w:val="22"/>
          <w:szCs w:val="22"/>
          <w:lang w:val="uk-UA"/>
        </w:rPr>
        <w:t xml:space="preserve"> знань, усі три групи технологій мають можливість використати поняття світових порогів знань.</w:t>
      </w:r>
    </w:p>
    <w:p w:rsidR="00C36C0D" w:rsidRPr="00621046" w:rsidRDefault="00C36C0D" w:rsidP="00C36C0D">
      <w:pPr>
        <w:pStyle w:val="ac"/>
        <w:spacing w:line="240" w:lineRule="auto"/>
        <w:ind w:firstLine="567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 xml:space="preserve">У зв’язку із вказаним, при </w:t>
      </w:r>
      <w:proofErr w:type="spellStart"/>
      <w:r w:rsidRPr="00621046">
        <w:rPr>
          <w:sz w:val="22"/>
          <w:szCs w:val="22"/>
          <w:lang w:val="uk-UA"/>
        </w:rPr>
        <w:t>переструктуризації</w:t>
      </w:r>
      <w:proofErr w:type="spellEnd"/>
      <w:r w:rsidRPr="00621046">
        <w:rPr>
          <w:sz w:val="22"/>
          <w:szCs w:val="22"/>
          <w:lang w:val="uk-UA"/>
        </w:rPr>
        <w:t xml:space="preserve"> технічних дисциплін із позицій формування нових навчальних курсів, орієнтованих на надання цілісних сучасних уявлень про техносферу як систему  та її </w:t>
      </w:r>
      <w:proofErr w:type="spellStart"/>
      <w:r w:rsidRPr="00621046">
        <w:rPr>
          <w:sz w:val="22"/>
          <w:szCs w:val="22"/>
          <w:lang w:val="uk-UA"/>
        </w:rPr>
        <w:t>знаннєві</w:t>
      </w:r>
      <w:proofErr w:type="spellEnd"/>
      <w:r w:rsidRPr="00621046">
        <w:rPr>
          <w:sz w:val="22"/>
          <w:szCs w:val="22"/>
          <w:lang w:val="uk-UA"/>
        </w:rPr>
        <w:t xml:space="preserve"> інваріанти, потрібно водити поняття про вказані світові пороги (межі) знань. Ці пороги постійно змінюються. Найчастіше – ближні, найрідше – найдальші.</w:t>
      </w:r>
    </w:p>
    <w:p w:rsidR="00C36C0D" w:rsidRPr="00621046" w:rsidRDefault="00C36C0D" w:rsidP="00C36C0D">
      <w:pPr>
        <w:pStyle w:val="ac"/>
        <w:spacing w:line="240" w:lineRule="auto"/>
        <w:ind w:firstLine="567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 xml:space="preserve">Світові пороги знань визначають шляхом моніторингу на трьох рівнях. Перший – загальний. Це </w:t>
      </w:r>
      <w:r w:rsidRPr="00621046">
        <w:rPr>
          <w:color w:val="262626"/>
          <w:sz w:val="22"/>
          <w:szCs w:val="22"/>
          <w:lang w:val="uk-UA"/>
        </w:rPr>
        <w:t>–</w:t>
      </w:r>
      <w:r w:rsidRPr="00621046">
        <w:rPr>
          <w:sz w:val="22"/>
          <w:szCs w:val="22"/>
          <w:lang w:val="uk-UA"/>
        </w:rPr>
        <w:t xml:space="preserve"> загальнонауковий заділ, який утворюється із опублікованих у світовій літературі результатів фундаментальних досліджень і власних фундаментальних розробок, які ще не апробовані. Другий – особливий. Він включає спеціальні наукові знання, які утворюються з результатів прикладних досліджень і розробок (патенти, “</w:t>
      </w:r>
      <w:proofErr w:type="spellStart"/>
      <w:r w:rsidRPr="00621046">
        <w:rPr>
          <w:sz w:val="22"/>
          <w:szCs w:val="22"/>
          <w:lang w:val="uk-UA"/>
        </w:rPr>
        <w:t>ноу-хау”</w:t>
      </w:r>
      <w:proofErr w:type="spellEnd"/>
      <w:r w:rsidRPr="00621046">
        <w:rPr>
          <w:sz w:val="22"/>
          <w:szCs w:val="22"/>
          <w:lang w:val="uk-UA"/>
        </w:rPr>
        <w:t xml:space="preserve">, методики, алгоритми і т.д.) із урахуванням суб'єктів інтелектуальної власності. Третій – одиничний. Він формується як науково-технічний фон в тих галузях </w:t>
      </w:r>
      <w:proofErr w:type="spellStart"/>
      <w:r w:rsidRPr="00621046">
        <w:rPr>
          <w:sz w:val="22"/>
          <w:szCs w:val="22"/>
          <w:lang w:val="uk-UA"/>
        </w:rPr>
        <w:t>загальнотехнічних</w:t>
      </w:r>
      <w:proofErr w:type="spellEnd"/>
      <w:r w:rsidRPr="00621046">
        <w:rPr>
          <w:sz w:val="22"/>
          <w:szCs w:val="22"/>
          <w:lang w:val="uk-UA"/>
        </w:rPr>
        <w:t xml:space="preserve"> і спеціальних знань, в яких зацікавлені споживачі.</w:t>
      </w:r>
    </w:p>
    <w:p w:rsidR="00C36C0D" w:rsidRPr="00621046" w:rsidRDefault="00C36C0D" w:rsidP="00C36C0D">
      <w:pPr>
        <w:pStyle w:val="ac"/>
        <w:spacing w:line="240" w:lineRule="auto"/>
        <w:ind w:firstLine="567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Усі три рівні в межах однієї системи необхідні при випереджаючій підготовці фахівців у галузі технічних дисциплін.</w:t>
      </w:r>
    </w:p>
    <w:p w:rsidR="00C36C0D" w:rsidRPr="00621046" w:rsidRDefault="00C36C0D" w:rsidP="00C36C0D">
      <w:pPr>
        <w:pStyle w:val="ac"/>
        <w:spacing w:line="240" w:lineRule="auto"/>
        <w:ind w:firstLine="567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 xml:space="preserve">Масштаби заділів указаних груп знань повинні перевищувати критичні значення і відтворюватись у відповідній </w:t>
      </w:r>
      <w:proofErr w:type="spellStart"/>
      <w:r w:rsidRPr="00621046">
        <w:rPr>
          <w:sz w:val="22"/>
          <w:szCs w:val="22"/>
          <w:lang w:val="uk-UA"/>
        </w:rPr>
        <w:t>інформаційно-знаннєвій</w:t>
      </w:r>
      <w:proofErr w:type="spellEnd"/>
      <w:r w:rsidRPr="00621046">
        <w:rPr>
          <w:sz w:val="22"/>
          <w:szCs w:val="22"/>
          <w:lang w:val="uk-UA"/>
        </w:rPr>
        <w:t xml:space="preserve"> інфраструктурній системі.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Орієнтуючись на Закони України про інноваційну діяльність [10] та про освіту [11], з урахуванням орієнтації на світові пороги знань, можна встановити основні принципи формування й реалізації державної й регіональної політики у сфері інноваційної та освітянської діяльності:</w:t>
      </w:r>
    </w:p>
    <w:p w:rsidR="00C36C0D" w:rsidRPr="00621046" w:rsidRDefault="00C36C0D" w:rsidP="00C36C0D">
      <w:pPr>
        <w:numPr>
          <w:ilvl w:val="0"/>
          <w:numId w:val="7"/>
        </w:numPr>
        <w:tabs>
          <w:tab w:val="left" w:pos="900"/>
        </w:tabs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всебічна підтримка діяльності науково-дослідних, дослідно-технологічних і дослідно-конструкторських, венчурних, впроваджувальних, освітніх та інших організацій, спрямування ринковими методами зусиль цих організацій на досягнення головної мети держави, регіонів і підприємств в галузі інноваційного розвитку з урахуванням світових порогів знань;</w:t>
      </w:r>
    </w:p>
    <w:p w:rsidR="00C36C0D" w:rsidRPr="00621046" w:rsidRDefault="00C36C0D" w:rsidP="00C36C0D">
      <w:pPr>
        <w:numPr>
          <w:ilvl w:val="0"/>
          <w:numId w:val="7"/>
        </w:numPr>
        <w:tabs>
          <w:tab w:val="left" w:pos="900"/>
        </w:tabs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формування нормативно-правової бази й стимулів для подальшого розвитку інноваційної діяльності світового рівня;</w:t>
      </w:r>
    </w:p>
    <w:p w:rsidR="00C36C0D" w:rsidRPr="00621046" w:rsidRDefault="00C36C0D" w:rsidP="00C36C0D">
      <w:pPr>
        <w:numPr>
          <w:ilvl w:val="0"/>
          <w:numId w:val="7"/>
        </w:numPr>
        <w:tabs>
          <w:tab w:val="left" w:pos="900"/>
        </w:tabs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 xml:space="preserve">розвиток нових форм взаємодії наукових організацій із освітньою та іншими суміжними галузями в напрямку охоплення науковим забезпеченням усіх етапів циклу “ідея-наука-технологія-техніка-інвестиції-виробництво-збут-сервіс-експлуатація-одержання </w:t>
      </w:r>
      <w:proofErr w:type="spellStart"/>
      <w:r w:rsidRPr="00621046">
        <w:rPr>
          <w:sz w:val="22"/>
          <w:szCs w:val="22"/>
          <w:lang w:val="uk-UA"/>
        </w:rPr>
        <w:t>ефекту”</w:t>
      </w:r>
      <w:proofErr w:type="spellEnd"/>
      <w:r w:rsidRPr="00621046">
        <w:rPr>
          <w:sz w:val="22"/>
          <w:szCs w:val="22"/>
          <w:lang w:val="uk-UA"/>
        </w:rPr>
        <w:t xml:space="preserve"> на основі забезпечення глобальної конкурентоздатності продукції та послуг;</w:t>
      </w:r>
    </w:p>
    <w:p w:rsidR="00C36C0D" w:rsidRPr="00621046" w:rsidRDefault="00C36C0D" w:rsidP="00C36C0D">
      <w:pPr>
        <w:numPr>
          <w:ilvl w:val="0"/>
          <w:numId w:val="7"/>
        </w:numPr>
        <w:tabs>
          <w:tab w:val="left" w:pos="900"/>
        </w:tabs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 xml:space="preserve">управління діяльністю й розвитком систем стандартизації, метрології й сертифікації продукції з урахуванням світових </w:t>
      </w:r>
      <w:proofErr w:type="spellStart"/>
      <w:r w:rsidRPr="00621046">
        <w:rPr>
          <w:sz w:val="22"/>
          <w:szCs w:val="22"/>
          <w:lang w:val="uk-UA"/>
        </w:rPr>
        <w:t>лідерних</w:t>
      </w:r>
      <w:proofErr w:type="spellEnd"/>
      <w:r w:rsidRPr="00621046">
        <w:rPr>
          <w:sz w:val="22"/>
          <w:szCs w:val="22"/>
          <w:lang w:val="uk-UA"/>
        </w:rPr>
        <w:t xml:space="preserve"> аналогів;</w:t>
      </w:r>
    </w:p>
    <w:p w:rsidR="00C36C0D" w:rsidRPr="00621046" w:rsidRDefault="00C36C0D" w:rsidP="00C36C0D">
      <w:pPr>
        <w:numPr>
          <w:ilvl w:val="0"/>
          <w:numId w:val="7"/>
        </w:numPr>
        <w:tabs>
          <w:tab w:val="left" w:pos="900"/>
        </w:tabs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 xml:space="preserve">істотне поліпшення систем захисту інтелектуальної власності на </w:t>
      </w:r>
      <w:proofErr w:type="spellStart"/>
      <w:r w:rsidRPr="00621046">
        <w:rPr>
          <w:sz w:val="22"/>
          <w:szCs w:val="22"/>
          <w:lang w:val="uk-UA"/>
        </w:rPr>
        <w:t>лідерні</w:t>
      </w:r>
      <w:proofErr w:type="spellEnd"/>
      <w:r w:rsidRPr="00621046">
        <w:rPr>
          <w:sz w:val="22"/>
          <w:szCs w:val="22"/>
          <w:lang w:val="uk-UA"/>
        </w:rPr>
        <w:t xml:space="preserve"> розробки;</w:t>
      </w:r>
    </w:p>
    <w:p w:rsidR="00C36C0D" w:rsidRPr="00621046" w:rsidRDefault="00C36C0D" w:rsidP="00C36C0D">
      <w:pPr>
        <w:numPr>
          <w:ilvl w:val="0"/>
          <w:numId w:val="7"/>
        </w:numPr>
        <w:tabs>
          <w:tab w:val="left" w:pos="900"/>
        </w:tabs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 xml:space="preserve">розширення </w:t>
      </w:r>
      <w:proofErr w:type="spellStart"/>
      <w:r w:rsidRPr="00621046">
        <w:rPr>
          <w:sz w:val="22"/>
          <w:szCs w:val="22"/>
          <w:lang w:val="uk-UA"/>
        </w:rPr>
        <w:t>фундаменталізованої</w:t>
      </w:r>
      <w:proofErr w:type="spellEnd"/>
      <w:r w:rsidRPr="00621046">
        <w:rPr>
          <w:sz w:val="22"/>
          <w:szCs w:val="22"/>
          <w:lang w:val="uk-UA"/>
        </w:rPr>
        <w:t xml:space="preserve"> підготовки кадрів з урахуванням світових порогів знань для інноваційної діяльності, зокрема вищої кваліфікації </w:t>
      </w:r>
      <w:r w:rsidRPr="00621046">
        <w:rPr>
          <w:color w:val="262626"/>
          <w:sz w:val="22"/>
          <w:szCs w:val="22"/>
          <w:lang w:val="uk-UA"/>
        </w:rPr>
        <w:t>–</w:t>
      </w:r>
      <w:r w:rsidRPr="00621046">
        <w:rPr>
          <w:sz w:val="22"/>
          <w:szCs w:val="22"/>
          <w:lang w:val="uk-UA"/>
        </w:rPr>
        <w:t xml:space="preserve"> кандидатів і докторів наук;</w:t>
      </w:r>
    </w:p>
    <w:p w:rsidR="00C36C0D" w:rsidRPr="00621046" w:rsidRDefault="00C36C0D" w:rsidP="00C36C0D">
      <w:pPr>
        <w:numPr>
          <w:ilvl w:val="0"/>
          <w:numId w:val="7"/>
        </w:numPr>
        <w:tabs>
          <w:tab w:val="left" w:pos="900"/>
        </w:tabs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створення системи наукового, інформаційного й аналітично-прогнозного забезпечення формування й реалізації галузевої інноваційної політики, спрямованої на лідерство;</w:t>
      </w:r>
    </w:p>
    <w:p w:rsidR="00C36C0D" w:rsidRPr="00621046" w:rsidRDefault="00C36C0D" w:rsidP="00C36C0D">
      <w:pPr>
        <w:numPr>
          <w:ilvl w:val="0"/>
          <w:numId w:val="7"/>
        </w:numPr>
        <w:tabs>
          <w:tab w:val="left" w:pos="900"/>
        </w:tabs>
        <w:ind w:firstLine="567"/>
        <w:jc w:val="both"/>
        <w:rPr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>стимулювання інтеграції вітчизняної галузевої науки у світову, розширення взаємовигідного науково-технічного міжнародного співробітництва;</w:t>
      </w:r>
    </w:p>
    <w:p w:rsidR="00C36C0D" w:rsidRPr="00621046" w:rsidRDefault="00C36C0D" w:rsidP="00C36C0D">
      <w:pPr>
        <w:pStyle w:val="af0"/>
        <w:numPr>
          <w:ilvl w:val="0"/>
          <w:numId w:val="7"/>
        </w:num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/>
          <w:lang w:val="uk-UA"/>
        </w:rPr>
      </w:pPr>
      <w:r w:rsidRPr="00621046">
        <w:rPr>
          <w:rFonts w:ascii="Times New Roman" w:hAnsi="Times New Roman"/>
          <w:lang w:val="uk-UA"/>
        </w:rPr>
        <w:t>зміна основ технічної політики в інноваційній діяльності.</w:t>
      </w:r>
    </w:p>
    <w:p w:rsidR="00C36C0D" w:rsidRPr="00621046" w:rsidRDefault="00C36C0D" w:rsidP="00C36C0D">
      <w:pPr>
        <w:pStyle w:val="ae"/>
        <w:spacing w:line="240" w:lineRule="auto"/>
        <w:ind w:firstLine="567"/>
        <w:rPr>
          <w:rFonts w:ascii="Times New Roman" w:hAnsi="Times New Roman"/>
          <w:b w:val="0"/>
          <w:i w:val="0"/>
          <w:caps w:val="0"/>
          <w:sz w:val="22"/>
          <w:szCs w:val="22"/>
          <w:lang w:val="uk-UA"/>
        </w:rPr>
      </w:pPr>
      <w:r w:rsidRPr="00621046">
        <w:rPr>
          <w:rFonts w:ascii="Times New Roman" w:hAnsi="Times New Roman"/>
          <w:b w:val="0"/>
          <w:i w:val="0"/>
          <w:caps w:val="0"/>
          <w:sz w:val="22"/>
          <w:szCs w:val="22"/>
          <w:lang w:val="uk-UA"/>
        </w:rPr>
        <w:t>Розглядаючи характеристики інноваційної діяльності з урахуванням відкритості ринку й інтеграції, можна запропонувати зміни в орієнтованій на світові пороги знань технічній політиці ( таблиця 2).</w:t>
      </w:r>
    </w:p>
    <w:p w:rsidR="00C36C0D" w:rsidRPr="00621046" w:rsidRDefault="00C36C0D" w:rsidP="00C36C0D">
      <w:pPr>
        <w:pStyle w:val="ae"/>
        <w:spacing w:line="240" w:lineRule="auto"/>
        <w:ind w:firstLine="567"/>
        <w:rPr>
          <w:rFonts w:ascii="Times New Roman" w:hAnsi="Times New Roman"/>
          <w:b w:val="0"/>
          <w:i w:val="0"/>
          <w:caps w:val="0"/>
          <w:sz w:val="22"/>
          <w:szCs w:val="22"/>
          <w:lang w:val="uk-UA"/>
        </w:rPr>
      </w:pPr>
    </w:p>
    <w:p w:rsidR="00C36C0D" w:rsidRPr="008A32B6" w:rsidRDefault="00C36C0D" w:rsidP="00C36C0D">
      <w:pPr>
        <w:ind w:firstLine="567"/>
        <w:jc w:val="right"/>
        <w:rPr>
          <w:i/>
          <w:lang w:val="uk-UA"/>
        </w:rPr>
      </w:pPr>
      <w:r w:rsidRPr="008A32B6">
        <w:rPr>
          <w:i/>
          <w:lang w:val="uk-UA"/>
        </w:rPr>
        <w:lastRenderedPageBreak/>
        <w:t xml:space="preserve">Таблиця 2. </w:t>
      </w:r>
    </w:p>
    <w:p w:rsidR="00C36C0D" w:rsidRPr="00FE37CA" w:rsidRDefault="00C36C0D" w:rsidP="00C36C0D">
      <w:pPr>
        <w:ind w:firstLine="567"/>
        <w:jc w:val="center"/>
        <w:rPr>
          <w:lang w:val="uk-UA"/>
        </w:rPr>
      </w:pPr>
      <w:r w:rsidRPr="00FE37CA">
        <w:rPr>
          <w:lang w:val="uk-UA"/>
        </w:rPr>
        <w:t>Характеристики технічної політики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544"/>
        <w:gridCol w:w="4252"/>
      </w:tblGrid>
      <w:tr w:rsidR="00C36C0D" w:rsidRPr="00621046" w:rsidTr="00070A08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0D" w:rsidRPr="00621046" w:rsidRDefault="00C36C0D" w:rsidP="00070A08">
            <w:pPr>
              <w:jc w:val="center"/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 xml:space="preserve">№№ </w:t>
            </w:r>
            <w:proofErr w:type="spellStart"/>
            <w:r w:rsidRPr="00621046">
              <w:rPr>
                <w:color w:val="262626"/>
                <w:sz w:val="22"/>
                <w:szCs w:val="22"/>
                <w:lang w:val="uk-UA"/>
              </w:rPr>
              <w:t>п\п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0D" w:rsidRPr="00621046" w:rsidRDefault="00C36C0D" w:rsidP="00070A08">
            <w:pPr>
              <w:jc w:val="center"/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 xml:space="preserve"> Є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0D" w:rsidRPr="00621046" w:rsidRDefault="00C36C0D" w:rsidP="00070A08">
            <w:pPr>
              <w:jc w:val="center"/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 xml:space="preserve"> Потрібно</w:t>
            </w:r>
          </w:p>
        </w:tc>
      </w:tr>
      <w:tr w:rsidR="00C36C0D" w:rsidRPr="00621046" w:rsidTr="00070A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Орієнтація на власні стандарти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Гармонізація нормативної бази у відповідності з міжнародними і європейськими стандартами</w:t>
            </w:r>
          </w:p>
        </w:tc>
      </w:tr>
      <w:tr w:rsidR="00C36C0D" w:rsidRPr="00C36C0D" w:rsidTr="00070A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 xml:space="preserve">Добровільне проведення внутрішньої сертифікації продукції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pStyle w:val="Web"/>
              <w:spacing w:before="0" w:after="0"/>
              <w:rPr>
                <w:color w:val="262626"/>
                <w:szCs w:val="22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Досягнення визнання української системи сертифікації й акредитації відповідними міжнародними організаціями, обов'язкова сертифікація виробництва з урахуванням світових порогів знань</w:t>
            </w:r>
          </w:p>
        </w:tc>
      </w:tr>
      <w:tr w:rsidR="00C36C0D" w:rsidRPr="00621046" w:rsidTr="00070A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pStyle w:val="a8"/>
              <w:tabs>
                <w:tab w:val="left" w:pos="708"/>
              </w:tabs>
              <w:rPr>
                <w:color w:val="262626"/>
                <w:sz w:val="22"/>
                <w:szCs w:val="22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Розробка й організація виготовлення окремих зразків продукції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Розробка й організація виготовлення багатомірних систем машин і продукції з урахуванням світових порогів знань</w:t>
            </w:r>
          </w:p>
        </w:tc>
      </w:tr>
      <w:tr w:rsidR="00C36C0D" w:rsidRPr="00C36C0D" w:rsidTr="00070A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Часткова уніфікація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Системна уніфікація, модульність із урахуванням світових порогів знань</w:t>
            </w:r>
          </w:p>
        </w:tc>
      </w:tr>
      <w:tr w:rsidR="00C36C0D" w:rsidRPr="00C36C0D" w:rsidTr="00070A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Застосування комплектуючих власного виробництва з невизначеним  положенням відносно світових порогів знань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Застосування кращих  комплектуючих від різних  виробників, що відповідають світовим порогам знань</w:t>
            </w:r>
          </w:p>
        </w:tc>
      </w:tr>
      <w:tr w:rsidR="00C36C0D" w:rsidRPr="00621046" w:rsidTr="00070A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Проектування й постановка на виробництво продукції з низькими інноваційними рівнями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Проектування й постановка на виробництво продукції з вищими  інноваційними рівнями,  що відповідають світовим порогам знань</w:t>
            </w:r>
          </w:p>
        </w:tc>
      </w:tr>
      <w:tr w:rsidR="00C36C0D" w:rsidRPr="00621046" w:rsidTr="00070A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Відтворення існуючих техніко-технологічних укладів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0D" w:rsidRPr="00621046" w:rsidRDefault="00C36C0D" w:rsidP="00070A08">
            <w:pPr>
              <w:rPr>
                <w:color w:val="262626"/>
                <w:lang w:val="uk-UA"/>
              </w:rPr>
            </w:pPr>
            <w:r w:rsidRPr="00621046">
              <w:rPr>
                <w:color w:val="262626"/>
                <w:sz w:val="22"/>
                <w:szCs w:val="22"/>
                <w:lang w:val="uk-UA"/>
              </w:rPr>
              <w:t>Формування нових техніко-технологічних укладів із новими порогами світових знань</w:t>
            </w:r>
          </w:p>
        </w:tc>
      </w:tr>
    </w:tbl>
    <w:p w:rsidR="00C36C0D" w:rsidRPr="00B93277" w:rsidRDefault="00C36C0D" w:rsidP="00C36C0D">
      <w:pPr>
        <w:pStyle w:val="ae"/>
        <w:spacing w:line="240" w:lineRule="auto"/>
        <w:ind w:firstLine="567"/>
        <w:rPr>
          <w:rFonts w:ascii="Times New Roman" w:hAnsi="Times New Roman"/>
          <w:b w:val="0"/>
          <w:i w:val="0"/>
          <w:caps w:val="0"/>
          <w:color w:val="262626"/>
          <w:sz w:val="22"/>
          <w:szCs w:val="22"/>
          <w:lang w:val="uk-UA"/>
        </w:rPr>
      </w:pPr>
    </w:p>
    <w:p w:rsidR="00C36C0D" w:rsidRPr="00B93277" w:rsidRDefault="00C36C0D" w:rsidP="00C36C0D">
      <w:pPr>
        <w:pStyle w:val="ae"/>
        <w:spacing w:line="240" w:lineRule="auto"/>
        <w:ind w:firstLine="567"/>
        <w:rPr>
          <w:rFonts w:ascii="Times New Roman" w:hAnsi="Times New Roman"/>
          <w:b w:val="0"/>
          <w:i w:val="0"/>
          <w:caps w:val="0"/>
          <w:color w:val="262626"/>
          <w:sz w:val="22"/>
          <w:szCs w:val="22"/>
          <w:lang w:val="uk-UA"/>
        </w:rPr>
      </w:pPr>
      <w:r w:rsidRPr="00B93277">
        <w:rPr>
          <w:rFonts w:ascii="Times New Roman" w:hAnsi="Times New Roman"/>
          <w:b w:val="0"/>
          <w:i w:val="0"/>
          <w:caps w:val="0"/>
          <w:color w:val="262626"/>
          <w:sz w:val="22"/>
          <w:szCs w:val="22"/>
          <w:lang w:val="uk-UA"/>
        </w:rPr>
        <w:t>Наведені в таблиці 2 дані, вказують на потребу суттєвої зміни державної технічної політики для орієнтації інноваційної діяльності на світові пороги знань. Це, у свою чергу, вимагає коригування змісту навчання технічним наукам на всіх рівнях навчання.</w:t>
      </w:r>
    </w:p>
    <w:p w:rsidR="00C36C0D" w:rsidRPr="00621046" w:rsidRDefault="00C36C0D" w:rsidP="00C36C0D">
      <w:pPr>
        <w:ind w:firstLine="567"/>
        <w:jc w:val="both"/>
        <w:rPr>
          <w:b/>
          <w:sz w:val="22"/>
          <w:szCs w:val="22"/>
          <w:lang w:val="uk-UA"/>
        </w:rPr>
      </w:pPr>
      <w:r w:rsidRPr="00621046">
        <w:rPr>
          <w:b/>
          <w:sz w:val="22"/>
          <w:szCs w:val="22"/>
          <w:lang w:val="uk-UA"/>
        </w:rPr>
        <w:t xml:space="preserve">Висновки. 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color w:val="000000"/>
          <w:sz w:val="22"/>
          <w:szCs w:val="22"/>
          <w:lang w:val="uk-UA"/>
        </w:rPr>
        <w:t>Світові пороги знань відображають вершинні досягнення технічних, природничих та соціально-гуманітарних наук і визначають лідерство, а, значить, можливість досягнення вищого рівня конкурентоздатності інновацій. На них повинні бути спрямовані процеси синтезу нових зразків техніки і зорієнтовані процеси навчання.</w:t>
      </w:r>
    </w:p>
    <w:p w:rsidR="00C36C0D" w:rsidRPr="00621046" w:rsidRDefault="00C36C0D" w:rsidP="00C36C0D">
      <w:pPr>
        <w:ind w:firstLine="567"/>
        <w:jc w:val="both"/>
        <w:rPr>
          <w:color w:val="262626"/>
          <w:sz w:val="22"/>
          <w:szCs w:val="22"/>
          <w:lang w:val="uk-UA"/>
        </w:rPr>
      </w:pPr>
      <w:r w:rsidRPr="00621046">
        <w:rPr>
          <w:sz w:val="22"/>
          <w:szCs w:val="22"/>
          <w:lang w:val="uk-UA"/>
        </w:rPr>
        <w:t xml:space="preserve">Проблема структуризації світових порогів знань і встановлення їхніх зв’язків з інноваційними та освітніми процесами може вирішуватись </w:t>
      </w:r>
      <w:r w:rsidRPr="00621046">
        <w:rPr>
          <w:color w:val="262626"/>
          <w:sz w:val="22"/>
          <w:szCs w:val="22"/>
          <w:lang w:val="uk-UA"/>
        </w:rPr>
        <w:t>постановкою у відповідність кожному рівню новизни об’єктів (інновацій) необхідного набору фазових циклів інноваційно-інвестиційного циклу та свого виду порогів знань.</w:t>
      </w:r>
    </w:p>
    <w:p w:rsidR="00C36C0D" w:rsidRPr="00621046" w:rsidRDefault="00C36C0D" w:rsidP="00C36C0D">
      <w:pPr>
        <w:pStyle w:val="31"/>
        <w:spacing w:line="240" w:lineRule="auto"/>
        <w:ind w:firstLine="567"/>
        <w:rPr>
          <w:color w:val="262626"/>
          <w:sz w:val="22"/>
          <w:szCs w:val="22"/>
        </w:rPr>
      </w:pPr>
      <w:r w:rsidRPr="00621046">
        <w:rPr>
          <w:color w:val="262626"/>
          <w:sz w:val="22"/>
          <w:szCs w:val="22"/>
        </w:rPr>
        <w:t>Упорядковану систему світових порогів знань утворюють практично реалізовані в технології і техніці, теоретично обґрунтовані (досягнуті) технологічно та конструктивно, теоретично передбачені загальні, виходячи з положень природничих наук, ідеальні та світоглядні, теоретично передбачені соціально-гуманітарними науками пороги. Крім того, існують пороги знань, висвітлені науковою фантастикою.</w:t>
      </w:r>
    </w:p>
    <w:p w:rsidR="00C36C0D" w:rsidRPr="00621046" w:rsidRDefault="00C36C0D" w:rsidP="00C36C0D">
      <w:pPr>
        <w:pStyle w:val="ae"/>
        <w:spacing w:line="240" w:lineRule="auto"/>
        <w:ind w:firstLine="567"/>
        <w:rPr>
          <w:rFonts w:ascii="Times New Roman" w:hAnsi="Times New Roman"/>
          <w:b w:val="0"/>
          <w:i w:val="0"/>
          <w:caps w:val="0"/>
          <w:color w:val="262626"/>
          <w:sz w:val="22"/>
          <w:szCs w:val="22"/>
          <w:lang w:val="uk-UA"/>
        </w:rPr>
      </w:pPr>
      <w:r w:rsidRPr="00621046">
        <w:rPr>
          <w:rFonts w:ascii="Times New Roman" w:hAnsi="Times New Roman"/>
          <w:b w:val="0"/>
          <w:i w:val="0"/>
          <w:caps w:val="0"/>
          <w:color w:val="262626"/>
          <w:sz w:val="22"/>
          <w:szCs w:val="22"/>
          <w:lang w:val="uk-UA"/>
        </w:rPr>
        <w:t>Наявна потреба суттєвої зміни державної технічної та освітянської політики для орієнтації інноваційної діяльності та процесів навчання на світові пороги знань.</w:t>
      </w:r>
    </w:p>
    <w:p w:rsidR="00C36C0D" w:rsidRPr="00621046" w:rsidRDefault="00C36C0D" w:rsidP="00C36C0D">
      <w:pPr>
        <w:ind w:firstLine="567"/>
        <w:jc w:val="both"/>
        <w:rPr>
          <w:sz w:val="22"/>
          <w:szCs w:val="22"/>
          <w:lang w:val="uk-UA"/>
        </w:rPr>
      </w:pPr>
      <w:r w:rsidRPr="00621046">
        <w:rPr>
          <w:b/>
          <w:sz w:val="22"/>
          <w:szCs w:val="22"/>
          <w:lang w:val="uk-UA"/>
        </w:rPr>
        <w:t xml:space="preserve">Напрямки подальших досліджень. </w:t>
      </w:r>
      <w:r w:rsidRPr="00621046">
        <w:rPr>
          <w:sz w:val="22"/>
          <w:szCs w:val="22"/>
          <w:lang w:val="uk-UA"/>
        </w:rPr>
        <w:t>У подальшому доцільно визначити диференційовані за галузями техніки часові та економічні характеристики отримання інформації про світові пороги знань.</w:t>
      </w:r>
    </w:p>
    <w:p w:rsidR="00C36C0D" w:rsidRDefault="00C36C0D" w:rsidP="00C36C0D">
      <w:pPr>
        <w:ind w:firstLine="567"/>
        <w:jc w:val="both"/>
        <w:rPr>
          <w:b/>
          <w:lang w:val="uk-UA"/>
        </w:rPr>
      </w:pPr>
    </w:p>
    <w:p w:rsidR="00C36C0D" w:rsidRPr="008A32B6" w:rsidRDefault="00C36C0D" w:rsidP="00C36C0D">
      <w:pPr>
        <w:ind w:firstLine="567"/>
        <w:jc w:val="both"/>
        <w:rPr>
          <w:b/>
          <w:sz w:val="20"/>
          <w:szCs w:val="20"/>
          <w:lang w:val="uk-UA"/>
        </w:rPr>
      </w:pPr>
      <w:r w:rsidRPr="008A32B6">
        <w:rPr>
          <w:b/>
          <w:sz w:val="20"/>
          <w:szCs w:val="20"/>
          <w:lang w:val="uk-UA"/>
        </w:rPr>
        <w:lastRenderedPageBreak/>
        <w:t>Список використаних джерел.</w:t>
      </w:r>
    </w:p>
    <w:p w:rsidR="00C36C0D" w:rsidRPr="008A32B6" w:rsidRDefault="00C36C0D" w:rsidP="00C36C0D">
      <w:pPr>
        <w:pStyle w:val="af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0"/>
          <w:szCs w:val="20"/>
          <w:lang w:val="ru-RU"/>
        </w:rPr>
      </w:pPr>
      <w:r w:rsidRPr="008A32B6">
        <w:rPr>
          <w:rFonts w:ascii="Times New Roman" w:hAnsi="Times New Roman"/>
          <w:sz w:val="20"/>
          <w:szCs w:val="20"/>
          <w:lang w:val="ru-RU"/>
        </w:rPr>
        <w:t>1. Авдеенко Е.</w:t>
      </w:r>
      <w:r w:rsidRPr="008A32B6">
        <w:rPr>
          <w:sz w:val="20"/>
          <w:szCs w:val="20"/>
        </w:rPr>
        <w:t> </w:t>
      </w:r>
      <w:r w:rsidRPr="008A32B6">
        <w:rPr>
          <w:rFonts w:ascii="Times New Roman" w:hAnsi="Times New Roman"/>
          <w:sz w:val="20"/>
          <w:szCs w:val="20"/>
          <w:lang w:val="ru-RU"/>
        </w:rPr>
        <w:t>В. Особенности современного состояния комплексов научных и учебных дисциплин «</w:t>
      </w:r>
      <w:proofErr w:type="spellStart"/>
      <w:r w:rsidRPr="008A32B6">
        <w:rPr>
          <w:rFonts w:ascii="Times New Roman" w:hAnsi="Times New Roman"/>
          <w:sz w:val="20"/>
          <w:szCs w:val="20"/>
          <w:lang w:val="ru-RU"/>
        </w:rPr>
        <w:t>Техноведение</w:t>
      </w:r>
      <w:proofErr w:type="spellEnd"/>
      <w:r w:rsidRPr="008A32B6">
        <w:rPr>
          <w:rFonts w:ascii="Times New Roman" w:hAnsi="Times New Roman"/>
          <w:sz w:val="20"/>
          <w:szCs w:val="20"/>
          <w:lang w:val="ru-RU"/>
        </w:rPr>
        <w:t>» / Е.</w:t>
      </w:r>
      <w:r w:rsidRPr="008A32B6">
        <w:rPr>
          <w:sz w:val="20"/>
          <w:szCs w:val="20"/>
          <w:lang w:val="ru-RU"/>
        </w:rPr>
        <w:t> </w:t>
      </w:r>
      <w:r w:rsidRPr="008A32B6">
        <w:rPr>
          <w:rFonts w:ascii="Times New Roman" w:hAnsi="Times New Roman"/>
          <w:sz w:val="20"/>
          <w:szCs w:val="20"/>
          <w:lang w:val="ru-RU"/>
        </w:rPr>
        <w:t>В. Авдеенко, Н.</w:t>
      </w:r>
      <w:r w:rsidRPr="008A32B6">
        <w:rPr>
          <w:sz w:val="20"/>
          <w:szCs w:val="20"/>
          <w:lang w:val="ru-RU"/>
        </w:rPr>
        <w:t> </w:t>
      </w:r>
      <w:r w:rsidRPr="008A32B6">
        <w:rPr>
          <w:rFonts w:ascii="Times New Roman" w:hAnsi="Times New Roman"/>
          <w:sz w:val="20"/>
          <w:szCs w:val="20"/>
          <w:lang w:val="ru-RU"/>
        </w:rPr>
        <w:t xml:space="preserve">Э. </w:t>
      </w:r>
      <w:proofErr w:type="spellStart"/>
      <w:r w:rsidRPr="008A32B6">
        <w:rPr>
          <w:rFonts w:ascii="Times New Roman" w:hAnsi="Times New Roman"/>
          <w:sz w:val="20"/>
          <w:szCs w:val="20"/>
          <w:lang w:val="ru-RU"/>
        </w:rPr>
        <w:t>Тернюк</w:t>
      </w:r>
      <w:proofErr w:type="spellEnd"/>
      <w:r w:rsidRPr="008A32B6">
        <w:rPr>
          <w:rFonts w:ascii="Times New Roman" w:hAnsi="Times New Roman"/>
          <w:sz w:val="20"/>
          <w:szCs w:val="20"/>
          <w:lang w:val="ru-RU"/>
        </w:rPr>
        <w:t xml:space="preserve"> // Новый коллегиум. </w:t>
      </w:r>
      <w:r w:rsidRPr="008A32B6">
        <w:rPr>
          <w:rFonts w:ascii="Times New Roman" w:hAnsi="Times New Roman"/>
          <w:sz w:val="20"/>
          <w:szCs w:val="20"/>
          <w:lang w:val="uk-UA"/>
        </w:rPr>
        <w:t>–</w:t>
      </w:r>
      <w:r w:rsidRPr="008A32B6">
        <w:rPr>
          <w:rFonts w:ascii="Times New Roman" w:hAnsi="Times New Roman"/>
          <w:sz w:val="20"/>
          <w:szCs w:val="20"/>
          <w:lang w:val="ru-RU"/>
        </w:rPr>
        <w:t xml:space="preserve"> 2006. </w:t>
      </w:r>
      <w:r w:rsidRPr="008A32B6">
        <w:rPr>
          <w:rFonts w:ascii="Times New Roman" w:hAnsi="Times New Roman"/>
          <w:sz w:val="20"/>
          <w:szCs w:val="20"/>
          <w:lang w:val="uk-UA"/>
        </w:rPr>
        <w:t>–</w:t>
      </w:r>
      <w:r w:rsidRPr="008A32B6">
        <w:rPr>
          <w:rFonts w:ascii="Times New Roman" w:hAnsi="Times New Roman"/>
          <w:sz w:val="20"/>
          <w:szCs w:val="20"/>
          <w:lang w:val="ru-RU"/>
        </w:rPr>
        <w:t xml:space="preserve"> № 2. – С. 18–23.</w:t>
      </w:r>
    </w:p>
    <w:p w:rsidR="00C36C0D" w:rsidRPr="008A32B6" w:rsidRDefault="00C36C0D" w:rsidP="00C36C0D">
      <w:pPr>
        <w:pStyle w:val="af1"/>
        <w:spacing w:line="240" w:lineRule="auto"/>
        <w:ind w:left="0" w:firstLine="567"/>
        <w:rPr>
          <w:sz w:val="20"/>
        </w:rPr>
      </w:pPr>
      <w:r w:rsidRPr="008A32B6">
        <w:rPr>
          <w:sz w:val="20"/>
        </w:rPr>
        <w:t xml:space="preserve">2. </w:t>
      </w:r>
      <w:proofErr w:type="spellStart"/>
      <w:r w:rsidRPr="008A32B6">
        <w:rPr>
          <w:sz w:val="20"/>
        </w:rPr>
        <w:t>Тернюк</w:t>
      </w:r>
      <w:proofErr w:type="spellEnd"/>
      <w:r w:rsidRPr="008A32B6">
        <w:rPr>
          <w:sz w:val="20"/>
        </w:rPr>
        <w:t xml:space="preserve"> Н.</w:t>
      </w:r>
      <w:r w:rsidRPr="008A32B6">
        <w:rPr>
          <w:sz w:val="20"/>
          <w:lang w:val="en-US"/>
        </w:rPr>
        <w:t> </w:t>
      </w:r>
      <w:r w:rsidRPr="008A32B6">
        <w:rPr>
          <w:sz w:val="20"/>
        </w:rPr>
        <w:t xml:space="preserve">Э. Синтез технологических систем высокой и сверхвысокой производительности / </w:t>
      </w:r>
      <w:r w:rsidRPr="008A32B6">
        <w:rPr>
          <w:sz w:val="20"/>
          <w:lang w:val="uk-UA"/>
        </w:rPr>
        <w:t>Н.</w:t>
      </w:r>
      <w:r w:rsidRPr="008A32B6">
        <w:rPr>
          <w:sz w:val="20"/>
        </w:rPr>
        <w:t> Э</w:t>
      </w:r>
      <w:r w:rsidRPr="008A32B6">
        <w:rPr>
          <w:sz w:val="20"/>
          <w:lang w:val="uk-UA"/>
        </w:rPr>
        <w:t xml:space="preserve">. </w:t>
      </w:r>
      <w:proofErr w:type="spellStart"/>
      <w:r w:rsidRPr="008A32B6">
        <w:rPr>
          <w:sz w:val="20"/>
          <w:lang w:val="uk-UA"/>
        </w:rPr>
        <w:t>Тернюк</w:t>
      </w:r>
      <w:proofErr w:type="spellEnd"/>
      <w:r w:rsidRPr="008A32B6">
        <w:rPr>
          <w:sz w:val="20"/>
          <w:lang w:val="uk-UA"/>
        </w:rPr>
        <w:t xml:space="preserve">, А. В. </w:t>
      </w:r>
      <w:proofErr w:type="spellStart"/>
      <w:r w:rsidRPr="008A32B6">
        <w:rPr>
          <w:sz w:val="20"/>
          <w:lang w:val="uk-UA"/>
        </w:rPr>
        <w:t>Беловол</w:t>
      </w:r>
      <w:proofErr w:type="spellEnd"/>
      <w:r w:rsidRPr="008A32B6">
        <w:rPr>
          <w:sz w:val="20"/>
          <w:lang w:val="uk-UA"/>
        </w:rPr>
        <w:t xml:space="preserve"> // С</w:t>
      </w:r>
      <w:proofErr w:type="spellStart"/>
      <w:r w:rsidRPr="008A32B6">
        <w:rPr>
          <w:sz w:val="20"/>
        </w:rPr>
        <w:t>борник</w:t>
      </w:r>
      <w:proofErr w:type="spellEnd"/>
      <w:r w:rsidRPr="008A32B6">
        <w:rPr>
          <w:sz w:val="20"/>
        </w:rPr>
        <w:t xml:space="preserve"> трудов</w:t>
      </w:r>
      <w:r w:rsidRPr="008A32B6">
        <w:rPr>
          <w:sz w:val="20"/>
          <w:lang w:val="uk-UA"/>
        </w:rPr>
        <w:t xml:space="preserve"> ХНАДУ. – </w:t>
      </w:r>
      <w:r w:rsidRPr="008A32B6">
        <w:rPr>
          <w:sz w:val="20"/>
        </w:rPr>
        <w:t xml:space="preserve">Харьков. – 2005. </w:t>
      </w:r>
      <w:r w:rsidRPr="008A32B6">
        <w:rPr>
          <w:sz w:val="20"/>
          <w:lang w:val="uk-UA"/>
        </w:rPr>
        <w:t>–</w:t>
      </w:r>
      <w:r w:rsidRPr="008A32B6">
        <w:rPr>
          <w:sz w:val="20"/>
        </w:rPr>
        <w:t xml:space="preserve"> С. 167-172.</w:t>
      </w:r>
    </w:p>
    <w:p w:rsidR="00C36C0D" w:rsidRPr="008A32B6" w:rsidRDefault="00C36C0D" w:rsidP="00C36C0D">
      <w:pPr>
        <w:ind w:firstLine="567"/>
        <w:jc w:val="both"/>
        <w:rPr>
          <w:sz w:val="20"/>
          <w:szCs w:val="20"/>
          <w:lang w:eastAsia="uk-UA"/>
        </w:rPr>
      </w:pPr>
      <w:r w:rsidRPr="008A32B6">
        <w:rPr>
          <w:sz w:val="20"/>
          <w:szCs w:val="20"/>
        </w:rPr>
        <w:t xml:space="preserve">3. Сорокин В. Ф. Направленный синтез гибких технологических систем высокой и сверхвысокой производительности / В. Ф. Сорокин, Н. Э. </w:t>
      </w:r>
      <w:proofErr w:type="spellStart"/>
      <w:r w:rsidRPr="008A32B6">
        <w:rPr>
          <w:sz w:val="20"/>
          <w:szCs w:val="20"/>
        </w:rPr>
        <w:t>Тернюк</w:t>
      </w:r>
      <w:proofErr w:type="spellEnd"/>
      <w:r w:rsidRPr="008A32B6">
        <w:rPr>
          <w:sz w:val="20"/>
          <w:szCs w:val="20"/>
        </w:rPr>
        <w:t xml:space="preserve"> // Вопросы проектирования и производства конструкций летательных аппаратов. Спец. выпуск: Новые технологии в машиностроении. – Х.: НАКУ "ХАИ", 2008. – № 3 (54). – С. 110–115.</w:t>
      </w:r>
    </w:p>
    <w:p w:rsidR="00C36C0D" w:rsidRPr="008A32B6" w:rsidRDefault="00C36C0D" w:rsidP="00C36C0D">
      <w:pPr>
        <w:ind w:firstLine="567"/>
        <w:jc w:val="both"/>
        <w:rPr>
          <w:sz w:val="20"/>
          <w:szCs w:val="20"/>
          <w:lang w:val="uk-UA" w:eastAsia="uk-UA"/>
        </w:rPr>
      </w:pPr>
      <w:r w:rsidRPr="008A32B6">
        <w:rPr>
          <w:sz w:val="20"/>
          <w:szCs w:val="20"/>
          <w:lang w:eastAsia="uk-UA"/>
        </w:rPr>
        <w:t>4.</w:t>
      </w:r>
      <w:r w:rsidRPr="008A32B6">
        <w:rPr>
          <w:sz w:val="20"/>
          <w:szCs w:val="20"/>
          <w:lang w:val="uk-UA" w:eastAsia="uk-UA"/>
        </w:rPr>
        <w:t xml:space="preserve"> Розин В.</w:t>
      </w:r>
      <w:r w:rsidRPr="008A32B6">
        <w:rPr>
          <w:sz w:val="20"/>
          <w:szCs w:val="20"/>
          <w:lang w:val="uk-UA"/>
        </w:rPr>
        <w:t> </w:t>
      </w:r>
      <w:r w:rsidRPr="008A32B6">
        <w:rPr>
          <w:sz w:val="20"/>
          <w:szCs w:val="20"/>
          <w:lang w:val="uk-UA" w:eastAsia="uk-UA"/>
        </w:rPr>
        <w:t xml:space="preserve">М. </w:t>
      </w:r>
      <w:r w:rsidRPr="008A32B6">
        <w:rPr>
          <w:sz w:val="20"/>
          <w:szCs w:val="20"/>
          <w:lang w:eastAsia="uk-UA"/>
        </w:rPr>
        <w:t>Понятие и современные концепции техники /</w:t>
      </w:r>
      <w:r w:rsidRPr="008A32B6">
        <w:rPr>
          <w:sz w:val="20"/>
          <w:szCs w:val="20"/>
          <w:lang w:val="uk-UA" w:eastAsia="uk-UA"/>
        </w:rPr>
        <w:t xml:space="preserve"> В. М. </w:t>
      </w:r>
      <w:proofErr w:type="gramStart"/>
      <w:r w:rsidRPr="008A32B6">
        <w:rPr>
          <w:sz w:val="20"/>
          <w:szCs w:val="20"/>
          <w:lang w:val="uk-UA" w:eastAsia="uk-UA"/>
        </w:rPr>
        <w:t>Розин</w:t>
      </w:r>
      <w:proofErr w:type="gramEnd"/>
      <w:r w:rsidRPr="008A32B6">
        <w:rPr>
          <w:sz w:val="20"/>
          <w:szCs w:val="20"/>
          <w:lang w:val="uk-UA" w:eastAsia="uk-UA"/>
        </w:rPr>
        <w:t>. – М., 2006. – 255 с.</w:t>
      </w:r>
    </w:p>
    <w:p w:rsidR="00C36C0D" w:rsidRPr="008A32B6" w:rsidRDefault="00C36C0D" w:rsidP="00C36C0D">
      <w:pPr>
        <w:ind w:firstLine="567"/>
        <w:jc w:val="both"/>
        <w:rPr>
          <w:sz w:val="20"/>
          <w:szCs w:val="20"/>
          <w:lang w:val="uk-UA" w:eastAsia="uk-UA"/>
        </w:rPr>
      </w:pPr>
      <w:r w:rsidRPr="008A32B6">
        <w:rPr>
          <w:sz w:val="20"/>
          <w:szCs w:val="20"/>
          <w:lang w:val="uk-UA" w:eastAsia="uk-UA"/>
        </w:rPr>
        <w:t xml:space="preserve">5. </w:t>
      </w:r>
      <w:proofErr w:type="spellStart"/>
      <w:r w:rsidRPr="008A32B6">
        <w:rPr>
          <w:sz w:val="20"/>
          <w:szCs w:val="20"/>
          <w:lang w:val="uk-UA" w:eastAsia="uk-UA"/>
        </w:rPr>
        <w:t>Попкова</w:t>
      </w:r>
      <w:proofErr w:type="spellEnd"/>
      <w:r w:rsidRPr="008A32B6">
        <w:rPr>
          <w:sz w:val="20"/>
          <w:szCs w:val="20"/>
          <w:lang w:val="uk-UA" w:eastAsia="uk-UA"/>
        </w:rPr>
        <w:t xml:space="preserve"> Н.</w:t>
      </w:r>
      <w:r w:rsidRPr="008A32B6">
        <w:rPr>
          <w:sz w:val="20"/>
          <w:szCs w:val="20"/>
          <w:lang w:val="uk-UA"/>
        </w:rPr>
        <w:t> </w:t>
      </w:r>
      <w:r w:rsidRPr="008A32B6">
        <w:rPr>
          <w:sz w:val="20"/>
          <w:szCs w:val="20"/>
          <w:lang w:val="uk-UA" w:eastAsia="uk-UA"/>
        </w:rPr>
        <w:t xml:space="preserve">В. </w:t>
      </w:r>
      <w:r w:rsidRPr="008A32B6">
        <w:rPr>
          <w:sz w:val="20"/>
          <w:szCs w:val="20"/>
          <w:lang w:eastAsia="uk-UA"/>
        </w:rPr>
        <w:t xml:space="preserve">Философия </w:t>
      </w:r>
      <w:proofErr w:type="spellStart"/>
      <w:r w:rsidRPr="008A32B6">
        <w:rPr>
          <w:sz w:val="20"/>
          <w:szCs w:val="20"/>
          <w:lang w:eastAsia="uk-UA"/>
        </w:rPr>
        <w:t>техносферы</w:t>
      </w:r>
      <w:proofErr w:type="spellEnd"/>
      <w:r w:rsidRPr="008A32B6">
        <w:rPr>
          <w:sz w:val="20"/>
          <w:szCs w:val="20"/>
          <w:lang w:val="uk-UA" w:eastAsia="uk-UA"/>
        </w:rPr>
        <w:t xml:space="preserve"> / Н.</w:t>
      </w:r>
      <w:r w:rsidRPr="008A32B6">
        <w:rPr>
          <w:sz w:val="20"/>
          <w:szCs w:val="20"/>
          <w:lang w:val="uk-UA"/>
        </w:rPr>
        <w:t> </w:t>
      </w:r>
      <w:r w:rsidRPr="008A32B6">
        <w:rPr>
          <w:sz w:val="20"/>
          <w:szCs w:val="20"/>
          <w:lang w:val="uk-UA" w:eastAsia="uk-UA"/>
        </w:rPr>
        <w:t xml:space="preserve">В. </w:t>
      </w:r>
      <w:proofErr w:type="spellStart"/>
      <w:r w:rsidRPr="008A32B6">
        <w:rPr>
          <w:sz w:val="20"/>
          <w:szCs w:val="20"/>
          <w:lang w:val="uk-UA" w:eastAsia="uk-UA"/>
        </w:rPr>
        <w:t>Попкова</w:t>
      </w:r>
      <w:proofErr w:type="spellEnd"/>
      <w:r w:rsidRPr="008A32B6">
        <w:rPr>
          <w:sz w:val="20"/>
          <w:szCs w:val="20"/>
          <w:lang w:val="uk-UA" w:eastAsia="uk-UA"/>
        </w:rPr>
        <w:t xml:space="preserve">. </w:t>
      </w:r>
      <w:r w:rsidRPr="008A32B6">
        <w:rPr>
          <w:sz w:val="20"/>
          <w:szCs w:val="20"/>
        </w:rPr>
        <w:t>–</w:t>
      </w:r>
      <w:r w:rsidRPr="008A32B6">
        <w:rPr>
          <w:sz w:val="20"/>
          <w:szCs w:val="20"/>
          <w:lang w:val="uk-UA" w:eastAsia="uk-UA"/>
        </w:rPr>
        <w:t xml:space="preserve"> М., 2008. – 344 с.</w:t>
      </w:r>
    </w:p>
    <w:p w:rsidR="00C36C0D" w:rsidRPr="008A32B6" w:rsidRDefault="00C36C0D" w:rsidP="00C36C0D">
      <w:pPr>
        <w:ind w:firstLine="567"/>
        <w:jc w:val="both"/>
        <w:rPr>
          <w:sz w:val="20"/>
          <w:szCs w:val="20"/>
        </w:rPr>
      </w:pPr>
      <w:r w:rsidRPr="008A32B6">
        <w:rPr>
          <w:sz w:val="20"/>
          <w:szCs w:val="20"/>
          <w:lang w:eastAsia="uk-UA"/>
        </w:rPr>
        <w:t>6.</w:t>
      </w:r>
      <w:r w:rsidRPr="008A32B6">
        <w:rPr>
          <w:sz w:val="20"/>
          <w:szCs w:val="20"/>
        </w:rPr>
        <w:t xml:space="preserve"> </w:t>
      </w:r>
      <w:proofErr w:type="spellStart"/>
      <w:r w:rsidRPr="008A32B6">
        <w:rPr>
          <w:sz w:val="20"/>
          <w:szCs w:val="20"/>
        </w:rPr>
        <w:t>Тернюк</w:t>
      </w:r>
      <w:proofErr w:type="spellEnd"/>
      <w:r w:rsidRPr="008A32B6">
        <w:rPr>
          <w:sz w:val="20"/>
          <w:szCs w:val="20"/>
        </w:rPr>
        <w:t xml:space="preserve"> Н.</w:t>
      </w:r>
      <w:r w:rsidRPr="008A32B6">
        <w:rPr>
          <w:sz w:val="20"/>
          <w:szCs w:val="20"/>
          <w:lang w:val="uk-UA"/>
        </w:rPr>
        <w:t> </w:t>
      </w:r>
      <w:r w:rsidRPr="008A32B6">
        <w:rPr>
          <w:sz w:val="20"/>
          <w:szCs w:val="20"/>
        </w:rPr>
        <w:t>Э. Законы развития техники и их применение при создании инноваций / Н. Э. </w:t>
      </w:r>
      <w:proofErr w:type="spellStart"/>
      <w:r w:rsidRPr="008A32B6">
        <w:rPr>
          <w:sz w:val="20"/>
          <w:szCs w:val="20"/>
        </w:rPr>
        <w:t>Тернюк</w:t>
      </w:r>
      <w:proofErr w:type="spellEnd"/>
      <w:r w:rsidRPr="008A32B6">
        <w:rPr>
          <w:sz w:val="20"/>
          <w:szCs w:val="20"/>
        </w:rPr>
        <w:t xml:space="preserve"> // Современные проблемы науки и образования : тезисы </w:t>
      </w:r>
      <w:proofErr w:type="spellStart"/>
      <w:r w:rsidRPr="008A32B6">
        <w:rPr>
          <w:sz w:val="20"/>
          <w:szCs w:val="20"/>
        </w:rPr>
        <w:t>докл</w:t>
      </w:r>
      <w:proofErr w:type="spellEnd"/>
      <w:r w:rsidRPr="008A32B6">
        <w:rPr>
          <w:sz w:val="20"/>
          <w:szCs w:val="20"/>
        </w:rPr>
        <w:t xml:space="preserve">. 12-й международной междисциплинарной </w:t>
      </w:r>
      <w:proofErr w:type="spellStart"/>
      <w:r w:rsidRPr="008A32B6">
        <w:rPr>
          <w:sz w:val="20"/>
          <w:szCs w:val="20"/>
        </w:rPr>
        <w:t>науч</w:t>
      </w:r>
      <w:proofErr w:type="gramStart"/>
      <w:r w:rsidRPr="008A32B6">
        <w:rPr>
          <w:sz w:val="20"/>
          <w:szCs w:val="20"/>
        </w:rPr>
        <w:t>.-</w:t>
      </w:r>
      <w:proofErr w:type="gramEnd"/>
      <w:r w:rsidRPr="008A32B6">
        <w:rPr>
          <w:sz w:val="20"/>
          <w:szCs w:val="20"/>
        </w:rPr>
        <w:t>практ</w:t>
      </w:r>
      <w:proofErr w:type="spellEnd"/>
      <w:r w:rsidRPr="008A32B6">
        <w:rPr>
          <w:sz w:val="20"/>
          <w:szCs w:val="20"/>
        </w:rPr>
        <w:t xml:space="preserve">. </w:t>
      </w:r>
      <w:proofErr w:type="spellStart"/>
      <w:r w:rsidRPr="008A32B6">
        <w:rPr>
          <w:sz w:val="20"/>
          <w:szCs w:val="20"/>
        </w:rPr>
        <w:t>школы-конф</w:t>
      </w:r>
      <w:proofErr w:type="spellEnd"/>
      <w:r w:rsidRPr="008A32B6">
        <w:rPr>
          <w:sz w:val="20"/>
          <w:szCs w:val="20"/>
        </w:rPr>
        <w:t>. – Х., 2012. – С. 89-102.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</w:rPr>
      </w:pPr>
      <w:r w:rsidRPr="008A32B6">
        <w:rPr>
          <w:i/>
          <w:sz w:val="20"/>
          <w:szCs w:val="20"/>
          <w:lang w:val="uk-UA"/>
        </w:rPr>
        <w:t>7.</w:t>
      </w:r>
      <w:r w:rsidRPr="008A32B6">
        <w:rPr>
          <w:sz w:val="20"/>
          <w:szCs w:val="20"/>
          <w:lang w:val="uk-UA"/>
        </w:rPr>
        <w:t xml:space="preserve"> </w:t>
      </w:r>
      <w:r w:rsidRPr="008A32B6">
        <w:rPr>
          <w:sz w:val="20"/>
          <w:szCs w:val="20"/>
        </w:rPr>
        <w:t>Оценка инновационного уровня продукции</w:t>
      </w:r>
      <w:r w:rsidRPr="008A32B6">
        <w:rPr>
          <w:sz w:val="20"/>
          <w:szCs w:val="20"/>
          <w:lang w:val="uk-UA"/>
        </w:rPr>
        <w:t xml:space="preserve"> / Н. </w:t>
      </w:r>
      <w:r w:rsidRPr="008A32B6">
        <w:rPr>
          <w:sz w:val="20"/>
          <w:szCs w:val="20"/>
        </w:rPr>
        <w:t>Э</w:t>
      </w:r>
      <w:r w:rsidRPr="008A32B6">
        <w:rPr>
          <w:sz w:val="20"/>
          <w:szCs w:val="20"/>
          <w:lang w:val="uk-UA"/>
        </w:rPr>
        <w:t xml:space="preserve">. </w:t>
      </w:r>
      <w:proofErr w:type="spellStart"/>
      <w:r w:rsidRPr="008A32B6">
        <w:rPr>
          <w:sz w:val="20"/>
          <w:szCs w:val="20"/>
          <w:lang w:val="uk-UA"/>
        </w:rPr>
        <w:t>Тернюк</w:t>
      </w:r>
      <w:proofErr w:type="spellEnd"/>
      <w:r w:rsidRPr="008A32B6">
        <w:rPr>
          <w:sz w:val="20"/>
          <w:szCs w:val="20"/>
          <w:lang w:val="uk-UA"/>
        </w:rPr>
        <w:t xml:space="preserve">, Ю. В. </w:t>
      </w:r>
      <w:proofErr w:type="spellStart"/>
      <w:r w:rsidRPr="008A32B6">
        <w:rPr>
          <w:sz w:val="20"/>
          <w:szCs w:val="20"/>
          <w:lang w:val="uk-UA"/>
        </w:rPr>
        <w:t>Коп</w:t>
      </w:r>
      <w:proofErr w:type="spellEnd"/>
      <w:r w:rsidRPr="008A32B6">
        <w:rPr>
          <w:sz w:val="20"/>
          <w:szCs w:val="20"/>
        </w:rPr>
        <w:t>и</w:t>
      </w:r>
      <w:proofErr w:type="spellStart"/>
      <w:r w:rsidRPr="008A32B6">
        <w:rPr>
          <w:sz w:val="20"/>
          <w:szCs w:val="20"/>
          <w:lang w:val="uk-UA"/>
        </w:rPr>
        <w:t>йченко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r w:rsidRPr="008A32B6">
        <w:rPr>
          <w:sz w:val="20"/>
          <w:szCs w:val="20"/>
        </w:rPr>
        <w:t>И</w:t>
      </w:r>
      <w:r w:rsidRPr="008A32B6">
        <w:rPr>
          <w:sz w:val="20"/>
          <w:szCs w:val="20"/>
          <w:lang w:val="uk-UA"/>
        </w:rPr>
        <w:t>. А.</w:t>
      </w:r>
      <w:r w:rsidRPr="008A32B6">
        <w:rPr>
          <w:sz w:val="20"/>
          <w:szCs w:val="20"/>
        </w:rPr>
        <w:t> </w:t>
      </w:r>
      <w:proofErr w:type="spellStart"/>
      <w:r w:rsidRPr="008A32B6">
        <w:rPr>
          <w:sz w:val="20"/>
          <w:szCs w:val="20"/>
          <w:lang w:val="uk-UA"/>
        </w:rPr>
        <w:t>Дмитрук</w:t>
      </w:r>
      <w:proofErr w:type="spellEnd"/>
      <w:r w:rsidRPr="008A32B6">
        <w:rPr>
          <w:sz w:val="20"/>
          <w:szCs w:val="20"/>
          <w:lang w:val="uk-UA"/>
        </w:rPr>
        <w:t xml:space="preserve">, Е. Л. </w:t>
      </w:r>
      <w:proofErr w:type="spellStart"/>
      <w:r w:rsidRPr="008A32B6">
        <w:rPr>
          <w:sz w:val="20"/>
          <w:szCs w:val="20"/>
          <w:lang w:val="uk-UA"/>
        </w:rPr>
        <w:t>Бахнова</w:t>
      </w:r>
      <w:proofErr w:type="spellEnd"/>
      <w:r w:rsidRPr="008A32B6">
        <w:rPr>
          <w:sz w:val="20"/>
          <w:szCs w:val="20"/>
          <w:lang w:val="uk-UA"/>
        </w:rPr>
        <w:t xml:space="preserve"> // </w:t>
      </w:r>
      <w:r w:rsidRPr="008A32B6">
        <w:rPr>
          <w:sz w:val="20"/>
          <w:szCs w:val="20"/>
        </w:rPr>
        <w:t>Физические и информационные технологии</w:t>
      </w:r>
      <w:proofErr w:type="gramStart"/>
      <w:r w:rsidRPr="008A32B6">
        <w:rPr>
          <w:sz w:val="20"/>
          <w:szCs w:val="20"/>
        </w:rPr>
        <w:t xml:space="preserve"> :</w:t>
      </w:r>
      <w:proofErr w:type="gramEnd"/>
      <w:r w:rsidRPr="008A32B6">
        <w:rPr>
          <w:sz w:val="20"/>
          <w:szCs w:val="20"/>
        </w:rPr>
        <w:t xml:space="preserve"> сборник научных трудов 11-й Международной конференции. – Харьков, 2005. – С. 341-343.</w:t>
      </w:r>
    </w:p>
    <w:p w:rsidR="00C36C0D" w:rsidRPr="008A32B6" w:rsidRDefault="00C36C0D" w:rsidP="00C36C0D">
      <w:pPr>
        <w:pStyle w:val="af0"/>
        <w:spacing w:after="0" w:line="240" w:lineRule="auto"/>
        <w:ind w:left="0" w:firstLine="567"/>
        <w:rPr>
          <w:rFonts w:ascii="Times New Roman" w:hAnsi="Times New Roman"/>
          <w:sz w:val="20"/>
          <w:szCs w:val="20"/>
          <w:lang w:val="ru-RU"/>
        </w:rPr>
      </w:pPr>
      <w:r w:rsidRPr="008A32B6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8. </w:t>
      </w:r>
      <w:proofErr w:type="spellStart"/>
      <w:r w:rsidRPr="008A32B6">
        <w:rPr>
          <w:rFonts w:ascii="Times New Roman" w:hAnsi="Times New Roman"/>
          <w:sz w:val="20"/>
          <w:szCs w:val="20"/>
          <w:lang w:val="ru-RU"/>
        </w:rPr>
        <w:t>Шандыба</w:t>
      </w:r>
      <w:proofErr w:type="spellEnd"/>
      <w:r w:rsidRPr="008A32B6">
        <w:rPr>
          <w:rFonts w:ascii="Times New Roman" w:hAnsi="Times New Roman"/>
          <w:sz w:val="20"/>
          <w:szCs w:val="20"/>
          <w:lang w:val="ru-RU"/>
        </w:rPr>
        <w:t xml:space="preserve"> Е. В. Методическая система обучения технических дисциплин генеральных конструкторов при последипломной подготовке: </w:t>
      </w:r>
      <w:proofErr w:type="spellStart"/>
      <w:r w:rsidRPr="008A32B6">
        <w:rPr>
          <w:rFonts w:ascii="Times New Roman" w:hAnsi="Times New Roman"/>
          <w:sz w:val="20"/>
          <w:szCs w:val="20"/>
          <w:lang w:val="ru-RU"/>
        </w:rPr>
        <w:t>дис</w:t>
      </w:r>
      <w:proofErr w:type="spellEnd"/>
      <w:r w:rsidRPr="008A32B6">
        <w:rPr>
          <w:rFonts w:ascii="Times New Roman" w:hAnsi="Times New Roman"/>
          <w:sz w:val="20"/>
          <w:szCs w:val="20"/>
          <w:lang w:val="ru-RU"/>
        </w:rPr>
        <w:t xml:space="preserve">. … канд. </w:t>
      </w:r>
      <w:proofErr w:type="spellStart"/>
      <w:r w:rsidRPr="008A32B6">
        <w:rPr>
          <w:rFonts w:ascii="Times New Roman" w:hAnsi="Times New Roman"/>
          <w:sz w:val="20"/>
          <w:szCs w:val="20"/>
          <w:lang w:val="ru-RU"/>
        </w:rPr>
        <w:t>пед</w:t>
      </w:r>
      <w:proofErr w:type="spellEnd"/>
      <w:r w:rsidRPr="008A32B6">
        <w:rPr>
          <w:rFonts w:ascii="Times New Roman" w:hAnsi="Times New Roman"/>
          <w:sz w:val="20"/>
          <w:szCs w:val="20"/>
          <w:lang w:val="ru-RU"/>
        </w:rPr>
        <w:t xml:space="preserve">. наук: 13.00.02: защищена 26.02.2010: утв. 06.10.2010 / Е. В. </w:t>
      </w:r>
      <w:proofErr w:type="spellStart"/>
      <w:r w:rsidRPr="008A32B6">
        <w:rPr>
          <w:rFonts w:ascii="Times New Roman" w:hAnsi="Times New Roman"/>
          <w:sz w:val="20"/>
          <w:szCs w:val="20"/>
          <w:lang w:val="ru-RU"/>
        </w:rPr>
        <w:t>Шандыба</w:t>
      </w:r>
      <w:proofErr w:type="spellEnd"/>
      <w:r w:rsidRPr="008A32B6">
        <w:rPr>
          <w:rFonts w:ascii="Times New Roman" w:hAnsi="Times New Roman"/>
          <w:sz w:val="20"/>
          <w:szCs w:val="20"/>
          <w:lang w:val="ru-RU"/>
        </w:rPr>
        <w:t xml:space="preserve">. – Харьков, 2010. – 217  </w:t>
      </w:r>
      <w:proofErr w:type="gramStart"/>
      <w:r w:rsidRPr="008A32B6">
        <w:rPr>
          <w:rFonts w:ascii="Times New Roman" w:hAnsi="Times New Roman"/>
          <w:sz w:val="20"/>
          <w:szCs w:val="20"/>
          <w:lang w:val="ru-RU"/>
        </w:rPr>
        <w:t>с</w:t>
      </w:r>
      <w:proofErr w:type="gramEnd"/>
      <w:r w:rsidRPr="008A32B6">
        <w:rPr>
          <w:rFonts w:ascii="Times New Roman" w:hAnsi="Times New Roman"/>
          <w:sz w:val="20"/>
          <w:szCs w:val="20"/>
          <w:lang w:val="ru-RU"/>
        </w:rPr>
        <w:t>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</w:rPr>
        <w:t xml:space="preserve">9. </w:t>
      </w:r>
      <w:proofErr w:type="spellStart"/>
      <w:r w:rsidRPr="008A32B6">
        <w:rPr>
          <w:sz w:val="20"/>
          <w:szCs w:val="20"/>
        </w:rPr>
        <w:t>Федченко</w:t>
      </w:r>
      <w:proofErr w:type="spellEnd"/>
      <w:r w:rsidRPr="008A32B6">
        <w:rPr>
          <w:sz w:val="20"/>
          <w:szCs w:val="20"/>
        </w:rPr>
        <w:t xml:space="preserve"> В. В</w:t>
      </w:r>
      <w:r w:rsidRPr="008A32B6">
        <w:rPr>
          <w:sz w:val="20"/>
          <w:szCs w:val="20"/>
          <w:lang w:val="uk-UA"/>
        </w:rPr>
        <w:t>. Забезпечення ефективності експлуатації засобі</w:t>
      </w:r>
      <w:proofErr w:type="gramStart"/>
      <w:r w:rsidRPr="008A32B6">
        <w:rPr>
          <w:sz w:val="20"/>
          <w:szCs w:val="20"/>
          <w:lang w:val="uk-UA"/>
        </w:rPr>
        <w:t>в</w:t>
      </w:r>
      <w:proofErr w:type="gramEnd"/>
      <w:r w:rsidRPr="008A32B6">
        <w:rPr>
          <w:sz w:val="20"/>
          <w:szCs w:val="20"/>
          <w:lang w:val="uk-UA"/>
        </w:rPr>
        <w:t xml:space="preserve"> транспорту методом комплексної оптимізації та інтелектуалізації їх систем: автореф. дис. … канд. техн. наук / В. В. Федченко. – Харків, 2013. – 21 с.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>10. Про інноваційну діяльність: Закон України // Відомості Верховної Ради України. – 2002. – № 36 (06.09.2002). ст.266.</w:t>
      </w:r>
    </w:p>
    <w:p w:rsidR="00C36C0D" w:rsidRPr="008A32B6" w:rsidRDefault="00C36C0D" w:rsidP="00C36C0D">
      <w:pPr>
        <w:pStyle w:val="a"/>
        <w:numPr>
          <w:ilvl w:val="0"/>
          <w:numId w:val="0"/>
        </w:numPr>
        <w:ind w:firstLine="567"/>
      </w:pPr>
      <w:r w:rsidRPr="008A32B6">
        <w:t>11. Про освіту: Закон України // Відомості Верховної Ради України. – 1991. – № 34. – с. 451.</w:t>
      </w:r>
    </w:p>
    <w:p w:rsidR="00C36C0D" w:rsidRPr="008A32B6" w:rsidRDefault="00C36C0D" w:rsidP="00C36C0D">
      <w:pPr>
        <w:ind w:firstLine="567"/>
        <w:jc w:val="both"/>
        <w:rPr>
          <w:b/>
          <w:sz w:val="20"/>
          <w:szCs w:val="20"/>
          <w:lang w:val="uk-UA"/>
        </w:rPr>
      </w:pPr>
    </w:p>
    <w:p w:rsidR="00C36C0D" w:rsidRPr="008A32B6" w:rsidRDefault="00C36C0D" w:rsidP="00C36C0D">
      <w:pPr>
        <w:ind w:firstLine="567"/>
        <w:jc w:val="both"/>
        <w:rPr>
          <w:b/>
          <w:sz w:val="20"/>
          <w:szCs w:val="20"/>
          <w:lang w:val="uk-UA"/>
        </w:rPr>
      </w:pPr>
      <w:r w:rsidRPr="00621046">
        <w:rPr>
          <w:b/>
          <w:sz w:val="20"/>
          <w:szCs w:val="20"/>
          <w:lang w:val="en-US"/>
        </w:rPr>
        <w:t>References</w:t>
      </w:r>
      <w:r w:rsidRPr="008A32B6">
        <w:rPr>
          <w:b/>
          <w:sz w:val="20"/>
          <w:szCs w:val="20"/>
          <w:lang w:val="uk-UA"/>
        </w:rPr>
        <w:t xml:space="preserve"> 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1. </w:t>
      </w:r>
      <w:proofErr w:type="spellStart"/>
      <w:r w:rsidRPr="008A32B6">
        <w:rPr>
          <w:sz w:val="20"/>
          <w:szCs w:val="20"/>
          <w:lang w:val="uk-UA"/>
        </w:rPr>
        <w:t>Avdeenko</w:t>
      </w:r>
      <w:proofErr w:type="spellEnd"/>
      <w:r w:rsidRPr="008A32B6">
        <w:rPr>
          <w:sz w:val="20"/>
          <w:szCs w:val="20"/>
          <w:lang w:val="uk-UA"/>
        </w:rPr>
        <w:t xml:space="preserve">, EV 2006, </w:t>
      </w:r>
      <w:proofErr w:type="spellStart"/>
      <w:r w:rsidRPr="008A32B6">
        <w:rPr>
          <w:sz w:val="20"/>
          <w:szCs w:val="20"/>
          <w:lang w:val="uk-UA"/>
        </w:rPr>
        <w:t>‘Osobennosti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sovremennogo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sostojanija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kompleksov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nauchnyh</w:t>
      </w:r>
      <w:proofErr w:type="spellEnd"/>
      <w:r w:rsidRPr="008A32B6">
        <w:rPr>
          <w:sz w:val="20"/>
          <w:szCs w:val="20"/>
          <w:lang w:val="uk-UA"/>
        </w:rPr>
        <w:t xml:space="preserve"> i </w:t>
      </w:r>
      <w:proofErr w:type="spellStart"/>
      <w:r w:rsidRPr="008A32B6">
        <w:rPr>
          <w:sz w:val="20"/>
          <w:szCs w:val="20"/>
          <w:lang w:val="uk-UA"/>
        </w:rPr>
        <w:t>uchebnyh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disciplin</w:t>
      </w:r>
      <w:proofErr w:type="spellEnd"/>
      <w:r w:rsidRPr="008A32B6">
        <w:rPr>
          <w:sz w:val="20"/>
          <w:szCs w:val="20"/>
          <w:lang w:val="uk-UA"/>
        </w:rPr>
        <w:t xml:space="preserve"> «</w:t>
      </w:r>
      <w:proofErr w:type="spellStart"/>
      <w:r w:rsidRPr="008A32B6">
        <w:rPr>
          <w:sz w:val="20"/>
          <w:szCs w:val="20"/>
          <w:lang w:val="uk-UA"/>
        </w:rPr>
        <w:t>Tehnovedenie</w:t>
      </w:r>
      <w:proofErr w:type="spellEnd"/>
      <w:r w:rsidRPr="008A32B6">
        <w:rPr>
          <w:sz w:val="20"/>
          <w:szCs w:val="20"/>
          <w:lang w:val="uk-UA"/>
        </w:rPr>
        <w:t xml:space="preserve">»’, </w:t>
      </w:r>
      <w:proofErr w:type="spellStart"/>
      <w:r w:rsidRPr="008A32B6">
        <w:rPr>
          <w:i/>
          <w:sz w:val="20"/>
          <w:szCs w:val="20"/>
          <w:lang w:val="uk-UA"/>
        </w:rPr>
        <w:t>Novyj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kollegium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r w:rsidRPr="00621046">
        <w:rPr>
          <w:sz w:val="20"/>
          <w:szCs w:val="20"/>
          <w:lang w:val="en-US"/>
        </w:rPr>
        <w:t>no.</w:t>
      </w:r>
      <w:r w:rsidRPr="008A32B6">
        <w:rPr>
          <w:sz w:val="20"/>
          <w:szCs w:val="20"/>
          <w:lang w:val="uk-UA"/>
        </w:rPr>
        <w:t xml:space="preserve"> 2</w:t>
      </w:r>
      <w:r w:rsidRPr="00621046">
        <w:rPr>
          <w:sz w:val="20"/>
          <w:szCs w:val="20"/>
          <w:lang w:val="en-US"/>
        </w:rPr>
        <w:t>,</w:t>
      </w:r>
      <w:r w:rsidRPr="008A32B6">
        <w:rPr>
          <w:sz w:val="20"/>
          <w:szCs w:val="20"/>
          <w:lang w:val="uk-UA"/>
        </w:rPr>
        <w:t xml:space="preserve"> </w:t>
      </w:r>
      <w:r w:rsidRPr="00621046">
        <w:rPr>
          <w:sz w:val="20"/>
          <w:szCs w:val="20"/>
          <w:lang w:val="en-US"/>
        </w:rPr>
        <w:t xml:space="preserve">pp. </w:t>
      </w:r>
      <w:r w:rsidRPr="008A32B6">
        <w:rPr>
          <w:sz w:val="20"/>
          <w:szCs w:val="20"/>
          <w:lang w:val="uk-UA"/>
        </w:rPr>
        <w:t>18–23.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2. </w:t>
      </w:r>
      <w:proofErr w:type="spellStart"/>
      <w:r w:rsidRPr="008A32B6">
        <w:rPr>
          <w:sz w:val="20"/>
          <w:szCs w:val="20"/>
          <w:lang w:val="uk-UA"/>
        </w:rPr>
        <w:t>Ternjuk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  <w:lang w:val="uk-UA"/>
        </w:rPr>
        <w:t>NJe</w:t>
      </w:r>
      <w:proofErr w:type="spellEnd"/>
      <w:r w:rsidRPr="008A32B6">
        <w:rPr>
          <w:sz w:val="20"/>
          <w:szCs w:val="20"/>
          <w:lang w:val="uk-UA"/>
        </w:rPr>
        <w:t xml:space="preserve"> &amp;  </w:t>
      </w:r>
      <w:proofErr w:type="spellStart"/>
      <w:r w:rsidRPr="008A32B6">
        <w:rPr>
          <w:sz w:val="20"/>
          <w:szCs w:val="20"/>
          <w:lang w:val="uk-UA"/>
        </w:rPr>
        <w:t>Belovol</w:t>
      </w:r>
      <w:proofErr w:type="spellEnd"/>
      <w:r w:rsidRPr="008A32B6">
        <w:rPr>
          <w:sz w:val="20"/>
          <w:szCs w:val="20"/>
          <w:lang w:val="uk-UA"/>
        </w:rPr>
        <w:t xml:space="preserve">,  AV 2005, </w:t>
      </w:r>
      <w:proofErr w:type="spellStart"/>
      <w:r w:rsidRPr="008A32B6">
        <w:rPr>
          <w:sz w:val="20"/>
          <w:szCs w:val="20"/>
          <w:lang w:val="uk-UA"/>
        </w:rPr>
        <w:t>‘Sintez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tehnologicheskih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sistem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vysokoj</w:t>
      </w:r>
      <w:proofErr w:type="spellEnd"/>
      <w:r w:rsidRPr="008A32B6">
        <w:rPr>
          <w:sz w:val="20"/>
          <w:szCs w:val="20"/>
          <w:lang w:val="uk-UA"/>
        </w:rPr>
        <w:t xml:space="preserve"> i </w:t>
      </w:r>
      <w:proofErr w:type="spellStart"/>
      <w:r w:rsidRPr="008A32B6">
        <w:rPr>
          <w:sz w:val="20"/>
          <w:szCs w:val="20"/>
          <w:lang w:val="uk-UA"/>
        </w:rPr>
        <w:t>sverhvysokoj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proizvoditel'nosti’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r w:rsidRPr="008A32B6">
        <w:rPr>
          <w:i/>
          <w:sz w:val="20"/>
          <w:szCs w:val="20"/>
        </w:rPr>
        <w:t>S</w:t>
      </w:r>
      <w:proofErr w:type="spellStart"/>
      <w:r w:rsidRPr="008A32B6">
        <w:rPr>
          <w:i/>
          <w:sz w:val="20"/>
          <w:szCs w:val="20"/>
          <w:lang w:val="uk-UA"/>
        </w:rPr>
        <w:t>bornik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trudov</w:t>
      </w:r>
      <w:proofErr w:type="spellEnd"/>
      <w:r w:rsidRPr="008A32B6">
        <w:rPr>
          <w:i/>
          <w:sz w:val="20"/>
          <w:szCs w:val="20"/>
          <w:lang w:val="uk-UA"/>
        </w:rPr>
        <w:t xml:space="preserve"> HNADU</w:t>
      </w:r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</w:rPr>
        <w:t>pp</w:t>
      </w:r>
      <w:proofErr w:type="spellEnd"/>
      <w:r w:rsidRPr="008A32B6">
        <w:rPr>
          <w:sz w:val="20"/>
          <w:szCs w:val="20"/>
          <w:lang w:val="uk-UA"/>
        </w:rPr>
        <w:t>. 167-172.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3. </w:t>
      </w:r>
      <w:proofErr w:type="spellStart"/>
      <w:r w:rsidRPr="008A32B6">
        <w:rPr>
          <w:sz w:val="20"/>
          <w:szCs w:val="20"/>
          <w:lang w:val="uk-UA"/>
        </w:rPr>
        <w:t>Sorokin</w:t>
      </w:r>
      <w:proofErr w:type="spellEnd"/>
      <w:r w:rsidRPr="008A32B6">
        <w:rPr>
          <w:sz w:val="20"/>
          <w:szCs w:val="20"/>
          <w:lang w:val="uk-UA"/>
        </w:rPr>
        <w:t xml:space="preserve">, VF 2008,  </w:t>
      </w:r>
      <w:proofErr w:type="spellStart"/>
      <w:r w:rsidRPr="008A32B6">
        <w:rPr>
          <w:sz w:val="20"/>
          <w:szCs w:val="20"/>
          <w:lang w:val="uk-UA"/>
        </w:rPr>
        <w:t>‘Napravlennyj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sintez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gibkih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tehnologicheskih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sistem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vysokoj</w:t>
      </w:r>
      <w:proofErr w:type="spellEnd"/>
      <w:r w:rsidRPr="008A32B6">
        <w:rPr>
          <w:sz w:val="20"/>
          <w:szCs w:val="20"/>
          <w:lang w:val="uk-UA"/>
        </w:rPr>
        <w:t xml:space="preserve"> i </w:t>
      </w:r>
      <w:proofErr w:type="spellStart"/>
      <w:r w:rsidRPr="008A32B6">
        <w:rPr>
          <w:sz w:val="20"/>
          <w:szCs w:val="20"/>
          <w:lang w:val="uk-UA"/>
        </w:rPr>
        <w:t>sverhvysokoj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proizvoditel'nosti’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i/>
          <w:sz w:val="20"/>
          <w:szCs w:val="20"/>
          <w:lang w:val="uk-UA"/>
        </w:rPr>
        <w:t>Voprosy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proektirovanija</w:t>
      </w:r>
      <w:proofErr w:type="spellEnd"/>
      <w:r w:rsidRPr="008A32B6">
        <w:rPr>
          <w:i/>
          <w:sz w:val="20"/>
          <w:szCs w:val="20"/>
          <w:lang w:val="uk-UA"/>
        </w:rPr>
        <w:t xml:space="preserve"> i </w:t>
      </w:r>
      <w:proofErr w:type="spellStart"/>
      <w:r w:rsidRPr="008A32B6">
        <w:rPr>
          <w:i/>
          <w:sz w:val="20"/>
          <w:szCs w:val="20"/>
          <w:lang w:val="uk-UA"/>
        </w:rPr>
        <w:t>proizvodstva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konstrukcij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letatel'nyh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apparatov</w:t>
      </w:r>
      <w:proofErr w:type="spellEnd"/>
      <w:r w:rsidRPr="008A32B6">
        <w:rPr>
          <w:i/>
          <w:sz w:val="20"/>
          <w:szCs w:val="20"/>
          <w:lang w:val="uk-UA"/>
        </w:rPr>
        <w:t xml:space="preserve">. </w:t>
      </w:r>
      <w:proofErr w:type="spellStart"/>
      <w:r w:rsidRPr="008A32B6">
        <w:rPr>
          <w:i/>
          <w:sz w:val="20"/>
          <w:szCs w:val="20"/>
          <w:lang w:val="uk-UA"/>
        </w:rPr>
        <w:t>Spec</w:t>
      </w:r>
      <w:proofErr w:type="spellEnd"/>
      <w:r w:rsidRPr="008A32B6">
        <w:rPr>
          <w:i/>
          <w:sz w:val="20"/>
          <w:szCs w:val="20"/>
          <w:lang w:val="uk-UA"/>
        </w:rPr>
        <w:t xml:space="preserve">. </w:t>
      </w:r>
      <w:proofErr w:type="spellStart"/>
      <w:r w:rsidRPr="008A32B6">
        <w:rPr>
          <w:i/>
          <w:sz w:val="20"/>
          <w:szCs w:val="20"/>
          <w:lang w:val="uk-UA"/>
        </w:rPr>
        <w:t>vypusk</w:t>
      </w:r>
      <w:proofErr w:type="spellEnd"/>
      <w:r w:rsidRPr="008A32B6">
        <w:rPr>
          <w:i/>
          <w:sz w:val="20"/>
          <w:szCs w:val="20"/>
          <w:lang w:val="uk-UA"/>
        </w:rPr>
        <w:t xml:space="preserve">: </w:t>
      </w:r>
      <w:proofErr w:type="spellStart"/>
      <w:r w:rsidRPr="008A32B6">
        <w:rPr>
          <w:i/>
          <w:sz w:val="20"/>
          <w:szCs w:val="20"/>
          <w:lang w:val="uk-UA"/>
        </w:rPr>
        <w:t>Novye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tehnologii</w:t>
      </w:r>
      <w:proofErr w:type="spellEnd"/>
      <w:r w:rsidRPr="008A32B6">
        <w:rPr>
          <w:i/>
          <w:sz w:val="20"/>
          <w:szCs w:val="20"/>
          <w:lang w:val="uk-UA"/>
        </w:rPr>
        <w:t xml:space="preserve"> v </w:t>
      </w:r>
      <w:proofErr w:type="spellStart"/>
      <w:r w:rsidRPr="008A32B6">
        <w:rPr>
          <w:i/>
          <w:sz w:val="20"/>
          <w:szCs w:val="20"/>
          <w:lang w:val="uk-UA"/>
        </w:rPr>
        <w:t>mashinostroenii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r w:rsidRPr="00621046">
        <w:rPr>
          <w:sz w:val="20"/>
          <w:szCs w:val="20"/>
          <w:lang w:val="en-US"/>
        </w:rPr>
        <w:t>no</w:t>
      </w:r>
      <w:r w:rsidRPr="008A32B6">
        <w:rPr>
          <w:sz w:val="20"/>
          <w:szCs w:val="20"/>
          <w:lang w:val="uk-UA"/>
        </w:rPr>
        <w:t xml:space="preserve">. 3 (54), </w:t>
      </w:r>
      <w:r w:rsidRPr="00621046">
        <w:rPr>
          <w:sz w:val="20"/>
          <w:szCs w:val="20"/>
          <w:lang w:val="en-US"/>
        </w:rPr>
        <w:t>pp</w:t>
      </w:r>
      <w:r w:rsidRPr="008A32B6">
        <w:rPr>
          <w:sz w:val="20"/>
          <w:szCs w:val="20"/>
          <w:lang w:val="uk-UA"/>
        </w:rPr>
        <w:t>. 110–115.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4. </w:t>
      </w:r>
      <w:proofErr w:type="spellStart"/>
      <w:r w:rsidRPr="008A32B6">
        <w:rPr>
          <w:sz w:val="20"/>
          <w:szCs w:val="20"/>
          <w:lang w:val="uk-UA"/>
        </w:rPr>
        <w:t>Rozin</w:t>
      </w:r>
      <w:proofErr w:type="spellEnd"/>
      <w:r w:rsidRPr="00621046">
        <w:rPr>
          <w:sz w:val="20"/>
          <w:szCs w:val="20"/>
          <w:lang w:val="en-US"/>
        </w:rPr>
        <w:t>,</w:t>
      </w:r>
      <w:r w:rsidRPr="008A32B6">
        <w:rPr>
          <w:sz w:val="20"/>
          <w:szCs w:val="20"/>
          <w:lang w:val="uk-UA"/>
        </w:rPr>
        <w:t xml:space="preserve"> VM</w:t>
      </w:r>
      <w:r w:rsidRPr="00621046">
        <w:rPr>
          <w:sz w:val="20"/>
          <w:szCs w:val="20"/>
          <w:lang w:val="en-US"/>
        </w:rPr>
        <w:t xml:space="preserve"> 2006, </w:t>
      </w:r>
      <w:proofErr w:type="spellStart"/>
      <w:r w:rsidRPr="008A32B6">
        <w:rPr>
          <w:i/>
          <w:sz w:val="20"/>
          <w:szCs w:val="20"/>
          <w:lang w:val="uk-UA"/>
        </w:rPr>
        <w:t>Ponjatie</w:t>
      </w:r>
      <w:proofErr w:type="spellEnd"/>
      <w:r w:rsidRPr="008A32B6">
        <w:rPr>
          <w:i/>
          <w:sz w:val="20"/>
          <w:szCs w:val="20"/>
          <w:lang w:val="uk-UA"/>
        </w:rPr>
        <w:t xml:space="preserve"> i </w:t>
      </w:r>
      <w:proofErr w:type="spellStart"/>
      <w:r w:rsidRPr="008A32B6">
        <w:rPr>
          <w:i/>
          <w:sz w:val="20"/>
          <w:szCs w:val="20"/>
          <w:lang w:val="uk-UA"/>
        </w:rPr>
        <w:t>sovremennye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koncepcii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tehniki</w:t>
      </w:r>
      <w:proofErr w:type="spellEnd"/>
      <w:r w:rsidRPr="00621046">
        <w:rPr>
          <w:sz w:val="20"/>
          <w:szCs w:val="20"/>
          <w:lang w:val="en-US"/>
        </w:rPr>
        <w:t xml:space="preserve">, </w:t>
      </w:r>
      <w:r w:rsidRPr="008A32B6">
        <w:rPr>
          <w:sz w:val="20"/>
          <w:szCs w:val="20"/>
          <w:lang w:val="uk-UA"/>
        </w:rPr>
        <w:t>M</w:t>
      </w:r>
      <w:proofErr w:type="spellStart"/>
      <w:r w:rsidRPr="00621046">
        <w:rPr>
          <w:sz w:val="20"/>
          <w:szCs w:val="20"/>
          <w:lang w:val="en-US"/>
        </w:rPr>
        <w:t>oskva</w:t>
      </w:r>
      <w:proofErr w:type="spellEnd"/>
      <w:r w:rsidRPr="008A32B6">
        <w:rPr>
          <w:sz w:val="20"/>
          <w:szCs w:val="20"/>
          <w:lang w:val="uk-UA"/>
        </w:rPr>
        <w:t>.</w:t>
      </w:r>
    </w:p>
    <w:p w:rsidR="00C36C0D" w:rsidRPr="0062104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en-US"/>
        </w:rPr>
      </w:pPr>
      <w:r w:rsidRPr="008A32B6">
        <w:rPr>
          <w:sz w:val="20"/>
          <w:szCs w:val="20"/>
          <w:lang w:val="uk-UA"/>
        </w:rPr>
        <w:t xml:space="preserve">5. </w:t>
      </w:r>
      <w:proofErr w:type="spellStart"/>
      <w:r w:rsidRPr="008A32B6">
        <w:rPr>
          <w:sz w:val="20"/>
          <w:szCs w:val="20"/>
          <w:lang w:val="uk-UA"/>
        </w:rPr>
        <w:t>Popkova</w:t>
      </w:r>
      <w:proofErr w:type="spellEnd"/>
      <w:r w:rsidRPr="00621046">
        <w:rPr>
          <w:sz w:val="20"/>
          <w:szCs w:val="20"/>
          <w:lang w:val="en-US"/>
        </w:rPr>
        <w:t>,</w:t>
      </w:r>
      <w:r w:rsidRPr="008A32B6">
        <w:rPr>
          <w:sz w:val="20"/>
          <w:szCs w:val="20"/>
          <w:lang w:val="uk-UA"/>
        </w:rPr>
        <w:t xml:space="preserve"> NV</w:t>
      </w:r>
      <w:r w:rsidRPr="00621046">
        <w:rPr>
          <w:sz w:val="20"/>
          <w:szCs w:val="20"/>
          <w:lang w:val="en-US"/>
        </w:rPr>
        <w:t xml:space="preserve"> 2008,</w:t>
      </w:r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Filosofija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tehnosfery</w:t>
      </w:r>
      <w:proofErr w:type="spellEnd"/>
      <w:r w:rsidRPr="00621046">
        <w:rPr>
          <w:sz w:val="20"/>
          <w:szCs w:val="20"/>
          <w:lang w:val="en-US"/>
        </w:rPr>
        <w:t xml:space="preserve">, </w:t>
      </w:r>
      <w:r w:rsidRPr="008A32B6">
        <w:rPr>
          <w:sz w:val="20"/>
          <w:szCs w:val="20"/>
          <w:lang w:val="uk-UA"/>
        </w:rPr>
        <w:t>M</w:t>
      </w:r>
      <w:proofErr w:type="spellStart"/>
      <w:r w:rsidRPr="00621046">
        <w:rPr>
          <w:sz w:val="20"/>
          <w:szCs w:val="20"/>
          <w:lang w:val="en-US"/>
        </w:rPr>
        <w:t>oskva</w:t>
      </w:r>
      <w:proofErr w:type="spellEnd"/>
      <w:r w:rsidRPr="008A32B6">
        <w:rPr>
          <w:sz w:val="20"/>
          <w:szCs w:val="20"/>
          <w:lang w:val="uk-UA"/>
        </w:rPr>
        <w:t xml:space="preserve">. 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6. </w:t>
      </w:r>
      <w:proofErr w:type="spellStart"/>
      <w:r w:rsidRPr="008A32B6">
        <w:rPr>
          <w:sz w:val="20"/>
          <w:szCs w:val="20"/>
          <w:lang w:val="uk-UA"/>
        </w:rPr>
        <w:t>Ternjuk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  <w:lang w:val="uk-UA"/>
        </w:rPr>
        <w:t>NJe</w:t>
      </w:r>
      <w:proofErr w:type="spellEnd"/>
      <w:r w:rsidRPr="008A32B6">
        <w:rPr>
          <w:sz w:val="20"/>
          <w:szCs w:val="20"/>
          <w:lang w:val="uk-UA"/>
        </w:rPr>
        <w:t xml:space="preserve"> 2012, </w:t>
      </w:r>
      <w:proofErr w:type="spellStart"/>
      <w:r w:rsidRPr="008A32B6">
        <w:rPr>
          <w:sz w:val="20"/>
          <w:szCs w:val="20"/>
          <w:lang w:val="uk-UA"/>
        </w:rPr>
        <w:t>‘Zakony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razvitija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tehniki</w:t>
      </w:r>
      <w:proofErr w:type="spellEnd"/>
      <w:r w:rsidRPr="008A32B6">
        <w:rPr>
          <w:sz w:val="20"/>
          <w:szCs w:val="20"/>
          <w:lang w:val="uk-UA"/>
        </w:rPr>
        <w:t xml:space="preserve"> i </w:t>
      </w:r>
      <w:proofErr w:type="spellStart"/>
      <w:r w:rsidRPr="008A32B6">
        <w:rPr>
          <w:sz w:val="20"/>
          <w:szCs w:val="20"/>
          <w:lang w:val="uk-UA"/>
        </w:rPr>
        <w:t>ih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primenenie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pri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sozdanii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innovacij’</w:t>
      </w:r>
      <w:proofErr w:type="spellEnd"/>
      <w:r w:rsidRPr="008A32B6">
        <w:rPr>
          <w:sz w:val="20"/>
          <w:szCs w:val="20"/>
          <w:lang w:val="uk-UA"/>
        </w:rPr>
        <w:t xml:space="preserve">,  </w:t>
      </w:r>
      <w:proofErr w:type="spellStart"/>
      <w:r w:rsidRPr="008A32B6">
        <w:rPr>
          <w:i/>
          <w:sz w:val="20"/>
          <w:szCs w:val="20"/>
          <w:lang w:val="uk-UA"/>
        </w:rPr>
        <w:t>Sovremennye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problemy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nauki</w:t>
      </w:r>
      <w:proofErr w:type="spellEnd"/>
      <w:r w:rsidRPr="008A32B6">
        <w:rPr>
          <w:i/>
          <w:sz w:val="20"/>
          <w:szCs w:val="20"/>
          <w:lang w:val="uk-UA"/>
        </w:rPr>
        <w:t xml:space="preserve"> i </w:t>
      </w:r>
      <w:proofErr w:type="spellStart"/>
      <w:r w:rsidRPr="008A32B6">
        <w:rPr>
          <w:i/>
          <w:sz w:val="20"/>
          <w:szCs w:val="20"/>
          <w:lang w:val="uk-UA"/>
        </w:rPr>
        <w:t>obrazovanija</w:t>
      </w:r>
      <w:proofErr w:type="spellEnd"/>
      <w:r w:rsidRPr="008A32B6">
        <w:rPr>
          <w:i/>
          <w:sz w:val="20"/>
          <w:szCs w:val="20"/>
          <w:lang w:val="uk-UA"/>
        </w:rPr>
        <w:t xml:space="preserve">. </w:t>
      </w:r>
      <w:proofErr w:type="spellStart"/>
      <w:r w:rsidRPr="008A32B6">
        <w:rPr>
          <w:i/>
          <w:sz w:val="20"/>
          <w:szCs w:val="20"/>
          <w:lang w:val="uk-UA"/>
        </w:rPr>
        <w:t>Тezisy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dokl</w:t>
      </w:r>
      <w:proofErr w:type="spellEnd"/>
      <w:r w:rsidRPr="008A32B6">
        <w:rPr>
          <w:i/>
          <w:sz w:val="20"/>
          <w:szCs w:val="20"/>
          <w:lang w:val="uk-UA"/>
        </w:rPr>
        <w:t xml:space="preserve">. 12-j </w:t>
      </w:r>
      <w:proofErr w:type="spellStart"/>
      <w:r w:rsidRPr="008A32B6">
        <w:rPr>
          <w:i/>
          <w:sz w:val="20"/>
          <w:szCs w:val="20"/>
          <w:lang w:val="uk-UA"/>
        </w:rPr>
        <w:t>mezhdunarodnoj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mezhdisciplinarnoj</w:t>
      </w:r>
      <w:proofErr w:type="spellEnd"/>
      <w:r w:rsidRPr="008A32B6">
        <w:rPr>
          <w:i/>
          <w:sz w:val="20"/>
          <w:szCs w:val="20"/>
          <w:lang w:val="uk-UA"/>
        </w:rPr>
        <w:t xml:space="preserve"> nauch.-prakt. shkoly-konf</w:t>
      </w:r>
      <w:r w:rsidRPr="008A32B6">
        <w:rPr>
          <w:sz w:val="20"/>
          <w:szCs w:val="20"/>
          <w:lang w:val="uk-UA"/>
        </w:rPr>
        <w:t xml:space="preserve">., </w:t>
      </w:r>
      <w:proofErr w:type="spellStart"/>
      <w:r w:rsidRPr="008A32B6">
        <w:rPr>
          <w:sz w:val="20"/>
          <w:szCs w:val="20"/>
          <w:lang w:val="uk-UA"/>
        </w:rPr>
        <w:t>Har'kov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</w:rPr>
        <w:t>pp</w:t>
      </w:r>
      <w:proofErr w:type="spellEnd"/>
      <w:r w:rsidRPr="008A32B6">
        <w:rPr>
          <w:sz w:val="20"/>
          <w:szCs w:val="20"/>
          <w:lang w:val="uk-UA"/>
        </w:rPr>
        <w:t>. 89-102.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7. </w:t>
      </w:r>
      <w:proofErr w:type="spellStart"/>
      <w:r w:rsidRPr="008A32B6">
        <w:rPr>
          <w:sz w:val="20"/>
          <w:szCs w:val="20"/>
          <w:lang w:val="uk-UA"/>
        </w:rPr>
        <w:t>Ternjuk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  <w:lang w:val="uk-UA"/>
        </w:rPr>
        <w:t>NJe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  <w:lang w:val="uk-UA"/>
        </w:rPr>
        <w:t>Kopijchenko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  <w:lang w:val="uk-UA"/>
        </w:rPr>
        <w:t>JuV</w:t>
      </w:r>
      <w:proofErr w:type="spellEnd"/>
      <w:r w:rsidRPr="008A32B6">
        <w:rPr>
          <w:sz w:val="20"/>
          <w:szCs w:val="20"/>
          <w:lang w:val="uk-UA"/>
        </w:rPr>
        <w:t xml:space="preserve">,  </w:t>
      </w:r>
      <w:proofErr w:type="spellStart"/>
      <w:r w:rsidRPr="008A32B6">
        <w:rPr>
          <w:sz w:val="20"/>
          <w:szCs w:val="20"/>
          <w:lang w:val="uk-UA"/>
        </w:rPr>
        <w:t>Dmitruk</w:t>
      </w:r>
      <w:proofErr w:type="spellEnd"/>
      <w:r w:rsidRPr="008A32B6">
        <w:rPr>
          <w:sz w:val="20"/>
          <w:szCs w:val="20"/>
          <w:lang w:val="uk-UA"/>
        </w:rPr>
        <w:t xml:space="preserve">, IA &amp; </w:t>
      </w:r>
      <w:proofErr w:type="spellStart"/>
      <w:r w:rsidRPr="008A32B6">
        <w:rPr>
          <w:sz w:val="20"/>
          <w:szCs w:val="20"/>
          <w:lang w:val="uk-UA"/>
        </w:rPr>
        <w:t>Bahnova</w:t>
      </w:r>
      <w:proofErr w:type="spellEnd"/>
      <w:r w:rsidRPr="008A32B6">
        <w:rPr>
          <w:sz w:val="20"/>
          <w:szCs w:val="20"/>
          <w:lang w:val="uk-UA"/>
        </w:rPr>
        <w:t xml:space="preserve">, EL 2005, </w:t>
      </w:r>
      <w:proofErr w:type="spellStart"/>
      <w:r w:rsidRPr="008A32B6">
        <w:rPr>
          <w:sz w:val="20"/>
          <w:szCs w:val="20"/>
          <w:lang w:val="uk-UA"/>
        </w:rPr>
        <w:t>‘Ocenka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innovacionnogo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urovnja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produkcii’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i/>
          <w:sz w:val="20"/>
          <w:szCs w:val="20"/>
          <w:lang w:val="uk-UA"/>
        </w:rPr>
        <w:t>Sbornik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nauchnyh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trudov</w:t>
      </w:r>
      <w:proofErr w:type="spellEnd"/>
      <w:r w:rsidRPr="008A32B6">
        <w:rPr>
          <w:i/>
          <w:sz w:val="20"/>
          <w:szCs w:val="20"/>
          <w:lang w:val="uk-UA"/>
        </w:rPr>
        <w:t xml:space="preserve"> 11-j </w:t>
      </w:r>
      <w:proofErr w:type="spellStart"/>
      <w:r w:rsidRPr="008A32B6">
        <w:rPr>
          <w:i/>
          <w:sz w:val="20"/>
          <w:szCs w:val="20"/>
          <w:lang w:val="uk-UA"/>
        </w:rPr>
        <w:t>Mezhdunarodnoj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konferencii</w:t>
      </w:r>
      <w:proofErr w:type="spellEnd"/>
      <w:r w:rsidRPr="008A32B6">
        <w:rPr>
          <w:i/>
          <w:sz w:val="20"/>
          <w:szCs w:val="20"/>
          <w:lang w:val="uk-UA"/>
        </w:rPr>
        <w:t xml:space="preserve"> "</w:t>
      </w:r>
      <w:proofErr w:type="spellStart"/>
      <w:r w:rsidRPr="008A32B6">
        <w:rPr>
          <w:i/>
          <w:sz w:val="20"/>
          <w:szCs w:val="20"/>
          <w:lang w:val="uk-UA"/>
        </w:rPr>
        <w:t>Fizicheskie</w:t>
      </w:r>
      <w:proofErr w:type="spellEnd"/>
      <w:r w:rsidRPr="008A32B6">
        <w:rPr>
          <w:i/>
          <w:sz w:val="20"/>
          <w:szCs w:val="20"/>
          <w:lang w:val="uk-UA"/>
        </w:rPr>
        <w:t xml:space="preserve"> i </w:t>
      </w:r>
      <w:proofErr w:type="spellStart"/>
      <w:r w:rsidRPr="008A32B6">
        <w:rPr>
          <w:i/>
          <w:sz w:val="20"/>
          <w:szCs w:val="20"/>
          <w:lang w:val="uk-UA"/>
        </w:rPr>
        <w:t>informacionnye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tehnologii</w:t>
      </w:r>
      <w:proofErr w:type="spellEnd"/>
      <w:r w:rsidRPr="008A32B6">
        <w:rPr>
          <w:i/>
          <w:sz w:val="20"/>
          <w:szCs w:val="20"/>
          <w:lang w:val="uk-UA"/>
        </w:rPr>
        <w:t>"</w:t>
      </w:r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  <w:lang w:val="uk-UA"/>
        </w:rPr>
        <w:t>Har'kov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</w:rPr>
        <w:t>pp</w:t>
      </w:r>
      <w:proofErr w:type="spellEnd"/>
      <w:r w:rsidRPr="008A32B6">
        <w:rPr>
          <w:sz w:val="20"/>
          <w:szCs w:val="20"/>
          <w:lang w:val="uk-UA"/>
        </w:rPr>
        <w:t>. 341-343.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8. </w:t>
      </w:r>
      <w:proofErr w:type="spellStart"/>
      <w:r w:rsidRPr="008A32B6">
        <w:rPr>
          <w:sz w:val="20"/>
          <w:szCs w:val="20"/>
          <w:lang w:val="uk-UA"/>
        </w:rPr>
        <w:t>Shandyba</w:t>
      </w:r>
      <w:proofErr w:type="spellEnd"/>
      <w:r w:rsidRPr="008A32B6">
        <w:rPr>
          <w:sz w:val="20"/>
          <w:szCs w:val="20"/>
          <w:lang w:val="uk-UA"/>
        </w:rPr>
        <w:t xml:space="preserve">, EV 2010, </w:t>
      </w:r>
      <w:proofErr w:type="spellStart"/>
      <w:r w:rsidRPr="008A32B6">
        <w:rPr>
          <w:sz w:val="20"/>
          <w:szCs w:val="20"/>
          <w:lang w:val="uk-UA"/>
        </w:rPr>
        <w:t>‘Metodicheskaja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sistema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obuchenija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tehnicheskih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disciplin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general'nyh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konstruktorov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pri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poslediplomnoj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podgotovke’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r w:rsidRPr="008A32B6">
        <w:rPr>
          <w:sz w:val="20"/>
          <w:szCs w:val="20"/>
        </w:rPr>
        <w:t>K</w:t>
      </w:r>
      <w:proofErr w:type="spellStart"/>
      <w:r w:rsidRPr="008A32B6">
        <w:rPr>
          <w:sz w:val="20"/>
          <w:szCs w:val="20"/>
          <w:lang w:val="uk-UA"/>
        </w:rPr>
        <w:t>and.ped.n</w:t>
      </w:r>
      <w:proofErr w:type="spellEnd"/>
      <w:r w:rsidRPr="008A32B6">
        <w:rPr>
          <w:sz w:val="20"/>
          <w:szCs w:val="20"/>
          <w:lang w:val="uk-UA"/>
        </w:rPr>
        <w:t xml:space="preserve">. </w:t>
      </w:r>
      <w:proofErr w:type="spellStart"/>
      <w:r w:rsidRPr="008A32B6">
        <w:rPr>
          <w:sz w:val="20"/>
          <w:szCs w:val="20"/>
        </w:rPr>
        <w:t>thesis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  <w:lang w:val="uk-UA"/>
        </w:rPr>
        <w:t>Har'kov</w:t>
      </w:r>
      <w:proofErr w:type="spellEnd"/>
      <w:r w:rsidRPr="008A32B6">
        <w:rPr>
          <w:sz w:val="20"/>
          <w:szCs w:val="20"/>
          <w:lang w:val="uk-UA"/>
        </w:rPr>
        <w:t>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9. </w:t>
      </w:r>
      <w:proofErr w:type="spellStart"/>
      <w:r w:rsidRPr="008A32B6">
        <w:rPr>
          <w:sz w:val="20"/>
          <w:szCs w:val="20"/>
          <w:lang w:val="uk-UA"/>
        </w:rPr>
        <w:t>Fedchenko</w:t>
      </w:r>
      <w:proofErr w:type="spellEnd"/>
      <w:r w:rsidRPr="008A32B6">
        <w:rPr>
          <w:sz w:val="20"/>
          <w:szCs w:val="20"/>
          <w:lang w:val="uk-UA"/>
        </w:rPr>
        <w:t xml:space="preserve">, VV 2013, </w:t>
      </w:r>
      <w:proofErr w:type="spellStart"/>
      <w:r w:rsidRPr="008A32B6">
        <w:rPr>
          <w:sz w:val="20"/>
          <w:szCs w:val="20"/>
          <w:lang w:val="uk-UA"/>
        </w:rPr>
        <w:t>‘Zabezpechennia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efektyvnosti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ekspluatatsii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zasobiv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transportu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metodom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kompleksnoi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optymizatsii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ta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intelektualizatsii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yikh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system’</w:t>
      </w:r>
      <w:proofErr w:type="spellEnd"/>
      <w:r w:rsidRPr="008A32B6">
        <w:rPr>
          <w:sz w:val="20"/>
          <w:szCs w:val="20"/>
          <w:lang w:val="uk-UA"/>
        </w:rPr>
        <w:t xml:space="preserve">, , </w:t>
      </w:r>
      <w:r w:rsidRPr="008A32B6">
        <w:rPr>
          <w:sz w:val="20"/>
          <w:szCs w:val="20"/>
        </w:rPr>
        <w:t>K</w:t>
      </w:r>
      <w:proofErr w:type="spellStart"/>
      <w:r w:rsidRPr="008A32B6">
        <w:rPr>
          <w:sz w:val="20"/>
          <w:szCs w:val="20"/>
          <w:lang w:val="uk-UA"/>
        </w:rPr>
        <w:t>and</w:t>
      </w:r>
      <w:proofErr w:type="spellEnd"/>
      <w:r w:rsidRPr="008A32B6">
        <w:rPr>
          <w:sz w:val="20"/>
          <w:szCs w:val="20"/>
          <w:lang w:val="uk-UA"/>
        </w:rPr>
        <w:t>.</w:t>
      </w:r>
      <w:proofErr w:type="spellStart"/>
      <w:r w:rsidRPr="008A32B6">
        <w:rPr>
          <w:sz w:val="20"/>
          <w:szCs w:val="20"/>
        </w:rPr>
        <w:t>t</w:t>
      </w:r>
      <w:proofErr w:type="spellEnd"/>
      <w:r w:rsidRPr="008A32B6">
        <w:rPr>
          <w:sz w:val="20"/>
          <w:szCs w:val="20"/>
          <w:lang w:val="uk-UA"/>
        </w:rPr>
        <w:t>e</w:t>
      </w:r>
      <w:proofErr w:type="spellStart"/>
      <w:r w:rsidRPr="008A32B6">
        <w:rPr>
          <w:sz w:val="20"/>
          <w:szCs w:val="20"/>
        </w:rPr>
        <w:t>kh</w:t>
      </w:r>
      <w:proofErr w:type="spellEnd"/>
      <w:r w:rsidRPr="008A32B6">
        <w:rPr>
          <w:sz w:val="20"/>
          <w:szCs w:val="20"/>
          <w:lang w:val="uk-UA"/>
        </w:rPr>
        <w:t xml:space="preserve">.n. </w:t>
      </w:r>
      <w:proofErr w:type="spellStart"/>
      <w:r w:rsidRPr="008A32B6">
        <w:rPr>
          <w:sz w:val="20"/>
          <w:szCs w:val="20"/>
        </w:rPr>
        <w:t>abstract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sz w:val="20"/>
          <w:szCs w:val="20"/>
          <w:lang w:val="uk-UA"/>
        </w:rPr>
        <w:t>Kharkiv</w:t>
      </w:r>
      <w:proofErr w:type="spellEnd"/>
      <w:r w:rsidRPr="008A32B6">
        <w:rPr>
          <w:sz w:val="20"/>
          <w:szCs w:val="20"/>
          <w:lang w:val="uk-UA"/>
        </w:rPr>
        <w:t>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10. </w:t>
      </w:r>
      <w:proofErr w:type="spellStart"/>
      <w:r w:rsidRPr="008A32B6">
        <w:rPr>
          <w:sz w:val="20"/>
          <w:szCs w:val="20"/>
          <w:lang w:val="uk-UA"/>
        </w:rPr>
        <w:t>Zakon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Ukrayiny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Pro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innovatsiynu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diyal'nist'</w:t>
      </w:r>
      <w:proofErr w:type="spellEnd"/>
      <w:r w:rsidRPr="00621046">
        <w:rPr>
          <w:sz w:val="20"/>
          <w:szCs w:val="20"/>
          <w:lang w:val="en-US"/>
        </w:rPr>
        <w:t>,</w:t>
      </w:r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Vidomosti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Verkhovnoyi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Rady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Ukrayiny</w:t>
      </w:r>
      <w:proofErr w:type="spellEnd"/>
      <w:r w:rsidRPr="008A32B6">
        <w:rPr>
          <w:sz w:val="20"/>
          <w:szCs w:val="20"/>
          <w:lang w:val="uk-UA"/>
        </w:rPr>
        <w:t xml:space="preserve">, 2002, </w:t>
      </w:r>
      <w:r w:rsidRPr="00621046">
        <w:rPr>
          <w:sz w:val="20"/>
          <w:szCs w:val="20"/>
          <w:lang w:val="en-US"/>
        </w:rPr>
        <w:t>no.</w:t>
      </w:r>
      <w:r w:rsidRPr="008A32B6">
        <w:rPr>
          <w:sz w:val="20"/>
          <w:szCs w:val="20"/>
          <w:lang w:val="uk-UA"/>
        </w:rPr>
        <w:t xml:space="preserve"> 36 (06.09.2002), st.266.</w:t>
      </w:r>
    </w:p>
    <w:p w:rsidR="00C36C0D" w:rsidRPr="008A32B6" w:rsidRDefault="00C36C0D" w:rsidP="00C36C0D">
      <w:pPr>
        <w:tabs>
          <w:tab w:val="left" w:pos="697"/>
        </w:tabs>
        <w:ind w:firstLine="567"/>
        <w:jc w:val="both"/>
        <w:rPr>
          <w:sz w:val="20"/>
          <w:szCs w:val="20"/>
          <w:lang w:val="uk-UA"/>
        </w:rPr>
      </w:pPr>
      <w:r w:rsidRPr="008A32B6">
        <w:rPr>
          <w:sz w:val="20"/>
          <w:szCs w:val="20"/>
          <w:lang w:val="uk-UA"/>
        </w:rPr>
        <w:t xml:space="preserve">11. </w:t>
      </w:r>
      <w:proofErr w:type="spellStart"/>
      <w:r w:rsidRPr="008A32B6">
        <w:rPr>
          <w:sz w:val="20"/>
          <w:szCs w:val="20"/>
          <w:lang w:val="uk-UA"/>
        </w:rPr>
        <w:t>‘Zakon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Ukrayiny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Pro</w:t>
      </w:r>
      <w:proofErr w:type="spellEnd"/>
      <w:r w:rsidRPr="008A32B6">
        <w:rPr>
          <w:sz w:val="20"/>
          <w:szCs w:val="20"/>
          <w:lang w:val="uk-UA"/>
        </w:rPr>
        <w:t xml:space="preserve"> </w:t>
      </w:r>
      <w:proofErr w:type="spellStart"/>
      <w:r w:rsidRPr="008A32B6">
        <w:rPr>
          <w:sz w:val="20"/>
          <w:szCs w:val="20"/>
          <w:lang w:val="uk-UA"/>
        </w:rPr>
        <w:t>osvitu’</w:t>
      </w:r>
      <w:proofErr w:type="spellEnd"/>
      <w:r w:rsidRPr="008A32B6">
        <w:rPr>
          <w:sz w:val="20"/>
          <w:szCs w:val="20"/>
          <w:lang w:val="uk-UA"/>
        </w:rPr>
        <w:t xml:space="preserve">, </w:t>
      </w:r>
      <w:proofErr w:type="spellStart"/>
      <w:r w:rsidRPr="008A32B6">
        <w:rPr>
          <w:i/>
          <w:sz w:val="20"/>
          <w:szCs w:val="20"/>
          <w:lang w:val="uk-UA"/>
        </w:rPr>
        <w:t>Vidomosti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Verkhovnoi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Rady</w:t>
      </w:r>
      <w:proofErr w:type="spellEnd"/>
      <w:r w:rsidRPr="008A32B6">
        <w:rPr>
          <w:i/>
          <w:sz w:val="20"/>
          <w:szCs w:val="20"/>
          <w:lang w:val="uk-UA"/>
        </w:rPr>
        <w:t xml:space="preserve"> </w:t>
      </w:r>
      <w:proofErr w:type="spellStart"/>
      <w:r w:rsidRPr="008A32B6">
        <w:rPr>
          <w:i/>
          <w:sz w:val="20"/>
          <w:szCs w:val="20"/>
          <w:lang w:val="uk-UA"/>
        </w:rPr>
        <w:t>Ukrainy</w:t>
      </w:r>
      <w:proofErr w:type="spellEnd"/>
      <w:r w:rsidRPr="008A32B6">
        <w:rPr>
          <w:i/>
          <w:sz w:val="20"/>
          <w:szCs w:val="20"/>
          <w:lang w:val="uk-UA"/>
        </w:rPr>
        <w:t>,</w:t>
      </w:r>
      <w:r w:rsidRPr="008A32B6">
        <w:rPr>
          <w:sz w:val="20"/>
          <w:szCs w:val="20"/>
          <w:lang w:val="uk-UA"/>
        </w:rPr>
        <w:t>1991,</w:t>
      </w:r>
      <w:r w:rsidRPr="00621046">
        <w:rPr>
          <w:sz w:val="20"/>
          <w:szCs w:val="20"/>
          <w:lang w:val="en-US"/>
        </w:rPr>
        <w:t xml:space="preserve"> no.</w:t>
      </w:r>
      <w:r w:rsidRPr="008A32B6">
        <w:rPr>
          <w:sz w:val="20"/>
          <w:szCs w:val="20"/>
          <w:lang w:val="uk-UA"/>
        </w:rPr>
        <w:t xml:space="preserve"> 34, </w:t>
      </w:r>
      <w:r w:rsidRPr="00621046">
        <w:rPr>
          <w:sz w:val="20"/>
          <w:szCs w:val="20"/>
          <w:lang w:val="en-US"/>
        </w:rPr>
        <w:t>pp</w:t>
      </w:r>
      <w:r w:rsidRPr="008A32B6">
        <w:rPr>
          <w:sz w:val="20"/>
          <w:szCs w:val="20"/>
          <w:lang w:val="uk-UA"/>
        </w:rPr>
        <w:t>. 451.</w:t>
      </w:r>
    </w:p>
    <w:p w:rsidR="00C36C0D" w:rsidRDefault="00C36C0D" w:rsidP="00C36C0D">
      <w:pPr>
        <w:jc w:val="both"/>
        <w:rPr>
          <w:sz w:val="20"/>
          <w:szCs w:val="20"/>
          <w:lang w:val="uk-UA"/>
        </w:rPr>
      </w:pPr>
    </w:p>
    <w:p w:rsidR="00C36C0D" w:rsidRPr="005639B1" w:rsidRDefault="00C36C0D" w:rsidP="00C36C0D">
      <w:pPr>
        <w:ind w:firstLine="567"/>
        <w:jc w:val="both"/>
        <w:rPr>
          <w:sz w:val="20"/>
          <w:szCs w:val="20"/>
          <w:lang w:val="uk-UA"/>
        </w:rPr>
      </w:pPr>
      <w:r w:rsidRPr="00EB1F97">
        <w:rPr>
          <w:i/>
          <w:lang w:val="uk-UA"/>
        </w:rPr>
        <w:t xml:space="preserve">Стаття надійшла до редакції </w:t>
      </w:r>
      <w:r>
        <w:rPr>
          <w:i/>
          <w:lang w:val="uk-UA"/>
        </w:rPr>
        <w:t>27</w:t>
      </w:r>
      <w:r w:rsidRPr="00EB1F97">
        <w:rPr>
          <w:i/>
          <w:lang w:val="uk-UA"/>
        </w:rPr>
        <w:t>.08.2015р</w:t>
      </w:r>
    </w:p>
    <w:p w:rsidR="00B77805" w:rsidRPr="002C6A6A" w:rsidRDefault="00B77805" w:rsidP="002C6A6A">
      <w:pPr>
        <w:rPr>
          <w:lang w:val="uk-UA"/>
        </w:rPr>
      </w:pPr>
    </w:p>
    <w:sectPr w:rsidR="00B77805" w:rsidRPr="002C6A6A" w:rsidSect="00C644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88" w:right="1588" w:bottom="1814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870" w:rsidRDefault="00206870" w:rsidP="00C64437">
      <w:r>
        <w:separator/>
      </w:r>
    </w:p>
  </w:endnote>
  <w:endnote w:type="continuationSeparator" w:id="0">
    <w:p w:rsidR="00206870" w:rsidRDefault="00206870" w:rsidP="00C64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0D" w:rsidRDefault="00C36C0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Pr="002C6A6A" w:rsidRDefault="00C64437" w:rsidP="002C6A6A">
    <w:pPr>
      <w:rPr>
        <w:b/>
        <w:sz w:val="22"/>
        <w:szCs w:val="22"/>
        <w:lang w:val="uk-UA"/>
      </w:rPr>
    </w:pPr>
    <w:r w:rsidRPr="004F53CD">
      <w:rPr>
        <w:b/>
        <w:lang w:val="uk-UA" w:eastAsia="uk-UA"/>
      </w:rPr>
      <w:t xml:space="preserve"> </w:t>
    </w:r>
    <w:r w:rsidR="002C6A6A" w:rsidRPr="00E8370B">
      <w:rPr>
        <w:b/>
        <w:sz w:val="22"/>
        <w:szCs w:val="22"/>
        <w:lang w:val="uk-UA"/>
      </w:rPr>
      <w:t>©</w:t>
    </w:r>
    <w:proofErr w:type="spellStart"/>
    <w:r w:rsidR="00C36C0D" w:rsidRPr="00621046">
      <w:rPr>
        <w:b/>
        <w:sz w:val="22"/>
        <w:szCs w:val="22"/>
      </w:rPr>
      <w:t>Когут</w:t>
    </w:r>
    <w:proofErr w:type="spellEnd"/>
    <w:r w:rsidR="00C36C0D" w:rsidRPr="00621046">
      <w:rPr>
        <w:b/>
        <w:sz w:val="22"/>
        <w:szCs w:val="22"/>
      </w:rPr>
      <w:t xml:space="preserve"> Р.Й., </w:t>
    </w:r>
    <w:proofErr w:type="spellStart"/>
    <w:r w:rsidR="00C36C0D" w:rsidRPr="00621046">
      <w:rPr>
        <w:b/>
        <w:sz w:val="22"/>
        <w:szCs w:val="22"/>
      </w:rPr>
      <w:t>Печеник</w:t>
    </w:r>
    <w:proofErr w:type="spellEnd"/>
    <w:r w:rsidR="00C36C0D" w:rsidRPr="00621046">
      <w:rPr>
        <w:b/>
        <w:sz w:val="22"/>
        <w:szCs w:val="22"/>
      </w:rPr>
      <w:t xml:space="preserve"> О.М., </w:t>
    </w:r>
    <w:proofErr w:type="spellStart"/>
    <w:r w:rsidR="00C36C0D" w:rsidRPr="00621046">
      <w:rPr>
        <w:b/>
        <w:sz w:val="22"/>
        <w:szCs w:val="22"/>
      </w:rPr>
      <w:t>Тернюк</w:t>
    </w:r>
    <w:proofErr w:type="spellEnd"/>
    <w:r w:rsidR="00C36C0D" w:rsidRPr="00621046">
      <w:rPr>
        <w:b/>
        <w:sz w:val="22"/>
        <w:szCs w:val="22"/>
      </w:rPr>
      <w:t xml:space="preserve"> М.Є., </w:t>
    </w:r>
    <w:proofErr w:type="spellStart"/>
    <w:r w:rsidR="00C36C0D" w:rsidRPr="00621046">
      <w:rPr>
        <w:b/>
        <w:sz w:val="22"/>
        <w:szCs w:val="22"/>
      </w:rPr>
      <w:t>Шандиба</w:t>
    </w:r>
    <w:proofErr w:type="spellEnd"/>
    <w:r w:rsidR="00C36C0D" w:rsidRPr="00621046">
      <w:rPr>
        <w:b/>
        <w:sz w:val="22"/>
        <w:szCs w:val="22"/>
      </w:rPr>
      <w:t xml:space="preserve"> О.</w:t>
    </w:r>
    <w:r w:rsidR="00C36C0D" w:rsidRPr="00C36C0D">
      <w:rPr>
        <w:b/>
        <w:sz w:val="22"/>
        <w:szCs w:val="22"/>
      </w:rPr>
      <w:t>В</w:t>
    </w:r>
    <w:r w:rsidR="00C36C0D">
      <w:rPr>
        <w:b/>
        <w:sz w:val="22"/>
        <w:szCs w:val="22"/>
        <w:lang w:val="uk-UA"/>
      </w:rPr>
      <w:t xml:space="preserve">., </w:t>
    </w:r>
    <w:r w:rsidRPr="00C36C0D">
      <w:rPr>
        <w:b/>
        <w:sz w:val="22"/>
        <w:szCs w:val="22"/>
        <w:lang w:val="uk-UA"/>
      </w:rPr>
      <w:t>2015</w:t>
    </w:r>
  </w:p>
  <w:p w:rsidR="00C64437" w:rsidRPr="00C64437" w:rsidRDefault="00C64437">
    <w:pPr>
      <w:pStyle w:val="aa"/>
      <w:rPr>
        <w:lang w:val="uk-U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0D" w:rsidRDefault="00C36C0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870" w:rsidRDefault="00206870" w:rsidP="00C64437">
      <w:r>
        <w:separator/>
      </w:r>
    </w:p>
  </w:footnote>
  <w:footnote w:type="continuationSeparator" w:id="0">
    <w:p w:rsidR="00206870" w:rsidRDefault="00206870" w:rsidP="00C644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0D" w:rsidRDefault="00C36C0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Pr="00C64437" w:rsidRDefault="00C64437" w:rsidP="00C64437">
    <w:pPr>
      <w:pStyle w:val="a8"/>
      <w:rPr>
        <w:rFonts w:asciiTheme="minorHAnsi" w:eastAsia="TimesNewRoman" w:hAnsiTheme="minorHAnsi" w:cs="TimesNewRoman"/>
        <w:lang w:val="uk-UA"/>
      </w:rPr>
    </w:pPr>
    <w:r w:rsidRPr="00146153">
      <w:rPr>
        <w:rFonts w:ascii="TimesNewRomanPSMT" w:eastAsiaTheme="minorHAnsi" w:hAnsi="TimesNewRomanPSMT" w:cs="TimesNewRomanPSMT"/>
      </w:rPr>
      <w:t>ISSN 2074-8922 «</w:t>
    </w:r>
    <w:proofErr w:type="spellStart"/>
    <w:r w:rsidRPr="00146153">
      <w:rPr>
        <w:rFonts w:ascii="TimesNewRomanPSMT" w:eastAsiaTheme="minorHAnsi" w:hAnsi="TimesNewRomanPSMT" w:cs="TimesNewRomanPSMT"/>
      </w:rPr>
      <w:t>Проблеми</w:t>
    </w:r>
    <w:proofErr w:type="spellEnd"/>
    <w:r w:rsidRPr="00146153">
      <w:rPr>
        <w:rFonts w:ascii="TimesNewRomanPSMT" w:eastAsiaTheme="minorHAnsi" w:hAnsi="TimesNewRomanPSMT" w:cs="TimesNewRomanPSMT"/>
      </w:rPr>
      <w:t xml:space="preserve"> </w:t>
    </w:r>
    <w:proofErr w:type="spellStart"/>
    <w:r w:rsidRPr="00146153">
      <w:rPr>
        <w:rFonts w:ascii="TimesNewRomanPSMT" w:eastAsiaTheme="minorHAnsi" w:hAnsi="TimesNewRomanPSMT" w:cs="TimesNewRomanPSMT"/>
      </w:rPr>
      <w:t>інженерно-педагогічної</w:t>
    </w:r>
    <w:proofErr w:type="spellEnd"/>
    <w:r w:rsidRPr="00146153">
      <w:rPr>
        <w:rFonts w:ascii="TimesNewRomanPSMT" w:eastAsiaTheme="minorHAnsi" w:hAnsi="TimesNewRomanPSMT" w:cs="TimesNewRomanPSMT"/>
      </w:rPr>
      <w:t xml:space="preserve"> </w:t>
    </w:r>
    <w:proofErr w:type="spellStart"/>
    <w:r w:rsidRPr="00146153">
      <w:rPr>
        <w:rFonts w:ascii="TimesNewRomanPSMT" w:eastAsiaTheme="minorHAnsi" w:hAnsi="TimesNewRomanPSMT" w:cs="TimesNewRomanPSMT"/>
      </w:rPr>
      <w:t>освіти</w:t>
    </w:r>
    <w:proofErr w:type="spellEnd"/>
    <w:r w:rsidRPr="00146153">
      <w:rPr>
        <w:rFonts w:ascii="TimesNewRomanPSMT" w:eastAsiaTheme="minorHAnsi" w:hAnsi="TimesNewRomanPSMT" w:cs="TimesNewRomanPSMT"/>
      </w:rPr>
      <w:t xml:space="preserve">», </w:t>
    </w:r>
    <w:r w:rsidRPr="00C64437">
      <w:rPr>
        <w:rFonts w:eastAsiaTheme="minorHAnsi"/>
      </w:rPr>
      <w:t>201</w:t>
    </w:r>
    <w:r w:rsidRPr="00C64437">
      <w:rPr>
        <w:rFonts w:eastAsia="TimesNewRoman"/>
      </w:rPr>
      <w:t>5</w:t>
    </w:r>
    <w:r w:rsidRPr="00C64437">
      <w:rPr>
        <w:rFonts w:eastAsiaTheme="minorHAnsi"/>
      </w:rPr>
      <w:t>, № 4</w:t>
    </w:r>
    <w:r w:rsidRPr="00C64437">
      <w:rPr>
        <w:rFonts w:eastAsia="TimesNewRoman"/>
        <w:lang w:val="uk-UA"/>
      </w:rPr>
      <w:t>7</w:t>
    </w:r>
  </w:p>
  <w:p w:rsidR="00C64437" w:rsidRPr="00146153" w:rsidRDefault="00C64437" w:rsidP="00C64437">
    <w:pPr>
      <w:pStyle w:val="a8"/>
    </w:pPr>
    <w:r w:rsidRPr="00146153">
      <w:rPr>
        <w:rFonts w:eastAsiaTheme="minorHAnsi"/>
      </w:rPr>
      <w:t>СТРАТЕГІЯ, МЕТОДОЛОГІЯ</w:t>
    </w:r>
  </w:p>
  <w:p w:rsidR="00C64437" w:rsidRDefault="00C64437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0D" w:rsidRDefault="00C36C0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C59E4"/>
    <w:multiLevelType w:val="hybridMultilevel"/>
    <w:tmpl w:val="35F8E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DED27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484944"/>
    <w:multiLevelType w:val="hybridMultilevel"/>
    <w:tmpl w:val="E2DA50A8"/>
    <w:lvl w:ilvl="0" w:tplc="9DCE90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440B1F10"/>
    <w:multiLevelType w:val="hybridMultilevel"/>
    <w:tmpl w:val="DC7ACC48"/>
    <w:lvl w:ilvl="0" w:tplc="0419000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4576154A"/>
    <w:multiLevelType w:val="hybridMultilevel"/>
    <w:tmpl w:val="C3843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320522"/>
    <w:multiLevelType w:val="hybridMultilevel"/>
    <w:tmpl w:val="1758E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CE90BA">
      <w:start w:val="1"/>
      <w:numFmt w:val="bullet"/>
      <w:lvlText w:val=""/>
      <w:lvlJc w:val="left"/>
      <w:pPr>
        <w:tabs>
          <w:tab w:val="num" w:pos="1500"/>
        </w:tabs>
        <w:ind w:left="1500" w:hanging="42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6941E9"/>
    <w:multiLevelType w:val="hybridMultilevel"/>
    <w:tmpl w:val="A204E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CE90BA">
      <w:start w:val="1"/>
      <w:numFmt w:val="bullet"/>
      <w:lvlText w:val=""/>
      <w:lvlJc w:val="left"/>
      <w:pPr>
        <w:tabs>
          <w:tab w:val="num" w:pos="1500"/>
        </w:tabs>
        <w:ind w:left="1500" w:hanging="42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8E3078"/>
    <w:multiLevelType w:val="multilevel"/>
    <w:tmpl w:val="63D8F0F6"/>
    <w:lvl w:ilvl="0">
      <w:start w:val="1"/>
      <w:numFmt w:val="bullet"/>
      <w:lvlText w:val="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B9C6B17"/>
    <w:multiLevelType w:val="hybridMultilevel"/>
    <w:tmpl w:val="25707E40"/>
    <w:lvl w:ilvl="0" w:tplc="92B6E112">
      <w:start w:val="1"/>
      <w:numFmt w:val="decimal"/>
      <w:pStyle w:val="a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4437"/>
    <w:rsid w:val="00206870"/>
    <w:rsid w:val="002C6A6A"/>
    <w:rsid w:val="00B77805"/>
    <w:rsid w:val="00C36C0D"/>
    <w:rsid w:val="00C64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mcitkoxmsonormal">
    <w:name w:val="rmcitkox msonormal"/>
    <w:basedOn w:val="a0"/>
    <w:rsid w:val="00C64437"/>
    <w:pPr>
      <w:spacing w:before="100" w:beforeAutospacing="1" w:after="100" w:afterAutospacing="1"/>
    </w:pPr>
  </w:style>
  <w:style w:type="character" w:styleId="a4">
    <w:name w:val="Hyperlink"/>
    <w:uiPriority w:val="99"/>
    <w:rsid w:val="00C64437"/>
    <w:rPr>
      <w:color w:val="0000FF"/>
      <w:u w:val="single"/>
    </w:rPr>
  </w:style>
  <w:style w:type="paragraph" w:customStyle="1" w:styleId="Default">
    <w:name w:val="Default"/>
    <w:rsid w:val="00C644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0"/>
    <w:rsid w:val="00C64437"/>
    <w:pPr>
      <w:spacing w:before="100" w:beforeAutospacing="1" w:after="100" w:afterAutospacing="1"/>
    </w:pPr>
  </w:style>
  <w:style w:type="paragraph" w:styleId="a6">
    <w:name w:val="Balloon Text"/>
    <w:basedOn w:val="a0"/>
    <w:link w:val="a7"/>
    <w:uiPriority w:val="99"/>
    <w:semiHidden/>
    <w:unhideWhenUsed/>
    <w:rsid w:val="00C644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6443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C644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C644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644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644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2C6A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1"/>
    <w:link w:val="HTML"/>
    <w:uiPriority w:val="99"/>
    <w:rsid w:val="002C6A6A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c">
    <w:name w:val="Body Text"/>
    <w:basedOn w:val="a0"/>
    <w:link w:val="ad"/>
    <w:semiHidden/>
    <w:unhideWhenUsed/>
    <w:rsid w:val="00C36C0D"/>
    <w:pPr>
      <w:spacing w:line="360" w:lineRule="auto"/>
      <w:jc w:val="both"/>
    </w:pPr>
    <w:rPr>
      <w:sz w:val="28"/>
      <w:szCs w:val="20"/>
    </w:rPr>
  </w:style>
  <w:style w:type="character" w:customStyle="1" w:styleId="ad">
    <w:name w:val="Основной текст Знак"/>
    <w:basedOn w:val="a1"/>
    <w:link w:val="ac"/>
    <w:semiHidden/>
    <w:rsid w:val="00C36C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0"/>
    <w:link w:val="af"/>
    <w:semiHidden/>
    <w:unhideWhenUsed/>
    <w:rsid w:val="00C36C0D"/>
    <w:pPr>
      <w:spacing w:line="360" w:lineRule="auto"/>
      <w:ind w:firstLine="709"/>
      <w:jc w:val="both"/>
    </w:pPr>
    <w:rPr>
      <w:rFonts w:ascii="Arial" w:hAnsi="Arial"/>
      <w:b/>
      <w:i/>
      <w:caps/>
      <w:sz w:val="28"/>
      <w:szCs w:val="20"/>
    </w:rPr>
  </w:style>
  <w:style w:type="character" w:customStyle="1" w:styleId="af">
    <w:name w:val="Основной текст с отступом Знак"/>
    <w:basedOn w:val="a1"/>
    <w:link w:val="ae"/>
    <w:semiHidden/>
    <w:rsid w:val="00C36C0D"/>
    <w:rPr>
      <w:rFonts w:ascii="Arial" w:eastAsia="Times New Roman" w:hAnsi="Arial" w:cs="Times New Roman"/>
      <w:b/>
      <w:i/>
      <w:caps/>
      <w:sz w:val="28"/>
      <w:szCs w:val="20"/>
      <w:lang w:eastAsia="ru-RU"/>
    </w:rPr>
  </w:style>
  <w:style w:type="paragraph" w:customStyle="1" w:styleId="Web">
    <w:name w:val="Обычный (Web)"/>
    <w:basedOn w:val="a0"/>
    <w:rsid w:val="00C36C0D"/>
    <w:pPr>
      <w:spacing w:before="100" w:after="100"/>
    </w:pPr>
    <w:rPr>
      <w:szCs w:val="20"/>
    </w:rPr>
  </w:style>
  <w:style w:type="paragraph" w:customStyle="1" w:styleId="31">
    <w:name w:val="Основной текст с отступом 31"/>
    <w:basedOn w:val="a0"/>
    <w:rsid w:val="00C36C0D"/>
    <w:pPr>
      <w:spacing w:line="360" w:lineRule="auto"/>
      <w:ind w:firstLine="708"/>
      <w:jc w:val="both"/>
    </w:pPr>
    <w:rPr>
      <w:sz w:val="28"/>
      <w:szCs w:val="20"/>
      <w:lang w:val="uk-UA"/>
    </w:rPr>
  </w:style>
  <w:style w:type="paragraph" w:styleId="af0">
    <w:name w:val="List Paragraph"/>
    <w:basedOn w:val="a0"/>
    <w:uiPriority w:val="34"/>
    <w:qFormat/>
    <w:rsid w:val="00C36C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1">
    <w:name w:val="Дис_Литература"/>
    <w:basedOn w:val="a0"/>
    <w:rsid w:val="00C36C0D"/>
    <w:pPr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">
    <w:name w:val="лит"/>
    <w:basedOn w:val="a0"/>
    <w:qFormat/>
    <w:rsid w:val="00C36C0D"/>
    <w:pPr>
      <w:numPr>
        <w:numId w:val="6"/>
      </w:numPr>
      <w:jc w:val="both"/>
    </w:pPr>
    <w:rPr>
      <w:sz w:val="20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3249</Words>
  <Characters>18524</Characters>
  <Application>Microsoft Office Word</Application>
  <DocSecurity>0</DocSecurity>
  <Lines>154</Lines>
  <Paragraphs>43</Paragraphs>
  <ScaleCrop>false</ScaleCrop>
  <Company>УИПА</Company>
  <LinksUpToDate>false</LinksUpToDate>
  <CharactersWithSpaces>21730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Креатив</dc:creator>
  <cp:keywords/>
  <dc:description/>
  <cp:lastModifiedBy>Креатив</cp:lastModifiedBy>
  <cp:revision>2</cp:revision>
  <dcterms:created xsi:type="dcterms:W3CDTF">2016-02-29T11:37:00Z</dcterms:created>
  <dcterms:modified xsi:type="dcterms:W3CDTF">2016-02-29T11:37:00Z</dcterms:modified>
</cp:coreProperties>
</file>