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BD" w:rsidRPr="00BC6BC2" w:rsidRDefault="003D7BBD" w:rsidP="003D7BBD">
      <w:pPr>
        <w:ind w:firstLine="720"/>
        <w:jc w:val="both"/>
        <w:rPr>
          <w:b/>
          <w:sz w:val="28"/>
          <w:szCs w:val="28"/>
        </w:rPr>
      </w:pPr>
      <w:r w:rsidRPr="00BC6BC2">
        <w:rPr>
          <w:b/>
          <w:sz w:val="28"/>
          <w:szCs w:val="28"/>
        </w:rPr>
        <w:t>Александрова Н.А.</w:t>
      </w:r>
    </w:p>
    <w:p w:rsidR="003D7BBD" w:rsidRPr="00BC6BC2" w:rsidRDefault="003D7BBD" w:rsidP="003D7BBD">
      <w:pPr>
        <w:ind w:firstLine="720"/>
        <w:jc w:val="both"/>
        <w:rPr>
          <w:b/>
          <w:sz w:val="28"/>
          <w:szCs w:val="28"/>
        </w:rPr>
      </w:pPr>
      <w:r w:rsidRPr="00BC6BC2">
        <w:rPr>
          <w:b/>
          <w:sz w:val="28"/>
          <w:szCs w:val="28"/>
        </w:rPr>
        <w:t>ПРИМЕНЕНИЕ ИНФОРМАЦИОННЫХ ТЕХНОЛОГИЙ В ШВЕЙНОЙ ОТРАСЛИ</w:t>
      </w:r>
    </w:p>
    <w:p w:rsidR="003D7BBD" w:rsidRDefault="003D7BBD" w:rsidP="003D7BBD">
      <w:pPr>
        <w:spacing w:line="230" w:lineRule="auto"/>
        <w:ind w:firstLine="709"/>
        <w:jc w:val="both"/>
        <w:rPr>
          <w:sz w:val="28"/>
          <w:szCs w:val="28"/>
        </w:rPr>
      </w:pPr>
    </w:p>
    <w:p w:rsidR="003D7BBD" w:rsidRPr="00BC6BC2" w:rsidRDefault="003D7BBD" w:rsidP="003D7BBD">
      <w:pPr>
        <w:spacing w:line="230" w:lineRule="auto"/>
        <w:ind w:firstLine="709"/>
        <w:jc w:val="both"/>
        <w:rPr>
          <w:sz w:val="28"/>
          <w:szCs w:val="28"/>
        </w:rPr>
      </w:pPr>
      <w:r w:rsidRPr="00BC6BC2">
        <w:rPr>
          <w:sz w:val="28"/>
          <w:szCs w:val="28"/>
        </w:rPr>
        <w:t>В конце прошлого века из-за зн</w:t>
      </w:r>
      <w:r w:rsidRPr="00BC6BC2">
        <w:rPr>
          <w:sz w:val="28"/>
          <w:szCs w:val="28"/>
        </w:rPr>
        <w:t>а</w:t>
      </w:r>
      <w:r w:rsidRPr="00BC6BC2">
        <w:rPr>
          <w:sz w:val="28"/>
          <w:szCs w:val="28"/>
        </w:rPr>
        <w:t>чительного отставания технологий, эта отрасль находилась в критическом состоянии.</w:t>
      </w:r>
      <w:r>
        <w:rPr>
          <w:sz w:val="28"/>
          <w:szCs w:val="28"/>
        </w:rPr>
        <w:t xml:space="preserve"> </w:t>
      </w:r>
      <w:r w:rsidRPr="00BC6BC2">
        <w:rPr>
          <w:sz w:val="28"/>
          <w:szCs w:val="28"/>
        </w:rPr>
        <w:t>Конкуренция украинской продукции с импортной позволила добиться стремител</w:t>
      </w:r>
      <w:r w:rsidRPr="00BC6BC2">
        <w:rPr>
          <w:sz w:val="28"/>
          <w:szCs w:val="28"/>
        </w:rPr>
        <w:t>ь</w:t>
      </w:r>
      <w:r w:rsidRPr="00BC6BC2">
        <w:rPr>
          <w:sz w:val="28"/>
          <w:szCs w:val="28"/>
        </w:rPr>
        <w:t>ной модернизации технологий и оборудования, т.к. только продукция среднего европе</w:t>
      </w:r>
      <w:r w:rsidRPr="00BC6BC2">
        <w:rPr>
          <w:sz w:val="28"/>
          <w:szCs w:val="28"/>
        </w:rPr>
        <w:t>й</w:t>
      </w:r>
      <w:r w:rsidRPr="00BC6BC2">
        <w:rPr>
          <w:sz w:val="28"/>
          <w:szCs w:val="28"/>
        </w:rPr>
        <w:t>ского качества позволяет удержаться на отечественном рынке. Новые технологии, совреме</w:t>
      </w:r>
      <w:r w:rsidRPr="00BC6BC2">
        <w:rPr>
          <w:sz w:val="28"/>
          <w:szCs w:val="28"/>
        </w:rPr>
        <w:t>н</w:t>
      </w:r>
      <w:r w:rsidRPr="00BC6BC2">
        <w:rPr>
          <w:sz w:val="28"/>
          <w:szCs w:val="28"/>
        </w:rPr>
        <w:t>ные материалы и качественная фурнитура наряду с оперативностью обеспечения нужного и востребованного товара на рынке – вот залог успеха компании, функционирующей в ле</w:t>
      </w:r>
      <w:r w:rsidRPr="00BC6BC2">
        <w:rPr>
          <w:sz w:val="28"/>
          <w:szCs w:val="28"/>
        </w:rPr>
        <w:t>г</w:t>
      </w:r>
      <w:r w:rsidRPr="00BC6BC2">
        <w:rPr>
          <w:sz w:val="28"/>
          <w:szCs w:val="28"/>
        </w:rPr>
        <w:t>кой промышленности на современном этапе.</w:t>
      </w:r>
      <w:r>
        <w:rPr>
          <w:sz w:val="28"/>
          <w:szCs w:val="28"/>
        </w:rPr>
        <w:t xml:space="preserve"> </w:t>
      </w:r>
      <w:r w:rsidRPr="00BC6BC2">
        <w:rPr>
          <w:sz w:val="28"/>
          <w:szCs w:val="28"/>
        </w:rPr>
        <w:t>В швейной и кожгалантерейной промышленности значительное распространение получил автоматический раскрой ткани с применением систем автоматизированного проектирования (САПР). Для быстрой реализации и удовлетворения часто меняющегося спроса потребителей важнейшую роль играет качество конструирования и моделиров</w:t>
      </w:r>
      <w:r w:rsidRPr="00BC6BC2">
        <w:rPr>
          <w:sz w:val="28"/>
          <w:szCs w:val="28"/>
        </w:rPr>
        <w:t>а</w:t>
      </w:r>
      <w:r w:rsidRPr="00BC6BC2">
        <w:rPr>
          <w:sz w:val="28"/>
          <w:szCs w:val="28"/>
        </w:rPr>
        <w:t>ния одежды и обуви.</w:t>
      </w:r>
    </w:p>
    <w:p w:rsidR="003D7BBD" w:rsidRPr="00BC6BC2" w:rsidRDefault="003D7BBD" w:rsidP="003D7BBD">
      <w:pPr>
        <w:spacing w:line="230" w:lineRule="auto"/>
        <w:ind w:firstLine="709"/>
        <w:jc w:val="both"/>
        <w:rPr>
          <w:sz w:val="28"/>
          <w:szCs w:val="28"/>
        </w:rPr>
      </w:pPr>
      <w:r w:rsidRPr="00BC6BC2">
        <w:rPr>
          <w:sz w:val="28"/>
          <w:szCs w:val="28"/>
        </w:rPr>
        <w:t>Автоматизация подготовки производства способствует ускорению создания новых моделей, сокращению трудоемкости рутинной работы, повышению качества посадки одежды и обуви, наибольшее соответствие признакам размеров. САПР стал неотъемл</w:t>
      </w:r>
      <w:r w:rsidRPr="00BC6BC2">
        <w:rPr>
          <w:sz w:val="28"/>
          <w:szCs w:val="28"/>
        </w:rPr>
        <w:t>е</w:t>
      </w:r>
      <w:r w:rsidRPr="00BC6BC2">
        <w:rPr>
          <w:sz w:val="28"/>
          <w:szCs w:val="28"/>
        </w:rPr>
        <w:t>мой частью современного швейного и обувного предприятия.</w:t>
      </w:r>
    </w:p>
    <w:p w:rsidR="003D7BBD" w:rsidRPr="00BC6BC2" w:rsidRDefault="003D7BBD" w:rsidP="003D7BBD">
      <w:pPr>
        <w:spacing w:line="230" w:lineRule="auto"/>
        <w:ind w:firstLine="709"/>
        <w:jc w:val="both"/>
        <w:rPr>
          <w:sz w:val="28"/>
          <w:szCs w:val="28"/>
        </w:rPr>
      </w:pPr>
      <w:r w:rsidRPr="00BC6BC2">
        <w:rPr>
          <w:sz w:val="28"/>
          <w:szCs w:val="28"/>
        </w:rPr>
        <w:t>Интеграция систем и создание единых баз данных, которые позволяют автомат</w:t>
      </w:r>
      <w:r w:rsidRPr="00BC6BC2">
        <w:rPr>
          <w:sz w:val="28"/>
          <w:szCs w:val="28"/>
        </w:rPr>
        <w:t>и</w:t>
      </w:r>
      <w:r w:rsidRPr="00BC6BC2">
        <w:rPr>
          <w:sz w:val="28"/>
          <w:szCs w:val="28"/>
        </w:rPr>
        <w:t>зировать те или иные производственные процессы с системой управления предприятием позволяет добиваться существенного снижения себестоимости продукции. А это также является залогом успеха на рынке.</w:t>
      </w:r>
    </w:p>
    <w:p w:rsidR="00D15BB4" w:rsidRDefault="003D7BBD" w:rsidP="003D7BBD">
      <w:pPr>
        <w:jc w:val="both"/>
      </w:pPr>
      <w:r w:rsidRPr="00BC6BC2">
        <w:rPr>
          <w:sz w:val="28"/>
          <w:szCs w:val="28"/>
        </w:rPr>
        <w:t>Несколько последних лет в мире существует тенденция, которая позволяет выполнять индив</w:t>
      </w:r>
      <w:r w:rsidRPr="00BC6BC2">
        <w:rPr>
          <w:sz w:val="28"/>
          <w:szCs w:val="28"/>
        </w:rPr>
        <w:t>и</w:t>
      </w:r>
      <w:r w:rsidRPr="00BC6BC2">
        <w:rPr>
          <w:sz w:val="28"/>
          <w:szCs w:val="28"/>
        </w:rPr>
        <w:t>дуальные заказы в условиях промышленного предприятия. Индивидуальная подгонка изделий возможна только на основе точнейшего соответствия существующим размерам тела и раскрой тканей с помощью компьютера и современного программного обеспечения. Значительное развитие получают системы, позволяющие бесконтактно снимать мерки, проводить серийные измерения одновременно большого количества л</w:t>
      </w:r>
      <w:r w:rsidRPr="00BC6BC2">
        <w:rPr>
          <w:sz w:val="28"/>
          <w:szCs w:val="28"/>
        </w:rPr>
        <w:t>ю</w:t>
      </w:r>
      <w:r w:rsidRPr="00BC6BC2">
        <w:rPr>
          <w:sz w:val="28"/>
          <w:szCs w:val="28"/>
        </w:rPr>
        <w:t>дей. При этом производится большое число всевозможных замеров, учитываются особенности осанки и фигуры каждого ч</w:t>
      </w:r>
      <w:r w:rsidRPr="00BC6BC2">
        <w:rPr>
          <w:sz w:val="28"/>
          <w:szCs w:val="28"/>
        </w:rPr>
        <w:t>е</w:t>
      </w:r>
      <w:r w:rsidRPr="00BC6BC2">
        <w:rPr>
          <w:sz w:val="28"/>
          <w:szCs w:val="28"/>
        </w:rPr>
        <w:t>ловека.</w:t>
      </w:r>
      <w:r>
        <w:rPr>
          <w:sz w:val="28"/>
          <w:szCs w:val="28"/>
        </w:rPr>
        <w:t xml:space="preserve"> </w:t>
      </w:r>
      <w:r w:rsidRPr="00BC6BC2">
        <w:rPr>
          <w:sz w:val="28"/>
          <w:szCs w:val="28"/>
        </w:rPr>
        <w:t>Электронные измерители появляются на рынке оборудования даже для удаленных измерений параметров клиентов и выполнения удаленных индивидуальных заказов.</w:t>
      </w:r>
      <w:r>
        <w:rPr>
          <w:sz w:val="28"/>
          <w:szCs w:val="28"/>
        </w:rPr>
        <w:t xml:space="preserve"> </w:t>
      </w:r>
      <w:r w:rsidRPr="00BC6BC2">
        <w:rPr>
          <w:sz w:val="28"/>
          <w:szCs w:val="28"/>
        </w:rPr>
        <w:t xml:space="preserve">Пространственное моделирование при помощи специальных программ направлено на создание «влитых» костюмов и одежды. Инновационное конструирование использует </w:t>
      </w:r>
      <w:proofErr w:type="spellStart"/>
      <w:r w:rsidRPr="00BC6BC2">
        <w:rPr>
          <w:sz w:val="28"/>
          <w:szCs w:val="28"/>
        </w:rPr>
        <w:t>трехкоординатные</w:t>
      </w:r>
      <w:proofErr w:type="spellEnd"/>
      <w:r w:rsidRPr="00BC6BC2">
        <w:rPr>
          <w:sz w:val="28"/>
          <w:szCs w:val="28"/>
        </w:rPr>
        <w:t xml:space="preserve"> модели и их визуализацию.</w:t>
      </w:r>
      <w:r>
        <w:rPr>
          <w:sz w:val="28"/>
          <w:szCs w:val="28"/>
        </w:rPr>
        <w:t xml:space="preserve"> </w:t>
      </w:r>
      <w:r w:rsidRPr="00BC6BC2">
        <w:rPr>
          <w:sz w:val="28"/>
          <w:szCs w:val="28"/>
        </w:rPr>
        <w:t>Большое значение для повышения спроса на рынке имеет применение совреме</w:t>
      </w:r>
      <w:r w:rsidRPr="00BC6BC2">
        <w:rPr>
          <w:sz w:val="28"/>
          <w:szCs w:val="28"/>
        </w:rPr>
        <w:t>н</w:t>
      </w:r>
      <w:r w:rsidRPr="00BC6BC2">
        <w:rPr>
          <w:sz w:val="28"/>
          <w:szCs w:val="28"/>
        </w:rPr>
        <w:t>ных материалов, имеющих уникальные характеристики. Последнее время большое ра</w:t>
      </w:r>
      <w:r w:rsidRPr="00BC6BC2">
        <w:rPr>
          <w:sz w:val="28"/>
          <w:szCs w:val="28"/>
        </w:rPr>
        <w:t>с</w:t>
      </w:r>
      <w:r w:rsidRPr="00BC6BC2">
        <w:rPr>
          <w:sz w:val="28"/>
          <w:szCs w:val="28"/>
        </w:rPr>
        <w:t xml:space="preserve">пространение особенно в одежде для детей получила </w:t>
      </w:r>
      <w:proofErr w:type="spellStart"/>
      <w:r w:rsidRPr="00BC6BC2">
        <w:rPr>
          <w:sz w:val="28"/>
          <w:szCs w:val="28"/>
        </w:rPr>
        <w:t>микрофибра</w:t>
      </w:r>
      <w:proofErr w:type="spellEnd"/>
      <w:r w:rsidRPr="00BC6BC2">
        <w:rPr>
          <w:sz w:val="28"/>
          <w:szCs w:val="28"/>
        </w:rPr>
        <w:t>. По своим гигиенич</w:t>
      </w:r>
      <w:r w:rsidRPr="00BC6BC2">
        <w:rPr>
          <w:sz w:val="28"/>
          <w:szCs w:val="28"/>
        </w:rPr>
        <w:t>е</w:t>
      </w:r>
      <w:r w:rsidRPr="00BC6BC2">
        <w:rPr>
          <w:sz w:val="28"/>
          <w:szCs w:val="28"/>
        </w:rPr>
        <w:t>ским характеристикам она превосходит натуральные ткани, такие, как шелк и хлопок: устойчивая к световому и химическому воздействию, прочная, воздухопроницаемая, распределяет статическое электричество.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3D7BBD"/>
    <w:rsid w:val="0007502A"/>
    <w:rsid w:val="00164619"/>
    <w:rsid w:val="0039241C"/>
    <w:rsid w:val="003D7BB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1849</Words>
  <Characters>1054</Characters>
  <Application>Microsoft Office Word</Application>
  <DocSecurity>0</DocSecurity>
  <Lines>8</Lines>
  <Paragraphs>5</Paragraphs>
  <ScaleCrop>false</ScaleCrop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2015-06-12T07:33:00Z</dcterms:created>
  <dcterms:modified xsi:type="dcterms:W3CDTF">2015-06-12T07:34:00Z</dcterms:modified>
</cp:coreProperties>
</file>