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FD9" w:rsidRPr="00F173A3" w:rsidRDefault="00BC4FD9" w:rsidP="00BC4FD9">
      <w:pPr>
        <w:suppressAutoHyphens/>
        <w:jc w:val="both"/>
        <w:rPr>
          <w:b/>
          <w:color w:val="000000"/>
          <w:sz w:val="28"/>
          <w:szCs w:val="28"/>
        </w:rPr>
      </w:pPr>
      <w:r w:rsidRPr="00F173A3">
        <w:rPr>
          <w:b/>
          <w:color w:val="000000"/>
          <w:sz w:val="28"/>
          <w:szCs w:val="28"/>
        </w:rPr>
        <w:t>Пяткова</w:t>
      </w:r>
      <w:proofErr w:type="gramStart"/>
      <w:r w:rsidRPr="00F173A3">
        <w:rPr>
          <w:b/>
          <w:color w:val="000000"/>
          <w:sz w:val="28"/>
          <w:szCs w:val="28"/>
        </w:rPr>
        <w:t xml:space="preserve"> І.</w:t>
      </w:r>
      <w:proofErr w:type="gramEnd"/>
      <w:r w:rsidRPr="00F173A3">
        <w:rPr>
          <w:b/>
          <w:color w:val="000000"/>
          <w:sz w:val="28"/>
          <w:szCs w:val="28"/>
        </w:rPr>
        <w:t>М.</w:t>
      </w:r>
    </w:p>
    <w:p w:rsidR="00BC4FD9" w:rsidRPr="00F173A3" w:rsidRDefault="00BC4FD9" w:rsidP="00BC4FD9">
      <w:pPr>
        <w:suppressAutoHyphens/>
        <w:jc w:val="both"/>
        <w:rPr>
          <w:b/>
          <w:sz w:val="28"/>
          <w:szCs w:val="28"/>
          <w:lang w:val="uk-UA"/>
        </w:rPr>
      </w:pPr>
      <w:r w:rsidRPr="00F173A3">
        <w:rPr>
          <w:b/>
          <w:sz w:val="28"/>
          <w:szCs w:val="28"/>
          <w:lang w:val="uk-UA"/>
        </w:rPr>
        <w:t>ТРАНСФОРМАЦІЯ НАУКОВО-МЕТОДИЧНОЇ ДІЯЛЬНОСТІ НБ УІПА ВІДПОВІДНО ДО СУЧАСНИХ ВИМОГ КОРИСТУВАЧІВ</w:t>
      </w:r>
    </w:p>
    <w:p w:rsidR="00BC4FD9" w:rsidRPr="00F173A3" w:rsidRDefault="00BC4FD9" w:rsidP="00BC4FD9">
      <w:pPr>
        <w:suppressAutoHyphens/>
        <w:ind w:firstLine="709"/>
        <w:jc w:val="both"/>
        <w:rPr>
          <w:sz w:val="28"/>
          <w:szCs w:val="28"/>
          <w:lang w:val="uk-UA"/>
        </w:rPr>
      </w:pPr>
      <w:r w:rsidRPr="00F173A3">
        <w:rPr>
          <w:sz w:val="28"/>
          <w:szCs w:val="28"/>
          <w:lang w:val="uk-UA"/>
        </w:rPr>
        <w:t>Впровадження в роботу Наукової бібліотеки (НБ) новітніх інформаційних технологій, зміна її внутрішній моделі визначили нові напрямки і новий рівень науково-методичної діяльності, спрямованої як на методичну роботу в колективі бібліот</w:t>
      </w:r>
      <w:r w:rsidRPr="00F173A3">
        <w:rPr>
          <w:sz w:val="28"/>
          <w:szCs w:val="28"/>
          <w:lang w:val="uk-UA"/>
        </w:rPr>
        <w:t>е</w:t>
      </w:r>
      <w:r w:rsidRPr="00F173A3">
        <w:rPr>
          <w:sz w:val="28"/>
          <w:szCs w:val="28"/>
          <w:lang w:val="uk-UA"/>
        </w:rPr>
        <w:t xml:space="preserve">ки, так і на надання методичної допомоги бібліотекам інститутів академії. </w:t>
      </w:r>
    </w:p>
    <w:p w:rsidR="00BC4FD9" w:rsidRPr="00F173A3" w:rsidRDefault="00BC4FD9" w:rsidP="00BC4FD9">
      <w:pPr>
        <w:suppressAutoHyphens/>
        <w:ind w:firstLine="709"/>
        <w:jc w:val="both"/>
        <w:rPr>
          <w:sz w:val="28"/>
          <w:szCs w:val="28"/>
          <w:lang w:val="uk-UA"/>
        </w:rPr>
      </w:pPr>
      <w:r w:rsidRPr="00F173A3">
        <w:rPr>
          <w:sz w:val="28"/>
          <w:szCs w:val="28"/>
          <w:lang w:val="uk-UA"/>
        </w:rPr>
        <w:t>Модель  науково-методичної роботи НБ, що склалася в останні роки, включає</w:t>
      </w:r>
    </w:p>
    <w:p w:rsidR="00BC4FD9" w:rsidRPr="00F173A3" w:rsidRDefault="00BC4FD9" w:rsidP="00BC4FD9">
      <w:pPr>
        <w:pStyle w:val="a4"/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173A3">
        <w:rPr>
          <w:rFonts w:ascii="Times New Roman" w:hAnsi="Times New Roman"/>
          <w:sz w:val="28"/>
          <w:szCs w:val="28"/>
          <w:lang w:val="uk-UA"/>
        </w:rPr>
        <w:t xml:space="preserve">статистичний і аналітичний моніторинг </w:t>
      </w:r>
    </w:p>
    <w:p w:rsidR="00BC4FD9" w:rsidRPr="00F173A3" w:rsidRDefault="00BC4FD9" w:rsidP="00BC4FD9">
      <w:pPr>
        <w:pStyle w:val="a4"/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F173A3">
        <w:rPr>
          <w:rFonts w:ascii="Times New Roman" w:hAnsi="Times New Roman"/>
          <w:sz w:val="28"/>
          <w:szCs w:val="28"/>
          <w:lang w:val="uk-UA"/>
        </w:rPr>
        <w:t>інформаційно-документаційне</w:t>
      </w:r>
      <w:proofErr w:type="spellEnd"/>
      <w:r w:rsidRPr="00F173A3">
        <w:rPr>
          <w:rFonts w:ascii="Times New Roman" w:hAnsi="Times New Roman"/>
          <w:sz w:val="28"/>
          <w:szCs w:val="28"/>
          <w:lang w:val="uk-UA"/>
        </w:rPr>
        <w:t xml:space="preserve"> забезпечення </w:t>
      </w:r>
    </w:p>
    <w:p w:rsidR="00BC4FD9" w:rsidRPr="00F173A3" w:rsidRDefault="00BC4FD9" w:rsidP="00BC4FD9">
      <w:pPr>
        <w:pStyle w:val="a4"/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173A3">
        <w:rPr>
          <w:rFonts w:ascii="Times New Roman" w:hAnsi="Times New Roman"/>
          <w:sz w:val="28"/>
          <w:szCs w:val="28"/>
          <w:lang w:val="uk-UA"/>
        </w:rPr>
        <w:t>консультативна допомога, інноваційний консалтинг</w:t>
      </w:r>
    </w:p>
    <w:p w:rsidR="00BC4FD9" w:rsidRPr="00F173A3" w:rsidRDefault="00BC4FD9" w:rsidP="00BC4FD9">
      <w:pPr>
        <w:pStyle w:val="a4"/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173A3">
        <w:rPr>
          <w:rFonts w:ascii="Times New Roman" w:hAnsi="Times New Roman"/>
          <w:sz w:val="28"/>
          <w:szCs w:val="28"/>
          <w:lang w:val="uk-UA"/>
        </w:rPr>
        <w:t>розвиток професійних якостей бібліотекарів.</w:t>
      </w:r>
    </w:p>
    <w:p w:rsidR="00BC4FD9" w:rsidRPr="00F173A3" w:rsidRDefault="00BC4FD9" w:rsidP="00BC4FD9">
      <w:pPr>
        <w:suppressAutoHyphens/>
        <w:ind w:firstLine="709"/>
        <w:jc w:val="both"/>
        <w:rPr>
          <w:sz w:val="28"/>
          <w:szCs w:val="28"/>
          <w:lang w:val="uk-UA"/>
        </w:rPr>
      </w:pPr>
      <w:r w:rsidRPr="00F173A3">
        <w:rPr>
          <w:sz w:val="28"/>
          <w:szCs w:val="28"/>
          <w:lang w:val="uk-UA"/>
        </w:rPr>
        <w:t>Одним з механізмів науково-методичної роботи є моніторинг діяльності структурних підрозділів НБ та бібліотек інститутів, який здійснюється на основі щорі</w:t>
      </w:r>
      <w:r w:rsidRPr="00F173A3">
        <w:rPr>
          <w:sz w:val="28"/>
          <w:szCs w:val="28"/>
          <w:lang w:val="uk-UA"/>
        </w:rPr>
        <w:t>ч</w:t>
      </w:r>
      <w:r w:rsidRPr="00F173A3">
        <w:rPr>
          <w:sz w:val="28"/>
          <w:szCs w:val="28"/>
          <w:lang w:val="uk-UA"/>
        </w:rPr>
        <w:t>ної обробки статистичних показників та аналізу текстових звітів. Аналітичний моніторинг дозволяє виявити позитивні та негативні тенденції в бібліотечній діяльності, він є основою для прогнозування діяльності бібліотеки і прийняття управлінських рішень. В останні роки аналітична функція трансформується в діагностичну, орієнтовану на з’ясування стану бібліотечного обслуговування контингенту академії та інститутів, надання консультати</w:t>
      </w:r>
      <w:r w:rsidRPr="00F173A3">
        <w:rPr>
          <w:sz w:val="28"/>
          <w:szCs w:val="28"/>
          <w:lang w:val="uk-UA"/>
        </w:rPr>
        <w:t>в</w:t>
      </w:r>
      <w:r w:rsidRPr="00F173A3">
        <w:rPr>
          <w:sz w:val="28"/>
          <w:szCs w:val="28"/>
          <w:lang w:val="uk-UA"/>
        </w:rPr>
        <w:t>ної допомоги.</w:t>
      </w:r>
    </w:p>
    <w:p w:rsidR="00BC4FD9" w:rsidRPr="00F173A3" w:rsidRDefault="00BC4FD9" w:rsidP="00BC4FD9">
      <w:pPr>
        <w:suppressAutoHyphens/>
        <w:ind w:firstLine="709"/>
        <w:jc w:val="both"/>
        <w:rPr>
          <w:sz w:val="28"/>
          <w:szCs w:val="28"/>
          <w:lang w:val="uk-UA"/>
        </w:rPr>
      </w:pPr>
      <w:r w:rsidRPr="00F173A3">
        <w:rPr>
          <w:sz w:val="28"/>
          <w:szCs w:val="28"/>
          <w:lang w:val="uk-UA"/>
        </w:rPr>
        <w:t xml:space="preserve">Консультативний напрям науково-методичної діяльності НБ (консалтинг) пов’язаний з </w:t>
      </w:r>
      <w:proofErr w:type="spellStart"/>
      <w:r w:rsidRPr="00F173A3">
        <w:rPr>
          <w:sz w:val="28"/>
          <w:szCs w:val="28"/>
          <w:lang w:val="uk-UA"/>
        </w:rPr>
        <w:t>інформаційно-документаційним</w:t>
      </w:r>
      <w:proofErr w:type="spellEnd"/>
      <w:r w:rsidRPr="00F173A3">
        <w:rPr>
          <w:sz w:val="28"/>
          <w:szCs w:val="28"/>
          <w:lang w:val="uk-UA"/>
        </w:rPr>
        <w:t xml:space="preserve"> забезпеченням бібліотек інститутів законодавчою документацією з окремих напрямків роботи, кадрових питань, а також нормативно-регламентуючою документацією, розробленою фахівцями НБ.</w:t>
      </w:r>
    </w:p>
    <w:p w:rsidR="00BC4FD9" w:rsidRPr="00A70929" w:rsidRDefault="00BC4FD9" w:rsidP="00BC4FD9">
      <w:pPr>
        <w:suppressAutoHyphens/>
        <w:ind w:firstLine="709"/>
        <w:jc w:val="both"/>
        <w:rPr>
          <w:spacing w:val="-6"/>
          <w:sz w:val="28"/>
          <w:szCs w:val="28"/>
          <w:lang w:val="uk-UA"/>
        </w:rPr>
      </w:pPr>
      <w:r w:rsidRPr="00A70929">
        <w:rPr>
          <w:spacing w:val="-6"/>
          <w:sz w:val="28"/>
          <w:szCs w:val="28"/>
          <w:lang w:val="uk-UA"/>
        </w:rPr>
        <w:t>Однією з форм консалтингу є проведення майстер-класів і тренінгів, які проводяться провідними спеціалістами НБ для працівників бібліотек інститутів з питань впровадження в роботу новітніх технологій, удосконалення традиційних форм роб</w:t>
      </w:r>
      <w:r w:rsidRPr="00A70929">
        <w:rPr>
          <w:spacing w:val="-6"/>
          <w:sz w:val="28"/>
          <w:szCs w:val="28"/>
          <w:lang w:val="uk-UA"/>
        </w:rPr>
        <w:t>о</w:t>
      </w:r>
      <w:r w:rsidRPr="00A70929">
        <w:rPr>
          <w:spacing w:val="-6"/>
          <w:sz w:val="28"/>
          <w:szCs w:val="28"/>
          <w:lang w:val="uk-UA"/>
        </w:rPr>
        <w:t>ти. Особливе значення набуває інноваційно-консультаційний напрямок, тобто пр</w:t>
      </w:r>
      <w:r w:rsidRPr="00A70929">
        <w:rPr>
          <w:spacing w:val="-6"/>
          <w:sz w:val="28"/>
          <w:szCs w:val="28"/>
          <w:lang w:val="uk-UA"/>
        </w:rPr>
        <w:t>о</w:t>
      </w:r>
      <w:r w:rsidRPr="00A70929">
        <w:rPr>
          <w:spacing w:val="-6"/>
          <w:sz w:val="28"/>
          <w:szCs w:val="28"/>
          <w:lang w:val="uk-UA"/>
        </w:rPr>
        <w:t xml:space="preserve">ведення майстер-класів по освоєнню співробітниками бібліотеки ННППІ м. Артемівськ </w:t>
      </w:r>
      <w:proofErr w:type="spellStart"/>
      <w:r w:rsidRPr="00A70929">
        <w:rPr>
          <w:spacing w:val="-6"/>
          <w:sz w:val="28"/>
          <w:szCs w:val="28"/>
          <w:lang w:val="uk-UA"/>
        </w:rPr>
        <w:t>АРМу</w:t>
      </w:r>
      <w:proofErr w:type="spellEnd"/>
      <w:r w:rsidRPr="00A70929">
        <w:rPr>
          <w:spacing w:val="-6"/>
          <w:sz w:val="28"/>
          <w:szCs w:val="28"/>
          <w:lang w:val="uk-UA"/>
        </w:rPr>
        <w:t xml:space="preserve"> «Каталогізатор» програмного забезпечення «ІРБІС» і створенню еле</w:t>
      </w:r>
      <w:r w:rsidRPr="00A70929">
        <w:rPr>
          <w:spacing w:val="-6"/>
          <w:sz w:val="28"/>
          <w:szCs w:val="28"/>
          <w:lang w:val="uk-UA"/>
        </w:rPr>
        <w:t>к</w:t>
      </w:r>
      <w:r w:rsidRPr="00A70929">
        <w:rPr>
          <w:spacing w:val="-6"/>
          <w:sz w:val="28"/>
          <w:szCs w:val="28"/>
          <w:lang w:val="uk-UA"/>
        </w:rPr>
        <w:t xml:space="preserve">тронного каталогу на фонд бібліотеки. Передбачається проведення подібних майстер-класів для співробітника бібліотеки ННППІ м. Слов’янськ, для здійснення комплексу робіт з організації реєстраційного обліку та створення повнотекстової бази даних електронних варіантів навчально-методичних видань викладачів інституту. </w:t>
      </w:r>
    </w:p>
    <w:p w:rsidR="00BC4FD9" w:rsidRPr="00F173A3" w:rsidRDefault="00BC4FD9" w:rsidP="00BC4FD9">
      <w:pPr>
        <w:pStyle w:val="a4"/>
        <w:suppressAutoHyphens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173A3">
        <w:rPr>
          <w:rFonts w:ascii="Times New Roman" w:hAnsi="Times New Roman"/>
          <w:sz w:val="28"/>
          <w:szCs w:val="28"/>
          <w:lang w:val="uk-UA"/>
        </w:rPr>
        <w:t>Сутність науково-методичної роботи НБ – забезпечення адекватного реагування на всі зміни в бібліотечній практиці, управління цими змінами, генерування нових аспектів діяльності. Основною метою створення умов, які дозволяють кожному споживачеві інформації отримувати послуги з урахуванням індивідуальних по</w:t>
      </w:r>
      <w:r w:rsidRPr="00F173A3">
        <w:rPr>
          <w:rFonts w:ascii="Times New Roman" w:hAnsi="Times New Roman"/>
          <w:sz w:val="28"/>
          <w:szCs w:val="28"/>
          <w:lang w:val="uk-UA"/>
        </w:rPr>
        <w:t>т</w:t>
      </w:r>
      <w:r w:rsidRPr="00F173A3">
        <w:rPr>
          <w:rFonts w:ascii="Times New Roman" w:hAnsi="Times New Roman"/>
          <w:sz w:val="28"/>
          <w:szCs w:val="28"/>
          <w:lang w:val="uk-UA"/>
        </w:rPr>
        <w:t>реб і інтересів.</w:t>
      </w:r>
    </w:p>
    <w:p w:rsidR="00BC4FD9" w:rsidRPr="00BC4FD9" w:rsidRDefault="00BC4FD9" w:rsidP="00BC4FD9">
      <w:pPr>
        <w:pStyle w:val="a4"/>
        <w:suppressAutoHyphens/>
        <w:ind w:left="0" w:firstLine="709"/>
        <w:jc w:val="both"/>
        <w:rPr>
          <w:rFonts w:ascii="Times New Roman" w:hAnsi="Times New Roman"/>
          <w:lang w:val="uk-UA"/>
        </w:rPr>
      </w:pPr>
      <w:r w:rsidRPr="00BC4FD9">
        <w:rPr>
          <w:rFonts w:ascii="Times New Roman" w:hAnsi="Times New Roman"/>
          <w:lang w:val="uk-UA"/>
        </w:rPr>
        <w:t>Література:</w:t>
      </w:r>
    </w:p>
    <w:p w:rsidR="00D15BB4" w:rsidRPr="00BC4FD9" w:rsidRDefault="00BC4FD9" w:rsidP="00BC4FD9">
      <w:pPr>
        <w:pStyle w:val="a4"/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lang w:val="uk-UA"/>
        </w:rPr>
      </w:pPr>
      <w:r w:rsidRPr="00BC4FD9">
        <w:rPr>
          <w:rFonts w:ascii="Times New Roman" w:hAnsi="Times New Roman"/>
          <w:lang w:val="uk-UA"/>
        </w:rPr>
        <w:t xml:space="preserve">Кудряшова Г.Ю. </w:t>
      </w:r>
      <w:proofErr w:type="spellStart"/>
      <w:r w:rsidRPr="00BC4FD9">
        <w:rPr>
          <w:rFonts w:ascii="Times New Roman" w:hAnsi="Times New Roman"/>
          <w:lang w:val="uk-UA"/>
        </w:rPr>
        <w:t>Научно-методическое</w:t>
      </w:r>
      <w:proofErr w:type="spellEnd"/>
      <w:r w:rsidRPr="00BC4FD9">
        <w:rPr>
          <w:rFonts w:ascii="Times New Roman" w:hAnsi="Times New Roman"/>
          <w:lang w:val="uk-UA"/>
        </w:rPr>
        <w:t xml:space="preserve"> </w:t>
      </w:r>
      <w:proofErr w:type="spellStart"/>
      <w:r w:rsidRPr="00BC4FD9">
        <w:rPr>
          <w:rFonts w:ascii="Times New Roman" w:hAnsi="Times New Roman"/>
          <w:lang w:val="uk-UA"/>
        </w:rPr>
        <w:t>обеспечение</w:t>
      </w:r>
      <w:proofErr w:type="spellEnd"/>
      <w:r w:rsidRPr="00BC4FD9">
        <w:rPr>
          <w:rFonts w:ascii="Times New Roman" w:hAnsi="Times New Roman"/>
          <w:lang w:val="uk-UA"/>
        </w:rPr>
        <w:t xml:space="preserve"> </w:t>
      </w:r>
      <w:proofErr w:type="spellStart"/>
      <w:r w:rsidRPr="00BC4FD9">
        <w:rPr>
          <w:rFonts w:ascii="Times New Roman" w:hAnsi="Times New Roman"/>
          <w:lang w:val="uk-UA"/>
        </w:rPr>
        <w:t>функционирования</w:t>
      </w:r>
      <w:proofErr w:type="spellEnd"/>
      <w:r w:rsidRPr="00BC4FD9">
        <w:rPr>
          <w:rFonts w:ascii="Times New Roman" w:hAnsi="Times New Roman"/>
          <w:lang w:val="uk-UA"/>
        </w:rPr>
        <w:t xml:space="preserve"> и </w:t>
      </w:r>
      <w:proofErr w:type="spellStart"/>
      <w:r w:rsidRPr="00BC4FD9">
        <w:rPr>
          <w:rFonts w:ascii="Times New Roman" w:hAnsi="Times New Roman"/>
          <w:lang w:val="uk-UA"/>
        </w:rPr>
        <w:t>модернизации</w:t>
      </w:r>
      <w:proofErr w:type="spellEnd"/>
      <w:r w:rsidRPr="00BC4FD9">
        <w:rPr>
          <w:rFonts w:ascii="Times New Roman" w:hAnsi="Times New Roman"/>
          <w:lang w:val="uk-UA"/>
        </w:rPr>
        <w:t xml:space="preserve"> </w:t>
      </w:r>
      <w:proofErr w:type="spellStart"/>
      <w:r w:rsidRPr="00BC4FD9">
        <w:rPr>
          <w:rFonts w:ascii="Times New Roman" w:hAnsi="Times New Roman"/>
          <w:lang w:val="uk-UA"/>
        </w:rPr>
        <w:t>деятельности</w:t>
      </w:r>
      <w:proofErr w:type="spellEnd"/>
      <w:r w:rsidRPr="00BC4FD9">
        <w:rPr>
          <w:rFonts w:ascii="Times New Roman" w:hAnsi="Times New Roman"/>
          <w:lang w:val="uk-UA"/>
        </w:rPr>
        <w:t xml:space="preserve"> </w:t>
      </w:r>
      <w:proofErr w:type="spellStart"/>
      <w:r w:rsidRPr="00BC4FD9">
        <w:rPr>
          <w:rFonts w:ascii="Times New Roman" w:hAnsi="Times New Roman"/>
          <w:lang w:val="uk-UA"/>
        </w:rPr>
        <w:t>вузовской</w:t>
      </w:r>
      <w:proofErr w:type="spellEnd"/>
      <w:r w:rsidRPr="00BC4FD9">
        <w:rPr>
          <w:rFonts w:ascii="Times New Roman" w:hAnsi="Times New Roman"/>
          <w:lang w:val="uk-UA"/>
        </w:rPr>
        <w:t xml:space="preserve"> </w:t>
      </w:r>
      <w:proofErr w:type="spellStart"/>
      <w:r w:rsidRPr="00BC4FD9">
        <w:rPr>
          <w:rFonts w:ascii="Times New Roman" w:hAnsi="Times New Roman"/>
          <w:lang w:val="uk-UA"/>
        </w:rPr>
        <w:t>библиотеки</w:t>
      </w:r>
      <w:proofErr w:type="spellEnd"/>
      <w:r w:rsidRPr="00BC4FD9">
        <w:rPr>
          <w:rFonts w:ascii="Times New Roman" w:hAnsi="Times New Roman"/>
          <w:lang w:val="uk-UA"/>
        </w:rPr>
        <w:t xml:space="preserve"> </w:t>
      </w:r>
      <w:r w:rsidRPr="00BC4FD9">
        <w:rPr>
          <w:rFonts w:ascii="Times New Roman" w:hAnsi="Times New Roman"/>
        </w:rPr>
        <w:t>[Электронный ресурс].</w:t>
      </w:r>
      <w:r w:rsidRPr="00BC4FD9">
        <w:rPr>
          <w:rFonts w:ascii="Times New Roman" w:hAnsi="Times New Roman"/>
          <w:lang w:val="uk-UA"/>
        </w:rPr>
        <w:t xml:space="preserve"> – Режим </w:t>
      </w:r>
      <w:proofErr w:type="spellStart"/>
      <w:r w:rsidRPr="00BC4FD9">
        <w:rPr>
          <w:rFonts w:ascii="Times New Roman" w:hAnsi="Times New Roman"/>
          <w:lang w:val="uk-UA"/>
        </w:rPr>
        <w:t>доступа</w:t>
      </w:r>
      <w:proofErr w:type="spellEnd"/>
      <w:r w:rsidRPr="00BC4FD9">
        <w:rPr>
          <w:rFonts w:ascii="Times New Roman" w:hAnsi="Times New Roman"/>
          <w:lang w:val="uk-UA"/>
        </w:rPr>
        <w:t>:</w:t>
      </w:r>
      <w:r w:rsidRPr="00BC4FD9">
        <w:rPr>
          <w:rFonts w:ascii="Times New Roman" w:hAnsi="Times New Roman"/>
        </w:rPr>
        <w:t xml:space="preserve"> </w:t>
      </w:r>
      <w:hyperlink r:id="rId5" w:history="1">
        <w:r w:rsidRPr="00BC4FD9">
          <w:rPr>
            <w:rStyle w:val="a3"/>
            <w:rFonts w:ascii="Times New Roman" w:hAnsi="Times New Roman"/>
            <w:lang w:val="uk-UA"/>
          </w:rPr>
          <w:t>http://elar.urfu.ru/bitstream/10995/19955/1/bvu06-2005-04.pdf</w:t>
        </w:r>
      </w:hyperlink>
    </w:p>
    <w:sectPr w:rsidR="00D15BB4" w:rsidRPr="00BC4FD9" w:rsidSect="00BC4FD9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423A93"/>
    <w:multiLevelType w:val="hybridMultilevel"/>
    <w:tmpl w:val="28EC6D82"/>
    <w:lvl w:ilvl="0" w:tplc="C712B3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D930B69"/>
    <w:multiLevelType w:val="hybridMultilevel"/>
    <w:tmpl w:val="E5FA5FA6"/>
    <w:lvl w:ilvl="0" w:tplc="488A64D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BC4FD9"/>
    <w:rsid w:val="0007502A"/>
    <w:rsid w:val="00164619"/>
    <w:rsid w:val="00A60491"/>
    <w:rsid w:val="00BC4FD9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F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BC4FD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C4FD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elar.urfu.ru/bitstream/10995/19955/1/bvu06-2005-04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1891</Words>
  <Characters>1078</Characters>
  <Application>Microsoft Office Word</Application>
  <DocSecurity>0</DocSecurity>
  <Lines>8</Lines>
  <Paragraphs>5</Paragraphs>
  <ScaleCrop>false</ScaleCrop>
  <Company/>
  <LinksUpToDate>false</LinksUpToDate>
  <CharactersWithSpaces>2964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2014-10-23T07:10:00Z</dcterms:created>
  <dcterms:modified xsi:type="dcterms:W3CDTF">2014-10-23T07:11:00Z</dcterms:modified>
</cp:coreProperties>
</file>