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09C" w:rsidRPr="000668CB" w:rsidRDefault="0083409C" w:rsidP="0083409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proofErr w:type="spellStart"/>
      <w:proofErr w:type="gramStart"/>
      <w:r>
        <w:rPr>
          <w:b/>
          <w:color w:val="000000"/>
          <w:sz w:val="28"/>
          <w:szCs w:val="28"/>
        </w:rPr>
        <w:t>Б</w:t>
      </w:r>
      <w:proofErr w:type="gramEnd"/>
      <w:r>
        <w:rPr>
          <w:b/>
          <w:color w:val="000000"/>
          <w:sz w:val="28"/>
          <w:szCs w:val="28"/>
        </w:rPr>
        <w:t>ілянський</w:t>
      </w:r>
      <w:proofErr w:type="spellEnd"/>
      <w:r w:rsidRPr="000668C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С.</w:t>
      </w:r>
      <w:r w:rsidRPr="000668C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Ю.</w:t>
      </w:r>
    </w:p>
    <w:p w:rsidR="0083409C" w:rsidRPr="000668CB" w:rsidRDefault="0083409C" w:rsidP="0083409C">
      <w:pPr>
        <w:pStyle w:val="a3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ІННОВАЦІЙНІ СТРАТЕГІЇ </w:t>
      </w: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>ІДСТИСТЕМ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Стратегія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цілому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відомо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кожної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підсистем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. Тому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, коли </w:t>
      </w:r>
      <w:proofErr w:type="spellStart"/>
      <w:r>
        <w:rPr>
          <w:sz w:val="28"/>
          <w:szCs w:val="28"/>
        </w:rPr>
        <w:t>діяльність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складною,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напрямів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коли </w:t>
      </w:r>
      <w:proofErr w:type="spellStart"/>
      <w:r>
        <w:rPr>
          <w:sz w:val="28"/>
          <w:szCs w:val="28"/>
        </w:rPr>
        <w:t>підприємство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значну</w:t>
      </w:r>
      <w:proofErr w:type="spellEnd"/>
      <w:r>
        <w:rPr>
          <w:sz w:val="28"/>
          <w:szCs w:val="28"/>
        </w:rPr>
        <w:t xml:space="preserve"> номенклатуру </w:t>
      </w:r>
      <w:proofErr w:type="spellStart"/>
      <w:r>
        <w:rPr>
          <w:sz w:val="28"/>
          <w:szCs w:val="28"/>
        </w:rPr>
        <w:t>різної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продукції</w:t>
      </w:r>
      <w:proofErr w:type="spellEnd"/>
      <w:r>
        <w:rPr>
          <w:sz w:val="28"/>
          <w:szCs w:val="28"/>
        </w:rPr>
        <w:t xml:space="preserve">, для </w:t>
      </w:r>
      <w:proofErr w:type="spellStart"/>
      <w:r>
        <w:rPr>
          <w:sz w:val="28"/>
          <w:szCs w:val="28"/>
        </w:rPr>
        <w:t>впровадження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доцільно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користуватися</w:t>
      </w:r>
      <w:proofErr w:type="spellEnd"/>
      <w:r>
        <w:rPr>
          <w:sz w:val="28"/>
          <w:szCs w:val="28"/>
        </w:rPr>
        <w:t xml:space="preserve"> методом </w:t>
      </w:r>
      <w:proofErr w:type="spellStart"/>
      <w:r>
        <w:rPr>
          <w:sz w:val="28"/>
          <w:szCs w:val="28"/>
        </w:rPr>
        <w:t>декомпозиції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формувати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 заходи для </w:t>
      </w:r>
      <w:proofErr w:type="spellStart"/>
      <w:r>
        <w:rPr>
          <w:sz w:val="28"/>
          <w:szCs w:val="28"/>
        </w:rPr>
        <w:t>кожної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підсистеми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окремо</w:t>
      </w:r>
      <w:proofErr w:type="spellEnd"/>
      <w:r>
        <w:rPr>
          <w:sz w:val="28"/>
          <w:szCs w:val="28"/>
        </w:rPr>
        <w:t>.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Визначимо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новаційні</w:t>
      </w:r>
      <w:proofErr w:type="spellEnd"/>
      <w:r>
        <w:rPr>
          <w:sz w:val="28"/>
          <w:szCs w:val="28"/>
        </w:rPr>
        <w:t xml:space="preserve"> напрямки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найбільш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доц</w:t>
      </w:r>
      <w:proofErr w:type="gramEnd"/>
      <w:r>
        <w:rPr>
          <w:sz w:val="28"/>
          <w:szCs w:val="28"/>
        </w:rPr>
        <w:t>ільні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сучасних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нестабільного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споживчого</w:t>
      </w:r>
      <w:proofErr w:type="spellEnd"/>
      <w:r>
        <w:rPr>
          <w:sz w:val="28"/>
          <w:szCs w:val="28"/>
        </w:rPr>
        <w:t xml:space="preserve">, так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>.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</w:t>
      </w:r>
      <w:proofErr w:type="spellStart"/>
      <w:r>
        <w:rPr>
          <w:sz w:val="28"/>
          <w:szCs w:val="28"/>
        </w:rPr>
        <w:t>відомо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головним</w:t>
      </w:r>
      <w:proofErr w:type="spellEnd"/>
      <w:r>
        <w:rPr>
          <w:sz w:val="28"/>
          <w:szCs w:val="28"/>
        </w:rPr>
        <w:t xml:space="preserve"> ресурсом </w:t>
      </w:r>
      <w:proofErr w:type="spellStart"/>
      <w:r>
        <w:rPr>
          <w:sz w:val="28"/>
          <w:szCs w:val="28"/>
        </w:rPr>
        <w:t>будь-якого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персонал як </w:t>
      </w:r>
      <w:proofErr w:type="spellStart"/>
      <w:r>
        <w:rPr>
          <w:sz w:val="28"/>
          <w:szCs w:val="28"/>
        </w:rPr>
        <w:t>суб’єкт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об’єкт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. Для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ним </w:t>
      </w:r>
      <w:proofErr w:type="spellStart"/>
      <w:r>
        <w:rPr>
          <w:sz w:val="28"/>
          <w:szCs w:val="28"/>
        </w:rPr>
        <w:t>гнучкого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одного боку та </w:t>
      </w:r>
      <w:proofErr w:type="spellStart"/>
      <w:r>
        <w:rPr>
          <w:sz w:val="28"/>
          <w:szCs w:val="28"/>
        </w:rPr>
        <w:t>гнучкого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пристосування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управлінських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виробничих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психологічних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іншого</w:t>
      </w:r>
      <w:proofErr w:type="spellEnd"/>
      <w:r>
        <w:rPr>
          <w:sz w:val="28"/>
          <w:szCs w:val="28"/>
        </w:rPr>
        <w:t xml:space="preserve">, на наш </w:t>
      </w:r>
      <w:proofErr w:type="spellStart"/>
      <w:proofErr w:type="gramStart"/>
      <w:r>
        <w:rPr>
          <w:sz w:val="28"/>
          <w:szCs w:val="28"/>
        </w:rPr>
        <w:t>погляд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слід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впроваджувати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розвитком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колективізму</w:t>
      </w:r>
      <w:proofErr w:type="spellEnd"/>
      <w:r>
        <w:rPr>
          <w:sz w:val="28"/>
          <w:szCs w:val="28"/>
        </w:rPr>
        <w:t xml:space="preserve">. При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</w:t>
      </w:r>
      <w:proofErr w:type="spellEnd"/>
      <w:r>
        <w:rPr>
          <w:sz w:val="28"/>
          <w:szCs w:val="28"/>
        </w:rPr>
        <w:t xml:space="preserve"> два </w:t>
      </w:r>
      <w:proofErr w:type="spellStart"/>
      <w:r>
        <w:rPr>
          <w:sz w:val="28"/>
          <w:szCs w:val="28"/>
        </w:rPr>
        <w:t>напрями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повинні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вступати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протиріччя</w:t>
      </w:r>
      <w:proofErr w:type="spellEnd"/>
      <w:r>
        <w:rPr>
          <w:sz w:val="28"/>
          <w:szCs w:val="28"/>
        </w:rPr>
        <w:t xml:space="preserve">, а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ідтримувати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продуктивність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окремого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працівника</w:t>
      </w:r>
      <w:proofErr w:type="spellEnd"/>
      <w:r>
        <w:rPr>
          <w:sz w:val="28"/>
          <w:szCs w:val="28"/>
        </w:rPr>
        <w:t xml:space="preserve">, так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забезпечуючи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сингерічний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</w:t>
      </w:r>
      <w:proofErr w:type="spellEnd"/>
      <w:r>
        <w:rPr>
          <w:sz w:val="28"/>
          <w:szCs w:val="28"/>
        </w:rPr>
        <w:t xml:space="preserve">. На </w:t>
      </w:r>
      <w:proofErr w:type="spellStart"/>
      <w:r>
        <w:rPr>
          <w:sz w:val="28"/>
          <w:szCs w:val="28"/>
        </w:rPr>
        <w:t>базі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потреба в </w:t>
      </w:r>
      <w:proofErr w:type="spellStart"/>
      <w:r>
        <w:rPr>
          <w:sz w:val="28"/>
          <w:szCs w:val="28"/>
        </w:rPr>
        <w:t>формуванні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інноваційної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персоналу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забезпечить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всебічний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персоналу,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узгодження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особистості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колективу</w:t>
      </w:r>
      <w:proofErr w:type="spellEnd"/>
      <w:r>
        <w:rPr>
          <w:sz w:val="28"/>
          <w:szCs w:val="28"/>
        </w:rPr>
        <w:t>.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машинобудування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тривалий</w:t>
      </w:r>
      <w:proofErr w:type="spellEnd"/>
      <w:r>
        <w:rPr>
          <w:sz w:val="28"/>
          <w:szCs w:val="28"/>
        </w:rPr>
        <w:t xml:space="preserve"> час </w:t>
      </w:r>
      <w:proofErr w:type="spellStart"/>
      <w:r>
        <w:rPr>
          <w:sz w:val="28"/>
          <w:szCs w:val="28"/>
        </w:rPr>
        <w:t>складності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фінансовою</w:t>
      </w:r>
      <w:proofErr w:type="spellEnd"/>
      <w:r>
        <w:rPr>
          <w:sz w:val="28"/>
          <w:szCs w:val="28"/>
        </w:rPr>
        <w:t xml:space="preserve"> сферою, </w:t>
      </w:r>
      <w:proofErr w:type="spellStart"/>
      <w:r>
        <w:rPr>
          <w:sz w:val="28"/>
          <w:szCs w:val="28"/>
        </w:rPr>
        <w:t>зменшення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обсягів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продукції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поступово</w:t>
      </w:r>
      <w:proofErr w:type="spellEnd"/>
      <w:r>
        <w:rPr>
          <w:sz w:val="28"/>
          <w:szCs w:val="28"/>
        </w:rPr>
        <w:t xml:space="preserve"> проблемною </w:t>
      </w:r>
      <w:proofErr w:type="spellStart"/>
      <w:r>
        <w:rPr>
          <w:sz w:val="28"/>
          <w:szCs w:val="28"/>
        </w:rPr>
        <w:t>стає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виробнича</w:t>
      </w:r>
      <w:proofErr w:type="spellEnd"/>
      <w:r>
        <w:rPr>
          <w:sz w:val="28"/>
          <w:szCs w:val="28"/>
        </w:rPr>
        <w:t xml:space="preserve"> сфера,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фондів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Відсутність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достатньої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кількості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коштів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дозволяє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своєчасно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оновлення</w:t>
      </w:r>
      <w:proofErr w:type="spellEnd"/>
      <w:r>
        <w:rPr>
          <w:sz w:val="28"/>
          <w:szCs w:val="28"/>
        </w:rPr>
        <w:t xml:space="preserve"> парку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. Тому </w:t>
      </w:r>
      <w:proofErr w:type="spellStart"/>
      <w:r>
        <w:rPr>
          <w:sz w:val="28"/>
          <w:szCs w:val="28"/>
        </w:rPr>
        <w:t>виробнича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потребує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інновацій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сфер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мінімальних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номенклатури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виготовляємої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продукції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подальшим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списанням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застарілого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. 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Ефективність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кризи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залежить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того, </w:t>
      </w:r>
      <w:proofErr w:type="spellStart"/>
      <w:r>
        <w:rPr>
          <w:sz w:val="28"/>
          <w:szCs w:val="28"/>
        </w:rPr>
        <w:t>зможе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реалізувати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продукцію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обсязі</w:t>
      </w:r>
      <w:proofErr w:type="spellEnd"/>
      <w:r>
        <w:rPr>
          <w:sz w:val="28"/>
          <w:szCs w:val="28"/>
        </w:rPr>
        <w:t xml:space="preserve"> та за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умов. Тому </w:t>
      </w:r>
      <w:proofErr w:type="spellStart"/>
      <w:r>
        <w:rPr>
          <w:sz w:val="28"/>
          <w:szCs w:val="28"/>
        </w:rPr>
        <w:t>стає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постійною</w:t>
      </w:r>
      <w:proofErr w:type="spellEnd"/>
      <w:r>
        <w:rPr>
          <w:sz w:val="28"/>
          <w:szCs w:val="28"/>
        </w:rPr>
        <w:t xml:space="preserve"> потребою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життєдіяльності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розробка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новаційної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маркетингової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подальшим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удосконаленням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залежності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окремих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Сучасна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новацій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маркетингова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тепер</w:t>
      </w:r>
      <w:proofErr w:type="spellEnd"/>
      <w:r>
        <w:rPr>
          <w:sz w:val="28"/>
          <w:szCs w:val="28"/>
        </w:rPr>
        <w:t xml:space="preserve"> повинна </w:t>
      </w:r>
      <w:proofErr w:type="spellStart"/>
      <w:r>
        <w:rPr>
          <w:sz w:val="28"/>
          <w:szCs w:val="28"/>
        </w:rPr>
        <w:t>містити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шляхи </w:t>
      </w:r>
      <w:proofErr w:type="spellStart"/>
      <w:r>
        <w:rPr>
          <w:sz w:val="28"/>
          <w:szCs w:val="28"/>
        </w:rPr>
        <w:t>завоювання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ринків</w:t>
      </w:r>
      <w:proofErr w:type="spellEnd"/>
      <w:r>
        <w:rPr>
          <w:sz w:val="28"/>
          <w:szCs w:val="28"/>
        </w:rPr>
        <w:t xml:space="preserve">, а шляхи </w:t>
      </w:r>
      <w:proofErr w:type="spellStart"/>
      <w:r>
        <w:rPr>
          <w:sz w:val="28"/>
          <w:szCs w:val="28"/>
        </w:rPr>
        <w:t>формування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ринків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конкуренцію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кіберпросторі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мобільність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пропозиці</w:t>
      </w:r>
      <w:proofErr w:type="gramStart"/>
      <w:r>
        <w:rPr>
          <w:sz w:val="28"/>
          <w:szCs w:val="28"/>
        </w:rPr>
        <w:t>ях</w:t>
      </w:r>
      <w:proofErr w:type="spellEnd"/>
      <w:r>
        <w:rPr>
          <w:sz w:val="28"/>
          <w:szCs w:val="28"/>
        </w:rPr>
        <w:t xml:space="preserve"> та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</w:t>
      </w:r>
      <w:proofErr w:type="spellEnd"/>
      <w:r>
        <w:rPr>
          <w:sz w:val="28"/>
          <w:szCs w:val="28"/>
        </w:rPr>
        <w:t>..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Можна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ідсумувати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інновації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стратегії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повинні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діяльність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напрямах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враховують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суспільства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техніки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технології</w:t>
      </w:r>
      <w:proofErr w:type="spellEnd"/>
      <w:r>
        <w:rPr>
          <w:sz w:val="28"/>
          <w:szCs w:val="28"/>
        </w:rPr>
        <w:t xml:space="preserve">; потреби </w:t>
      </w:r>
      <w:proofErr w:type="spellStart"/>
      <w:r>
        <w:rPr>
          <w:sz w:val="28"/>
          <w:szCs w:val="28"/>
        </w:rPr>
        <w:t>суспільства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економії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ресурсів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можливості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обсягах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напрямах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вартості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фондів</w:t>
      </w:r>
      <w:proofErr w:type="spellEnd"/>
      <w:r>
        <w:rPr>
          <w:sz w:val="28"/>
          <w:szCs w:val="28"/>
        </w:rPr>
        <w:t>.</w:t>
      </w:r>
    </w:p>
    <w:p w:rsidR="0083409C" w:rsidRDefault="0083409C" w:rsidP="0083409C">
      <w:pPr>
        <w:ind w:firstLine="720"/>
        <w:contextualSpacing/>
        <w:jc w:val="both"/>
        <w:rPr>
          <w:sz w:val="28"/>
          <w:szCs w:val="28"/>
        </w:rPr>
      </w:pPr>
    </w:p>
    <w:p w:rsidR="0083409C" w:rsidRPr="000668CB" w:rsidRDefault="0083409C" w:rsidP="0083409C">
      <w:pPr>
        <w:contextualSpacing/>
        <w:jc w:val="both"/>
        <w:rPr>
          <w:sz w:val="28"/>
          <w:szCs w:val="28"/>
        </w:rPr>
      </w:pPr>
      <w:r w:rsidRPr="000668CB">
        <w:rPr>
          <w:sz w:val="28"/>
          <w:szCs w:val="28"/>
        </w:rPr>
        <w:lastRenderedPageBreak/>
        <w:t>______________________________________________________________________</w:t>
      </w:r>
    </w:p>
    <w:p w:rsidR="0083409C" w:rsidRPr="000668CB" w:rsidRDefault="0083409C" w:rsidP="0083409C">
      <w:pPr>
        <w:contextualSpacing/>
        <w:jc w:val="both"/>
        <w:rPr>
          <w:sz w:val="28"/>
          <w:szCs w:val="28"/>
        </w:rPr>
      </w:pPr>
      <w:r w:rsidRPr="000668CB">
        <w:rPr>
          <w:sz w:val="28"/>
          <w:szCs w:val="28"/>
        </w:rPr>
        <w:t xml:space="preserve">Робота </w:t>
      </w:r>
      <w:proofErr w:type="spellStart"/>
      <w:r w:rsidRPr="000668CB">
        <w:rPr>
          <w:sz w:val="28"/>
          <w:szCs w:val="28"/>
        </w:rPr>
        <w:t>виконана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під</w:t>
      </w:r>
      <w:proofErr w:type="spellEnd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керівництвом</w:t>
      </w:r>
      <w:proofErr w:type="spellEnd"/>
      <w:r w:rsidRPr="000668CB">
        <w:rPr>
          <w:sz w:val="28"/>
          <w:szCs w:val="28"/>
        </w:rPr>
        <w:t xml:space="preserve"> доц.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proofErr w:type="gramStart"/>
      <w:r w:rsidRPr="000668CB">
        <w:rPr>
          <w:sz w:val="28"/>
          <w:szCs w:val="28"/>
        </w:rPr>
        <w:t xml:space="preserve"> </w:t>
      </w:r>
      <w:proofErr w:type="spellStart"/>
      <w:r w:rsidRPr="000668CB">
        <w:rPr>
          <w:sz w:val="28"/>
          <w:szCs w:val="28"/>
        </w:rPr>
        <w:t>К</w:t>
      </w:r>
      <w:proofErr w:type="gramEnd"/>
      <w:r w:rsidRPr="000668CB">
        <w:rPr>
          <w:sz w:val="28"/>
          <w:szCs w:val="28"/>
        </w:rPr>
        <w:t>ір’ян</w:t>
      </w:r>
      <w:proofErr w:type="spellEnd"/>
      <w:r w:rsidRPr="000668CB">
        <w:rPr>
          <w:sz w:val="28"/>
          <w:szCs w:val="28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0668CB">
        <w:rPr>
          <w:sz w:val="28"/>
          <w:szCs w:val="28"/>
        </w:rPr>
        <w:t>І.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3409C"/>
    <w:rsid w:val="001C58C5"/>
    <w:rsid w:val="001D4E2B"/>
    <w:rsid w:val="00565861"/>
    <w:rsid w:val="00707609"/>
    <w:rsid w:val="0083409C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83409C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4">
    <w:name w:val="Обычный (веб) Знак"/>
    <w:basedOn w:val="a0"/>
    <w:link w:val="a3"/>
    <w:uiPriority w:val="99"/>
    <w:locked/>
    <w:rsid w:val="008340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2612</Characters>
  <Application>Microsoft Office Word</Application>
  <DocSecurity>0</DocSecurity>
  <Lines>52</Lines>
  <Paragraphs>14</Paragraphs>
  <ScaleCrop>false</ScaleCrop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2015-06-09T11:15:00Z</dcterms:created>
  <dcterms:modified xsi:type="dcterms:W3CDTF">2015-06-09T11:19:00Z</dcterms:modified>
</cp:coreProperties>
</file>