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771" w:rsidRPr="00226771" w:rsidRDefault="00226771" w:rsidP="00226771">
      <w:pPr>
        <w:ind w:firstLine="708"/>
        <w:rPr>
          <w:b/>
          <w:sz w:val="26"/>
          <w:szCs w:val="26"/>
          <w:lang w:val="uk-UA"/>
        </w:rPr>
      </w:pPr>
      <w:r w:rsidRPr="00226771">
        <w:rPr>
          <w:b/>
          <w:sz w:val="26"/>
          <w:szCs w:val="26"/>
          <w:lang w:val="uk-UA"/>
        </w:rPr>
        <w:t>Арсеньєва Я. Ю.</w:t>
      </w:r>
    </w:p>
    <w:p w:rsidR="00226771" w:rsidRPr="00226771" w:rsidRDefault="00226771" w:rsidP="00226771">
      <w:pPr>
        <w:ind w:firstLine="708"/>
        <w:jc w:val="both"/>
        <w:rPr>
          <w:b/>
          <w:sz w:val="26"/>
          <w:szCs w:val="26"/>
          <w:lang w:val="uk-UA"/>
        </w:rPr>
      </w:pPr>
      <w:r w:rsidRPr="00226771">
        <w:rPr>
          <w:b/>
          <w:sz w:val="26"/>
          <w:szCs w:val="26"/>
          <w:lang w:val="uk-UA"/>
        </w:rPr>
        <w:t>СУЧАСНІ</w:t>
      </w:r>
      <w:r w:rsidRPr="00226771">
        <w:rPr>
          <w:b/>
          <w:sz w:val="26"/>
          <w:szCs w:val="26"/>
        </w:rPr>
        <w:t xml:space="preserve"> ТЕХНОЛОГІЇ НА</w:t>
      </w:r>
      <w:r w:rsidRPr="00226771">
        <w:rPr>
          <w:b/>
          <w:sz w:val="26"/>
          <w:szCs w:val="26"/>
          <w:lang w:val="uk-UA"/>
        </w:rPr>
        <w:t>ВЧАННЯ</w:t>
      </w:r>
      <w:r w:rsidRPr="00226771">
        <w:rPr>
          <w:b/>
          <w:sz w:val="26"/>
          <w:szCs w:val="26"/>
        </w:rPr>
        <w:t xml:space="preserve"> </w:t>
      </w:r>
      <w:r w:rsidRPr="00226771">
        <w:rPr>
          <w:b/>
          <w:sz w:val="26"/>
          <w:szCs w:val="26"/>
          <w:lang w:val="uk-UA"/>
        </w:rPr>
        <w:t>НА ЛЕКЦІЯХ У ВИЩІЙ ШКОЛІ</w:t>
      </w:r>
    </w:p>
    <w:p w:rsidR="00226771" w:rsidRPr="00226771" w:rsidRDefault="00226771" w:rsidP="00226771">
      <w:pPr>
        <w:ind w:firstLine="708"/>
        <w:jc w:val="both"/>
        <w:rPr>
          <w:sz w:val="26"/>
          <w:szCs w:val="26"/>
          <w:lang w:val="uk-UA"/>
        </w:rPr>
      </w:pPr>
      <w:r w:rsidRPr="00226771">
        <w:rPr>
          <w:sz w:val="26"/>
          <w:szCs w:val="26"/>
          <w:lang w:val="uk-UA"/>
        </w:rPr>
        <w:t xml:space="preserve">В роботі розглянуті сучасні вимоги до лекційних занять у </w:t>
      </w:r>
      <w:proofErr w:type="spellStart"/>
      <w:r w:rsidRPr="00226771">
        <w:rPr>
          <w:sz w:val="26"/>
          <w:szCs w:val="26"/>
          <w:lang w:val="uk-UA"/>
        </w:rPr>
        <w:t>вищіх</w:t>
      </w:r>
      <w:proofErr w:type="spellEnd"/>
      <w:r w:rsidRPr="00226771">
        <w:rPr>
          <w:sz w:val="26"/>
          <w:szCs w:val="26"/>
          <w:lang w:val="uk-UA"/>
        </w:rPr>
        <w:t xml:space="preserve"> навчальних закладах та запропоновано застосування сучасних технологій.</w:t>
      </w:r>
    </w:p>
    <w:p w:rsidR="00226771" w:rsidRPr="00226771" w:rsidRDefault="00226771" w:rsidP="00226771">
      <w:pPr>
        <w:jc w:val="both"/>
        <w:rPr>
          <w:sz w:val="26"/>
          <w:szCs w:val="26"/>
          <w:lang w:val="uk-UA"/>
        </w:rPr>
      </w:pPr>
      <w:r w:rsidRPr="00226771">
        <w:rPr>
          <w:sz w:val="26"/>
          <w:szCs w:val="26"/>
          <w:lang w:val="uk-UA"/>
        </w:rPr>
        <w:tab/>
      </w:r>
      <w:proofErr w:type="spellStart"/>
      <w:r w:rsidRPr="00226771">
        <w:rPr>
          <w:sz w:val="26"/>
          <w:szCs w:val="26"/>
        </w:rPr>
        <w:t>Сучасний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proofErr w:type="gramStart"/>
      <w:r w:rsidRPr="00226771">
        <w:rPr>
          <w:sz w:val="26"/>
          <w:szCs w:val="26"/>
        </w:rPr>
        <w:t>р</w:t>
      </w:r>
      <w:proofErr w:type="gramEnd"/>
      <w:r w:rsidRPr="00226771">
        <w:rPr>
          <w:sz w:val="26"/>
          <w:szCs w:val="26"/>
        </w:rPr>
        <w:t>івень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підготовки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студентів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орієнтує</w:t>
      </w:r>
      <w:proofErr w:type="spellEnd"/>
      <w:r w:rsidRPr="00226771">
        <w:rPr>
          <w:sz w:val="26"/>
          <w:szCs w:val="26"/>
        </w:rPr>
        <w:t xml:space="preserve">  </w:t>
      </w:r>
      <w:proofErr w:type="spellStart"/>
      <w:r w:rsidRPr="00226771">
        <w:rPr>
          <w:sz w:val="26"/>
          <w:szCs w:val="26"/>
        </w:rPr>
        <w:t>викладача</w:t>
      </w:r>
      <w:proofErr w:type="spellEnd"/>
      <w:r w:rsidRPr="00226771">
        <w:rPr>
          <w:sz w:val="26"/>
          <w:szCs w:val="26"/>
        </w:rPr>
        <w:t xml:space="preserve"> на </w:t>
      </w:r>
      <w:proofErr w:type="spellStart"/>
      <w:r w:rsidRPr="00226771">
        <w:rPr>
          <w:sz w:val="26"/>
          <w:szCs w:val="26"/>
        </w:rPr>
        <w:t>перехід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від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педагогічного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традиціоналізму</w:t>
      </w:r>
      <w:proofErr w:type="spellEnd"/>
      <w:r w:rsidRPr="00226771">
        <w:rPr>
          <w:sz w:val="26"/>
          <w:szCs w:val="26"/>
        </w:rPr>
        <w:t xml:space="preserve"> до </w:t>
      </w:r>
      <w:proofErr w:type="spellStart"/>
      <w:r w:rsidRPr="00226771">
        <w:rPr>
          <w:sz w:val="26"/>
          <w:szCs w:val="26"/>
        </w:rPr>
        <w:t>впровадження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нових</w:t>
      </w:r>
      <w:proofErr w:type="spellEnd"/>
      <w:r w:rsidRPr="00226771">
        <w:rPr>
          <w:sz w:val="26"/>
          <w:szCs w:val="26"/>
        </w:rPr>
        <w:t xml:space="preserve"> форм </w:t>
      </w:r>
      <w:proofErr w:type="spellStart"/>
      <w:r w:rsidRPr="00226771">
        <w:rPr>
          <w:sz w:val="26"/>
          <w:szCs w:val="26"/>
        </w:rPr>
        <w:t>і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методів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проведення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лекційного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заняття</w:t>
      </w:r>
      <w:proofErr w:type="spellEnd"/>
      <w:r w:rsidRPr="00226771">
        <w:rPr>
          <w:sz w:val="26"/>
          <w:szCs w:val="26"/>
        </w:rPr>
        <w:t xml:space="preserve">. </w:t>
      </w:r>
      <w:proofErr w:type="gramStart"/>
      <w:r w:rsidRPr="00226771">
        <w:rPr>
          <w:sz w:val="26"/>
          <w:szCs w:val="26"/>
        </w:rPr>
        <w:t>З</w:t>
      </w:r>
      <w:proofErr w:type="gram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цією</w:t>
      </w:r>
      <w:proofErr w:type="spellEnd"/>
      <w:r w:rsidRPr="00226771">
        <w:rPr>
          <w:sz w:val="26"/>
          <w:szCs w:val="26"/>
        </w:rPr>
        <w:t xml:space="preserve"> метою </w:t>
      </w:r>
      <w:proofErr w:type="spellStart"/>
      <w:r w:rsidRPr="00226771">
        <w:rPr>
          <w:sz w:val="26"/>
          <w:szCs w:val="26"/>
        </w:rPr>
        <w:t>доцільно</w:t>
      </w:r>
      <w:proofErr w:type="spellEnd"/>
      <w:r w:rsidRPr="00226771">
        <w:rPr>
          <w:sz w:val="26"/>
          <w:szCs w:val="26"/>
        </w:rPr>
        <w:t xml:space="preserve">  </w:t>
      </w:r>
      <w:proofErr w:type="spellStart"/>
      <w:r w:rsidRPr="00226771">
        <w:rPr>
          <w:sz w:val="26"/>
          <w:szCs w:val="26"/>
        </w:rPr>
        <w:t>запровадити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читання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інтерактивної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лекції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замість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традиційної</w:t>
      </w:r>
      <w:proofErr w:type="spellEnd"/>
      <w:r w:rsidRPr="00226771">
        <w:rPr>
          <w:sz w:val="26"/>
          <w:szCs w:val="26"/>
        </w:rPr>
        <w:t xml:space="preserve">, яка, як правило, </w:t>
      </w:r>
      <w:proofErr w:type="spellStart"/>
      <w:r w:rsidRPr="00226771">
        <w:rPr>
          <w:sz w:val="26"/>
          <w:szCs w:val="26"/>
        </w:rPr>
        <w:t>має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суто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інформаційний</w:t>
      </w:r>
      <w:proofErr w:type="spellEnd"/>
      <w:r w:rsidRPr="00226771">
        <w:rPr>
          <w:sz w:val="26"/>
          <w:szCs w:val="26"/>
        </w:rPr>
        <w:t xml:space="preserve"> характер </w:t>
      </w:r>
      <w:proofErr w:type="spellStart"/>
      <w:r w:rsidRPr="00226771">
        <w:rPr>
          <w:sz w:val="26"/>
          <w:szCs w:val="26"/>
        </w:rPr>
        <w:t>і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побудована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переважно</w:t>
      </w:r>
      <w:proofErr w:type="spellEnd"/>
      <w:r w:rsidRPr="00226771">
        <w:rPr>
          <w:sz w:val="26"/>
          <w:szCs w:val="26"/>
        </w:rPr>
        <w:t xml:space="preserve"> на </w:t>
      </w:r>
      <w:proofErr w:type="spellStart"/>
      <w:r w:rsidRPr="00226771">
        <w:rPr>
          <w:sz w:val="26"/>
          <w:szCs w:val="26"/>
        </w:rPr>
        <w:t>творчій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активності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викладача</w:t>
      </w:r>
      <w:proofErr w:type="spellEnd"/>
      <w:r w:rsidRPr="00226771">
        <w:rPr>
          <w:sz w:val="26"/>
          <w:szCs w:val="26"/>
        </w:rPr>
        <w:t xml:space="preserve">, а не студента. </w:t>
      </w:r>
      <w:proofErr w:type="spellStart"/>
      <w:r w:rsidRPr="00226771">
        <w:rPr>
          <w:sz w:val="26"/>
          <w:szCs w:val="26"/>
        </w:rPr>
        <w:t>Інтерактивна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лекція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дозволяє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поєднати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керуючу</w:t>
      </w:r>
      <w:proofErr w:type="spellEnd"/>
      <w:r w:rsidRPr="00226771">
        <w:rPr>
          <w:sz w:val="26"/>
          <w:szCs w:val="26"/>
        </w:rPr>
        <w:t xml:space="preserve"> роль </w:t>
      </w:r>
      <w:proofErr w:type="spellStart"/>
      <w:r w:rsidRPr="00226771">
        <w:rPr>
          <w:sz w:val="26"/>
          <w:szCs w:val="26"/>
        </w:rPr>
        <w:t>викладача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з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високою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активністю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студентів</w:t>
      </w:r>
      <w:proofErr w:type="spellEnd"/>
      <w:r w:rsidRPr="00226771">
        <w:rPr>
          <w:sz w:val="26"/>
          <w:szCs w:val="26"/>
        </w:rPr>
        <w:t xml:space="preserve"> на </w:t>
      </w:r>
      <w:proofErr w:type="spellStart"/>
      <w:r w:rsidRPr="00226771">
        <w:rPr>
          <w:sz w:val="26"/>
          <w:szCs w:val="26"/>
        </w:rPr>
        <w:t>основі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використання</w:t>
      </w:r>
      <w:proofErr w:type="spellEnd"/>
      <w:r w:rsidRPr="00226771">
        <w:rPr>
          <w:b/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сучасних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інтерактивних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технологій</w:t>
      </w:r>
      <w:proofErr w:type="spellEnd"/>
      <w:r w:rsidRPr="00226771">
        <w:rPr>
          <w:sz w:val="26"/>
          <w:szCs w:val="26"/>
        </w:rPr>
        <w:t>.</w:t>
      </w:r>
    </w:p>
    <w:p w:rsidR="00226771" w:rsidRPr="00226771" w:rsidRDefault="00226771" w:rsidP="00226771">
      <w:pPr>
        <w:ind w:firstLine="720"/>
        <w:jc w:val="both"/>
        <w:rPr>
          <w:sz w:val="26"/>
          <w:szCs w:val="26"/>
          <w:lang w:val="uk-UA"/>
        </w:rPr>
      </w:pPr>
      <w:r w:rsidRPr="00226771">
        <w:rPr>
          <w:sz w:val="26"/>
          <w:szCs w:val="26"/>
          <w:lang w:val="uk-UA"/>
        </w:rPr>
        <w:tab/>
      </w:r>
      <w:r w:rsidRPr="00226771">
        <w:rPr>
          <w:sz w:val="26"/>
          <w:szCs w:val="26"/>
        </w:rPr>
        <w:t xml:space="preserve">На </w:t>
      </w:r>
      <w:proofErr w:type="spellStart"/>
      <w:r w:rsidRPr="00226771">
        <w:rPr>
          <w:sz w:val="26"/>
          <w:szCs w:val="26"/>
        </w:rPr>
        <w:t>відміну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від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традиційної</w:t>
      </w:r>
      <w:proofErr w:type="spellEnd"/>
      <w:r w:rsidRPr="00226771">
        <w:rPr>
          <w:sz w:val="26"/>
          <w:szCs w:val="26"/>
        </w:rPr>
        <w:t xml:space="preserve">, </w:t>
      </w:r>
      <w:proofErr w:type="spellStart"/>
      <w:r w:rsidRPr="00226771">
        <w:rPr>
          <w:sz w:val="26"/>
          <w:szCs w:val="26"/>
        </w:rPr>
        <w:t>інтерактивна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лекція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зводить</w:t>
      </w:r>
      <w:proofErr w:type="spellEnd"/>
      <w:r w:rsidRPr="00226771">
        <w:rPr>
          <w:sz w:val="26"/>
          <w:szCs w:val="26"/>
        </w:rPr>
        <w:t xml:space="preserve"> до </w:t>
      </w:r>
      <w:proofErr w:type="spellStart"/>
      <w:r w:rsidRPr="00226771">
        <w:rPr>
          <w:sz w:val="26"/>
          <w:szCs w:val="26"/>
        </w:rPr>
        <w:t>мінімуму</w:t>
      </w:r>
      <w:proofErr w:type="spellEnd"/>
      <w:r w:rsidRPr="00226771">
        <w:rPr>
          <w:sz w:val="26"/>
          <w:szCs w:val="26"/>
        </w:rPr>
        <w:t xml:space="preserve"> монолог </w:t>
      </w:r>
      <w:proofErr w:type="spellStart"/>
      <w:r w:rsidRPr="00226771">
        <w:rPr>
          <w:sz w:val="26"/>
          <w:szCs w:val="26"/>
        </w:rPr>
        <w:t>викладача</w:t>
      </w:r>
      <w:proofErr w:type="spellEnd"/>
      <w:r w:rsidRPr="00226771">
        <w:rPr>
          <w:sz w:val="26"/>
          <w:szCs w:val="26"/>
        </w:rPr>
        <w:t xml:space="preserve">, а </w:t>
      </w:r>
      <w:proofErr w:type="spellStart"/>
      <w:r w:rsidRPr="00226771">
        <w:rPr>
          <w:sz w:val="26"/>
          <w:szCs w:val="26"/>
        </w:rPr>
        <w:t>надає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перевагу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діалогу</w:t>
      </w:r>
      <w:proofErr w:type="spellEnd"/>
      <w:r w:rsidRPr="00226771">
        <w:rPr>
          <w:sz w:val="26"/>
          <w:szCs w:val="26"/>
        </w:rPr>
        <w:t xml:space="preserve"> лектора </w:t>
      </w:r>
      <w:proofErr w:type="spellStart"/>
      <w:r w:rsidRPr="00226771">
        <w:rPr>
          <w:sz w:val="26"/>
          <w:szCs w:val="26"/>
        </w:rPr>
        <w:t>і</w:t>
      </w:r>
      <w:proofErr w:type="spellEnd"/>
      <w:r w:rsidRPr="00226771">
        <w:rPr>
          <w:sz w:val="26"/>
          <w:szCs w:val="26"/>
        </w:rPr>
        <w:t xml:space="preserve"> студента, </w:t>
      </w:r>
      <w:proofErr w:type="spellStart"/>
      <w:proofErr w:type="gramStart"/>
      <w:r w:rsidRPr="00226771">
        <w:rPr>
          <w:sz w:val="26"/>
          <w:szCs w:val="26"/>
        </w:rPr>
        <w:t>п</w:t>
      </w:r>
      <w:proofErr w:type="gramEnd"/>
      <w:r w:rsidRPr="00226771">
        <w:rPr>
          <w:sz w:val="26"/>
          <w:szCs w:val="26"/>
        </w:rPr>
        <w:t>ід</w:t>
      </w:r>
      <w:proofErr w:type="spellEnd"/>
      <w:r w:rsidRPr="00226771">
        <w:rPr>
          <w:sz w:val="26"/>
          <w:szCs w:val="26"/>
        </w:rPr>
        <w:t xml:space="preserve"> час </w:t>
      </w:r>
      <w:proofErr w:type="spellStart"/>
      <w:r w:rsidRPr="00226771">
        <w:rPr>
          <w:sz w:val="26"/>
          <w:szCs w:val="26"/>
        </w:rPr>
        <w:t>якого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студенти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поступово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набувають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необхідних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знань</w:t>
      </w:r>
      <w:proofErr w:type="spellEnd"/>
      <w:r w:rsidRPr="00226771">
        <w:rPr>
          <w:sz w:val="26"/>
          <w:szCs w:val="26"/>
        </w:rPr>
        <w:t xml:space="preserve">. </w:t>
      </w:r>
      <w:proofErr w:type="spellStart"/>
      <w:r w:rsidRPr="00226771">
        <w:rPr>
          <w:sz w:val="26"/>
          <w:szCs w:val="26"/>
        </w:rPr>
        <w:t>Інтерактивна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лекція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має</w:t>
      </w:r>
      <w:proofErr w:type="spellEnd"/>
      <w:r w:rsidRPr="00226771">
        <w:rPr>
          <w:sz w:val="26"/>
          <w:szCs w:val="26"/>
        </w:rPr>
        <w:t xml:space="preserve"> не </w:t>
      </w:r>
      <w:proofErr w:type="spellStart"/>
      <w:r w:rsidRPr="00226771">
        <w:rPr>
          <w:sz w:val="26"/>
          <w:szCs w:val="26"/>
        </w:rPr>
        <w:t>суто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інформаційний</w:t>
      </w:r>
      <w:proofErr w:type="spellEnd"/>
      <w:r w:rsidRPr="00226771">
        <w:rPr>
          <w:sz w:val="26"/>
          <w:szCs w:val="26"/>
        </w:rPr>
        <w:t xml:space="preserve"> характер, а </w:t>
      </w:r>
      <w:proofErr w:type="spellStart"/>
      <w:r w:rsidRPr="00226771">
        <w:rPr>
          <w:sz w:val="26"/>
          <w:szCs w:val="26"/>
        </w:rPr>
        <w:t>здебільшого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проблемний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і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пошуковий</w:t>
      </w:r>
      <w:proofErr w:type="spellEnd"/>
      <w:r w:rsidRPr="00226771">
        <w:rPr>
          <w:sz w:val="26"/>
          <w:szCs w:val="26"/>
        </w:rPr>
        <w:t xml:space="preserve">. При </w:t>
      </w:r>
      <w:proofErr w:type="spellStart"/>
      <w:r w:rsidRPr="00226771">
        <w:rPr>
          <w:sz w:val="26"/>
          <w:szCs w:val="26"/>
        </w:rPr>
        <w:t>цьому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змінюється</w:t>
      </w:r>
      <w:proofErr w:type="spellEnd"/>
      <w:r w:rsidRPr="00226771">
        <w:rPr>
          <w:sz w:val="26"/>
          <w:szCs w:val="26"/>
        </w:rPr>
        <w:t xml:space="preserve"> роль </w:t>
      </w:r>
      <w:proofErr w:type="spellStart"/>
      <w:r w:rsidRPr="00226771">
        <w:rPr>
          <w:sz w:val="26"/>
          <w:szCs w:val="26"/>
        </w:rPr>
        <w:t>викладача</w:t>
      </w:r>
      <w:proofErr w:type="spellEnd"/>
      <w:r w:rsidRPr="00226771">
        <w:rPr>
          <w:sz w:val="26"/>
          <w:szCs w:val="26"/>
        </w:rPr>
        <w:t xml:space="preserve">: </w:t>
      </w:r>
      <w:proofErr w:type="spellStart"/>
      <w:r w:rsidRPr="00226771">
        <w:rPr>
          <w:sz w:val="26"/>
          <w:szCs w:val="26"/>
        </w:rPr>
        <w:t>він</w:t>
      </w:r>
      <w:proofErr w:type="spellEnd"/>
      <w:r w:rsidRPr="00226771">
        <w:rPr>
          <w:sz w:val="26"/>
          <w:szCs w:val="26"/>
        </w:rPr>
        <w:t xml:space="preserve"> не </w:t>
      </w:r>
      <w:proofErr w:type="spellStart"/>
      <w:r w:rsidRPr="00226771">
        <w:rPr>
          <w:sz w:val="26"/>
          <w:szCs w:val="26"/>
        </w:rPr>
        <w:t>тільки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викладає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матеріал</w:t>
      </w:r>
      <w:proofErr w:type="spellEnd"/>
      <w:r w:rsidRPr="00226771">
        <w:rPr>
          <w:sz w:val="26"/>
          <w:szCs w:val="26"/>
        </w:rPr>
        <w:t xml:space="preserve">, </w:t>
      </w:r>
      <w:r w:rsidRPr="00226771">
        <w:rPr>
          <w:sz w:val="26"/>
          <w:szCs w:val="26"/>
          <w:lang w:val="uk-UA"/>
        </w:rPr>
        <w:t>а</w:t>
      </w:r>
      <w:proofErr w:type="spellStart"/>
      <w:r w:rsidRPr="00226771">
        <w:rPr>
          <w:sz w:val="26"/>
          <w:szCs w:val="26"/>
        </w:rPr>
        <w:t>ле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створює</w:t>
      </w:r>
      <w:proofErr w:type="spellEnd"/>
      <w:r w:rsidRPr="00226771">
        <w:rPr>
          <w:sz w:val="26"/>
          <w:szCs w:val="26"/>
        </w:rPr>
        <w:t xml:space="preserve"> систему </w:t>
      </w:r>
      <w:proofErr w:type="spellStart"/>
      <w:r w:rsidRPr="00226771">
        <w:rPr>
          <w:sz w:val="26"/>
          <w:szCs w:val="26"/>
        </w:rPr>
        <w:t>нової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інформації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і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знань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студентів</w:t>
      </w:r>
      <w:proofErr w:type="spellEnd"/>
      <w:r w:rsidRPr="00226771">
        <w:rPr>
          <w:sz w:val="26"/>
          <w:szCs w:val="26"/>
        </w:rPr>
        <w:t xml:space="preserve"> шляхом </w:t>
      </w:r>
      <w:proofErr w:type="spellStart"/>
      <w:r w:rsidRPr="00226771">
        <w:rPr>
          <w:sz w:val="26"/>
          <w:szCs w:val="26"/>
        </w:rPr>
        <w:t>активізації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самостійної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роботи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студентів</w:t>
      </w:r>
      <w:proofErr w:type="spellEnd"/>
      <w:r w:rsidRPr="00226771">
        <w:rPr>
          <w:sz w:val="26"/>
          <w:szCs w:val="26"/>
        </w:rPr>
        <w:t xml:space="preserve">. Лектор ставить проблему перед студентами </w:t>
      </w:r>
      <w:proofErr w:type="spellStart"/>
      <w:r w:rsidRPr="00226771">
        <w:rPr>
          <w:sz w:val="26"/>
          <w:szCs w:val="26"/>
        </w:rPr>
        <w:t>і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особисто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допомагає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їм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самостійно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працювати</w:t>
      </w:r>
      <w:proofErr w:type="spellEnd"/>
      <w:r w:rsidRPr="00226771">
        <w:rPr>
          <w:sz w:val="26"/>
          <w:szCs w:val="26"/>
        </w:rPr>
        <w:t xml:space="preserve"> в </w:t>
      </w:r>
      <w:proofErr w:type="spellStart"/>
      <w:r w:rsidRPr="00226771">
        <w:rPr>
          <w:sz w:val="26"/>
          <w:szCs w:val="26"/>
        </w:rPr>
        <w:t>напрямку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її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розв'язання</w:t>
      </w:r>
      <w:proofErr w:type="spellEnd"/>
      <w:r w:rsidRPr="00226771">
        <w:rPr>
          <w:sz w:val="26"/>
          <w:szCs w:val="26"/>
        </w:rPr>
        <w:t xml:space="preserve">, </w:t>
      </w:r>
      <w:proofErr w:type="spellStart"/>
      <w:r w:rsidRPr="00226771">
        <w:rPr>
          <w:sz w:val="26"/>
          <w:szCs w:val="26"/>
        </w:rPr>
        <w:t>консультує</w:t>
      </w:r>
      <w:proofErr w:type="spellEnd"/>
      <w:r w:rsidRPr="00226771">
        <w:rPr>
          <w:sz w:val="26"/>
          <w:szCs w:val="26"/>
        </w:rPr>
        <w:t xml:space="preserve"> в </w:t>
      </w:r>
      <w:proofErr w:type="spellStart"/>
      <w:r w:rsidRPr="00226771">
        <w:rPr>
          <w:sz w:val="26"/>
          <w:szCs w:val="26"/>
        </w:rPr>
        <w:t>поетапному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r w:rsidRPr="00226771">
        <w:rPr>
          <w:sz w:val="26"/>
          <w:szCs w:val="26"/>
        </w:rPr>
        <w:t>пошуку</w:t>
      </w:r>
      <w:proofErr w:type="spellEnd"/>
      <w:r w:rsidRPr="00226771">
        <w:rPr>
          <w:sz w:val="26"/>
          <w:szCs w:val="26"/>
        </w:rPr>
        <w:t xml:space="preserve"> </w:t>
      </w:r>
      <w:proofErr w:type="spellStart"/>
      <w:proofErr w:type="gramStart"/>
      <w:r w:rsidRPr="00226771">
        <w:rPr>
          <w:sz w:val="26"/>
          <w:szCs w:val="26"/>
        </w:rPr>
        <w:t>р</w:t>
      </w:r>
      <w:proofErr w:type="gramEnd"/>
      <w:r w:rsidRPr="00226771">
        <w:rPr>
          <w:sz w:val="26"/>
          <w:szCs w:val="26"/>
        </w:rPr>
        <w:t>ішення</w:t>
      </w:r>
      <w:proofErr w:type="spellEnd"/>
      <w:r w:rsidRPr="00226771">
        <w:rPr>
          <w:sz w:val="26"/>
          <w:szCs w:val="26"/>
        </w:rPr>
        <w:t>.</w:t>
      </w:r>
    </w:p>
    <w:p w:rsidR="00226771" w:rsidRPr="00226771" w:rsidRDefault="00226771" w:rsidP="00226771">
      <w:pPr>
        <w:ind w:firstLine="720"/>
        <w:jc w:val="both"/>
        <w:rPr>
          <w:sz w:val="26"/>
          <w:szCs w:val="26"/>
          <w:lang w:val="uk-UA"/>
        </w:rPr>
      </w:pPr>
      <w:r w:rsidRPr="00226771">
        <w:rPr>
          <w:sz w:val="26"/>
          <w:szCs w:val="26"/>
          <w:lang w:val="uk-UA"/>
        </w:rPr>
        <w:t xml:space="preserve">Наше дослідження спрямовано ще й на те, щоб привернути увагу педагогів та студентів на значущість того, як (використовуючи які методи та методичні прийоми) та за допомогою чого (завдяки яким засобам) у педагогічному процесі досягають навчального результату. </w:t>
      </w:r>
    </w:p>
    <w:p w:rsidR="00226771" w:rsidRPr="00226771" w:rsidRDefault="00226771" w:rsidP="00226771">
      <w:pPr>
        <w:ind w:firstLine="720"/>
        <w:jc w:val="both"/>
        <w:rPr>
          <w:sz w:val="26"/>
          <w:szCs w:val="26"/>
          <w:lang w:val="uk-UA"/>
        </w:rPr>
      </w:pPr>
      <w:r w:rsidRPr="00226771">
        <w:rPr>
          <w:sz w:val="26"/>
          <w:szCs w:val="26"/>
          <w:lang w:val="uk-UA"/>
        </w:rPr>
        <w:t xml:space="preserve">Для того, щоб студенти краще засвоювали необхідну інформацію з педагогічних дисциплін, викладачам варто демонструвати на власному прикладі дієвість  тих методів, прийомів та засобів навчання, про які йдеться на лекційних та практичних заняттях. Тобто, застосовуючи у власній практиці інноваційні технології навчання, </w:t>
      </w:r>
      <w:proofErr w:type="spellStart"/>
      <w:r w:rsidRPr="00226771">
        <w:rPr>
          <w:sz w:val="26"/>
          <w:szCs w:val="26"/>
          <w:lang w:val="uk-UA"/>
        </w:rPr>
        <w:t>викладачи</w:t>
      </w:r>
      <w:proofErr w:type="spellEnd"/>
      <w:r w:rsidRPr="00226771">
        <w:rPr>
          <w:sz w:val="26"/>
          <w:szCs w:val="26"/>
          <w:lang w:val="uk-UA"/>
        </w:rPr>
        <w:t xml:space="preserve"> тим самим демонструють як потрібно проводити сучасні заняття, які дидактичні складники навчального процесу і як слід застосовувати для досягнення продуктивного результату навчання.</w:t>
      </w:r>
    </w:p>
    <w:p w:rsidR="00226771" w:rsidRPr="00226771" w:rsidRDefault="00226771" w:rsidP="00226771">
      <w:pPr>
        <w:ind w:firstLine="720"/>
        <w:jc w:val="both"/>
        <w:rPr>
          <w:sz w:val="26"/>
          <w:szCs w:val="26"/>
          <w:lang w:val="uk-UA"/>
        </w:rPr>
      </w:pPr>
      <w:r w:rsidRPr="00226771">
        <w:rPr>
          <w:sz w:val="26"/>
          <w:szCs w:val="26"/>
          <w:lang w:val="uk-UA"/>
        </w:rPr>
        <w:t>З метою вивчення думок студентів щодо існуючих технологій навчання було проведено анкетування студентів 2-3 курсів навчання технологічного факультету Української інженерно-педагогічної академії.</w:t>
      </w:r>
    </w:p>
    <w:p w:rsidR="00226771" w:rsidRPr="00226771" w:rsidRDefault="00226771" w:rsidP="00226771">
      <w:pPr>
        <w:ind w:left="-67" w:firstLine="804"/>
        <w:jc w:val="both"/>
        <w:rPr>
          <w:sz w:val="26"/>
          <w:szCs w:val="26"/>
          <w:lang w:val="uk-UA"/>
        </w:rPr>
      </w:pPr>
      <w:r w:rsidRPr="00226771">
        <w:rPr>
          <w:caps/>
          <w:sz w:val="26"/>
          <w:szCs w:val="26"/>
          <w:lang w:val="uk-UA"/>
        </w:rPr>
        <w:t>с</w:t>
      </w:r>
      <w:r w:rsidRPr="00226771">
        <w:rPr>
          <w:sz w:val="26"/>
          <w:szCs w:val="26"/>
          <w:lang w:val="uk-UA"/>
        </w:rPr>
        <w:t xml:space="preserve">туденти надали свої </w:t>
      </w:r>
      <w:proofErr w:type="spellStart"/>
      <w:r w:rsidRPr="00226771">
        <w:rPr>
          <w:sz w:val="26"/>
          <w:szCs w:val="26"/>
          <w:lang w:val="uk-UA"/>
        </w:rPr>
        <w:t>рекокмендації</w:t>
      </w:r>
      <w:proofErr w:type="spellEnd"/>
      <w:r w:rsidRPr="00226771">
        <w:rPr>
          <w:sz w:val="26"/>
          <w:szCs w:val="26"/>
          <w:lang w:val="uk-UA"/>
        </w:rPr>
        <w:t xml:space="preserve"> викладачам та адміністрації академії щодо удосконалення навчального процесу: зменшити обсяг самостійної роботи, викладати навчальний матеріал з використанням відеоматеріалів, активніше працювати зі студентською  аудиторією, застосовувати конференції та екскурсії у навчанні, </w:t>
      </w:r>
      <w:proofErr w:type="spellStart"/>
      <w:r w:rsidRPr="00226771">
        <w:rPr>
          <w:sz w:val="26"/>
          <w:szCs w:val="26"/>
          <w:lang w:val="uk-UA"/>
        </w:rPr>
        <w:t>приділятити</w:t>
      </w:r>
      <w:proofErr w:type="spellEnd"/>
      <w:r w:rsidRPr="00226771">
        <w:rPr>
          <w:sz w:val="26"/>
          <w:szCs w:val="26"/>
          <w:lang w:val="uk-UA"/>
        </w:rPr>
        <w:t xml:space="preserve"> більше часу на викладання дисциплін за фахом, проводити більше практичних занять, надавати більше часу на виконання самостійних робіт, покращити організацію навчального процесу.</w:t>
      </w:r>
    </w:p>
    <w:p w:rsidR="00226771" w:rsidRPr="00226771" w:rsidRDefault="00226771" w:rsidP="00226771">
      <w:pPr>
        <w:ind w:firstLine="708"/>
        <w:jc w:val="both"/>
        <w:rPr>
          <w:sz w:val="26"/>
          <w:szCs w:val="26"/>
          <w:lang w:val="uk-UA"/>
        </w:rPr>
      </w:pPr>
      <w:r w:rsidRPr="00226771">
        <w:rPr>
          <w:sz w:val="26"/>
          <w:szCs w:val="26"/>
          <w:lang w:val="uk-UA"/>
        </w:rPr>
        <w:t>Сучасна лекція розширює рамки традиціоналізму і спонукає студентів перейти від прослуховування навчального матеріалу до активного його засвоєння.</w:t>
      </w:r>
    </w:p>
    <w:p w:rsidR="00226771" w:rsidRPr="00226771" w:rsidRDefault="00226771" w:rsidP="00226771">
      <w:pPr>
        <w:pBdr>
          <w:bottom w:val="single" w:sz="12" w:space="1" w:color="auto"/>
        </w:pBdr>
        <w:ind w:firstLine="709"/>
        <w:jc w:val="both"/>
        <w:rPr>
          <w:sz w:val="26"/>
          <w:szCs w:val="26"/>
          <w:lang w:val="uk-UA"/>
        </w:rPr>
      </w:pPr>
    </w:p>
    <w:p w:rsidR="00226771" w:rsidRPr="00226771" w:rsidRDefault="00226771" w:rsidP="00226771">
      <w:pPr>
        <w:ind w:firstLine="708"/>
        <w:jc w:val="both"/>
        <w:rPr>
          <w:sz w:val="26"/>
          <w:szCs w:val="26"/>
          <w:lang w:val="uk-UA"/>
        </w:rPr>
      </w:pPr>
      <w:r w:rsidRPr="00226771">
        <w:rPr>
          <w:sz w:val="26"/>
          <w:szCs w:val="26"/>
          <w:lang w:val="uk-UA"/>
        </w:rPr>
        <w:t xml:space="preserve">Робота виконана під керівництвом доцента кафедри ПМПН  </w:t>
      </w:r>
      <w:proofErr w:type="spellStart"/>
      <w:r w:rsidRPr="00226771">
        <w:rPr>
          <w:sz w:val="26"/>
          <w:szCs w:val="26"/>
          <w:lang w:val="uk-UA"/>
        </w:rPr>
        <w:t>Бакатанової</w:t>
      </w:r>
      <w:proofErr w:type="spellEnd"/>
      <w:r w:rsidRPr="00226771">
        <w:rPr>
          <w:sz w:val="26"/>
          <w:szCs w:val="26"/>
          <w:lang w:val="uk-UA"/>
        </w:rPr>
        <w:t xml:space="preserve"> В.Б.</w:t>
      </w:r>
    </w:p>
    <w:p w:rsidR="00D15BB4" w:rsidRPr="00226771" w:rsidRDefault="00D15BB4">
      <w:pPr>
        <w:rPr>
          <w:sz w:val="26"/>
          <w:szCs w:val="26"/>
          <w:lang w:val="uk-UA"/>
        </w:rPr>
      </w:pPr>
    </w:p>
    <w:sectPr w:rsidR="00D15BB4" w:rsidRPr="0022677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226771"/>
    <w:rsid w:val="0007502A"/>
    <w:rsid w:val="00164619"/>
    <w:rsid w:val="00226771"/>
    <w:rsid w:val="00940B3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7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1927</Words>
  <Characters>1099</Characters>
  <Application>Microsoft Office Word</Application>
  <DocSecurity>0</DocSecurity>
  <Lines>9</Lines>
  <Paragraphs>6</Paragraphs>
  <ScaleCrop>false</ScaleCrop>
  <Company/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2016-05-20T06:35:00Z</dcterms:created>
  <dcterms:modified xsi:type="dcterms:W3CDTF">2016-05-20T06:36:00Z</dcterms:modified>
</cp:coreProperties>
</file>